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9B2815" w14:textId="582E1C45" w:rsidR="00AF52DB" w:rsidRDefault="00AF52DB" w:rsidP="00F23368">
      <w:pPr>
        <w:spacing w:after="120"/>
        <w:jc w:val="center"/>
        <w:rPr>
          <w:rFonts w:ascii="Arial" w:hAnsi="Arial" w:cs="Arial"/>
          <w:b/>
          <w:sz w:val="32"/>
        </w:rPr>
      </w:pPr>
      <w:bookmarkStart w:id="0" w:name="_GoBack"/>
      <w:bookmarkEnd w:id="0"/>
    </w:p>
    <w:p w14:paraId="492E2B79" w14:textId="77777777" w:rsidR="00651A25" w:rsidRPr="00673EFB" w:rsidRDefault="00651A25" w:rsidP="00F23368">
      <w:pPr>
        <w:spacing w:after="120"/>
        <w:jc w:val="center"/>
        <w:rPr>
          <w:rFonts w:ascii="Arial" w:hAnsi="Arial" w:cs="Arial"/>
          <w:b/>
          <w:sz w:val="32"/>
        </w:rPr>
      </w:pPr>
      <w:r w:rsidRPr="00673EFB">
        <w:rPr>
          <w:rFonts w:ascii="Arial" w:hAnsi="Arial" w:cs="Arial"/>
          <w:b/>
          <w:sz w:val="32"/>
        </w:rPr>
        <w:t>Universidad Autónoma del Estado de México</w:t>
      </w:r>
    </w:p>
    <w:p w14:paraId="0B46A1D8" w14:textId="77777777" w:rsidR="00651A25" w:rsidRPr="00673EFB" w:rsidRDefault="005671A9" w:rsidP="00F23368">
      <w:pPr>
        <w:spacing w:after="120"/>
        <w:jc w:val="center"/>
        <w:rPr>
          <w:rFonts w:ascii="Arial" w:hAnsi="Arial" w:cs="Arial"/>
          <w:b/>
          <w:sz w:val="32"/>
        </w:rPr>
      </w:pPr>
      <w:r w:rsidRPr="00673EFB">
        <w:rPr>
          <w:rFonts w:ascii="Arial" w:hAnsi="Arial" w:cs="Arial"/>
          <w:b/>
          <w:sz w:val="32"/>
        </w:rPr>
        <w:t>Facultad de Derecho</w:t>
      </w:r>
    </w:p>
    <w:p w14:paraId="2FBB89A0" w14:textId="77777777" w:rsidR="00651A25" w:rsidRPr="00673EFB" w:rsidRDefault="005671A9" w:rsidP="00F23368">
      <w:pPr>
        <w:spacing w:after="120"/>
        <w:jc w:val="center"/>
        <w:rPr>
          <w:rFonts w:ascii="Arial" w:hAnsi="Arial" w:cs="Arial"/>
          <w:b/>
          <w:sz w:val="32"/>
        </w:rPr>
      </w:pPr>
      <w:r w:rsidRPr="00673EFB">
        <w:rPr>
          <w:rFonts w:ascii="Arial" w:hAnsi="Arial" w:cs="Arial"/>
          <w:b/>
          <w:sz w:val="32"/>
        </w:rPr>
        <w:t>Licenciatura en Derecho</w:t>
      </w:r>
    </w:p>
    <w:p w14:paraId="3F9BA512" w14:textId="77777777" w:rsidR="00651A25" w:rsidRPr="00673EFB" w:rsidRDefault="00651A25" w:rsidP="00651A25">
      <w:pPr>
        <w:rPr>
          <w:rFonts w:ascii="Arial" w:hAnsi="Arial" w:cs="Arial"/>
        </w:rPr>
      </w:pPr>
    </w:p>
    <w:p w14:paraId="324152EA" w14:textId="77777777" w:rsidR="00651A25" w:rsidRPr="00673EFB" w:rsidRDefault="00651A25" w:rsidP="00651A25">
      <w:pPr>
        <w:rPr>
          <w:rFonts w:ascii="Arial" w:hAnsi="Arial" w:cs="Arial"/>
        </w:rPr>
      </w:pPr>
    </w:p>
    <w:p w14:paraId="0F169FB8" w14:textId="77777777" w:rsidR="00651A25" w:rsidRPr="00673EFB" w:rsidRDefault="00770633" w:rsidP="00651A25">
      <w:pPr>
        <w:rPr>
          <w:rFonts w:ascii="Arial" w:hAnsi="Arial" w:cs="Arial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58752" behindDoc="0" locked="0" layoutInCell="1" allowOverlap="1" wp14:anchorId="7213D0E8" wp14:editId="7D423815">
            <wp:simplePos x="0" y="0"/>
            <wp:positionH relativeFrom="margin">
              <wp:posOffset>2028825</wp:posOffset>
            </wp:positionH>
            <wp:positionV relativeFrom="paragraph">
              <wp:posOffset>56515</wp:posOffset>
            </wp:positionV>
            <wp:extent cx="1552684" cy="1403753"/>
            <wp:effectExtent l="0" t="0" r="0" b="6350"/>
            <wp:wrapNone/>
            <wp:docPr id="7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n 5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684" cy="1403753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1FA1EF9" w14:textId="77777777" w:rsidR="00651A25" w:rsidRPr="00673EFB" w:rsidRDefault="00651A25" w:rsidP="00651A25">
      <w:pPr>
        <w:rPr>
          <w:rFonts w:ascii="Arial" w:hAnsi="Arial" w:cs="Arial"/>
        </w:rPr>
      </w:pPr>
    </w:p>
    <w:p w14:paraId="23831B16" w14:textId="77777777" w:rsidR="00651A25" w:rsidRPr="00673EFB" w:rsidRDefault="00651A25" w:rsidP="00651A25">
      <w:pPr>
        <w:rPr>
          <w:rFonts w:ascii="Arial" w:hAnsi="Arial" w:cs="Arial"/>
        </w:rPr>
      </w:pPr>
    </w:p>
    <w:p w14:paraId="77B2F2BB" w14:textId="77777777" w:rsidR="00770633" w:rsidRDefault="00770633" w:rsidP="00770633"/>
    <w:p w14:paraId="2716E4AC" w14:textId="77777777" w:rsidR="00770633" w:rsidRDefault="00770633" w:rsidP="00770633"/>
    <w:p w14:paraId="344F7453" w14:textId="77777777" w:rsidR="00770633" w:rsidRDefault="00770633" w:rsidP="00770633"/>
    <w:p w14:paraId="672E65D2" w14:textId="77777777" w:rsidR="00770633" w:rsidRDefault="00770633" w:rsidP="00770633"/>
    <w:p w14:paraId="7A05290A" w14:textId="77777777" w:rsidR="00770633" w:rsidRDefault="00770633" w:rsidP="00770633"/>
    <w:p w14:paraId="33045939" w14:textId="77777777" w:rsidR="00770633" w:rsidRDefault="00770633" w:rsidP="00770633"/>
    <w:p w14:paraId="1A7B8181" w14:textId="7BEFF62D" w:rsidR="00AF52DB" w:rsidRDefault="00AF52DB" w:rsidP="00AF52DB">
      <w:pPr>
        <w:jc w:val="center"/>
        <w:rPr>
          <w:rFonts w:ascii="Arial" w:hAnsi="Arial" w:cs="Arial"/>
          <w:b/>
          <w:sz w:val="32"/>
        </w:rPr>
      </w:pPr>
    </w:p>
    <w:p w14:paraId="3FC42372" w14:textId="77777777" w:rsidR="00624DB6" w:rsidRDefault="00624DB6" w:rsidP="00AF52DB">
      <w:pPr>
        <w:jc w:val="center"/>
        <w:rPr>
          <w:rFonts w:ascii="Arial" w:hAnsi="Arial" w:cs="Arial"/>
          <w:b/>
          <w:sz w:val="32"/>
        </w:rPr>
      </w:pPr>
    </w:p>
    <w:p w14:paraId="0F23F228" w14:textId="77777777" w:rsidR="00AF52DB" w:rsidRDefault="00AF52DB" w:rsidP="00AF52DB">
      <w:pPr>
        <w:jc w:val="center"/>
        <w:rPr>
          <w:rFonts w:ascii="Arial" w:hAnsi="Arial" w:cs="Arial"/>
          <w:b/>
          <w:sz w:val="32"/>
        </w:rPr>
      </w:pPr>
    </w:p>
    <w:p w14:paraId="7BBB40F8" w14:textId="77777777" w:rsidR="00AF52DB" w:rsidRDefault="00AF52DB" w:rsidP="00AF52DB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sz w:val="32"/>
          <w:lang w:val="es-ES"/>
        </w:rPr>
        <w:t>ACTOS, CONTRATOS Y SOCIEDADES MERCANTILES</w:t>
      </w:r>
    </w:p>
    <w:p w14:paraId="47C199D8" w14:textId="77777777" w:rsidR="00770633" w:rsidRDefault="00770633" w:rsidP="00770633"/>
    <w:p w14:paraId="6F4E7987" w14:textId="77777777" w:rsidR="00651A25" w:rsidRPr="00673EFB" w:rsidRDefault="00EB3819" w:rsidP="00651A25">
      <w:pPr>
        <w:jc w:val="center"/>
        <w:rPr>
          <w:rFonts w:ascii="Arial" w:hAnsi="Arial" w:cs="Arial"/>
          <w:b/>
          <w:sz w:val="32"/>
        </w:rPr>
      </w:pPr>
      <w:r w:rsidRPr="00673EFB">
        <w:rPr>
          <w:rFonts w:ascii="Arial" w:hAnsi="Arial" w:cs="Arial"/>
          <w:b/>
          <w:sz w:val="32"/>
        </w:rPr>
        <w:t xml:space="preserve">Guía </w:t>
      </w:r>
      <w:r w:rsidR="000208C9" w:rsidRPr="00673EFB">
        <w:rPr>
          <w:rFonts w:ascii="Arial" w:hAnsi="Arial" w:cs="Arial"/>
          <w:b/>
          <w:sz w:val="32"/>
        </w:rPr>
        <w:t>de e</w:t>
      </w:r>
      <w:r w:rsidR="00FC75C4" w:rsidRPr="00673EFB">
        <w:rPr>
          <w:rFonts w:ascii="Arial" w:hAnsi="Arial" w:cs="Arial"/>
          <w:b/>
          <w:sz w:val="32"/>
        </w:rPr>
        <w:t xml:space="preserve">valuación del </w:t>
      </w:r>
      <w:r w:rsidR="000208C9" w:rsidRPr="00673EFB">
        <w:rPr>
          <w:rFonts w:ascii="Arial" w:hAnsi="Arial" w:cs="Arial"/>
          <w:b/>
          <w:sz w:val="32"/>
        </w:rPr>
        <w:t>a</w:t>
      </w:r>
      <w:r w:rsidR="00FC75C4" w:rsidRPr="00673EFB">
        <w:rPr>
          <w:rFonts w:ascii="Arial" w:hAnsi="Arial" w:cs="Arial"/>
          <w:b/>
          <w:sz w:val="32"/>
        </w:rPr>
        <w:t>prendizaje</w:t>
      </w:r>
      <w:r w:rsidR="000208C9" w:rsidRPr="00673EFB">
        <w:rPr>
          <w:rFonts w:ascii="Arial" w:hAnsi="Arial" w:cs="Arial"/>
          <w:b/>
          <w:sz w:val="32"/>
        </w:rPr>
        <w:t>:</w:t>
      </w:r>
    </w:p>
    <w:p w14:paraId="30993617" w14:textId="77777777" w:rsidR="004D6D83" w:rsidRPr="00673EFB" w:rsidRDefault="004D6D83" w:rsidP="00651A25">
      <w:pPr>
        <w:jc w:val="center"/>
        <w:rPr>
          <w:rFonts w:ascii="Arial" w:hAnsi="Arial" w:cs="Arial"/>
          <w:b/>
          <w:sz w:val="32"/>
        </w:rPr>
      </w:pPr>
    </w:p>
    <w:p w14:paraId="6A3214AE" w14:textId="77777777" w:rsidR="00651A25" w:rsidRPr="00673EFB" w:rsidRDefault="00651A25" w:rsidP="00651A25">
      <w:pPr>
        <w:jc w:val="center"/>
        <w:rPr>
          <w:rFonts w:ascii="Arial" w:hAnsi="Arial" w:cs="Arial"/>
        </w:rPr>
      </w:pPr>
    </w:p>
    <w:p w14:paraId="1E503E8A" w14:textId="77777777" w:rsidR="00651A25" w:rsidRPr="00673EFB" w:rsidRDefault="00651A25" w:rsidP="00920F47">
      <w:pPr>
        <w:rPr>
          <w:rFonts w:ascii="Arial" w:hAnsi="Arial" w:cs="Arial"/>
        </w:rPr>
      </w:pPr>
    </w:p>
    <w:p w14:paraId="077C0595" w14:textId="77777777" w:rsidR="00651A25" w:rsidRPr="00673EFB" w:rsidRDefault="00920F47" w:rsidP="00920F47">
      <w:pPr>
        <w:rPr>
          <w:rFonts w:ascii="Arial" w:hAnsi="Arial" w:cs="Arial"/>
        </w:rPr>
      </w:pPr>
      <w:r w:rsidRPr="00673EFB">
        <w:rPr>
          <w:rFonts w:ascii="Arial" w:hAnsi="Arial" w:cs="Arial"/>
        </w:rPr>
        <w:t xml:space="preserve">                       </w:t>
      </w:r>
    </w:p>
    <w:tbl>
      <w:tblPr>
        <w:tblStyle w:val="Tablaconcuadrcula"/>
        <w:tblW w:w="881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67"/>
        <w:gridCol w:w="834"/>
        <w:gridCol w:w="2502"/>
        <w:gridCol w:w="788"/>
        <w:gridCol w:w="610"/>
        <w:gridCol w:w="1307"/>
        <w:gridCol w:w="1308"/>
      </w:tblGrid>
      <w:tr w:rsidR="005C1538" w:rsidRPr="00673EFB" w14:paraId="70F87B00" w14:textId="77777777" w:rsidTr="00A95B9B">
        <w:trPr>
          <w:trHeight w:val="305"/>
          <w:jc w:val="center"/>
        </w:trPr>
        <w:tc>
          <w:tcPr>
            <w:tcW w:w="1394" w:type="dxa"/>
            <w:vMerge w:val="restart"/>
            <w:vAlign w:val="center"/>
          </w:tcPr>
          <w:p w14:paraId="3BEEE99D" w14:textId="77777777" w:rsidR="005C1538" w:rsidRPr="00673EFB" w:rsidRDefault="005C1538" w:rsidP="00201299">
            <w:pPr>
              <w:rPr>
                <w:rFonts w:ascii="Arial" w:hAnsi="Arial" w:cs="Arial"/>
              </w:rPr>
            </w:pPr>
            <w:r w:rsidRPr="00673EFB">
              <w:rPr>
                <w:rFonts w:ascii="Arial" w:hAnsi="Arial" w:cs="Arial"/>
              </w:rPr>
              <w:t>Elaboró:</w:t>
            </w:r>
          </w:p>
        </w:tc>
        <w:tc>
          <w:tcPr>
            <w:tcW w:w="4841" w:type="dxa"/>
            <w:gridSpan w:val="4"/>
            <w:tcBorders>
              <w:bottom w:val="single" w:sz="4" w:space="0" w:color="auto"/>
            </w:tcBorders>
            <w:vAlign w:val="center"/>
          </w:tcPr>
          <w:p w14:paraId="5785069F" w14:textId="2A8EFC5F" w:rsidR="005C1538" w:rsidRPr="00673EFB" w:rsidRDefault="00AF52DB" w:rsidP="00D75E21">
            <w:pPr>
              <w:ind w:left="0" w:firstLine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M. EN D. LUIS FERNANDO AYALA VALDES</w:t>
            </w:r>
          </w:p>
        </w:tc>
        <w:tc>
          <w:tcPr>
            <w:tcW w:w="1246" w:type="dxa"/>
            <w:vMerge w:val="restart"/>
            <w:vAlign w:val="center"/>
          </w:tcPr>
          <w:p w14:paraId="255BF2C1" w14:textId="77777777" w:rsidR="005C1538" w:rsidRPr="00673EFB" w:rsidRDefault="005C1538" w:rsidP="00201299">
            <w:pPr>
              <w:rPr>
                <w:rFonts w:ascii="Arial" w:hAnsi="Arial" w:cs="Arial"/>
              </w:rPr>
            </w:pPr>
            <w:r w:rsidRPr="00673EFB">
              <w:rPr>
                <w:rFonts w:ascii="Arial" w:hAnsi="Arial" w:cs="Arial"/>
              </w:rPr>
              <w:t>Fecha:</w:t>
            </w:r>
          </w:p>
        </w:tc>
        <w:tc>
          <w:tcPr>
            <w:tcW w:w="1335" w:type="dxa"/>
            <w:vMerge w:val="restart"/>
            <w:tcBorders>
              <w:bottom w:val="single" w:sz="4" w:space="0" w:color="auto"/>
            </w:tcBorders>
            <w:vAlign w:val="center"/>
          </w:tcPr>
          <w:p w14:paraId="537CACA8" w14:textId="6B2889FA" w:rsidR="005C1538" w:rsidRPr="00673EFB" w:rsidRDefault="00624DB6" w:rsidP="00223FE9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Enero 2017</w:t>
            </w:r>
          </w:p>
        </w:tc>
      </w:tr>
      <w:tr w:rsidR="005C1538" w:rsidRPr="00673EFB" w14:paraId="5B66072C" w14:textId="77777777" w:rsidTr="00A95B9B">
        <w:trPr>
          <w:trHeight w:val="305"/>
          <w:jc w:val="center"/>
        </w:trPr>
        <w:tc>
          <w:tcPr>
            <w:tcW w:w="1394" w:type="dxa"/>
            <w:vMerge/>
            <w:vAlign w:val="center"/>
          </w:tcPr>
          <w:p w14:paraId="0793A444" w14:textId="77777777" w:rsidR="005C1538" w:rsidRPr="00673EFB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4841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C8FC8A" w14:textId="4A74A2E0" w:rsidR="00385385" w:rsidRPr="00673EFB" w:rsidRDefault="00AF52DB" w:rsidP="00D75E21">
            <w:pPr>
              <w:ind w:left="0" w:firstLine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LIC. RENE HERRERA PEREZ</w:t>
            </w:r>
          </w:p>
        </w:tc>
        <w:tc>
          <w:tcPr>
            <w:tcW w:w="1246" w:type="dxa"/>
            <w:vMerge/>
            <w:vAlign w:val="center"/>
          </w:tcPr>
          <w:p w14:paraId="418CF3E7" w14:textId="77777777" w:rsidR="005C1538" w:rsidRPr="00673EFB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1335" w:type="dxa"/>
            <w:vMerge/>
            <w:tcBorders>
              <w:bottom w:val="single" w:sz="4" w:space="0" w:color="auto"/>
            </w:tcBorders>
            <w:vAlign w:val="center"/>
          </w:tcPr>
          <w:p w14:paraId="5775C07B" w14:textId="77777777" w:rsidR="005C1538" w:rsidRPr="00673EFB" w:rsidRDefault="005C1538" w:rsidP="00201299">
            <w:pPr>
              <w:rPr>
                <w:rFonts w:ascii="Arial" w:hAnsi="Arial" w:cs="Arial"/>
              </w:rPr>
            </w:pPr>
          </w:p>
        </w:tc>
      </w:tr>
      <w:tr w:rsidR="00A95B9B" w:rsidRPr="00673EFB" w14:paraId="113DF6A3" w14:textId="77777777" w:rsidTr="00A95B9B">
        <w:trPr>
          <w:trHeight w:val="233"/>
          <w:jc w:val="center"/>
        </w:trPr>
        <w:tc>
          <w:tcPr>
            <w:tcW w:w="1394" w:type="dxa"/>
            <w:vMerge/>
            <w:vAlign w:val="center"/>
          </w:tcPr>
          <w:p w14:paraId="742E10AD" w14:textId="77777777" w:rsidR="00A95B9B" w:rsidRPr="00673EFB" w:rsidRDefault="00A95B9B" w:rsidP="00201299">
            <w:pPr>
              <w:rPr>
                <w:rFonts w:ascii="Arial" w:hAnsi="Arial" w:cs="Arial"/>
              </w:rPr>
            </w:pPr>
          </w:p>
        </w:tc>
        <w:tc>
          <w:tcPr>
            <w:tcW w:w="4841" w:type="dxa"/>
            <w:gridSpan w:val="4"/>
            <w:tcBorders>
              <w:top w:val="single" w:sz="4" w:space="0" w:color="auto"/>
            </w:tcBorders>
            <w:vAlign w:val="center"/>
          </w:tcPr>
          <w:p w14:paraId="2642BA0E" w14:textId="14463E36" w:rsidR="00D75E21" w:rsidRPr="00673EFB" w:rsidRDefault="00D75E21" w:rsidP="00A95B9B">
            <w:pPr>
              <w:ind w:left="0" w:firstLine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6" w:type="dxa"/>
            <w:vMerge/>
            <w:vAlign w:val="center"/>
          </w:tcPr>
          <w:p w14:paraId="68E872A4" w14:textId="77777777" w:rsidR="00A95B9B" w:rsidRPr="00673EFB" w:rsidRDefault="00A95B9B" w:rsidP="00201299">
            <w:pPr>
              <w:rPr>
                <w:rFonts w:ascii="Arial" w:hAnsi="Arial" w:cs="Arial"/>
              </w:rPr>
            </w:pPr>
          </w:p>
        </w:tc>
        <w:tc>
          <w:tcPr>
            <w:tcW w:w="1335" w:type="dxa"/>
            <w:tcBorders>
              <w:top w:val="single" w:sz="4" w:space="0" w:color="auto"/>
            </w:tcBorders>
            <w:vAlign w:val="center"/>
          </w:tcPr>
          <w:p w14:paraId="3882E953" w14:textId="77777777" w:rsidR="00A95B9B" w:rsidRPr="00673EFB" w:rsidRDefault="00A95B9B" w:rsidP="00201299">
            <w:pPr>
              <w:rPr>
                <w:rFonts w:ascii="Arial" w:hAnsi="Arial" w:cs="Arial"/>
              </w:rPr>
            </w:pPr>
          </w:p>
        </w:tc>
      </w:tr>
      <w:tr w:rsidR="005C1538" w:rsidRPr="00673EFB" w14:paraId="1697669D" w14:textId="77777777" w:rsidTr="00A95B9B">
        <w:trPr>
          <w:trHeight w:val="305"/>
          <w:jc w:val="center"/>
        </w:trPr>
        <w:tc>
          <w:tcPr>
            <w:tcW w:w="1394" w:type="dxa"/>
            <w:vAlign w:val="center"/>
          </w:tcPr>
          <w:p w14:paraId="112B8AC2" w14:textId="77777777" w:rsidR="005C1538" w:rsidRPr="00673EFB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4841" w:type="dxa"/>
            <w:gridSpan w:val="4"/>
            <w:tcBorders>
              <w:top w:val="single" w:sz="4" w:space="0" w:color="auto"/>
            </w:tcBorders>
            <w:vAlign w:val="center"/>
          </w:tcPr>
          <w:p w14:paraId="4E76E927" w14:textId="77777777" w:rsidR="005C1538" w:rsidRPr="00673EFB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1246" w:type="dxa"/>
            <w:vAlign w:val="center"/>
          </w:tcPr>
          <w:p w14:paraId="42DB4B3E" w14:textId="77777777" w:rsidR="005C1538" w:rsidRPr="00673EFB" w:rsidRDefault="005C1538" w:rsidP="00D75E21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1335" w:type="dxa"/>
            <w:vAlign w:val="center"/>
          </w:tcPr>
          <w:p w14:paraId="71E26DB3" w14:textId="77777777" w:rsidR="005C1538" w:rsidRPr="00673EFB" w:rsidRDefault="005C1538" w:rsidP="00201299">
            <w:pPr>
              <w:rPr>
                <w:rFonts w:ascii="Arial" w:hAnsi="Arial" w:cs="Arial"/>
              </w:rPr>
            </w:pPr>
          </w:p>
        </w:tc>
      </w:tr>
      <w:tr w:rsidR="005C1538" w:rsidRPr="00673EFB" w14:paraId="502DC183" w14:textId="77777777" w:rsidTr="00A95B9B">
        <w:trPr>
          <w:trHeight w:val="305"/>
          <w:jc w:val="center"/>
        </w:trPr>
        <w:tc>
          <w:tcPr>
            <w:tcW w:w="2239" w:type="dxa"/>
            <w:gridSpan w:val="2"/>
            <w:vAlign w:val="center"/>
          </w:tcPr>
          <w:p w14:paraId="49484ECE" w14:textId="77777777" w:rsidR="005C1538" w:rsidRPr="00673EFB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2527" w:type="dxa"/>
            <w:vAlign w:val="center"/>
          </w:tcPr>
          <w:p w14:paraId="76041065" w14:textId="77777777" w:rsidR="005C1538" w:rsidRPr="00673EFB" w:rsidRDefault="005C1538" w:rsidP="00201299">
            <w:pPr>
              <w:rPr>
                <w:rFonts w:ascii="Arial" w:hAnsi="Arial" w:cs="Arial"/>
              </w:rPr>
            </w:pPr>
            <w:r w:rsidRPr="00673EFB">
              <w:rPr>
                <w:rFonts w:ascii="Arial" w:hAnsi="Arial" w:cs="Arial"/>
              </w:rPr>
              <w:t>H. Consejo académico</w:t>
            </w:r>
          </w:p>
        </w:tc>
        <w:tc>
          <w:tcPr>
            <w:tcW w:w="822" w:type="dxa"/>
            <w:vAlign w:val="center"/>
          </w:tcPr>
          <w:p w14:paraId="14F5F18C" w14:textId="77777777" w:rsidR="005C1538" w:rsidRPr="00673EFB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3228" w:type="dxa"/>
            <w:gridSpan w:val="3"/>
            <w:vAlign w:val="center"/>
          </w:tcPr>
          <w:p w14:paraId="3A404F44" w14:textId="77777777" w:rsidR="005C1538" w:rsidRPr="00673EFB" w:rsidRDefault="005C1538" w:rsidP="00201299">
            <w:pPr>
              <w:rPr>
                <w:rFonts w:ascii="Arial" w:hAnsi="Arial" w:cs="Arial"/>
              </w:rPr>
            </w:pPr>
            <w:r w:rsidRPr="00673EFB">
              <w:rPr>
                <w:rFonts w:ascii="Arial" w:hAnsi="Arial" w:cs="Arial"/>
              </w:rPr>
              <w:t>H. Consejo de Gobierno</w:t>
            </w:r>
          </w:p>
        </w:tc>
      </w:tr>
      <w:tr w:rsidR="005C1538" w:rsidRPr="00673EFB" w14:paraId="4B8C5CBB" w14:textId="77777777" w:rsidTr="00A95B9B">
        <w:trPr>
          <w:trHeight w:val="305"/>
          <w:jc w:val="center"/>
        </w:trPr>
        <w:tc>
          <w:tcPr>
            <w:tcW w:w="2239" w:type="dxa"/>
            <w:gridSpan w:val="2"/>
            <w:vAlign w:val="center"/>
          </w:tcPr>
          <w:p w14:paraId="0665A851" w14:textId="77777777" w:rsidR="005C1538" w:rsidRPr="00673EFB" w:rsidRDefault="005C1538" w:rsidP="00201299">
            <w:pPr>
              <w:jc w:val="center"/>
              <w:rPr>
                <w:rFonts w:ascii="Arial" w:hAnsi="Arial" w:cs="Arial"/>
              </w:rPr>
            </w:pPr>
            <w:r w:rsidRPr="00673EFB">
              <w:rPr>
                <w:rFonts w:ascii="Arial" w:hAnsi="Arial" w:cs="Arial"/>
              </w:rPr>
              <w:t>Fecha de aprobación</w:t>
            </w:r>
          </w:p>
        </w:tc>
        <w:tc>
          <w:tcPr>
            <w:tcW w:w="2527" w:type="dxa"/>
            <w:tcBorders>
              <w:bottom w:val="single" w:sz="4" w:space="0" w:color="auto"/>
            </w:tcBorders>
            <w:vAlign w:val="center"/>
          </w:tcPr>
          <w:p w14:paraId="04F6EA38" w14:textId="2CE1C2FB" w:rsidR="005C1538" w:rsidRPr="00673EFB" w:rsidRDefault="007D37C9" w:rsidP="00201299">
            <w:pPr>
              <w:jc w:val="center"/>
              <w:rPr>
                <w:rFonts w:ascii="Arial" w:hAnsi="Arial" w:cs="Arial"/>
              </w:rPr>
            </w:pPr>
            <w:r w:rsidRPr="007D37C9">
              <w:rPr>
                <w:rFonts w:ascii="Arial" w:hAnsi="Arial" w:cs="Arial"/>
                <w:sz w:val="22"/>
              </w:rPr>
              <w:t>27 de Abril de 2017</w:t>
            </w:r>
          </w:p>
        </w:tc>
        <w:tc>
          <w:tcPr>
            <w:tcW w:w="822" w:type="dxa"/>
            <w:vAlign w:val="center"/>
          </w:tcPr>
          <w:p w14:paraId="0F842211" w14:textId="77777777" w:rsidR="005C1538" w:rsidRPr="00673EFB" w:rsidRDefault="005C1538" w:rsidP="002012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228" w:type="dxa"/>
            <w:gridSpan w:val="3"/>
            <w:tcBorders>
              <w:bottom w:val="single" w:sz="4" w:space="0" w:color="auto"/>
            </w:tcBorders>
            <w:vAlign w:val="center"/>
          </w:tcPr>
          <w:p w14:paraId="5B1B90BC" w14:textId="555D9789" w:rsidR="005C1538" w:rsidRPr="00673EFB" w:rsidRDefault="007D37C9" w:rsidP="00201299">
            <w:pPr>
              <w:jc w:val="center"/>
              <w:rPr>
                <w:rFonts w:ascii="Arial" w:hAnsi="Arial" w:cs="Arial"/>
              </w:rPr>
            </w:pPr>
            <w:r w:rsidRPr="007D37C9">
              <w:rPr>
                <w:rFonts w:ascii="Arial" w:hAnsi="Arial" w:cs="Arial"/>
                <w:sz w:val="22"/>
              </w:rPr>
              <w:t>27 de Abril de 2017</w:t>
            </w:r>
          </w:p>
        </w:tc>
      </w:tr>
    </w:tbl>
    <w:p w14:paraId="62CE4301" w14:textId="77777777" w:rsidR="00651A25" w:rsidRPr="00673EFB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02190BA0" w14:textId="77777777" w:rsidR="00AF52DB" w:rsidRDefault="00651A25" w:rsidP="00AF52D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 w:rsidRPr="00673EFB">
        <w:rPr>
          <w:rFonts w:ascii="Arial" w:hAnsi="Arial" w:cs="Arial"/>
          <w:b/>
          <w:sz w:val="28"/>
          <w:szCs w:val="28"/>
        </w:rPr>
        <w:br w:type="page"/>
      </w:r>
      <w:r w:rsidR="00AF52DB">
        <w:rPr>
          <w:rFonts w:ascii="Arial" w:hAnsi="Arial" w:cs="Arial"/>
          <w:b/>
          <w:sz w:val="28"/>
          <w:szCs w:val="28"/>
        </w:rPr>
        <w:lastRenderedPageBreak/>
        <w:t>Índice</w:t>
      </w: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AF52DB" w14:paraId="5677B599" w14:textId="77777777" w:rsidTr="00D167A3">
        <w:trPr>
          <w:jc w:val="center"/>
        </w:trPr>
        <w:tc>
          <w:tcPr>
            <w:tcW w:w="7727" w:type="dxa"/>
            <w:vAlign w:val="center"/>
          </w:tcPr>
          <w:p w14:paraId="15DF9FB7" w14:textId="77777777" w:rsidR="00AF52DB" w:rsidRDefault="00AF52DB" w:rsidP="00D167A3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14:paraId="3EFEF7DD" w14:textId="77777777" w:rsidR="00AF52DB" w:rsidRDefault="00AF52DB" w:rsidP="00D167A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AF52DB" w14:paraId="1AAB11EB" w14:textId="77777777" w:rsidTr="00D167A3">
        <w:trPr>
          <w:trHeight w:val="618"/>
          <w:jc w:val="center"/>
        </w:trPr>
        <w:tc>
          <w:tcPr>
            <w:tcW w:w="7727" w:type="dxa"/>
            <w:vAlign w:val="center"/>
          </w:tcPr>
          <w:p w14:paraId="497E8007" w14:textId="77777777" w:rsidR="00AF52DB" w:rsidRPr="00C97FE5" w:rsidRDefault="00AF52DB" w:rsidP="00D167A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Pr="00C97FE5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14:paraId="15027765" w14:textId="77777777" w:rsidR="00AF52DB" w:rsidRDefault="00AF52DB" w:rsidP="00D167A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AF52DB" w14:paraId="4C5A4B78" w14:textId="77777777" w:rsidTr="00D167A3">
        <w:trPr>
          <w:trHeight w:val="618"/>
          <w:jc w:val="center"/>
        </w:trPr>
        <w:tc>
          <w:tcPr>
            <w:tcW w:w="7727" w:type="dxa"/>
            <w:vAlign w:val="center"/>
          </w:tcPr>
          <w:p w14:paraId="2FDB2F00" w14:textId="444BBAB5" w:rsidR="00AF52DB" w:rsidRPr="00C97FE5" w:rsidRDefault="00AF52DB" w:rsidP="00390471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Pr="00C97FE5">
              <w:rPr>
                <w:rFonts w:ascii="Arial" w:hAnsi="Arial" w:cs="Arial"/>
              </w:rPr>
              <w:t xml:space="preserve">Presentación de la guía </w:t>
            </w:r>
            <w:r w:rsidR="00390471">
              <w:rPr>
                <w:rFonts w:ascii="Arial" w:hAnsi="Arial" w:cs="Arial"/>
              </w:rPr>
              <w:t>de evaluación</w:t>
            </w:r>
          </w:p>
        </w:tc>
        <w:tc>
          <w:tcPr>
            <w:tcW w:w="844" w:type="dxa"/>
            <w:vAlign w:val="center"/>
          </w:tcPr>
          <w:p w14:paraId="06A6E98C" w14:textId="77777777" w:rsidR="00AF52DB" w:rsidRDefault="00AF52DB" w:rsidP="00D167A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AF52DB" w14:paraId="42A126FD" w14:textId="77777777" w:rsidTr="00D167A3">
        <w:trPr>
          <w:trHeight w:val="618"/>
          <w:jc w:val="center"/>
        </w:trPr>
        <w:tc>
          <w:tcPr>
            <w:tcW w:w="7727" w:type="dxa"/>
            <w:vAlign w:val="center"/>
          </w:tcPr>
          <w:p w14:paraId="3F0E097E" w14:textId="77777777" w:rsidR="00AF52DB" w:rsidRPr="00C97FE5" w:rsidRDefault="00AF52DB" w:rsidP="00D167A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Pr="00C97FE5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14:paraId="188F0AE1" w14:textId="77777777" w:rsidR="00AF52DB" w:rsidRDefault="00AF52DB" w:rsidP="00D167A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AF52DB" w14:paraId="5C863B6D" w14:textId="77777777" w:rsidTr="00D167A3">
        <w:trPr>
          <w:trHeight w:val="618"/>
          <w:jc w:val="center"/>
        </w:trPr>
        <w:tc>
          <w:tcPr>
            <w:tcW w:w="7727" w:type="dxa"/>
            <w:vAlign w:val="center"/>
          </w:tcPr>
          <w:p w14:paraId="3B619C2A" w14:textId="77777777" w:rsidR="00AF52DB" w:rsidRPr="00C97FE5" w:rsidRDefault="00AF52DB" w:rsidP="00D167A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Pr="00C97FE5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14:paraId="2AB0D272" w14:textId="77777777" w:rsidR="00AF52DB" w:rsidRDefault="00AF52DB" w:rsidP="00D167A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AF52DB" w14:paraId="1DBF37C1" w14:textId="77777777" w:rsidTr="00D167A3">
        <w:trPr>
          <w:trHeight w:val="618"/>
          <w:jc w:val="center"/>
        </w:trPr>
        <w:tc>
          <w:tcPr>
            <w:tcW w:w="7727" w:type="dxa"/>
            <w:vAlign w:val="center"/>
          </w:tcPr>
          <w:p w14:paraId="24A2A089" w14:textId="77777777" w:rsidR="00AF52DB" w:rsidRPr="00C97FE5" w:rsidRDefault="00AF52DB" w:rsidP="00D167A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Pr="00C97FE5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14:paraId="0DF57CBE" w14:textId="77777777" w:rsidR="00AF52DB" w:rsidRDefault="00AF52DB" w:rsidP="00D167A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AF52DB" w14:paraId="3F923413" w14:textId="77777777" w:rsidTr="00D167A3">
        <w:trPr>
          <w:trHeight w:val="618"/>
          <w:jc w:val="center"/>
        </w:trPr>
        <w:tc>
          <w:tcPr>
            <w:tcW w:w="7727" w:type="dxa"/>
            <w:vAlign w:val="center"/>
          </w:tcPr>
          <w:p w14:paraId="4BCA9977" w14:textId="77777777" w:rsidR="00AF52DB" w:rsidRPr="00C97FE5" w:rsidRDefault="00AF52DB" w:rsidP="00D167A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Pr="00C97FE5">
              <w:rPr>
                <w:rFonts w:ascii="Arial" w:hAnsi="Arial" w:cs="Arial"/>
              </w:rPr>
              <w:t>Contenidos de la unidad de aprendizaje</w:t>
            </w:r>
            <w:r>
              <w:rPr>
                <w:rFonts w:ascii="Arial" w:hAnsi="Arial" w:cs="Arial"/>
              </w:rPr>
              <w:t>,</w:t>
            </w:r>
            <w:r w:rsidRPr="00C97FE5">
              <w:rPr>
                <w:rFonts w:ascii="Arial" w:hAnsi="Arial" w:cs="Arial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14:paraId="366E4678" w14:textId="77777777" w:rsidR="00AF52DB" w:rsidRDefault="00AF52DB" w:rsidP="00D167A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AF52DB" w14:paraId="7D180B33" w14:textId="77777777" w:rsidTr="00D167A3">
        <w:trPr>
          <w:trHeight w:val="618"/>
          <w:jc w:val="center"/>
        </w:trPr>
        <w:tc>
          <w:tcPr>
            <w:tcW w:w="7727" w:type="dxa"/>
            <w:vAlign w:val="center"/>
          </w:tcPr>
          <w:p w14:paraId="66E48581" w14:textId="77777777" w:rsidR="00AF52DB" w:rsidRPr="00C97FE5" w:rsidRDefault="00AF52DB" w:rsidP="00D167A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Pr="00C97FE5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14:paraId="67E2A670" w14:textId="77777777" w:rsidR="00AF52DB" w:rsidRDefault="00AF52DB" w:rsidP="00D167A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</w:tr>
      <w:tr w:rsidR="00AF52DB" w14:paraId="24F8AE2A" w14:textId="77777777" w:rsidTr="00D167A3">
        <w:trPr>
          <w:trHeight w:val="618"/>
          <w:jc w:val="center"/>
        </w:trPr>
        <w:tc>
          <w:tcPr>
            <w:tcW w:w="7727" w:type="dxa"/>
            <w:vAlign w:val="center"/>
          </w:tcPr>
          <w:p w14:paraId="1E728EAD" w14:textId="77777777" w:rsidR="00AF52DB" w:rsidRPr="00C97FE5" w:rsidRDefault="00AF52DB" w:rsidP="00D167A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VIII. </w:t>
            </w:r>
            <w:r w:rsidRPr="00C97FE5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14:paraId="2BD85319" w14:textId="77777777" w:rsidR="00AF52DB" w:rsidRDefault="00AF52DB" w:rsidP="00D167A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</w:p>
        </w:tc>
      </w:tr>
    </w:tbl>
    <w:p w14:paraId="733E510E" w14:textId="77777777" w:rsidR="00AF52DB" w:rsidRDefault="00AF52DB" w:rsidP="00AF52D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14:paraId="3E0D76E4" w14:textId="34C1D4E2" w:rsidR="00E55E98" w:rsidRPr="00673EFB" w:rsidRDefault="00AF52DB" w:rsidP="00AF52DB">
      <w:pPr>
        <w:spacing w:after="200" w:line="276" w:lineRule="auto"/>
        <w:jc w:val="center"/>
        <w:rPr>
          <w:rFonts w:ascii="Arial" w:hAnsi="Arial" w:cs="Arial"/>
          <w:b/>
          <w:sz w:val="28"/>
          <w:szCs w:val="28"/>
        </w:rPr>
      </w:pPr>
      <w:r w:rsidRPr="00673EFB">
        <w:rPr>
          <w:rFonts w:ascii="Arial" w:hAnsi="Arial" w:cs="Arial"/>
          <w:b/>
          <w:sz w:val="28"/>
          <w:szCs w:val="28"/>
        </w:rPr>
        <w:t xml:space="preserve"> </w:t>
      </w:r>
    </w:p>
    <w:p w14:paraId="2596DB8D" w14:textId="77777777" w:rsidR="00E55E98" w:rsidRPr="00673EFB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 w:rsidRPr="00673EFB">
        <w:rPr>
          <w:rFonts w:ascii="Arial" w:hAnsi="Arial" w:cs="Arial"/>
          <w:b/>
          <w:sz w:val="28"/>
          <w:szCs w:val="28"/>
        </w:rPr>
        <w:br w:type="page"/>
      </w:r>
    </w:p>
    <w:p w14:paraId="27717815" w14:textId="16D71B28" w:rsidR="00E5359B" w:rsidRPr="00AF52DB" w:rsidRDefault="00E5359B" w:rsidP="00AF52DB">
      <w:pPr>
        <w:pStyle w:val="Prrafodelista"/>
        <w:numPr>
          <w:ilvl w:val="0"/>
          <w:numId w:val="14"/>
        </w:numPr>
        <w:spacing w:before="60" w:after="60"/>
        <w:jc w:val="both"/>
        <w:rPr>
          <w:rFonts w:ascii="Arial" w:hAnsi="Arial" w:cs="Arial"/>
          <w:b/>
        </w:rPr>
      </w:pPr>
      <w:r w:rsidRPr="00AF52DB">
        <w:rPr>
          <w:rFonts w:ascii="Arial" w:hAnsi="Arial" w:cs="Arial"/>
          <w:b/>
        </w:rPr>
        <w:lastRenderedPageBreak/>
        <w:t>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AF52DB" w:rsidRPr="00CC5105" w14:paraId="3DC38993" w14:textId="77777777" w:rsidTr="00D167A3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14:paraId="1C42D88F" w14:textId="77777777" w:rsidR="00AF52DB" w:rsidRPr="00AF52DB" w:rsidRDefault="00AF52DB" w:rsidP="00AF52DB">
            <w:pPr>
              <w:pStyle w:val="Prrafodelista"/>
              <w:ind w:left="1080"/>
              <w:rPr>
                <w:rFonts w:ascii="Arial" w:hAnsi="Arial" w:cs="Arial"/>
              </w:rPr>
            </w:pPr>
            <w:r w:rsidRPr="00AF52DB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AB6CC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Facultad de Derecho</w:t>
            </w:r>
          </w:p>
        </w:tc>
      </w:tr>
      <w:tr w:rsidR="00AF52DB" w:rsidRPr="00CC5105" w14:paraId="35213237" w14:textId="77777777" w:rsidTr="00D167A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1181A199" w14:textId="77777777" w:rsidR="00AF52DB" w:rsidRPr="00CC5105" w:rsidRDefault="00AF52DB" w:rsidP="00D167A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F52DB" w:rsidRPr="00CC5105" w14:paraId="30DBD070" w14:textId="77777777" w:rsidTr="00D167A3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14:paraId="55903455" w14:textId="77777777" w:rsidR="00AF52DB" w:rsidRPr="00CC5105" w:rsidRDefault="00AF52DB" w:rsidP="00D167A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47E3E" w14:textId="77777777" w:rsidR="00AF52DB" w:rsidRPr="006C6516" w:rsidRDefault="00AF52DB" w:rsidP="00757FE3">
            <w:pPr>
              <w:jc w:val="center"/>
              <w:rPr>
                <w:rFonts w:ascii="Arial" w:hAnsi="Arial" w:cs="Arial"/>
                <w:b/>
                <w:bCs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>Derecho</w:t>
            </w:r>
          </w:p>
        </w:tc>
      </w:tr>
      <w:tr w:rsidR="00AF52DB" w:rsidRPr="00CC5105" w14:paraId="2FBE1ABA" w14:textId="77777777" w:rsidTr="00D167A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7BD83033" w14:textId="77777777" w:rsidR="00AF52DB" w:rsidRPr="00CC5105" w:rsidRDefault="00AF52DB" w:rsidP="00D167A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F52DB" w:rsidRPr="00CC5105" w14:paraId="603E3A02" w14:textId="77777777" w:rsidTr="00D167A3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14:paraId="2B141156" w14:textId="77777777" w:rsidR="00AF52DB" w:rsidRPr="00CC5105" w:rsidRDefault="00AF52DB" w:rsidP="00D167A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9D9D3" w14:textId="77777777" w:rsidR="00AF52DB" w:rsidRPr="00CC5105" w:rsidRDefault="00AF52DB" w:rsidP="00EE7F6F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lang w:val="es-ES"/>
              </w:rPr>
              <w:t>Actos, Contratos y Sociedades Mercantiles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56355E" w14:textId="77777777" w:rsidR="00AF52DB" w:rsidRPr="00CC5105" w:rsidRDefault="00AF52DB" w:rsidP="00D167A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A1617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L41839</w:t>
            </w:r>
          </w:p>
        </w:tc>
      </w:tr>
      <w:tr w:rsidR="00AF52DB" w:rsidRPr="00CC5105" w14:paraId="2D685FC0" w14:textId="77777777" w:rsidTr="00D167A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4E444DC5" w14:textId="77777777" w:rsidR="00AF52DB" w:rsidRPr="00CC5105" w:rsidRDefault="00AF52DB" w:rsidP="00D167A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F52DB" w:rsidRPr="00CC5105" w14:paraId="4B2B860C" w14:textId="77777777" w:rsidTr="00D167A3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14:paraId="182E12C8" w14:textId="77777777" w:rsidR="00AF52DB" w:rsidRPr="00CC5105" w:rsidRDefault="00AF52DB" w:rsidP="00D167A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347D1" w14:textId="77777777" w:rsidR="00AF52DB" w:rsidRPr="008D6972" w:rsidRDefault="00AF52DB" w:rsidP="00D167A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6E981" w14:textId="77777777" w:rsidR="00AF52DB" w:rsidRPr="008D6972" w:rsidRDefault="00AF52DB" w:rsidP="00D167A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8C5C4" w14:textId="77777777" w:rsidR="00AF52DB" w:rsidRPr="008D6972" w:rsidRDefault="00AF52DB" w:rsidP="00D167A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B7CA1E" w14:textId="77777777" w:rsidR="00AF52DB" w:rsidRPr="008D6972" w:rsidRDefault="00AF52DB" w:rsidP="00D167A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1B98A" w14:textId="77777777" w:rsidR="00AF52DB" w:rsidRPr="008D6972" w:rsidRDefault="00AF52DB" w:rsidP="00D167A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C7B866" w14:textId="77777777" w:rsidR="00AF52DB" w:rsidRPr="008D6972" w:rsidRDefault="00AF52DB" w:rsidP="00D167A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A1605" w14:textId="77777777" w:rsidR="00AF52DB" w:rsidRPr="008D6972" w:rsidRDefault="00AF52DB" w:rsidP="00D167A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</w:t>
            </w:r>
          </w:p>
        </w:tc>
      </w:tr>
      <w:tr w:rsidR="00AF52DB" w:rsidRPr="00CC5105" w14:paraId="1C88F36F" w14:textId="77777777" w:rsidTr="00D167A3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14:paraId="5FC25818" w14:textId="77777777" w:rsidR="00AF52DB" w:rsidRPr="00CC5105" w:rsidRDefault="00AF52DB" w:rsidP="00D167A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14:paraId="3DBA737A" w14:textId="77777777" w:rsidR="00AF52DB" w:rsidRPr="00CC5105" w:rsidRDefault="00AF52DB" w:rsidP="00D167A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14:paraId="34ECD23B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14:paraId="7C4A0323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14:paraId="3E675086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AF52DB" w:rsidRPr="00CC5105" w14:paraId="5319DC60" w14:textId="77777777" w:rsidTr="00D167A3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14:paraId="4CEF9921" w14:textId="77777777" w:rsidR="00AF52DB" w:rsidRPr="00CC5105" w:rsidRDefault="00AF52DB" w:rsidP="00D167A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14:paraId="1ED25C7C" w14:textId="77777777" w:rsidR="00AF52DB" w:rsidRPr="00CC5105" w:rsidRDefault="00AF52DB" w:rsidP="00D167A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14:paraId="0732BE31" w14:textId="77777777" w:rsidR="00AF52DB" w:rsidRPr="00CC5105" w:rsidRDefault="00AF52DB" w:rsidP="00D167A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14:paraId="40B719AB" w14:textId="77777777" w:rsidR="00AF52DB" w:rsidRPr="00CC5105" w:rsidRDefault="00AF52DB" w:rsidP="00D167A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14:paraId="4B6093FB" w14:textId="77777777" w:rsidR="00AF52DB" w:rsidRPr="00CC5105" w:rsidRDefault="00AF52DB" w:rsidP="00D167A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F52DB" w:rsidRPr="00CC5105" w14:paraId="27AEC842" w14:textId="77777777" w:rsidTr="00D167A3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14:paraId="222820B3" w14:textId="77777777" w:rsidR="00AF52DB" w:rsidRPr="00CC5105" w:rsidRDefault="00AF52DB" w:rsidP="00D167A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7B33FD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865D42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B479A1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AAE85D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0E737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32D301FF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0070D8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60D2B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430BF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AF52DB" w:rsidRPr="00CC5105" w14:paraId="0601B3ED" w14:textId="77777777" w:rsidTr="00D167A3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14:paraId="774560A4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14:paraId="3B997D86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14:paraId="0A714098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14:paraId="35C7C290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14:paraId="4B7FE2C2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14:paraId="042AFB28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14:paraId="7FF1D65D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14:paraId="7BB9ADC2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14:paraId="1D4BF4F9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F52DB" w:rsidRPr="00CC5105" w14:paraId="3793C25F" w14:textId="77777777" w:rsidTr="00D167A3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14:paraId="0A6038CF" w14:textId="77777777" w:rsidR="00AF52DB" w:rsidRPr="00CC5105" w:rsidRDefault="00AF52DB" w:rsidP="00D167A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00909" w14:textId="77777777" w:rsidR="00AF52DB" w:rsidRPr="00CC5105" w:rsidRDefault="00AF52DB" w:rsidP="00D167A3">
            <w:pPr>
              <w:jc w:val="center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175BB5" w14:textId="77777777" w:rsidR="00AF52DB" w:rsidRPr="00CC5105" w:rsidRDefault="00AF52DB" w:rsidP="00D167A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62CDC" w14:textId="77777777" w:rsidR="00AF52DB" w:rsidRPr="00CC5105" w:rsidRDefault="00AF52DB" w:rsidP="00D167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Títulos y Operaciones de Crédito</w:t>
            </w:r>
          </w:p>
        </w:tc>
      </w:tr>
      <w:tr w:rsidR="00AF52DB" w:rsidRPr="00CC5105" w14:paraId="3D1EECC1" w14:textId="77777777" w:rsidTr="00D167A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3A94972B" w14:textId="77777777" w:rsidR="00AF52DB" w:rsidRPr="00CC5105" w:rsidRDefault="00AF52DB" w:rsidP="00D167A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71783299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2B39F997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6A28DFCF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F52DB" w:rsidRPr="00CC5105" w14:paraId="3EDDEFE2" w14:textId="77777777" w:rsidTr="00D167A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666D78CF" w14:textId="77777777" w:rsidR="00AF52DB" w:rsidRPr="00CC5105" w:rsidRDefault="00AF52DB" w:rsidP="00D167A3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10C08F18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14:paraId="463E42CA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5D952CA0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AF52DB" w:rsidRPr="00CC5105" w14:paraId="0081F690" w14:textId="77777777" w:rsidTr="00D167A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6348914F" w14:textId="77777777" w:rsidR="00AF52DB" w:rsidRPr="00CC5105" w:rsidRDefault="00AF52DB" w:rsidP="00D167A3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71FB663A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548DB9CD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5C1DDBB1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F52DB" w:rsidRPr="00CC5105" w14:paraId="0E85772C" w14:textId="77777777" w:rsidTr="00D167A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14DC9CF3" w14:textId="77777777" w:rsidR="00AF52DB" w:rsidRPr="00CC5105" w:rsidRDefault="00AF52DB" w:rsidP="00D167A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6E7DD750" w14:textId="77777777" w:rsidR="00AF52DB" w:rsidRPr="00CC5105" w:rsidRDefault="00AF52DB" w:rsidP="00D167A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6CBA16E0" w14:textId="77777777" w:rsidR="00AF52DB" w:rsidRPr="00CC5105" w:rsidRDefault="00AF52DB" w:rsidP="00D167A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3A0C8CE1" w14:textId="77777777" w:rsidR="00AF52DB" w:rsidRPr="00CC5105" w:rsidRDefault="00AF52DB" w:rsidP="00D167A3">
            <w:pPr>
              <w:jc w:val="center"/>
              <w:rPr>
                <w:rFonts w:ascii="Arial" w:hAnsi="Arial" w:cs="Arial"/>
              </w:rPr>
            </w:pPr>
          </w:p>
        </w:tc>
      </w:tr>
      <w:tr w:rsidR="00AF52DB" w:rsidRPr="00CC5105" w14:paraId="68270F78" w14:textId="77777777" w:rsidTr="00D167A3">
        <w:trPr>
          <w:trHeight w:val="362"/>
          <w:jc w:val="center"/>
        </w:trPr>
        <w:tc>
          <w:tcPr>
            <w:tcW w:w="397" w:type="dxa"/>
            <w:vAlign w:val="center"/>
          </w:tcPr>
          <w:p w14:paraId="313987E3" w14:textId="77777777" w:rsidR="00AF52DB" w:rsidRPr="00CC5105" w:rsidRDefault="00AF52DB" w:rsidP="00D167A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071ECC16" w14:textId="77777777" w:rsidR="00AF52DB" w:rsidRPr="00CC5105" w:rsidRDefault="00AF52DB" w:rsidP="00D167A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81972" w14:textId="77777777" w:rsidR="00AF52DB" w:rsidRPr="00717F13" w:rsidRDefault="00AF52DB" w:rsidP="00D167A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44FFC2" w14:textId="77777777" w:rsidR="00AF52DB" w:rsidRPr="00CC5105" w:rsidRDefault="00AF52DB" w:rsidP="00D167A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48B0C" w14:textId="77777777" w:rsidR="00AF52DB" w:rsidRPr="00717F13" w:rsidRDefault="00AF52DB" w:rsidP="00D167A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AF52DB" w:rsidRPr="00CC5105" w14:paraId="2FDC6D6F" w14:textId="77777777" w:rsidTr="00D167A3">
        <w:trPr>
          <w:trHeight w:val="60"/>
          <w:jc w:val="center"/>
        </w:trPr>
        <w:tc>
          <w:tcPr>
            <w:tcW w:w="397" w:type="dxa"/>
            <w:vAlign w:val="center"/>
          </w:tcPr>
          <w:p w14:paraId="3D894CB4" w14:textId="77777777" w:rsidR="00AF52DB" w:rsidRPr="00CC5105" w:rsidRDefault="00AF52DB" w:rsidP="00D167A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575074A0" w14:textId="77777777" w:rsidR="00AF52DB" w:rsidRPr="00CC5105" w:rsidRDefault="00AF52DB" w:rsidP="00D167A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96F2CB" w14:textId="77777777" w:rsidR="00AF52DB" w:rsidRPr="00717F13" w:rsidRDefault="00AF52DB" w:rsidP="00D167A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6DED3953" w14:textId="77777777" w:rsidR="00AF52DB" w:rsidRPr="00CC5105" w:rsidRDefault="00AF52DB" w:rsidP="00D167A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BD0E5A" w14:textId="77777777" w:rsidR="00AF52DB" w:rsidRPr="00717F13" w:rsidRDefault="00AF52DB" w:rsidP="00D167A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F52DB" w:rsidRPr="00CC5105" w14:paraId="44AF0A7B" w14:textId="77777777" w:rsidTr="00D167A3">
        <w:trPr>
          <w:trHeight w:val="362"/>
          <w:jc w:val="center"/>
        </w:trPr>
        <w:tc>
          <w:tcPr>
            <w:tcW w:w="397" w:type="dxa"/>
            <w:vAlign w:val="center"/>
          </w:tcPr>
          <w:p w14:paraId="365F13E4" w14:textId="77777777" w:rsidR="00AF52DB" w:rsidRPr="00CC5105" w:rsidRDefault="00AF52DB" w:rsidP="00D167A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788AE020" w14:textId="77777777" w:rsidR="00AF52DB" w:rsidRPr="00CC5105" w:rsidRDefault="00AF52DB" w:rsidP="00D167A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524B7" w14:textId="77777777" w:rsidR="00AF52DB" w:rsidRPr="00717F13" w:rsidRDefault="00AF52DB" w:rsidP="00D167A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1E21F9" w14:textId="77777777" w:rsidR="00AF52DB" w:rsidRPr="00CC5105" w:rsidRDefault="00AF52DB" w:rsidP="00D167A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A2EB6" w14:textId="77777777" w:rsidR="00AF52DB" w:rsidRPr="00717F13" w:rsidRDefault="00AF52DB" w:rsidP="00D167A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AF52DB" w:rsidRPr="00CC5105" w14:paraId="5AD82972" w14:textId="77777777" w:rsidTr="00D167A3">
        <w:trPr>
          <w:trHeight w:val="60"/>
          <w:jc w:val="center"/>
        </w:trPr>
        <w:tc>
          <w:tcPr>
            <w:tcW w:w="397" w:type="dxa"/>
            <w:vAlign w:val="center"/>
          </w:tcPr>
          <w:p w14:paraId="0A31EF06" w14:textId="77777777" w:rsidR="00AF52DB" w:rsidRPr="00CC5105" w:rsidRDefault="00AF52DB" w:rsidP="00D167A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38AB6098" w14:textId="77777777" w:rsidR="00AF52DB" w:rsidRPr="00CC5105" w:rsidRDefault="00AF52DB" w:rsidP="00D167A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A56F87" w14:textId="77777777" w:rsidR="00AF52DB" w:rsidRPr="00717F13" w:rsidRDefault="00AF52DB" w:rsidP="00D167A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62B44C62" w14:textId="77777777" w:rsidR="00AF52DB" w:rsidRPr="00CC5105" w:rsidRDefault="00AF52DB" w:rsidP="00D167A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E32A3D" w14:textId="77777777" w:rsidR="00AF52DB" w:rsidRPr="00717F13" w:rsidRDefault="00AF52DB" w:rsidP="00D167A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F52DB" w:rsidRPr="00CC5105" w14:paraId="4791197F" w14:textId="77777777" w:rsidTr="00D167A3">
        <w:trPr>
          <w:trHeight w:val="362"/>
          <w:jc w:val="center"/>
        </w:trPr>
        <w:tc>
          <w:tcPr>
            <w:tcW w:w="397" w:type="dxa"/>
            <w:vAlign w:val="center"/>
          </w:tcPr>
          <w:p w14:paraId="31BAD89A" w14:textId="77777777" w:rsidR="00AF52DB" w:rsidRPr="00CC5105" w:rsidRDefault="00AF52DB" w:rsidP="00D167A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68144BC8" w14:textId="77777777" w:rsidR="00AF52DB" w:rsidRPr="00CC5105" w:rsidRDefault="00AF52DB" w:rsidP="00D167A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C2E91" w14:textId="77777777" w:rsidR="00AF52DB" w:rsidRPr="00717F13" w:rsidRDefault="00AF52DB" w:rsidP="00D167A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8354A2" w14:textId="77777777" w:rsidR="00AF52DB" w:rsidRPr="00CC5105" w:rsidRDefault="00AF52DB" w:rsidP="00D167A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28A51" w14:textId="77777777" w:rsidR="00AF52DB" w:rsidRPr="00717F13" w:rsidRDefault="00AF52DB" w:rsidP="00D167A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AF52DB" w:rsidRPr="00CC5105" w14:paraId="681E13D0" w14:textId="77777777" w:rsidTr="00D167A3">
        <w:trPr>
          <w:trHeight w:val="60"/>
          <w:jc w:val="center"/>
        </w:trPr>
        <w:tc>
          <w:tcPr>
            <w:tcW w:w="397" w:type="dxa"/>
            <w:vAlign w:val="center"/>
          </w:tcPr>
          <w:p w14:paraId="248BFAD6" w14:textId="77777777" w:rsidR="00AF52DB" w:rsidRPr="00CC5105" w:rsidRDefault="00AF52DB" w:rsidP="00D167A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2922AFDF" w14:textId="77777777" w:rsidR="00AF52DB" w:rsidRPr="00CC5105" w:rsidRDefault="00AF52DB" w:rsidP="00D167A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C1C678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4EE7B5DF" w14:textId="77777777" w:rsidR="00AF52DB" w:rsidRPr="00CC5105" w:rsidRDefault="00AF52DB" w:rsidP="00D167A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390268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F52DB" w:rsidRPr="00CC5105" w14:paraId="263E7221" w14:textId="77777777" w:rsidTr="00D167A3">
        <w:trPr>
          <w:trHeight w:val="362"/>
          <w:jc w:val="center"/>
        </w:trPr>
        <w:tc>
          <w:tcPr>
            <w:tcW w:w="397" w:type="dxa"/>
            <w:vAlign w:val="center"/>
          </w:tcPr>
          <w:p w14:paraId="64EB1011" w14:textId="77777777" w:rsidR="00AF52DB" w:rsidRPr="00CC5105" w:rsidRDefault="00AF52DB" w:rsidP="00D167A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28D43F88" w14:textId="77777777" w:rsidR="00AF52DB" w:rsidRPr="00CC5105" w:rsidRDefault="00AF52DB" w:rsidP="00D167A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618B3" w14:textId="77777777" w:rsidR="00AF52DB" w:rsidRPr="00CC5105" w:rsidRDefault="00AF52DB" w:rsidP="00D167A3">
            <w:pPr>
              <w:jc w:val="center"/>
              <w:rPr>
                <w:rFonts w:ascii="Arial" w:hAnsi="Arial" w:cs="Arial"/>
              </w:rPr>
            </w:pPr>
          </w:p>
        </w:tc>
      </w:tr>
      <w:tr w:rsidR="00AF52DB" w:rsidRPr="00CC5105" w14:paraId="439ADBD3" w14:textId="77777777" w:rsidTr="00D167A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44AD336E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F52DB" w:rsidRPr="00CC5105" w14:paraId="21058502" w14:textId="77777777" w:rsidTr="00D167A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26F017D4" w14:textId="77777777" w:rsidR="00AF52DB" w:rsidRPr="00CC5105" w:rsidRDefault="00AF52DB" w:rsidP="00D167A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63CEE240" w14:textId="77777777" w:rsidR="00AF52DB" w:rsidRPr="00CC5105" w:rsidRDefault="00AF52DB" w:rsidP="00D167A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12CAA0F9" w14:textId="77777777" w:rsidR="00AF52DB" w:rsidRPr="00CC5105" w:rsidRDefault="00AF52DB" w:rsidP="00D167A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028E1D45" w14:textId="77777777" w:rsidR="00AF52DB" w:rsidRPr="00CC5105" w:rsidRDefault="00AF52DB" w:rsidP="00D167A3">
            <w:pPr>
              <w:jc w:val="center"/>
              <w:rPr>
                <w:rFonts w:ascii="Arial" w:hAnsi="Arial" w:cs="Arial"/>
              </w:rPr>
            </w:pPr>
          </w:p>
        </w:tc>
      </w:tr>
      <w:tr w:rsidR="00AF52DB" w:rsidRPr="00CC5105" w14:paraId="0C3D694A" w14:textId="77777777" w:rsidTr="00D167A3">
        <w:trPr>
          <w:trHeight w:val="362"/>
          <w:jc w:val="center"/>
        </w:trPr>
        <w:tc>
          <w:tcPr>
            <w:tcW w:w="397" w:type="dxa"/>
            <w:vAlign w:val="center"/>
          </w:tcPr>
          <w:p w14:paraId="6BCC6642" w14:textId="77777777" w:rsidR="00AF52DB" w:rsidRPr="00CC5105" w:rsidRDefault="00AF52DB" w:rsidP="00D167A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1B7BDC3A" w14:textId="77777777" w:rsidR="00AF52DB" w:rsidRPr="00CC5105" w:rsidRDefault="00AF52DB" w:rsidP="00D167A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C666C" w14:textId="148A3FF3" w:rsidR="00AF52DB" w:rsidRPr="00DD1353" w:rsidRDefault="00AF52DB" w:rsidP="00D167A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B236C5" w14:textId="77777777" w:rsidR="00AF52DB" w:rsidRPr="00CC5105" w:rsidRDefault="00AF52DB" w:rsidP="00D167A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BEF06" w14:textId="77777777" w:rsidR="00AF52DB" w:rsidRPr="00CC5105" w:rsidRDefault="00AF52DB" w:rsidP="00D167A3">
            <w:pPr>
              <w:jc w:val="center"/>
              <w:rPr>
                <w:rFonts w:ascii="Arial" w:hAnsi="Arial" w:cs="Arial"/>
              </w:rPr>
            </w:pPr>
          </w:p>
        </w:tc>
      </w:tr>
      <w:tr w:rsidR="00AF52DB" w:rsidRPr="00CC5105" w14:paraId="76BD5DB3" w14:textId="77777777" w:rsidTr="00D167A3">
        <w:trPr>
          <w:trHeight w:val="60"/>
          <w:jc w:val="center"/>
        </w:trPr>
        <w:tc>
          <w:tcPr>
            <w:tcW w:w="397" w:type="dxa"/>
            <w:vAlign w:val="center"/>
          </w:tcPr>
          <w:p w14:paraId="2AFCE086" w14:textId="77777777" w:rsidR="00AF52DB" w:rsidRPr="00CC5105" w:rsidRDefault="00AF52DB" w:rsidP="00D167A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423E47B3" w14:textId="77777777" w:rsidR="00AF52DB" w:rsidRPr="00CC5105" w:rsidRDefault="00AF52DB" w:rsidP="00D167A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5181C1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53EBC040" w14:textId="77777777" w:rsidR="00AF52DB" w:rsidRPr="00CC5105" w:rsidRDefault="00AF52DB" w:rsidP="00D167A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3B29C0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F52DB" w:rsidRPr="00CC5105" w14:paraId="7611F232" w14:textId="77777777" w:rsidTr="00D167A3">
        <w:trPr>
          <w:trHeight w:val="362"/>
          <w:jc w:val="center"/>
        </w:trPr>
        <w:tc>
          <w:tcPr>
            <w:tcW w:w="397" w:type="dxa"/>
            <w:vAlign w:val="center"/>
          </w:tcPr>
          <w:p w14:paraId="59C089A5" w14:textId="77777777" w:rsidR="00AF52DB" w:rsidRPr="00CC5105" w:rsidRDefault="00AF52DB" w:rsidP="00D167A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4A6D7541" w14:textId="77777777" w:rsidR="00AF52DB" w:rsidRPr="00CC5105" w:rsidRDefault="00AF52DB" w:rsidP="00D167A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8112F" w14:textId="16C40181" w:rsidR="00AF52DB" w:rsidRPr="00717F13" w:rsidRDefault="00EE7F6F" w:rsidP="00D167A3">
            <w:pPr>
              <w:jc w:val="center"/>
              <w:rPr>
                <w:rFonts w:ascii="Arial" w:hAnsi="Arial" w:cs="Arial"/>
                <w:b/>
              </w:rPr>
            </w:pPr>
            <w:r w:rsidRPr="00DD1353"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F8185B" w14:textId="77777777" w:rsidR="00AF52DB" w:rsidRPr="00CC5105" w:rsidRDefault="00AF52DB" w:rsidP="00D167A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B448F" w14:textId="77777777" w:rsidR="00AF52DB" w:rsidRPr="00CC5105" w:rsidRDefault="00AF52DB" w:rsidP="00D167A3">
            <w:pPr>
              <w:jc w:val="center"/>
              <w:rPr>
                <w:rFonts w:ascii="Arial" w:hAnsi="Arial" w:cs="Arial"/>
              </w:rPr>
            </w:pPr>
          </w:p>
        </w:tc>
      </w:tr>
      <w:tr w:rsidR="00AF52DB" w:rsidRPr="00CC5105" w14:paraId="77892DB8" w14:textId="77777777" w:rsidTr="00D167A3">
        <w:trPr>
          <w:trHeight w:val="60"/>
          <w:jc w:val="center"/>
        </w:trPr>
        <w:tc>
          <w:tcPr>
            <w:tcW w:w="397" w:type="dxa"/>
            <w:vAlign w:val="center"/>
          </w:tcPr>
          <w:p w14:paraId="2985569C" w14:textId="77777777" w:rsidR="00AF52DB" w:rsidRPr="00CC5105" w:rsidRDefault="00AF52DB" w:rsidP="00D167A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7B586E9E" w14:textId="77777777" w:rsidR="00AF52DB" w:rsidRPr="00CC5105" w:rsidRDefault="00AF52DB" w:rsidP="00D167A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989C56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1BB24950" w14:textId="77777777" w:rsidR="00AF52DB" w:rsidRPr="00CC5105" w:rsidRDefault="00AF52DB" w:rsidP="00D167A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14:paraId="21B35323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F52DB" w:rsidRPr="00CC5105" w14:paraId="1B58F85B" w14:textId="77777777" w:rsidTr="00D167A3">
        <w:trPr>
          <w:trHeight w:val="362"/>
          <w:jc w:val="center"/>
        </w:trPr>
        <w:tc>
          <w:tcPr>
            <w:tcW w:w="397" w:type="dxa"/>
            <w:vAlign w:val="center"/>
          </w:tcPr>
          <w:p w14:paraId="64ABDB09" w14:textId="77777777" w:rsidR="00AF52DB" w:rsidRPr="00CC5105" w:rsidRDefault="00AF52DB" w:rsidP="00D167A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2FFED764" w14:textId="77777777" w:rsidR="00AF52DB" w:rsidRPr="00CC5105" w:rsidRDefault="00AF52DB" w:rsidP="00D167A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9D91D" w14:textId="77777777" w:rsidR="00AF52DB" w:rsidRPr="00CC5105" w:rsidRDefault="00AF52DB" w:rsidP="00D167A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2B19CE" w14:textId="77777777" w:rsidR="00AF52DB" w:rsidRPr="00CC5105" w:rsidRDefault="00AF52DB" w:rsidP="00D167A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9DFBC" w14:textId="77777777" w:rsidR="00AF52DB" w:rsidRPr="00CC5105" w:rsidRDefault="00AF52DB" w:rsidP="00D167A3">
            <w:pPr>
              <w:jc w:val="right"/>
              <w:rPr>
                <w:rFonts w:ascii="Arial" w:hAnsi="Arial" w:cs="Arial"/>
              </w:rPr>
            </w:pPr>
          </w:p>
        </w:tc>
      </w:tr>
      <w:tr w:rsidR="00AF52DB" w:rsidRPr="00CC5105" w14:paraId="0CFBE8D9" w14:textId="77777777" w:rsidTr="00D167A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3F3C725B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F52DB" w:rsidRPr="00CC5105" w14:paraId="10DE2B3F" w14:textId="77777777" w:rsidTr="00D167A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372093DD" w14:textId="77777777" w:rsidR="00AF52DB" w:rsidRPr="00CC5105" w:rsidRDefault="00AF52DB" w:rsidP="00D167A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77D5669D" w14:textId="77777777" w:rsidR="00AF52DB" w:rsidRPr="00CC5105" w:rsidRDefault="00AF52DB" w:rsidP="00D167A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50CE935D" w14:textId="77777777" w:rsidR="00AF52DB" w:rsidRPr="00CC5105" w:rsidRDefault="00AF52DB" w:rsidP="00D167A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1FF83A38" w14:textId="77777777" w:rsidR="00AF52DB" w:rsidRPr="00CC5105" w:rsidRDefault="00AF52DB" w:rsidP="00D167A3">
            <w:pPr>
              <w:jc w:val="center"/>
              <w:rPr>
                <w:rFonts w:ascii="Arial" w:hAnsi="Arial" w:cs="Arial"/>
              </w:rPr>
            </w:pPr>
          </w:p>
        </w:tc>
      </w:tr>
      <w:tr w:rsidR="00AF52DB" w:rsidRPr="00CC5105" w14:paraId="082400B1" w14:textId="77777777" w:rsidTr="00D167A3">
        <w:trPr>
          <w:trHeight w:val="362"/>
          <w:jc w:val="center"/>
        </w:trPr>
        <w:tc>
          <w:tcPr>
            <w:tcW w:w="397" w:type="dxa"/>
            <w:vAlign w:val="center"/>
          </w:tcPr>
          <w:p w14:paraId="362DCC81" w14:textId="77777777" w:rsidR="00AF52DB" w:rsidRPr="00CC5105" w:rsidRDefault="00AF52DB" w:rsidP="00D167A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160B48AF" w14:textId="4AAD1C7C" w:rsidR="00AF52DB" w:rsidRPr="00CC5105" w:rsidRDefault="00AF52DB" w:rsidP="00D167A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0108E" w14:textId="52A2CD5C" w:rsidR="00AF52DB" w:rsidRPr="00BD7333" w:rsidRDefault="00AF52DB" w:rsidP="00D167A3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B7ED28" w14:textId="77777777" w:rsidR="00AF52DB" w:rsidRPr="00CC5105" w:rsidRDefault="00AF52DB" w:rsidP="00D167A3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1DBA4" w14:textId="77777777" w:rsidR="00AF52DB" w:rsidRPr="00CC5105" w:rsidRDefault="00AF52DB" w:rsidP="00D167A3">
            <w:pPr>
              <w:jc w:val="center"/>
              <w:rPr>
                <w:rFonts w:ascii="Arial" w:hAnsi="Arial" w:cs="Arial"/>
              </w:rPr>
            </w:pPr>
          </w:p>
        </w:tc>
      </w:tr>
      <w:tr w:rsidR="00AF52DB" w:rsidRPr="00555EE8" w14:paraId="2EC667CD" w14:textId="77777777" w:rsidTr="00D167A3">
        <w:trPr>
          <w:trHeight w:val="70"/>
          <w:jc w:val="center"/>
        </w:trPr>
        <w:tc>
          <w:tcPr>
            <w:tcW w:w="397" w:type="dxa"/>
            <w:vAlign w:val="center"/>
          </w:tcPr>
          <w:p w14:paraId="683B3F2B" w14:textId="77777777" w:rsidR="00AF52DB" w:rsidRPr="00555EE8" w:rsidRDefault="00AF52DB" w:rsidP="00D167A3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43F34FA7" w14:textId="77777777" w:rsidR="00AF52DB" w:rsidRPr="00555EE8" w:rsidRDefault="00AF52DB" w:rsidP="00D167A3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439D3F" w14:textId="77777777" w:rsidR="00AF52DB" w:rsidRPr="00BD7333" w:rsidRDefault="00AF52DB" w:rsidP="00D167A3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04F46317" w14:textId="77777777" w:rsidR="00AF52DB" w:rsidRPr="00555EE8" w:rsidRDefault="00AF52DB" w:rsidP="00D167A3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8A1DBB" w14:textId="77777777" w:rsidR="00AF52DB" w:rsidRPr="00555EE8" w:rsidRDefault="00AF52DB" w:rsidP="00D167A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03A36781" w14:textId="77777777" w:rsidR="00AF52DB" w:rsidRPr="00555EE8" w:rsidRDefault="00AF52DB" w:rsidP="00D167A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AF52DB" w:rsidRPr="00CC5105" w14:paraId="0D32179C" w14:textId="77777777" w:rsidTr="00D167A3">
        <w:trPr>
          <w:trHeight w:val="362"/>
          <w:jc w:val="center"/>
        </w:trPr>
        <w:tc>
          <w:tcPr>
            <w:tcW w:w="397" w:type="dxa"/>
            <w:vAlign w:val="center"/>
          </w:tcPr>
          <w:p w14:paraId="0C88F632" w14:textId="77777777" w:rsidR="00AF52DB" w:rsidRPr="00CC5105" w:rsidRDefault="00AF52DB" w:rsidP="00D167A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7D59A404" w14:textId="6E2AA79F" w:rsidR="00AF52DB" w:rsidRPr="00CC5105" w:rsidRDefault="00AF52DB" w:rsidP="00D167A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63512" w14:textId="77777777" w:rsidR="00AF52DB" w:rsidRPr="00BD7333" w:rsidRDefault="00AF52DB" w:rsidP="00D167A3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5EEB0C" w14:textId="77777777" w:rsidR="00AF52DB" w:rsidRPr="00CC5105" w:rsidRDefault="00AF52DB" w:rsidP="00D167A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C20C5" w14:textId="77777777" w:rsidR="00AF52DB" w:rsidRPr="00CC5105" w:rsidRDefault="00AF52DB" w:rsidP="00D167A3">
            <w:pPr>
              <w:jc w:val="center"/>
              <w:rPr>
                <w:rFonts w:ascii="Arial" w:hAnsi="Arial" w:cs="Arial"/>
              </w:rPr>
            </w:pPr>
          </w:p>
        </w:tc>
      </w:tr>
      <w:tr w:rsidR="00AF52DB" w:rsidRPr="00555EE8" w14:paraId="6DA26719" w14:textId="77777777" w:rsidTr="00D167A3">
        <w:trPr>
          <w:trHeight w:val="70"/>
          <w:jc w:val="center"/>
        </w:trPr>
        <w:tc>
          <w:tcPr>
            <w:tcW w:w="397" w:type="dxa"/>
            <w:vAlign w:val="center"/>
          </w:tcPr>
          <w:p w14:paraId="55C080AE" w14:textId="77777777" w:rsidR="00AF52DB" w:rsidRPr="00555EE8" w:rsidRDefault="00AF52DB" w:rsidP="00D167A3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55157837" w14:textId="756D7226" w:rsidR="00AF52DB" w:rsidRPr="00555EE8" w:rsidRDefault="00AF52DB" w:rsidP="00D167A3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B1AA20" w14:textId="77777777" w:rsidR="00AF52DB" w:rsidRPr="00BD7333" w:rsidRDefault="00AF52DB" w:rsidP="00D167A3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41D866CA" w14:textId="77777777" w:rsidR="00AF52DB" w:rsidRPr="00555EE8" w:rsidRDefault="00AF52DB" w:rsidP="00D167A3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EC3311" w14:textId="77777777" w:rsidR="00AF52DB" w:rsidRPr="00555EE8" w:rsidRDefault="00AF52DB" w:rsidP="00D167A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716FEB4A" w14:textId="77777777" w:rsidR="00AF52DB" w:rsidRPr="00555EE8" w:rsidRDefault="00AF52DB" w:rsidP="00D167A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AF52DB" w:rsidRPr="00CC5105" w14:paraId="68E16BC7" w14:textId="77777777" w:rsidTr="00D167A3">
        <w:trPr>
          <w:trHeight w:val="362"/>
          <w:jc w:val="center"/>
        </w:trPr>
        <w:tc>
          <w:tcPr>
            <w:tcW w:w="397" w:type="dxa"/>
            <w:vAlign w:val="center"/>
          </w:tcPr>
          <w:p w14:paraId="0A5A159C" w14:textId="77777777" w:rsidR="00AF52DB" w:rsidRPr="00CC5105" w:rsidRDefault="00AF52DB" w:rsidP="00D167A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3CFBA7F6" w14:textId="02C11185" w:rsidR="00AF52DB" w:rsidRPr="00CC5105" w:rsidRDefault="00AF52DB" w:rsidP="00D167A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75B3E" w14:textId="77777777" w:rsidR="00AF52DB" w:rsidRPr="00BD7333" w:rsidRDefault="00AF52DB" w:rsidP="00D167A3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408F5" w14:textId="77777777" w:rsidR="00AF52DB" w:rsidRPr="00CC5105" w:rsidRDefault="00AF52DB" w:rsidP="00D167A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851A7" w14:textId="77777777" w:rsidR="00AF52DB" w:rsidRPr="00CC5105" w:rsidRDefault="00AF52DB" w:rsidP="00D167A3">
            <w:pPr>
              <w:jc w:val="center"/>
              <w:rPr>
                <w:rFonts w:ascii="Arial" w:hAnsi="Arial" w:cs="Arial"/>
              </w:rPr>
            </w:pPr>
          </w:p>
        </w:tc>
      </w:tr>
      <w:tr w:rsidR="00AF52DB" w:rsidRPr="00CC5105" w14:paraId="633A9BED" w14:textId="77777777" w:rsidTr="00D167A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2AF091BA" w14:textId="77777777" w:rsidR="00AF52DB" w:rsidRPr="00CC5105" w:rsidRDefault="00AF52DB" w:rsidP="00D167A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6A135DA4" w14:textId="77777777" w:rsidR="00AF52DB" w:rsidRPr="00CC5105" w:rsidRDefault="00AF52DB" w:rsidP="00D167A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03FC4AF4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D4151D" w14:textId="77777777" w:rsidR="00AF52DB" w:rsidRPr="00CC5105" w:rsidRDefault="00AF52DB" w:rsidP="00D167A3">
            <w:pPr>
              <w:jc w:val="center"/>
              <w:rPr>
                <w:rFonts w:ascii="Arial" w:hAnsi="Arial" w:cs="Arial"/>
              </w:rPr>
            </w:pPr>
          </w:p>
        </w:tc>
      </w:tr>
      <w:tr w:rsidR="00AF52DB" w:rsidRPr="00CC5105" w14:paraId="298D3C5D" w14:textId="77777777" w:rsidTr="00D167A3">
        <w:trPr>
          <w:trHeight w:val="362"/>
          <w:jc w:val="center"/>
        </w:trPr>
        <w:tc>
          <w:tcPr>
            <w:tcW w:w="397" w:type="dxa"/>
            <w:vAlign w:val="center"/>
          </w:tcPr>
          <w:p w14:paraId="5A7CBB3F" w14:textId="77777777" w:rsidR="00AF52DB" w:rsidRPr="00CC5105" w:rsidRDefault="00AF52DB" w:rsidP="00D167A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7E28579E" w14:textId="77777777" w:rsidR="00AF52DB" w:rsidRPr="00CC5105" w:rsidRDefault="00AF52DB" w:rsidP="00D167A3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652A4" w14:textId="77777777" w:rsidR="00AF52DB" w:rsidRPr="00CC5105" w:rsidRDefault="00AF52DB" w:rsidP="00D167A3">
            <w:pPr>
              <w:rPr>
                <w:rFonts w:ascii="Arial" w:hAnsi="Arial" w:cs="Arial"/>
              </w:rPr>
            </w:pPr>
          </w:p>
        </w:tc>
      </w:tr>
      <w:tr w:rsidR="00AF52DB" w:rsidRPr="00CC5105" w14:paraId="418E709C" w14:textId="77777777" w:rsidTr="00D167A3">
        <w:trPr>
          <w:trHeight w:val="60"/>
          <w:jc w:val="center"/>
        </w:trPr>
        <w:tc>
          <w:tcPr>
            <w:tcW w:w="397" w:type="dxa"/>
            <w:vAlign w:val="center"/>
          </w:tcPr>
          <w:p w14:paraId="2A518D16" w14:textId="77777777" w:rsidR="00AF52DB" w:rsidRPr="00CC5105" w:rsidRDefault="00AF52DB" w:rsidP="00D167A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159E3B8B" w14:textId="77777777" w:rsidR="00AF52DB" w:rsidRPr="00CC5105" w:rsidRDefault="00AF52DB" w:rsidP="00D167A3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5EFFF6" w14:textId="77777777" w:rsidR="00AF52DB" w:rsidRPr="00CC5105" w:rsidRDefault="00AF52DB" w:rsidP="00D167A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F52DB" w:rsidRPr="00CC5105" w14:paraId="096B72B5" w14:textId="77777777" w:rsidTr="00D167A3">
        <w:trPr>
          <w:trHeight w:val="362"/>
          <w:jc w:val="center"/>
        </w:trPr>
        <w:tc>
          <w:tcPr>
            <w:tcW w:w="397" w:type="dxa"/>
            <w:vAlign w:val="center"/>
          </w:tcPr>
          <w:p w14:paraId="1082EE69" w14:textId="77777777" w:rsidR="00AF52DB" w:rsidRPr="00CC5105" w:rsidRDefault="00AF52DB" w:rsidP="00D167A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14:paraId="0A00EE8A" w14:textId="77777777" w:rsidR="00AF52DB" w:rsidRPr="00CC5105" w:rsidRDefault="00AF52DB" w:rsidP="00D167A3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BE70B" w14:textId="77777777" w:rsidR="00AF52DB" w:rsidRPr="00CC5105" w:rsidRDefault="00AF52DB" w:rsidP="00D167A3">
            <w:pPr>
              <w:rPr>
                <w:rFonts w:ascii="Arial" w:hAnsi="Arial" w:cs="Arial"/>
              </w:rPr>
            </w:pPr>
          </w:p>
        </w:tc>
      </w:tr>
      <w:tr w:rsidR="00AF52DB" w:rsidRPr="00CC5105" w14:paraId="16C0B6E6" w14:textId="77777777" w:rsidTr="00D167A3">
        <w:trPr>
          <w:trHeight w:val="60"/>
          <w:jc w:val="center"/>
        </w:trPr>
        <w:tc>
          <w:tcPr>
            <w:tcW w:w="397" w:type="dxa"/>
            <w:vAlign w:val="center"/>
          </w:tcPr>
          <w:p w14:paraId="7A1C37D5" w14:textId="77777777" w:rsidR="00AF52DB" w:rsidRPr="00CC5105" w:rsidRDefault="00AF52DB" w:rsidP="00D167A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14:paraId="2796DB6B" w14:textId="77777777" w:rsidR="00AF52DB" w:rsidRPr="00CC5105" w:rsidRDefault="00AF52DB" w:rsidP="00D167A3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6C6738" w14:textId="77777777" w:rsidR="00AF52DB" w:rsidRPr="00CC5105" w:rsidRDefault="00AF52DB" w:rsidP="00D167A3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F52DB" w:rsidRPr="00CC5105" w14:paraId="1A0A4B99" w14:textId="77777777" w:rsidTr="00D167A3">
        <w:trPr>
          <w:trHeight w:val="362"/>
          <w:jc w:val="center"/>
        </w:trPr>
        <w:tc>
          <w:tcPr>
            <w:tcW w:w="397" w:type="dxa"/>
            <w:vAlign w:val="center"/>
          </w:tcPr>
          <w:p w14:paraId="7A354A14" w14:textId="77777777" w:rsidR="00AF52DB" w:rsidRPr="00CC5105" w:rsidRDefault="00AF52DB" w:rsidP="00D167A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14:paraId="6967C7C4" w14:textId="77777777" w:rsidR="00AF52DB" w:rsidRPr="00CC5105" w:rsidRDefault="00AF52DB" w:rsidP="00D167A3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796A0" w14:textId="77777777" w:rsidR="00AF52DB" w:rsidRPr="00CC5105" w:rsidRDefault="00AF52DB" w:rsidP="00D167A3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1802ED66" w14:textId="77777777" w:rsidR="00AF52DB" w:rsidRDefault="00AF52DB" w:rsidP="00AF52DB">
      <w:pPr>
        <w:spacing w:after="120"/>
        <w:rPr>
          <w:rFonts w:ascii="Arial" w:hAnsi="Arial" w:cs="Arial"/>
          <w:b/>
        </w:rPr>
      </w:pPr>
    </w:p>
    <w:p w14:paraId="38B87116" w14:textId="77777777" w:rsidR="00AF52DB" w:rsidRPr="00AF52DB" w:rsidRDefault="00AF52DB" w:rsidP="00AF52DB">
      <w:pPr>
        <w:spacing w:before="60" w:after="60"/>
        <w:jc w:val="both"/>
        <w:rPr>
          <w:rFonts w:ascii="Arial" w:hAnsi="Arial" w:cs="Arial"/>
          <w:b/>
        </w:rPr>
      </w:pPr>
    </w:p>
    <w:p w14:paraId="17541784" w14:textId="77777777" w:rsidR="00437018" w:rsidRPr="00673EFB" w:rsidRDefault="00F120D9" w:rsidP="008D2464">
      <w:pPr>
        <w:spacing w:after="120"/>
        <w:rPr>
          <w:rFonts w:ascii="Arial" w:hAnsi="Arial" w:cs="Arial"/>
          <w:b/>
        </w:rPr>
      </w:pPr>
      <w:r w:rsidRPr="00673EFB">
        <w:rPr>
          <w:rFonts w:ascii="Arial" w:hAnsi="Arial" w:cs="Arial"/>
          <w:b/>
        </w:rPr>
        <w:lastRenderedPageBreak/>
        <w:t>II. Presentación</w:t>
      </w:r>
      <w:r w:rsidR="00F21B7D" w:rsidRPr="00673EFB">
        <w:rPr>
          <w:rFonts w:ascii="Arial" w:hAnsi="Arial" w:cs="Arial"/>
          <w:b/>
        </w:rPr>
        <w:t xml:space="preserve"> de la guía de evaluación del aprendizaje</w:t>
      </w:r>
    </w:p>
    <w:tbl>
      <w:tblPr>
        <w:tblStyle w:val="Tablaconcuadrcula"/>
        <w:tblW w:w="0" w:type="auto"/>
        <w:tblInd w:w="71" w:type="dxa"/>
        <w:tblLook w:val="04A0" w:firstRow="1" w:lastRow="0" w:firstColumn="1" w:lastColumn="0" w:noHBand="0" w:noVBand="1"/>
      </w:tblPr>
      <w:tblGrid>
        <w:gridCol w:w="8757"/>
      </w:tblGrid>
      <w:tr w:rsidR="008D2464" w:rsidRPr="00673EFB" w14:paraId="23A7DD0A" w14:textId="77777777" w:rsidTr="008D2464">
        <w:tc>
          <w:tcPr>
            <w:tcW w:w="8978" w:type="dxa"/>
          </w:tcPr>
          <w:p w14:paraId="56C0863E" w14:textId="77777777" w:rsidR="00BF00DE" w:rsidRDefault="00BF00DE" w:rsidP="00BF00DE">
            <w:pPr>
              <w:autoSpaceDE w:val="0"/>
              <w:autoSpaceDN w:val="0"/>
              <w:adjustRightInd w:val="0"/>
              <w:spacing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 guía de evaluación del aprendizaje será, el documento normativo que contenga los criterios, instrumentos y procedimientos a emplear en los procesos de evaluación de los estudios realizados por los alumnos y se caracteriza por:</w:t>
            </w:r>
          </w:p>
          <w:p w14:paraId="32EADDAE" w14:textId="77777777" w:rsidR="00BF00DE" w:rsidRDefault="00BF00DE" w:rsidP="00BF00DE">
            <w:pPr>
              <w:autoSpaceDE w:val="0"/>
              <w:autoSpaceDN w:val="0"/>
              <w:adjustRightInd w:val="0"/>
              <w:spacing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Servirá de apoyo para la evaluación en el marco de la acreditación de los estudios, como referente para los alumnos y personal académico responsable de la evaluación.</w:t>
            </w:r>
          </w:p>
          <w:p w14:paraId="774717ED" w14:textId="77777777" w:rsidR="00BF00DE" w:rsidRDefault="00BF00DE" w:rsidP="00BF00DE">
            <w:pPr>
              <w:autoSpaceDE w:val="0"/>
              <w:autoSpaceDN w:val="0"/>
              <w:adjustRightInd w:val="0"/>
              <w:spacing w:line="276" w:lineRule="auto"/>
              <w:ind w:left="0" w:firstLine="0"/>
              <w:jc w:val="both"/>
              <w:rPr>
                <w:rFonts w:ascii="Arial" w:hAnsi="Arial" w:cs="Arial"/>
              </w:rPr>
            </w:pPr>
          </w:p>
          <w:p w14:paraId="7D6DD661" w14:textId="77777777" w:rsidR="00BF00DE" w:rsidRDefault="00BF00DE" w:rsidP="00BF00DE">
            <w:pPr>
              <w:autoSpaceDE w:val="0"/>
              <w:autoSpaceDN w:val="0"/>
              <w:adjustRightInd w:val="0"/>
              <w:spacing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Son documentos normativos respecto a los principios y objetivos de los estudios profesionales, así como en relación con el plan y programas de estudio.</w:t>
            </w:r>
          </w:p>
          <w:p w14:paraId="5888EA5A" w14:textId="77777777" w:rsidR="00374CAA" w:rsidRDefault="00374CAA" w:rsidP="00615836">
            <w:pPr>
              <w:autoSpaceDE w:val="0"/>
              <w:autoSpaceDN w:val="0"/>
              <w:adjustRightInd w:val="0"/>
              <w:spacing w:before="120" w:after="120"/>
              <w:ind w:left="0" w:hanging="2"/>
              <w:jc w:val="both"/>
              <w:rPr>
                <w:rFonts w:ascii="Arial" w:hAnsi="Arial" w:cs="Arial"/>
              </w:rPr>
            </w:pPr>
            <w:r w:rsidRPr="00374CAA">
              <w:rPr>
                <w:rFonts w:ascii="Arial" w:hAnsi="Arial" w:cs="Arial"/>
              </w:rPr>
              <w:t>Las calificaciones de cada evaluación se expresarán en el sistema decimal, en la escala de 0 a 10 puntos. La calificación mínima para acreditar una asignatura es de 6 puntos.</w:t>
            </w:r>
          </w:p>
          <w:p w14:paraId="17935B37" w14:textId="20669161" w:rsidR="00723936" w:rsidRPr="00673EFB" w:rsidRDefault="00723936" w:rsidP="00920F47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 w:rsidRPr="00B43103">
              <w:rPr>
                <w:rFonts w:ascii="Arial" w:hAnsi="Arial" w:cs="Arial"/>
              </w:rPr>
              <w:t>L</w:t>
            </w:r>
            <w:r w:rsidR="00920F47" w:rsidRPr="00B43103">
              <w:rPr>
                <w:rFonts w:ascii="Arial" w:hAnsi="Arial" w:cs="Arial"/>
              </w:rPr>
              <w:t xml:space="preserve">os principios </w:t>
            </w:r>
            <w:r w:rsidR="00297087">
              <w:rPr>
                <w:rFonts w:ascii="Arial" w:hAnsi="Arial" w:cs="Arial"/>
              </w:rPr>
              <w:t xml:space="preserve">de evaluación </w:t>
            </w:r>
            <w:r w:rsidRPr="00B43103">
              <w:rPr>
                <w:rFonts w:ascii="Arial" w:hAnsi="Arial" w:cs="Arial"/>
              </w:rPr>
              <w:t>sugeridos, son esenciales para la transformación de la práctica docente, y de esta forma conseguir la atención de los estudiantes para potenciar el aprendizaje por lo que concierne a</w:t>
            </w:r>
            <w:r w:rsidR="00AE4983">
              <w:rPr>
                <w:rFonts w:ascii="Arial" w:hAnsi="Arial" w:cs="Arial"/>
              </w:rPr>
              <w:t xml:space="preserve"> los</w:t>
            </w:r>
            <w:r w:rsidR="00F738D5">
              <w:rPr>
                <w:rFonts w:ascii="Arial" w:hAnsi="Arial" w:cs="Arial"/>
              </w:rPr>
              <w:t xml:space="preserve"> Actos, Contratos y sociedades Mercantiles</w:t>
            </w:r>
            <w:r w:rsidRPr="00B43103">
              <w:rPr>
                <w:rFonts w:ascii="Arial" w:hAnsi="Arial" w:cs="Arial"/>
              </w:rPr>
              <w:t xml:space="preserve">, </w:t>
            </w:r>
            <w:r w:rsidR="006E5B08" w:rsidRPr="00B43103">
              <w:rPr>
                <w:rFonts w:ascii="Arial" w:hAnsi="Arial" w:cs="Arial"/>
              </w:rPr>
              <w:t xml:space="preserve">por ello </w:t>
            </w:r>
            <w:r w:rsidRPr="00B43103">
              <w:rPr>
                <w:rFonts w:ascii="Arial" w:hAnsi="Arial" w:cs="Arial"/>
              </w:rPr>
              <w:t xml:space="preserve">para mejorar el </w:t>
            </w:r>
            <w:r w:rsidR="006E5B08" w:rsidRPr="00B43103">
              <w:rPr>
                <w:rFonts w:ascii="Arial" w:hAnsi="Arial" w:cs="Arial"/>
              </w:rPr>
              <w:t>aprendizaje</w:t>
            </w:r>
            <w:r w:rsidRPr="00B43103">
              <w:rPr>
                <w:rFonts w:ascii="Arial" w:hAnsi="Arial" w:cs="Arial"/>
              </w:rPr>
              <w:t xml:space="preserve"> en</w:t>
            </w:r>
            <w:r w:rsidR="006E5B08" w:rsidRPr="00B43103">
              <w:rPr>
                <w:rFonts w:ascii="Arial" w:hAnsi="Arial" w:cs="Arial"/>
              </w:rPr>
              <w:t xml:space="preserve"> </w:t>
            </w:r>
            <w:r w:rsidRPr="00B43103">
              <w:rPr>
                <w:rFonts w:ascii="Arial" w:hAnsi="Arial" w:cs="Arial"/>
              </w:rPr>
              <w:t xml:space="preserve">el alumno, </w:t>
            </w:r>
            <w:r w:rsidR="00B43103">
              <w:rPr>
                <w:rFonts w:ascii="Arial" w:hAnsi="Arial" w:cs="Arial"/>
              </w:rPr>
              <w:t xml:space="preserve">planteamos </w:t>
            </w:r>
            <w:r w:rsidRPr="00B43103">
              <w:rPr>
                <w:rFonts w:ascii="Arial" w:hAnsi="Arial" w:cs="Arial"/>
                <w:lang w:val="es-ES"/>
              </w:rPr>
              <w:t>estrategias de evaluación del aprendizaje congruentes</w:t>
            </w:r>
            <w:r w:rsidR="00AE4983">
              <w:rPr>
                <w:rFonts w:ascii="Arial" w:hAnsi="Arial" w:cs="Arial"/>
                <w:lang w:val="es-ES"/>
              </w:rPr>
              <w:t xml:space="preserve"> con los aprendizajes esperados y contenidos en el programa de asignatura, del plan de estudios.</w:t>
            </w:r>
          </w:p>
          <w:p w14:paraId="3F9DCBFF" w14:textId="699E5CF8" w:rsidR="00B43103" w:rsidRPr="00673EFB" w:rsidRDefault="00B43103" w:rsidP="00CF5982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u w:val="single"/>
              </w:rPr>
            </w:pPr>
            <w:r>
              <w:rPr>
                <w:rFonts w:ascii="Arial" w:hAnsi="Arial" w:cs="Arial"/>
              </w:rPr>
              <w:t>Las actividades realizadas se verán reflejadas en las evidencias, las cuales tendrán una ponderación en la evaluación, para efecto de medir los conocimientos</w:t>
            </w:r>
            <w:r w:rsidR="00AE4983">
              <w:rPr>
                <w:rFonts w:ascii="Arial" w:hAnsi="Arial" w:cs="Arial"/>
              </w:rPr>
              <w:t xml:space="preserve"> </w:t>
            </w:r>
            <w:r w:rsidR="00BF00DE">
              <w:rPr>
                <w:rFonts w:ascii="Arial" w:hAnsi="Arial" w:cs="Arial"/>
              </w:rPr>
              <w:t>teórico</w:t>
            </w:r>
            <w:r w:rsidR="00AE4983">
              <w:rPr>
                <w:rFonts w:ascii="Arial" w:hAnsi="Arial" w:cs="Arial"/>
              </w:rPr>
              <w:t>-</w:t>
            </w:r>
            <w:proofErr w:type="spellStart"/>
            <w:r w:rsidR="00AE4983">
              <w:rPr>
                <w:rFonts w:ascii="Arial" w:hAnsi="Arial" w:cs="Arial"/>
              </w:rPr>
              <w:t>practico</w:t>
            </w:r>
            <w:proofErr w:type="spellEnd"/>
            <w:r>
              <w:rPr>
                <w:rFonts w:ascii="Arial" w:hAnsi="Arial" w:cs="Arial"/>
              </w:rPr>
              <w:t xml:space="preserve"> adquiridos por del alumno. </w:t>
            </w:r>
          </w:p>
        </w:tc>
      </w:tr>
    </w:tbl>
    <w:p w14:paraId="3AE28102" w14:textId="77777777" w:rsidR="00F738D5" w:rsidRDefault="00F738D5" w:rsidP="00437018">
      <w:pPr>
        <w:shd w:val="clear" w:color="auto" w:fill="FFFFFF"/>
        <w:spacing w:before="120" w:after="120"/>
        <w:jc w:val="both"/>
        <w:rPr>
          <w:rFonts w:ascii="Arial" w:hAnsi="Arial" w:cs="Arial"/>
        </w:rPr>
      </w:pPr>
    </w:p>
    <w:p w14:paraId="474B1654" w14:textId="77777777" w:rsidR="00F738D5" w:rsidRDefault="00F738D5" w:rsidP="00F738D5">
      <w:pPr>
        <w:shd w:val="clear" w:color="auto" w:fill="FFFFFF"/>
        <w:spacing w:line="276" w:lineRule="auto"/>
        <w:jc w:val="both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F738D5" w:rsidRPr="00CC5105" w14:paraId="17DF1F06" w14:textId="77777777" w:rsidTr="006C0945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26A46657" w14:textId="77777777" w:rsidR="00F738D5" w:rsidRPr="00CC5105" w:rsidRDefault="00F738D5" w:rsidP="006C094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6D892" w14:textId="77777777" w:rsidR="00F738D5" w:rsidRPr="00C367CD" w:rsidRDefault="00F738D5" w:rsidP="006C0945">
            <w:pPr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Sustantivo</w:t>
            </w:r>
          </w:p>
        </w:tc>
      </w:tr>
      <w:tr w:rsidR="00F738D5" w:rsidRPr="00CC5105" w14:paraId="3EBCFC43" w14:textId="77777777" w:rsidTr="006C0945">
        <w:trPr>
          <w:trHeight w:val="60"/>
        </w:trPr>
        <w:tc>
          <w:tcPr>
            <w:tcW w:w="2702" w:type="dxa"/>
            <w:vAlign w:val="center"/>
          </w:tcPr>
          <w:p w14:paraId="65B5F5AE" w14:textId="77777777" w:rsidR="00F738D5" w:rsidRPr="00CC5105" w:rsidRDefault="00F738D5" w:rsidP="006C0945">
            <w:pPr>
              <w:spacing w:line="276" w:lineRule="auto"/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14:paraId="109EFF83" w14:textId="77777777" w:rsidR="00F738D5" w:rsidRPr="00CC5105" w:rsidRDefault="00F738D5" w:rsidP="006C0945">
            <w:pPr>
              <w:spacing w:line="276" w:lineRule="auto"/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738D5" w:rsidRPr="00CC5105" w14:paraId="2C5FE75D" w14:textId="77777777" w:rsidTr="006C0945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73266E9A" w14:textId="77777777" w:rsidR="00F738D5" w:rsidRPr="00CC5105" w:rsidRDefault="00F738D5" w:rsidP="006C094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E091A" w14:textId="77777777" w:rsidR="00F738D5" w:rsidRPr="00FB5597" w:rsidRDefault="00F738D5" w:rsidP="006C0945">
            <w:pPr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Derecho Mercantil</w:t>
            </w:r>
          </w:p>
        </w:tc>
      </w:tr>
      <w:tr w:rsidR="00F738D5" w:rsidRPr="00CC5105" w14:paraId="32806AD6" w14:textId="77777777" w:rsidTr="006C0945">
        <w:trPr>
          <w:trHeight w:val="60"/>
        </w:trPr>
        <w:tc>
          <w:tcPr>
            <w:tcW w:w="2702" w:type="dxa"/>
            <w:vAlign w:val="center"/>
          </w:tcPr>
          <w:p w14:paraId="763BA81C" w14:textId="77777777" w:rsidR="00F738D5" w:rsidRPr="00CC5105" w:rsidRDefault="00F738D5" w:rsidP="006C0945">
            <w:pPr>
              <w:spacing w:line="276" w:lineRule="auto"/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AD2564" w14:textId="77777777" w:rsidR="00F738D5" w:rsidRPr="00CC5105" w:rsidRDefault="00F738D5" w:rsidP="006C0945">
            <w:pPr>
              <w:spacing w:line="276" w:lineRule="auto"/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738D5" w:rsidRPr="00CC5105" w14:paraId="589E57F5" w14:textId="77777777" w:rsidTr="006C0945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038F50BD" w14:textId="77777777" w:rsidR="00F738D5" w:rsidRPr="00CC5105" w:rsidRDefault="00F738D5" w:rsidP="006C094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91098" w14:textId="77777777" w:rsidR="00F738D5" w:rsidRPr="00C367CD" w:rsidRDefault="00F738D5" w:rsidP="006C0945">
            <w:pPr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Obligatoria</w:t>
            </w:r>
          </w:p>
        </w:tc>
      </w:tr>
    </w:tbl>
    <w:p w14:paraId="4DA12972" w14:textId="77777777" w:rsidR="00F738D5" w:rsidRDefault="00F738D5" w:rsidP="00F738D5">
      <w:pPr>
        <w:spacing w:line="276" w:lineRule="auto"/>
        <w:jc w:val="both"/>
        <w:rPr>
          <w:rFonts w:ascii="Arial" w:hAnsi="Arial" w:cs="Arial"/>
          <w:b/>
        </w:rPr>
      </w:pPr>
    </w:p>
    <w:p w14:paraId="3ABFD348" w14:textId="6A0DF173" w:rsidR="00F738D5" w:rsidRDefault="00F738D5" w:rsidP="00F738D5">
      <w:pPr>
        <w:spacing w:line="276" w:lineRule="auto"/>
        <w:jc w:val="both"/>
        <w:rPr>
          <w:rFonts w:ascii="Arial" w:hAnsi="Arial" w:cs="Arial"/>
          <w:b/>
        </w:rPr>
      </w:pPr>
    </w:p>
    <w:p w14:paraId="33F4AF0E" w14:textId="77777777" w:rsidR="00624DB6" w:rsidRDefault="00624DB6" w:rsidP="00F738D5">
      <w:pPr>
        <w:spacing w:line="276" w:lineRule="auto"/>
        <w:jc w:val="both"/>
        <w:rPr>
          <w:rFonts w:ascii="Arial" w:hAnsi="Arial" w:cs="Arial"/>
          <w:b/>
        </w:rPr>
      </w:pPr>
    </w:p>
    <w:p w14:paraId="6C1934F7" w14:textId="77777777" w:rsidR="00F738D5" w:rsidRPr="00CC5105" w:rsidRDefault="00F738D5" w:rsidP="00F738D5">
      <w:pPr>
        <w:spacing w:line="276" w:lineRule="auto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14:paraId="2C72163C" w14:textId="77777777" w:rsidR="00F738D5" w:rsidRDefault="00F738D5" w:rsidP="00F738D5">
      <w:pPr>
        <w:spacing w:line="276" w:lineRule="auto"/>
        <w:jc w:val="both"/>
        <w:rPr>
          <w:rFonts w:ascii="Arial" w:hAnsi="Arial" w:cs="Arial"/>
          <w:b/>
        </w:rPr>
      </w:pPr>
    </w:p>
    <w:p w14:paraId="2FCBCEF8" w14:textId="77777777" w:rsidR="00F738D5" w:rsidRDefault="00F738D5" w:rsidP="00F738D5">
      <w:pPr>
        <w:spacing w:line="276" w:lineRule="auto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  <w:r>
        <w:rPr>
          <w:rFonts w:ascii="Arial" w:hAnsi="Arial" w:cs="Arial"/>
          <w:b/>
        </w:rPr>
        <w:t xml:space="preserve"> </w:t>
      </w:r>
    </w:p>
    <w:p w14:paraId="16BAD097" w14:textId="77777777" w:rsidR="00F738D5" w:rsidRDefault="00F738D5" w:rsidP="00F738D5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Investigar, interpretar y aplicar la ciencia del derecho para la solución de casos concretos, con ética, en forma leal, diligente y trasparente, para la solución de problemas en la sociedad y así lograr la armonía y paz social. </w:t>
      </w:r>
    </w:p>
    <w:p w14:paraId="17E0DDBE" w14:textId="77777777" w:rsidR="00F738D5" w:rsidRDefault="00F738D5" w:rsidP="00F738D5">
      <w:pPr>
        <w:spacing w:line="276" w:lineRule="auto"/>
        <w:jc w:val="both"/>
        <w:rPr>
          <w:rFonts w:ascii="Arial" w:hAnsi="Arial" w:cs="Arial"/>
        </w:rPr>
      </w:pPr>
    </w:p>
    <w:p w14:paraId="28A76DEF" w14:textId="77777777" w:rsidR="00F738D5" w:rsidRDefault="00F738D5" w:rsidP="00F738D5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Construir habilidades que permitan al estudiante y al egresado del Derecho expresarse oralmente con un lenguaje fluido y técnico. Usando términos jurídicos precisos y claros, para tomar decisiones jurídicas razonables. </w:t>
      </w:r>
    </w:p>
    <w:p w14:paraId="3A312E3C" w14:textId="77777777" w:rsidR="00F738D5" w:rsidRDefault="00F738D5" w:rsidP="00F738D5">
      <w:pPr>
        <w:spacing w:line="276" w:lineRule="auto"/>
        <w:jc w:val="both"/>
        <w:rPr>
          <w:rFonts w:ascii="Arial" w:hAnsi="Arial" w:cs="Arial"/>
        </w:rPr>
      </w:pPr>
    </w:p>
    <w:p w14:paraId="0BC7876C" w14:textId="77777777" w:rsidR="00F738D5" w:rsidRPr="00CC5105" w:rsidRDefault="00F738D5" w:rsidP="00F738D5">
      <w:pPr>
        <w:spacing w:line="276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Relacionar otras disciplinas con el derecho que permitan el trabajo inter y multidisciplinario para la integración del mismo.</w:t>
      </w:r>
    </w:p>
    <w:p w14:paraId="00A2E2A0" w14:textId="77777777" w:rsidR="00F738D5" w:rsidRPr="00CC5105" w:rsidRDefault="00F738D5" w:rsidP="00F738D5">
      <w:pPr>
        <w:spacing w:line="276" w:lineRule="auto"/>
        <w:jc w:val="both"/>
        <w:rPr>
          <w:rFonts w:ascii="Arial" w:hAnsi="Arial" w:cs="Arial"/>
          <w:b/>
        </w:rPr>
      </w:pPr>
    </w:p>
    <w:p w14:paraId="475556F5" w14:textId="77777777" w:rsidR="00F738D5" w:rsidRDefault="00F738D5" w:rsidP="00F738D5">
      <w:pPr>
        <w:spacing w:line="276" w:lineRule="auto"/>
        <w:jc w:val="both"/>
        <w:rPr>
          <w:rFonts w:ascii="Arial" w:hAnsi="Arial" w:cs="Arial"/>
        </w:rPr>
      </w:pPr>
      <w:r w:rsidRPr="00CC5105">
        <w:rPr>
          <w:rFonts w:ascii="Arial" w:hAnsi="Arial" w:cs="Arial"/>
          <w:b/>
        </w:rPr>
        <w:t>Objetivos del núcleo de formación:</w:t>
      </w:r>
      <w:r>
        <w:rPr>
          <w:rFonts w:ascii="Arial" w:hAnsi="Arial" w:cs="Arial"/>
        </w:rPr>
        <w:t xml:space="preserve"> </w:t>
      </w:r>
    </w:p>
    <w:p w14:paraId="017925DB" w14:textId="77777777" w:rsidR="00F738D5" w:rsidRDefault="00F738D5" w:rsidP="00F738D5">
      <w:pPr>
        <w:spacing w:line="276" w:lineRule="auto"/>
        <w:jc w:val="both"/>
        <w:rPr>
          <w:rFonts w:ascii="Arial" w:hAnsi="Arial" w:cs="Arial"/>
        </w:rPr>
      </w:pPr>
      <w:r w:rsidRPr="002D74F1">
        <w:rPr>
          <w:rFonts w:ascii="Arial" w:hAnsi="Arial" w:cs="Arial"/>
        </w:rPr>
        <w:t>Desarrollará en el alumno el dominio teórico, metodológico y axiológico del campo de conocimiento donde se inserta la profesión.</w:t>
      </w:r>
    </w:p>
    <w:p w14:paraId="1FADFDE7" w14:textId="77777777" w:rsidR="00F738D5" w:rsidRPr="002D74F1" w:rsidRDefault="00F738D5" w:rsidP="00F738D5">
      <w:pPr>
        <w:spacing w:line="276" w:lineRule="auto"/>
        <w:jc w:val="both"/>
        <w:rPr>
          <w:rFonts w:ascii="Arial" w:hAnsi="Arial" w:cs="Arial"/>
        </w:rPr>
      </w:pPr>
    </w:p>
    <w:p w14:paraId="6B99D4DB" w14:textId="77777777" w:rsidR="00F738D5" w:rsidRDefault="00F738D5" w:rsidP="00F738D5">
      <w:pPr>
        <w:spacing w:line="276" w:lineRule="auto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>
        <w:rPr>
          <w:rFonts w:ascii="Arial" w:hAnsi="Arial" w:cs="Arial"/>
          <w:b/>
        </w:rPr>
        <w:t xml:space="preserve"> </w:t>
      </w:r>
    </w:p>
    <w:p w14:paraId="0131AAD1" w14:textId="77777777" w:rsidR="00F738D5" w:rsidRPr="00FE32C0" w:rsidRDefault="00F738D5" w:rsidP="00F738D5">
      <w:pPr>
        <w:pStyle w:val="Default"/>
        <w:spacing w:line="276" w:lineRule="auto"/>
        <w:jc w:val="both"/>
      </w:pPr>
      <w:r w:rsidRPr="00FE32C0">
        <w:t xml:space="preserve">Diferenciar y ejemplificar los actos de comercio, contratos y sociedades mercantiles, así como los títulos de crédito y operaciones bancarias y bursátiles, marcas y franquicias de la propiedad intelectual, para seleccionar la pertinencia de su uso. </w:t>
      </w:r>
    </w:p>
    <w:p w14:paraId="709E0B84" w14:textId="77777777" w:rsidR="00F738D5" w:rsidRDefault="00F738D5" w:rsidP="00F738D5">
      <w:pPr>
        <w:spacing w:line="276" w:lineRule="auto"/>
        <w:jc w:val="both"/>
        <w:rPr>
          <w:rFonts w:ascii="Arial" w:hAnsi="Arial" w:cs="Arial"/>
          <w:b/>
        </w:rPr>
      </w:pPr>
    </w:p>
    <w:p w14:paraId="7A2CAFC6" w14:textId="77777777" w:rsidR="00F738D5" w:rsidRDefault="00F738D5" w:rsidP="00F738D5">
      <w:pPr>
        <w:spacing w:line="276" w:lineRule="auto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Objetivos de la unidad de aprendizaje.</w:t>
      </w:r>
    </w:p>
    <w:p w14:paraId="4B0F4557" w14:textId="77777777" w:rsidR="00F738D5" w:rsidRDefault="00F738D5" w:rsidP="00F738D5">
      <w:pPr>
        <w:shd w:val="clear" w:color="auto" w:fill="FFFFFF"/>
        <w:spacing w:line="276" w:lineRule="auto"/>
        <w:jc w:val="both"/>
        <w:rPr>
          <w:rFonts w:ascii="Arial" w:eastAsiaTheme="minorHAnsi" w:hAnsi="Arial" w:cs="Arial"/>
          <w:color w:val="000000"/>
          <w:sz w:val="22"/>
          <w:szCs w:val="22"/>
          <w:lang w:eastAsia="en-US"/>
        </w:rPr>
      </w:pPr>
      <w:r w:rsidRPr="00FE32C0">
        <w:rPr>
          <w:rFonts w:ascii="Arial" w:eastAsiaTheme="minorHAnsi" w:hAnsi="Arial" w:cs="Arial"/>
          <w:color w:val="000000"/>
          <w:lang w:eastAsia="en-US"/>
        </w:rPr>
        <w:t>Analizar y reconocer actos, contratos y sociedades mercantiles, para formularlos con los requisitos que establece la legislación vigente</w:t>
      </w:r>
      <w:r w:rsidRPr="00FE32C0">
        <w:rPr>
          <w:rFonts w:ascii="Arial" w:eastAsiaTheme="minorHAnsi" w:hAnsi="Arial" w:cs="Arial"/>
          <w:color w:val="000000"/>
          <w:sz w:val="22"/>
          <w:szCs w:val="22"/>
          <w:lang w:eastAsia="en-US"/>
        </w:rPr>
        <w:t>.</w:t>
      </w:r>
    </w:p>
    <w:p w14:paraId="23E3E9E2" w14:textId="77777777" w:rsidR="00F738D5" w:rsidRDefault="00F738D5" w:rsidP="00F738D5">
      <w:pPr>
        <w:shd w:val="clear" w:color="auto" w:fill="FFFFFF"/>
        <w:spacing w:line="276" w:lineRule="auto"/>
        <w:jc w:val="both"/>
        <w:rPr>
          <w:rFonts w:ascii="Arial" w:hAnsi="Arial" w:cs="Arial"/>
          <w:bCs/>
        </w:rPr>
      </w:pPr>
    </w:p>
    <w:p w14:paraId="4715C207" w14:textId="77777777" w:rsidR="00437018" w:rsidRPr="00673EFB" w:rsidRDefault="00437018" w:rsidP="00437018">
      <w:pPr>
        <w:spacing w:before="120" w:after="120"/>
        <w:jc w:val="both"/>
        <w:rPr>
          <w:rFonts w:ascii="Arial" w:hAnsi="Arial" w:cs="Arial"/>
          <w:b/>
        </w:rPr>
      </w:pPr>
      <w:r w:rsidRPr="00673EFB">
        <w:rPr>
          <w:rFonts w:ascii="Arial" w:hAnsi="Arial" w:cs="Arial"/>
          <w:b/>
        </w:rPr>
        <w:t>VI. Contenidos de la unidad de aprendizaje</w:t>
      </w:r>
      <w:r w:rsidR="00DF478B" w:rsidRPr="00673EFB">
        <w:rPr>
          <w:rFonts w:ascii="Arial" w:hAnsi="Arial" w:cs="Arial"/>
          <w:b/>
        </w:rPr>
        <w:t>,</w:t>
      </w:r>
      <w:r w:rsidRPr="00673EFB">
        <w:rPr>
          <w:rFonts w:ascii="Arial" w:hAnsi="Arial" w:cs="Arial"/>
          <w:b/>
        </w:rPr>
        <w:t xml:space="preserve"> y </w:t>
      </w:r>
      <w:r w:rsidR="00B85D2A" w:rsidRPr="00673EFB">
        <w:rPr>
          <w:rFonts w:ascii="Arial" w:hAnsi="Arial" w:cs="Arial"/>
          <w:b/>
        </w:rPr>
        <w:t>actividades de evaluación</w:t>
      </w:r>
      <w:r w:rsidRPr="00673EFB">
        <w:rPr>
          <w:rFonts w:ascii="Arial" w:hAnsi="Arial" w:cs="Arial"/>
          <w:b/>
        </w:rPr>
        <w:t>.</w:t>
      </w:r>
    </w:p>
    <w:tbl>
      <w:tblPr>
        <w:tblW w:w="50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3"/>
        <w:gridCol w:w="3222"/>
        <w:gridCol w:w="3004"/>
      </w:tblGrid>
      <w:tr w:rsidR="00677E25" w:rsidRPr="00673EFB" w14:paraId="1B98D86D" w14:textId="77777777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14:paraId="28C152F9" w14:textId="0968FABD" w:rsidR="00677E25" w:rsidRPr="00673EFB" w:rsidRDefault="00677E25" w:rsidP="00677E25">
            <w:pPr>
              <w:spacing w:before="60" w:after="60"/>
              <w:rPr>
                <w:rFonts w:ascii="Arial" w:hAnsi="Arial" w:cs="Arial"/>
                <w:b/>
              </w:rPr>
            </w:pPr>
            <w:r w:rsidRPr="0055468F">
              <w:rPr>
                <w:rFonts w:ascii="Arial" w:hAnsi="Arial" w:cs="Arial"/>
                <w:b/>
                <w:sz w:val="22"/>
                <w:szCs w:val="22"/>
              </w:rPr>
              <w:t>Unidad 1. Marco conceptual del Derecho Mercantil</w:t>
            </w:r>
          </w:p>
        </w:tc>
      </w:tr>
      <w:tr w:rsidR="00677E25" w:rsidRPr="00673EFB" w14:paraId="6FAA9937" w14:textId="77777777" w:rsidTr="00C64342">
        <w:trPr>
          <w:trHeight w:val="519"/>
        </w:trPr>
        <w:tc>
          <w:tcPr>
            <w:tcW w:w="5000" w:type="pct"/>
            <w:gridSpan w:val="3"/>
          </w:tcPr>
          <w:p w14:paraId="51B38964" w14:textId="1B67E7F3" w:rsidR="00677E25" w:rsidRPr="00F02455" w:rsidRDefault="00677E25" w:rsidP="00677E25">
            <w:pPr>
              <w:spacing w:before="60" w:after="60"/>
              <w:rPr>
                <w:rFonts w:ascii="Arial" w:hAnsi="Arial" w:cs="Arial"/>
              </w:rPr>
            </w:pPr>
            <w:r w:rsidRPr="0055468F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55468F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Pr="0055468F">
              <w:rPr>
                <w:rFonts w:ascii="Arial" w:hAnsi="Arial" w:cs="Arial"/>
                <w:sz w:val="22"/>
                <w:szCs w:val="22"/>
                <w:lang w:val="es-ES"/>
              </w:rPr>
              <w:t>Describir la definición, objeto, sujetos y evolución del Derecho Mercantil bajo la óptica de diferentes autores de la materia.</w:t>
            </w:r>
          </w:p>
        </w:tc>
      </w:tr>
      <w:tr w:rsidR="00677E25" w:rsidRPr="00673EFB" w14:paraId="112C8EA2" w14:textId="77777777" w:rsidTr="00B209C5">
        <w:trPr>
          <w:trHeight w:val="362"/>
        </w:trPr>
        <w:tc>
          <w:tcPr>
            <w:tcW w:w="5000" w:type="pct"/>
            <w:gridSpan w:val="3"/>
          </w:tcPr>
          <w:p w14:paraId="7C3A0D18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5468F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14:paraId="5A155E48" w14:textId="77777777" w:rsidR="00677E25" w:rsidRPr="0055468F" w:rsidRDefault="00677E25" w:rsidP="00677E25">
            <w:pPr>
              <w:pStyle w:val="Prrafodelista"/>
              <w:numPr>
                <w:ilvl w:val="1"/>
                <w:numId w:val="15"/>
              </w:numPr>
              <w:rPr>
                <w:rFonts w:ascii="Arial" w:hAnsi="Arial" w:cs="Tahoma"/>
                <w:sz w:val="22"/>
                <w:szCs w:val="22"/>
              </w:rPr>
            </w:pPr>
            <w:r w:rsidRPr="0055468F">
              <w:rPr>
                <w:rFonts w:ascii="Arial" w:hAnsi="Arial" w:cs="Tahoma"/>
                <w:sz w:val="22"/>
                <w:szCs w:val="22"/>
              </w:rPr>
              <w:t>Definición de Derecho Mercantil</w:t>
            </w:r>
          </w:p>
          <w:p w14:paraId="00CEE712" w14:textId="77777777" w:rsidR="00677E25" w:rsidRPr="0055468F" w:rsidRDefault="00677E25" w:rsidP="00677E25">
            <w:pPr>
              <w:pStyle w:val="Prrafodelista"/>
              <w:numPr>
                <w:ilvl w:val="1"/>
                <w:numId w:val="15"/>
              </w:numPr>
              <w:rPr>
                <w:rFonts w:ascii="Arial" w:hAnsi="Arial" w:cs="Tahoma"/>
                <w:sz w:val="22"/>
                <w:szCs w:val="22"/>
              </w:rPr>
            </w:pPr>
            <w:r w:rsidRPr="0055468F">
              <w:rPr>
                <w:rFonts w:ascii="Arial" w:hAnsi="Arial" w:cs="Tahoma"/>
                <w:sz w:val="22"/>
                <w:szCs w:val="22"/>
              </w:rPr>
              <w:t>Objeto del derecho mercantil</w:t>
            </w:r>
          </w:p>
          <w:p w14:paraId="1C835B22" w14:textId="77777777" w:rsidR="00677E25" w:rsidRPr="0055468F" w:rsidRDefault="00677E25" w:rsidP="00677E25">
            <w:pPr>
              <w:pStyle w:val="Prrafodelista"/>
              <w:numPr>
                <w:ilvl w:val="1"/>
                <w:numId w:val="15"/>
              </w:numPr>
              <w:rPr>
                <w:rFonts w:ascii="Arial" w:hAnsi="Arial" w:cs="Tahoma"/>
                <w:sz w:val="22"/>
                <w:szCs w:val="22"/>
              </w:rPr>
            </w:pPr>
            <w:r w:rsidRPr="0055468F">
              <w:rPr>
                <w:rFonts w:ascii="Arial" w:hAnsi="Arial" w:cs="Tahoma"/>
                <w:sz w:val="22"/>
                <w:szCs w:val="22"/>
              </w:rPr>
              <w:t>Sujetos del Derecho Mercantil</w:t>
            </w:r>
          </w:p>
          <w:p w14:paraId="764BE6AA" w14:textId="77777777" w:rsidR="00677E25" w:rsidRPr="0055468F" w:rsidRDefault="00677E25" w:rsidP="00677E25">
            <w:pPr>
              <w:pStyle w:val="Prrafodelista"/>
              <w:numPr>
                <w:ilvl w:val="1"/>
                <w:numId w:val="15"/>
              </w:numPr>
              <w:rPr>
                <w:rFonts w:ascii="Arial" w:hAnsi="Arial" w:cs="Tahoma"/>
                <w:sz w:val="22"/>
                <w:szCs w:val="22"/>
              </w:rPr>
            </w:pPr>
            <w:r w:rsidRPr="0055468F">
              <w:rPr>
                <w:rFonts w:ascii="Arial" w:hAnsi="Arial" w:cs="Tahoma"/>
                <w:sz w:val="22"/>
                <w:szCs w:val="22"/>
              </w:rPr>
              <w:t>Fuentes del Derecho Mercantil</w:t>
            </w:r>
          </w:p>
          <w:p w14:paraId="085A744E" w14:textId="19819FD0" w:rsidR="00677E25" w:rsidRPr="00677E25" w:rsidRDefault="00677E25" w:rsidP="00677E25">
            <w:pPr>
              <w:pStyle w:val="Prrafodelista"/>
              <w:numPr>
                <w:ilvl w:val="1"/>
                <w:numId w:val="15"/>
              </w:numPr>
              <w:rPr>
                <w:rFonts w:ascii="Arial" w:hAnsi="Arial" w:cs="Tahoma"/>
                <w:sz w:val="22"/>
                <w:szCs w:val="22"/>
              </w:rPr>
            </w:pPr>
            <w:r w:rsidRPr="0055468F">
              <w:rPr>
                <w:rFonts w:ascii="Arial" w:hAnsi="Arial" w:cs="Tahoma"/>
                <w:sz w:val="22"/>
                <w:szCs w:val="22"/>
              </w:rPr>
              <w:t>Evolución histórica del Derecho Mercantil</w:t>
            </w:r>
          </w:p>
        </w:tc>
      </w:tr>
      <w:tr w:rsidR="00677E25" w:rsidRPr="00673EFB" w14:paraId="4947633D" w14:textId="77777777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89C76" w14:textId="77777777" w:rsidR="00677E25" w:rsidRPr="00F02455" w:rsidRDefault="00677E25" w:rsidP="00677E25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t>Evaluación del aprendizaje</w:t>
            </w:r>
          </w:p>
        </w:tc>
      </w:tr>
      <w:tr w:rsidR="00677E25" w:rsidRPr="00673EFB" w14:paraId="16F5999E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</w:tcPr>
          <w:p w14:paraId="52B6E51D" w14:textId="77777777" w:rsidR="00677E25" w:rsidRPr="00F02455" w:rsidRDefault="00677E25" w:rsidP="00677E25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t>Actividad</w:t>
            </w:r>
          </w:p>
        </w:tc>
        <w:tc>
          <w:tcPr>
            <w:tcW w:w="1804" w:type="pct"/>
          </w:tcPr>
          <w:p w14:paraId="4D806E17" w14:textId="77777777" w:rsidR="00677E25" w:rsidRPr="00F02455" w:rsidRDefault="00677E25" w:rsidP="00677E25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t>Evidencia</w:t>
            </w:r>
          </w:p>
        </w:tc>
        <w:tc>
          <w:tcPr>
            <w:tcW w:w="1682" w:type="pct"/>
          </w:tcPr>
          <w:p w14:paraId="530C390D" w14:textId="77777777" w:rsidR="00677E25" w:rsidRPr="00F02455" w:rsidRDefault="00677E25" w:rsidP="00677E25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t>Instrumento</w:t>
            </w:r>
          </w:p>
        </w:tc>
      </w:tr>
      <w:tr w:rsidR="00677E25" w:rsidRPr="00673EFB" w14:paraId="501E00C0" w14:textId="77777777" w:rsidTr="00F05D70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</w:tcPr>
          <w:p w14:paraId="6712F978" w14:textId="77777777" w:rsidR="00677E25" w:rsidRDefault="00677E25" w:rsidP="00677E25">
            <w:pPr>
              <w:spacing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lastRenderedPageBreak/>
              <w:t>-</w:t>
            </w:r>
            <w:r w:rsidRPr="00673EFB">
              <w:rPr>
                <w:rFonts w:ascii="Arial" w:eastAsia="Batang" w:hAnsi="Arial" w:cs="Arial"/>
                <w:lang w:val="es-ES" w:eastAsia="en-US"/>
              </w:rPr>
              <w:t>Exposición oral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por parte de los alumnos </w:t>
            </w:r>
          </w:p>
          <w:p w14:paraId="5DF95DD6" w14:textId="77777777" w:rsidR="00677E25" w:rsidRDefault="00677E25" w:rsidP="00677E25">
            <w:pPr>
              <w:spacing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-Se </w:t>
            </w:r>
            <w:proofErr w:type="gramStart"/>
            <w:r>
              <w:rPr>
                <w:rFonts w:ascii="Arial" w:eastAsia="Batang" w:hAnsi="Arial" w:cs="Arial"/>
                <w:lang w:val="es-ES" w:eastAsia="en-US"/>
              </w:rPr>
              <w:t>desarrollara</w:t>
            </w:r>
            <w:proofErr w:type="gramEnd"/>
            <w:r>
              <w:rPr>
                <w:rFonts w:ascii="Arial" w:eastAsia="Batang" w:hAnsi="Arial" w:cs="Arial"/>
                <w:lang w:val="es-ES" w:eastAsia="en-US"/>
              </w:rPr>
              <w:t xml:space="preserve"> la técnica de nominada</w:t>
            </w:r>
            <w:r w:rsidRPr="00673EFB">
              <w:rPr>
                <w:rFonts w:ascii="Arial" w:eastAsia="Batang" w:hAnsi="Arial" w:cs="Arial"/>
                <w:lang w:val="es-ES" w:eastAsia="en-US"/>
              </w:rPr>
              <w:t xml:space="preserve"> lluvia de ideas</w:t>
            </w:r>
            <w:r>
              <w:rPr>
                <w:rFonts w:ascii="Arial" w:eastAsia="Batang" w:hAnsi="Arial" w:cs="Arial"/>
                <w:lang w:val="es-ES" w:eastAsia="en-US"/>
              </w:rPr>
              <w:t>, para efecto de establecer conclusiones.</w:t>
            </w:r>
            <w:r w:rsidRPr="00673EFB">
              <w:rPr>
                <w:rFonts w:ascii="Arial" w:eastAsia="Batang" w:hAnsi="Arial" w:cs="Arial"/>
                <w:lang w:val="es-ES" w:eastAsia="en-US"/>
              </w:rPr>
              <w:t xml:space="preserve"> </w:t>
            </w:r>
          </w:p>
          <w:p w14:paraId="4291D480" w14:textId="77777777" w:rsidR="00677E25" w:rsidRDefault="00677E25" w:rsidP="00677E25">
            <w:pPr>
              <w:spacing w:after="60"/>
              <w:rPr>
                <w:rFonts w:ascii="Arial" w:eastAsia="Batang" w:hAnsi="Arial" w:cs="Arial"/>
                <w:lang w:val="es-ES" w:eastAsia="en-US"/>
              </w:rPr>
            </w:pPr>
          </w:p>
          <w:p w14:paraId="6F9212B5" w14:textId="77777777" w:rsidR="00677E25" w:rsidRPr="00673EFB" w:rsidRDefault="00677E25" w:rsidP="00677E25">
            <w:pPr>
              <w:spacing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-Se </w:t>
            </w:r>
            <w:proofErr w:type="gramStart"/>
            <w:r>
              <w:rPr>
                <w:rFonts w:ascii="Arial" w:eastAsia="Batang" w:hAnsi="Arial" w:cs="Arial"/>
                <w:lang w:val="es-ES" w:eastAsia="en-US"/>
              </w:rPr>
              <w:t>llevara</w:t>
            </w:r>
            <w:proofErr w:type="gramEnd"/>
            <w:r>
              <w:rPr>
                <w:rFonts w:ascii="Arial" w:eastAsia="Batang" w:hAnsi="Arial" w:cs="Arial"/>
                <w:lang w:val="es-ES" w:eastAsia="en-US"/>
              </w:rPr>
              <w:t xml:space="preserve"> a cabo un debate, apoyándose en </w:t>
            </w:r>
            <w:r w:rsidRPr="00673EFB">
              <w:rPr>
                <w:rFonts w:ascii="Arial" w:eastAsia="Batang" w:hAnsi="Arial" w:cs="Arial"/>
                <w:lang w:val="es-ES" w:eastAsia="en-US"/>
              </w:rPr>
              <w:t>el maestro en clase, buscando la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iniciativa de los alumnos en el tema.</w:t>
            </w:r>
          </w:p>
          <w:p w14:paraId="51E48C49" w14:textId="77777777" w:rsidR="00677E25" w:rsidRPr="00673EFB" w:rsidRDefault="00677E25" w:rsidP="00677E25">
            <w:pPr>
              <w:spacing w:after="60"/>
              <w:rPr>
                <w:rFonts w:ascii="Arial" w:eastAsia="Batang" w:hAnsi="Arial" w:cs="Arial"/>
                <w:lang w:val="es-ES" w:eastAsia="en-US"/>
              </w:rPr>
            </w:pPr>
          </w:p>
          <w:p w14:paraId="47E6A0F7" w14:textId="77777777" w:rsidR="00677E25" w:rsidRPr="00673EFB" w:rsidRDefault="00677E25" w:rsidP="00677E25">
            <w:pPr>
              <w:spacing w:after="60"/>
              <w:rPr>
                <w:rFonts w:ascii="Arial" w:eastAsia="Batang" w:hAnsi="Arial" w:cs="Arial"/>
                <w:lang w:val="es-ES" w:eastAsia="en-US"/>
              </w:rPr>
            </w:pPr>
          </w:p>
          <w:p w14:paraId="75B9F267" w14:textId="77777777" w:rsidR="00677E25" w:rsidRPr="00673EFB" w:rsidRDefault="00677E25" w:rsidP="00677E25">
            <w:pPr>
              <w:spacing w:after="60"/>
              <w:rPr>
                <w:rFonts w:ascii="Arial" w:eastAsia="Batang" w:hAnsi="Arial" w:cs="Arial"/>
                <w:lang w:val="es-ES" w:eastAsia="en-US"/>
              </w:rPr>
            </w:pPr>
          </w:p>
        </w:tc>
        <w:tc>
          <w:tcPr>
            <w:tcW w:w="1804" w:type="pct"/>
          </w:tcPr>
          <w:p w14:paraId="3224A1D4" w14:textId="77777777" w:rsidR="00677E25" w:rsidRDefault="00677E25" w:rsidP="00677E2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673EFB">
              <w:rPr>
                <w:rFonts w:ascii="Arial" w:eastAsia="Batang" w:hAnsi="Arial" w:cs="Arial"/>
                <w:lang w:val="es-ES" w:eastAsia="en-US"/>
              </w:rPr>
              <w:t xml:space="preserve">Reporte </w:t>
            </w:r>
            <w:r>
              <w:rPr>
                <w:rFonts w:ascii="Arial" w:eastAsia="Batang" w:hAnsi="Arial" w:cs="Arial"/>
                <w:lang w:val="es-ES" w:eastAsia="en-US"/>
              </w:rPr>
              <w:t>de las actividades desarrolladas en clase, en las cuales se puedan ubicar los diferentes conceptos concebidos por los alumnos.</w:t>
            </w:r>
          </w:p>
          <w:p w14:paraId="426114A9" w14:textId="77777777" w:rsidR="008E4E0E" w:rsidRDefault="008E4E0E" w:rsidP="00677E2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14:paraId="3EB3DC06" w14:textId="77777777" w:rsidR="008E4E0E" w:rsidRDefault="008E4E0E" w:rsidP="00677E2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Resumen por alumno de los conceptos básicos de</w:t>
            </w:r>
            <w:r w:rsidR="00C95EB3"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r>
              <w:rPr>
                <w:rFonts w:ascii="Arial" w:eastAsia="Batang" w:hAnsi="Arial" w:cs="Arial"/>
                <w:lang w:val="es-ES" w:eastAsia="en-US"/>
              </w:rPr>
              <w:t>los temas de la unidad.</w:t>
            </w:r>
          </w:p>
          <w:p w14:paraId="33D8C96F" w14:textId="77777777" w:rsidR="00BE4BD7" w:rsidRDefault="00BE4BD7" w:rsidP="00677E2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14:paraId="79954EFA" w14:textId="22B6A763" w:rsidR="00C95EB3" w:rsidRPr="00673EFB" w:rsidRDefault="00C95EB3" w:rsidP="00677E2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Control de lecturas de diversos autores sobre las temáticas de la unidad.</w:t>
            </w:r>
          </w:p>
        </w:tc>
        <w:tc>
          <w:tcPr>
            <w:tcW w:w="1682" w:type="pct"/>
            <w:vAlign w:val="center"/>
          </w:tcPr>
          <w:p w14:paraId="7003CCDF" w14:textId="77777777" w:rsidR="00677E25" w:rsidRPr="00673EFB" w:rsidRDefault="00677E25" w:rsidP="00677E25">
            <w:pPr>
              <w:spacing w:before="100" w:beforeAutospacing="1" w:after="100" w:afterAutospacing="1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673EFB">
              <w:rPr>
                <w:rFonts w:ascii="Arial" w:eastAsia="Batang" w:hAnsi="Arial" w:cs="Arial"/>
                <w:lang w:val="es-ES" w:eastAsia="en-US"/>
              </w:rPr>
              <w:t xml:space="preserve">Se </w:t>
            </w:r>
            <w:proofErr w:type="gramStart"/>
            <w:r w:rsidRPr="00673EFB">
              <w:rPr>
                <w:rFonts w:ascii="Arial" w:eastAsia="Batang" w:hAnsi="Arial" w:cs="Arial"/>
                <w:lang w:val="es-ES" w:eastAsia="en-US"/>
              </w:rPr>
              <w:t>llevara</w:t>
            </w:r>
            <w:proofErr w:type="gramEnd"/>
            <w:r w:rsidRPr="00673EFB">
              <w:rPr>
                <w:rFonts w:ascii="Arial" w:eastAsia="Batang" w:hAnsi="Arial" w:cs="Arial"/>
                <w:lang w:val="es-ES" w:eastAsia="en-US"/>
              </w:rPr>
              <w:t xml:space="preserve"> a cabo una reflexión, de los temas desarrollados en clase, además de realizar una autoevaluación, sin dejar de explicar cuántas veces sean necesario, los temas desarrollados en clase. </w:t>
            </w:r>
          </w:p>
          <w:p w14:paraId="5CD7712F" w14:textId="77777777" w:rsidR="00677E25" w:rsidRPr="00673EFB" w:rsidRDefault="00677E25" w:rsidP="00677E25">
            <w:pPr>
              <w:spacing w:before="100" w:beforeAutospacing="1" w:after="100" w:afterAutospacing="1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673EFB">
              <w:rPr>
                <w:rFonts w:ascii="Arial" w:eastAsia="Batang" w:hAnsi="Arial" w:cs="Arial"/>
                <w:lang w:val="es-ES" w:eastAsia="en-US"/>
              </w:rPr>
              <w:t>Por último se aplica una evaluación que permita identificar el grado de conocimientos adquiridos por los alumnos dentro de la unidad de aprendizaje de Teoría general de Proceso</w:t>
            </w:r>
          </w:p>
        </w:tc>
      </w:tr>
    </w:tbl>
    <w:p w14:paraId="2A0F9613" w14:textId="77777777" w:rsidR="00437018" w:rsidRPr="00673EFB" w:rsidRDefault="00437018" w:rsidP="00437018">
      <w:pPr>
        <w:autoSpaceDE w:val="0"/>
        <w:autoSpaceDN w:val="0"/>
        <w:adjustRightInd w:val="0"/>
        <w:rPr>
          <w:rFonts w:ascii="Arial" w:eastAsia="Calibri" w:hAnsi="Arial" w:cs="Arial"/>
          <w:b/>
          <w:bCs/>
          <w:lang w:eastAsia="en-US"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5"/>
        <w:gridCol w:w="3222"/>
        <w:gridCol w:w="2988"/>
      </w:tblGrid>
      <w:tr w:rsidR="00677E25" w:rsidRPr="00673EFB" w14:paraId="34A5CD52" w14:textId="77777777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14:paraId="32FD25F4" w14:textId="3B95A69D" w:rsidR="00677E25" w:rsidRPr="00F02455" w:rsidRDefault="00677E25" w:rsidP="00677E25">
            <w:pPr>
              <w:spacing w:before="60" w:after="60"/>
              <w:rPr>
                <w:rFonts w:ascii="Arial" w:hAnsi="Arial" w:cs="Arial"/>
                <w:b/>
              </w:rPr>
            </w:pPr>
            <w:r w:rsidRPr="0055468F">
              <w:rPr>
                <w:rFonts w:ascii="Arial" w:hAnsi="Arial" w:cs="Arial"/>
                <w:b/>
                <w:sz w:val="22"/>
                <w:szCs w:val="22"/>
              </w:rPr>
              <w:t>Unidad 2. Comerciante individual y Acto de Comercio.</w:t>
            </w:r>
          </w:p>
        </w:tc>
      </w:tr>
      <w:tr w:rsidR="00677E25" w:rsidRPr="00673EFB" w14:paraId="5CE0821C" w14:textId="77777777" w:rsidTr="00944E3A">
        <w:trPr>
          <w:trHeight w:val="519"/>
        </w:trPr>
        <w:tc>
          <w:tcPr>
            <w:tcW w:w="5000" w:type="pct"/>
            <w:gridSpan w:val="3"/>
          </w:tcPr>
          <w:p w14:paraId="57C287CC" w14:textId="7725B3BE" w:rsidR="00677E25" w:rsidRPr="00673EFB" w:rsidRDefault="00677E25" w:rsidP="00677E25">
            <w:pPr>
              <w:spacing w:before="60" w:after="60"/>
              <w:rPr>
                <w:rFonts w:ascii="Arial" w:hAnsi="Arial" w:cs="Arial"/>
              </w:rPr>
            </w:pPr>
            <w:r w:rsidRPr="0055468F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55468F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Pr="0055468F">
              <w:rPr>
                <w:rFonts w:ascii="Arial" w:hAnsi="Arial" w:cs="Arial"/>
                <w:sz w:val="22"/>
                <w:szCs w:val="22"/>
                <w:lang w:val="es-ES"/>
              </w:rPr>
              <w:t>Relacionar los requisitos y obligaciones profesionales de los Comerciantes Individuales, así como la naturaleza jurídica y clasificación de los actos de comercio, con la realidad actual.</w:t>
            </w:r>
          </w:p>
        </w:tc>
      </w:tr>
      <w:tr w:rsidR="00677E25" w:rsidRPr="00673EFB" w14:paraId="51AE91E2" w14:textId="77777777" w:rsidTr="00B209C5">
        <w:trPr>
          <w:trHeight w:val="362"/>
        </w:trPr>
        <w:tc>
          <w:tcPr>
            <w:tcW w:w="5000" w:type="pct"/>
            <w:gridSpan w:val="3"/>
          </w:tcPr>
          <w:p w14:paraId="7C6D70A3" w14:textId="77777777" w:rsidR="00677E25" w:rsidRPr="00310768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b/>
                <w:color w:val="000000" w:themeColor="text1"/>
                <w:sz w:val="22"/>
                <w:szCs w:val="22"/>
                <w:lang w:val="es-ES" w:eastAsia="en-US"/>
              </w:rPr>
            </w:pPr>
            <w:r w:rsidRPr="00310768">
              <w:rPr>
                <w:rFonts w:ascii="Arial" w:eastAsia="Batang" w:hAnsi="Arial" w:cs="Arial"/>
                <w:b/>
                <w:color w:val="000000" w:themeColor="text1"/>
                <w:sz w:val="22"/>
                <w:szCs w:val="22"/>
                <w:lang w:val="es-ES" w:eastAsia="en-US"/>
              </w:rPr>
              <w:t>Contenidos:</w:t>
            </w:r>
          </w:p>
          <w:p w14:paraId="0D871DB8" w14:textId="77777777" w:rsidR="00677E25" w:rsidRPr="00310768" w:rsidRDefault="00677E25" w:rsidP="00677E25">
            <w:pPr>
              <w:pStyle w:val="Piede"/>
              <w:tabs>
                <w:tab w:val="clear" w:pos="4252"/>
                <w:tab w:val="clear" w:pos="8504"/>
              </w:tabs>
              <w:rPr>
                <w:rFonts w:ascii="Arial" w:hAnsi="Arial" w:cs="Arial"/>
                <w:bCs/>
                <w:color w:val="000000" w:themeColor="text1"/>
                <w:sz w:val="22"/>
                <w:szCs w:val="22"/>
              </w:rPr>
            </w:pPr>
            <w:r w:rsidRPr="00310768">
              <w:rPr>
                <w:rFonts w:ascii="Arial" w:hAnsi="Arial" w:cs="Arial"/>
                <w:bCs/>
                <w:color w:val="000000" w:themeColor="text1"/>
                <w:sz w:val="22"/>
                <w:szCs w:val="22"/>
              </w:rPr>
              <w:t xml:space="preserve">2.1 Definición de Comerciante </w:t>
            </w:r>
          </w:p>
          <w:p w14:paraId="138BE31B" w14:textId="77777777" w:rsidR="00677E25" w:rsidRPr="00310768" w:rsidRDefault="00677E25" w:rsidP="00677E25">
            <w:pPr>
              <w:pStyle w:val="Piede"/>
              <w:tabs>
                <w:tab w:val="clear" w:pos="4252"/>
                <w:tab w:val="clear" w:pos="8504"/>
              </w:tabs>
              <w:rPr>
                <w:rFonts w:ascii="Arial" w:hAnsi="Arial" w:cs="Arial"/>
                <w:bCs/>
                <w:color w:val="000000" w:themeColor="text1"/>
                <w:sz w:val="22"/>
                <w:szCs w:val="22"/>
              </w:rPr>
            </w:pPr>
            <w:r w:rsidRPr="00310768">
              <w:rPr>
                <w:rFonts w:ascii="Arial" w:hAnsi="Arial" w:cs="Arial"/>
                <w:bCs/>
                <w:color w:val="000000" w:themeColor="text1"/>
                <w:sz w:val="22"/>
                <w:szCs w:val="22"/>
              </w:rPr>
              <w:t>2.2 Clasificación de los Comerciantes</w:t>
            </w:r>
          </w:p>
          <w:p w14:paraId="78942C51" w14:textId="77777777" w:rsidR="00677E25" w:rsidRPr="00310768" w:rsidRDefault="00677E25" w:rsidP="00677E25">
            <w:pPr>
              <w:pStyle w:val="Piede"/>
              <w:tabs>
                <w:tab w:val="clear" w:pos="4252"/>
                <w:tab w:val="clear" w:pos="8504"/>
              </w:tabs>
              <w:rPr>
                <w:rFonts w:ascii="Arial" w:hAnsi="Arial" w:cs="Arial"/>
                <w:bCs/>
                <w:color w:val="000000" w:themeColor="text1"/>
                <w:sz w:val="22"/>
                <w:szCs w:val="22"/>
              </w:rPr>
            </w:pPr>
            <w:r w:rsidRPr="00310768">
              <w:rPr>
                <w:rFonts w:ascii="Arial" w:hAnsi="Arial" w:cs="Arial"/>
                <w:bCs/>
                <w:color w:val="000000" w:themeColor="text1"/>
                <w:sz w:val="22"/>
                <w:szCs w:val="22"/>
              </w:rPr>
              <w:t>2.3 Requisitos para ser Comerciante</w:t>
            </w:r>
          </w:p>
          <w:p w14:paraId="67751164" w14:textId="77777777" w:rsidR="00677E25" w:rsidRPr="00310768" w:rsidRDefault="00677E25" w:rsidP="00677E25">
            <w:pPr>
              <w:pStyle w:val="Piede"/>
              <w:tabs>
                <w:tab w:val="clear" w:pos="4252"/>
                <w:tab w:val="clear" w:pos="8504"/>
              </w:tabs>
              <w:rPr>
                <w:rFonts w:ascii="Arial" w:hAnsi="Arial" w:cs="Arial"/>
                <w:bCs/>
                <w:color w:val="000000" w:themeColor="text1"/>
                <w:sz w:val="22"/>
                <w:szCs w:val="22"/>
              </w:rPr>
            </w:pPr>
            <w:r w:rsidRPr="00310768">
              <w:rPr>
                <w:rFonts w:ascii="Arial" w:hAnsi="Arial" w:cs="Arial"/>
                <w:bCs/>
                <w:color w:val="000000" w:themeColor="text1"/>
                <w:sz w:val="22"/>
                <w:szCs w:val="22"/>
              </w:rPr>
              <w:t>2.4 Obligaciones Profesionales del Comerciante</w:t>
            </w:r>
          </w:p>
          <w:p w14:paraId="11290DCF" w14:textId="77777777" w:rsidR="00677E25" w:rsidRPr="00310768" w:rsidRDefault="00677E25" w:rsidP="00677E25">
            <w:pPr>
              <w:pStyle w:val="Piede"/>
              <w:tabs>
                <w:tab w:val="clear" w:pos="4252"/>
                <w:tab w:val="clear" w:pos="8504"/>
              </w:tabs>
              <w:rPr>
                <w:rFonts w:ascii="Arial" w:hAnsi="Arial" w:cs="Arial"/>
                <w:bCs/>
                <w:color w:val="000000" w:themeColor="text1"/>
                <w:sz w:val="22"/>
                <w:szCs w:val="22"/>
              </w:rPr>
            </w:pPr>
            <w:r w:rsidRPr="00310768">
              <w:rPr>
                <w:rFonts w:ascii="Arial" w:hAnsi="Arial" w:cs="Arial"/>
                <w:bCs/>
                <w:color w:val="000000" w:themeColor="text1"/>
                <w:sz w:val="22"/>
                <w:szCs w:val="22"/>
              </w:rPr>
              <w:t>2.5 Definición y naturaleza jurídica de los actos de comercio</w:t>
            </w:r>
          </w:p>
          <w:p w14:paraId="6F0387ED" w14:textId="77777777" w:rsidR="00677E25" w:rsidRPr="00310768" w:rsidRDefault="00677E25" w:rsidP="00677E25">
            <w:pPr>
              <w:pStyle w:val="Piede"/>
              <w:tabs>
                <w:tab w:val="clear" w:pos="4252"/>
                <w:tab w:val="clear" w:pos="8504"/>
              </w:tabs>
              <w:rPr>
                <w:rFonts w:ascii="Arial" w:hAnsi="Arial" w:cs="Arial"/>
                <w:bCs/>
                <w:color w:val="000000" w:themeColor="text1"/>
                <w:sz w:val="22"/>
                <w:szCs w:val="22"/>
              </w:rPr>
            </w:pPr>
            <w:r w:rsidRPr="00310768">
              <w:rPr>
                <w:rFonts w:ascii="Arial" w:hAnsi="Arial" w:cs="Arial"/>
                <w:bCs/>
                <w:color w:val="000000" w:themeColor="text1"/>
                <w:sz w:val="22"/>
                <w:szCs w:val="22"/>
              </w:rPr>
              <w:t>2.6 Clasificación de los actos de Comercio</w:t>
            </w:r>
          </w:p>
          <w:p w14:paraId="31B6ECFE" w14:textId="7582851B" w:rsidR="00677E25" w:rsidRPr="00310768" w:rsidRDefault="00677E25" w:rsidP="00677E25">
            <w:pPr>
              <w:spacing w:before="60" w:after="60"/>
              <w:jc w:val="both"/>
              <w:rPr>
                <w:rFonts w:ascii="Arial" w:hAnsi="Arial" w:cs="Arial"/>
                <w:color w:val="000000" w:themeColor="text1"/>
                <w:lang w:val="es-ES" w:eastAsia="en-US"/>
              </w:rPr>
            </w:pPr>
            <w:r w:rsidRPr="00310768">
              <w:rPr>
                <w:rFonts w:ascii="Arial" w:hAnsi="Arial" w:cs="Arial"/>
                <w:bCs/>
                <w:color w:val="000000" w:themeColor="text1"/>
                <w:sz w:val="22"/>
                <w:szCs w:val="22"/>
              </w:rPr>
              <w:t>2.7 Agentes auxiliares del Comercio</w:t>
            </w:r>
          </w:p>
        </w:tc>
      </w:tr>
      <w:tr w:rsidR="00677E25" w:rsidRPr="00673EFB" w14:paraId="1AF7B42B" w14:textId="77777777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F5B20" w14:textId="77777777" w:rsidR="00677E25" w:rsidRPr="00F02455" w:rsidRDefault="00677E25" w:rsidP="00677E25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t>Evaluación del aprendizaje</w:t>
            </w:r>
          </w:p>
        </w:tc>
      </w:tr>
      <w:tr w:rsidR="00677E25" w:rsidRPr="00673EFB" w14:paraId="26072760" w14:textId="77777777" w:rsidTr="00216B80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7" w:type="pct"/>
          </w:tcPr>
          <w:p w14:paraId="2BC78B6C" w14:textId="77777777" w:rsidR="00677E25" w:rsidRPr="00F02455" w:rsidRDefault="00677E25" w:rsidP="00677E25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t>Actividad</w:t>
            </w:r>
          </w:p>
        </w:tc>
        <w:tc>
          <w:tcPr>
            <w:tcW w:w="1807" w:type="pct"/>
          </w:tcPr>
          <w:p w14:paraId="213C71BF" w14:textId="77777777" w:rsidR="00677E25" w:rsidRPr="00F02455" w:rsidRDefault="00677E25" w:rsidP="00677E25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t>Evidencia</w:t>
            </w:r>
          </w:p>
        </w:tc>
        <w:tc>
          <w:tcPr>
            <w:tcW w:w="1676" w:type="pct"/>
          </w:tcPr>
          <w:p w14:paraId="26E4791D" w14:textId="77777777" w:rsidR="00677E25" w:rsidRPr="00F02455" w:rsidRDefault="00677E25" w:rsidP="00677E25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t>Instrumento</w:t>
            </w:r>
          </w:p>
        </w:tc>
      </w:tr>
      <w:tr w:rsidR="00677E25" w:rsidRPr="00673EFB" w14:paraId="444DDFA6" w14:textId="77777777" w:rsidTr="00216B80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7" w:type="pct"/>
            <w:vAlign w:val="center"/>
          </w:tcPr>
          <w:p w14:paraId="7B7E5F8B" w14:textId="77777777" w:rsidR="00677E25" w:rsidRPr="00673EFB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673EFB">
              <w:rPr>
                <w:rFonts w:ascii="Arial" w:eastAsia="Batang" w:hAnsi="Arial" w:cs="Arial"/>
                <w:lang w:val="es-ES" w:eastAsia="en-US"/>
              </w:rPr>
              <w:t>Intercambio de conocimientos por parte de los alumnos, mediante el desarrollo del tema</w:t>
            </w:r>
            <w:r>
              <w:rPr>
                <w:rFonts w:ascii="Arial" w:eastAsia="Batang" w:hAnsi="Arial" w:cs="Arial"/>
                <w:lang w:val="es-ES" w:eastAsia="en-US"/>
              </w:rPr>
              <w:t>,</w:t>
            </w:r>
            <w:r w:rsidRPr="00673EFB">
              <w:rPr>
                <w:rFonts w:ascii="Arial" w:eastAsia="Batang" w:hAnsi="Arial" w:cs="Arial"/>
                <w:lang w:val="es-ES" w:eastAsia="en-US"/>
              </w:rPr>
              <w:t xml:space="preserve"> realizar ejercicios</w:t>
            </w:r>
            <w:r>
              <w:rPr>
                <w:rFonts w:ascii="Arial" w:eastAsia="Batang" w:hAnsi="Arial" w:cs="Arial"/>
                <w:lang w:val="es-ES" w:eastAsia="en-US"/>
              </w:rPr>
              <w:t>,</w:t>
            </w:r>
            <w:r w:rsidRPr="00673EFB">
              <w:rPr>
                <w:rFonts w:ascii="Arial" w:eastAsia="Batang" w:hAnsi="Arial" w:cs="Arial"/>
                <w:lang w:val="es-ES" w:eastAsia="en-US"/>
              </w:rPr>
              <w:t xml:space="preserve"> que involucren a participar a los alumnos, como </w:t>
            </w:r>
            <w:r w:rsidRPr="00673EFB">
              <w:rPr>
                <w:rFonts w:ascii="Arial" w:eastAsia="Batang" w:hAnsi="Arial" w:cs="Arial"/>
                <w:lang w:val="es-ES" w:eastAsia="en-US"/>
              </w:rPr>
              <w:lastRenderedPageBreak/>
              <w:t>pregun</w:t>
            </w:r>
            <w:r>
              <w:rPr>
                <w:rFonts w:ascii="Arial" w:eastAsia="Batang" w:hAnsi="Arial" w:cs="Arial"/>
                <w:lang w:val="es-ES" w:eastAsia="en-US"/>
              </w:rPr>
              <w:t>tas referentes al tema visto en</w:t>
            </w:r>
            <w:r w:rsidRPr="00673EFB">
              <w:rPr>
                <w:rFonts w:ascii="Arial" w:eastAsia="Batang" w:hAnsi="Arial" w:cs="Arial"/>
                <w:lang w:val="es-ES" w:eastAsia="en-US"/>
              </w:rPr>
              <w:t xml:space="preserve"> clase.</w:t>
            </w:r>
          </w:p>
          <w:p w14:paraId="3A245740" w14:textId="77777777" w:rsidR="00677E25" w:rsidRPr="00673EFB" w:rsidRDefault="00677E25" w:rsidP="00677E25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1807" w:type="pct"/>
          </w:tcPr>
          <w:p w14:paraId="1F34008D" w14:textId="77777777" w:rsidR="00677E25" w:rsidRPr="00673EFB" w:rsidRDefault="00677E25" w:rsidP="00677E2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673EFB">
              <w:rPr>
                <w:rFonts w:ascii="Arial" w:eastAsia="Batang" w:hAnsi="Arial" w:cs="Arial"/>
                <w:lang w:val="es-ES" w:eastAsia="en-US"/>
              </w:rPr>
              <w:lastRenderedPageBreak/>
              <w:t>Mapas conceptuales</w:t>
            </w:r>
          </w:p>
          <w:p w14:paraId="2905F3F2" w14:textId="77777777" w:rsidR="00677E25" w:rsidRPr="00673EFB" w:rsidRDefault="00677E25" w:rsidP="00677E2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673EFB">
              <w:rPr>
                <w:rFonts w:ascii="Arial" w:eastAsia="Batang" w:hAnsi="Arial" w:cs="Arial"/>
                <w:lang w:val="es-ES" w:eastAsia="en-US"/>
              </w:rPr>
              <w:t>Cuadros sinópticos</w:t>
            </w:r>
          </w:p>
          <w:p w14:paraId="0F9355CA" w14:textId="77777777" w:rsidR="00677E25" w:rsidRDefault="00677E25" w:rsidP="00677E25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673EFB">
              <w:rPr>
                <w:rFonts w:ascii="Arial" w:eastAsia="Batang" w:hAnsi="Arial" w:cs="Arial"/>
                <w:lang w:val="es-ES" w:eastAsia="en-US"/>
              </w:rPr>
              <w:t>Mapas mentales</w:t>
            </w:r>
            <w:r w:rsidRPr="00673EF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  <w:p w14:paraId="646C52C5" w14:textId="6E402FD7" w:rsidR="008E4E0E" w:rsidRPr="008E4E0E" w:rsidRDefault="008E4E0E" w:rsidP="00677E2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8E4E0E">
              <w:rPr>
                <w:rFonts w:ascii="Arial" w:eastAsia="Batang" w:hAnsi="Arial" w:cs="Arial"/>
                <w:lang w:val="es-ES" w:eastAsia="en-US"/>
              </w:rPr>
              <w:t>Exposición y discusión en clase</w:t>
            </w:r>
          </w:p>
        </w:tc>
        <w:tc>
          <w:tcPr>
            <w:tcW w:w="1676" w:type="pct"/>
          </w:tcPr>
          <w:p w14:paraId="2AB030D3" w14:textId="77777777" w:rsidR="00677E25" w:rsidRPr="00673EFB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673EFB">
              <w:rPr>
                <w:rFonts w:ascii="Arial" w:eastAsia="Batang" w:hAnsi="Arial" w:cs="Arial"/>
                <w:lang w:val="es-ES" w:eastAsia="en-US"/>
              </w:rPr>
              <w:t>La construcción por parte del alumno  de un mapa conceptual,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mapa mental y</w:t>
            </w:r>
            <w:r w:rsidRPr="00673EFB"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r>
              <w:rPr>
                <w:rFonts w:ascii="Arial" w:eastAsia="Batang" w:hAnsi="Arial" w:cs="Arial"/>
                <w:lang w:val="es-ES" w:eastAsia="en-US"/>
              </w:rPr>
              <w:t>la</w:t>
            </w:r>
            <w:r w:rsidRPr="00673EFB">
              <w:rPr>
                <w:rFonts w:ascii="Arial" w:eastAsia="Batang" w:hAnsi="Arial" w:cs="Arial"/>
                <w:lang w:val="es-ES" w:eastAsia="en-US"/>
              </w:rPr>
              <w:t xml:space="preserve"> elaboración de un cuadro comparativo que establezca las diferencia entre jurisdicción y competencia,  así como  la </w:t>
            </w:r>
            <w:r w:rsidRPr="00673EFB">
              <w:rPr>
                <w:rFonts w:ascii="Arial" w:eastAsia="Batang" w:hAnsi="Arial" w:cs="Arial"/>
                <w:lang w:val="es-ES" w:eastAsia="en-US"/>
              </w:rPr>
              <w:lastRenderedPageBreak/>
              <w:t>distinción entre el proceso jurisdiccional, legislativo y administrativo.</w:t>
            </w:r>
          </w:p>
        </w:tc>
      </w:tr>
      <w:tr w:rsidR="00677E25" w:rsidRPr="00673EFB" w14:paraId="0C023E37" w14:textId="77777777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14:paraId="13324EB5" w14:textId="57BD2DCF" w:rsidR="00677E25" w:rsidRPr="00673EFB" w:rsidRDefault="00677E25" w:rsidP="00677E25">
            <w:pPr>
              <w:spacing w:before="60" w:after="60"/>
              <w:rPr>
                <w:rFonts w:ascii="Arial" w:hAnsi="Arial" w:cs="Arial"/>
                <w:b/>
              </w:rPr>
            </w:pPr>
            <w:r w:rsidRPr="0055468F">
              <w:rPr>
                <w:rFonts w:ascii="Arial" w:hAnsi="Arial" w:cs="Arial"/>
                <w:b/>
                <w:sz w:val="22"/>
                <w:szCs w:val="22"/>
              </w:rPr>
              <w:lastRenderedPageBreak/>
              <w:t>Unidad 3. Empresa Mercantil</w:t>
            </w:r>
          </w:p>
        </w:tc>
      </w:tr>
      <w:tr w:rsidR="00677E25" w:rsidRPr="00673EFB" w14:paraId="63004C95" w14:textId="77777777" w:rsidTr="00B77CC4">
        <w:trPr>
          <w:trHeight w:val="519"/>
        </w:trPr>
        <w:tc>
          <w:tcPr>
            <w:tcW w:w="5000" w:type="pct"/>
            <w:gridSpan w:val="3"/>
          </w:tcPr>
          <w:p w14:paraId="4D1969E5" w14:textId="42BAF412" w:rsidR="00677E25" w:rsidRPr="00F02455" w:rsidRDefault="00677E25" w:rsidP="00677E25">
            <w:pPr>
              <w:spacing w:before="60" w:after="60"/>
              <w:rPr>
                <w:rFonts w:ascii="Arial" w:hAnsi="Arial" w:cs="Arial"/>
              </w:rPr>
            </w:pPr>
            <w:r w:rsidRPr="0055468F">
              <w:rPr>
                <w:rFonts w:ascii="Arial" w:hAnsi="Arial" w:cs="Arial"/>
                <w:b/>
                <w:sz w:val="22"/>
                <w:szCs w:val="22"/>
              </w:rPr>
              <w:t xml:space="preserve">Objetivo: </w:t>
            </w:r>
            <w:r w:rsidRPr="0055468F">
              <w:rPr>
                <w:rFonts w:ascii="Arial" w:hAnsi="Arial" w:cs="Arial"/>
                <w:sz w:val="22"/>
                <w:szCs w:val="22"/>
              </w:rPr>
              <w:t>Reconocer la naturaleza jurídica, elementos e importancia de la empresa mercantil como parte de la dinámica social actual.</w:t>
            </w:r>
          </w:p>
        </w:tc>
      </w:tr>
      <w:tr w:rsidR="00677E25" w:rsidRPr="00673EFB" w14:paraId="01A92A75" w14:textId="77777777" w:rsidTr="00B209C5">
        <w:trPr>
          <w:trHeight w:val="362"/>
        </w:trPr>
        <w:tc>
          <w:tcPr>
            <w:tcW w:w="5000" w:type="pct"/>
            <w:gridSpan w:val="3"/>
          </w:tcPr>
          <w:p w14:paraId="19321DB9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5468F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14:paraId="32AB0B1D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5468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3.1 Definición de Empresa Mercantil</w:t>
            </w:r>
          </w:p>
          <w:p w14:paraId="66D62742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5468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3.2 Elementos básicos de la empresa mercantil</w:t>
            </w:r>
          </w:p>
          <w:p w14:paraId="40ACF302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5468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3.3 Clasificación de la empresa mercantil</w:t>
            </w:r>
          </w:p>
          <w:p w14:paraId="45F35A02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5468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3.4 Diferencia entre empresa, negociación, establecimiento y sociedad mercantil.</w:t>
            </w:r>
          </w:p>
          <w:p w14:paraId="5EDA8EE7" w14:textId="23D0E71B" w:rsidR="00677E25" w:rsidRPr="00673EFB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55468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3.5 Importancia de la empresa mercantil en la dinámica social y económica actual.</w:t>
            </w:r>
          </w:p>
        </w:tc>
      </w:tr>
      <w:tr w:rsidR="00677E25" w:rsidRPr="00673EFB" w14:paraId="7BCF0051" w14:textId="77777777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E8B9E" w14:textId="77777777" w:rsidR="00677E25" w:rsidRPr="00F02455" w:rsidRDefault="00677E25" w:rsidP="00677E25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t>Evaluación del aprendizaje</w:t>
            </w:r>
          </w:p>
        </w:tc>
      </w:tr>
      <w:tr w:rsidR="00677E25" w:rsidRPr="00673EFB" w14:paraId="0AF46A60" w14:textId="77777777" w:rsidTr="00AB0974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7" w:type="pct"/>
          </w:tcPr>
          <w:p w14:paraId="4F4C1983" w14:textId="77777777" w:rsidR="00677E25" w:rsidRPr="00F02455" w:rsidRDefault="00677E25" w:rsidP="00677E25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t>Actividad</w:t>
            </w:r>
          </w:p>
        </w:tc>
        <w:tc>
          <w:tcPr>
            <w:tcW w:w="1807" w:type="pct"/>
          </w:tcPr>
          <w:p w14:paraId="357B9A9F" w14:textId="77777777" w:rsidR="00677E25" w:rsidRPr="00F02455" w:rsidRDefault="00677E25" w:rsidP="00677E25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t>Evidencia</w:t>
            </w:r>
          </w:p>
        </w:tc>
        <w:tc>
          <w:tcPr>
            <w:tcW w:w="1676" w:type="pct"/>
          </w:tcPr>
          <w:p w14:paraId="61E78C0B" w14:textId="77777777" w:rsidR="00677E25" w:rsidRPr="00F02455" w:rsidRDefault="00677E25" w:rsidP="00677E25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t>Instrumento</w:t>
            </w:r>
          </w:p>
        </w:tc>
      </w:tr>
      <w:tr w:rsidR="00677E25" w:rsidRPr="00673EFB" w14:paraId="4D013ACA" w14:textId="77777777" w:rsidTr="00AB0974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7" w:type="pct"/>
            <w:vAlign w:val="center"/>
          </w:tcPr>
          <w:p w14:paraId="5DA19953" w14:textId="77777777" w:rsidR="00677E25" w:rsidRPr="00F02455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F02455">
              <w:rPr>
                <w:rFonts w:ascii="Arial" w:eastAsia="Batang" w:hAnsi="Arial" w:cs="Arial"/>
                <w:lang w:val="es-ES" w:eastAsia="en-US"/>
              </w:rPr>
              <w:t xml:space="preserve">Realizar una introducción, desarrollo y desahogo del tema, haciendo participes a los alumnos en actividades como exposiciones y debates, después de concluir tema realizar cuestionario para analizar lo aprendido. </w:t>
            </w:r>
          </w:p>
        </w:tc>
        <w:tc>
          <w:tcPr>
            <w:tcW w:w="1807" w:type="pct"/>
            <w:vAlign w:val="center"/>
          </w:tcPr>
          <w:p w14:paraId="1B83E4B0" w14:textId="77777777" w:rsidR="00677E25" w:rsidRPr="00F02455" w:rsidRDefault="00677E25" w:rsidP="00677E2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F02455">
              <w:rPr>
                <w:rFonts w:ascii="Arial" w:eastAsia="Batang" w:hAnsi="Arial" w:cs="Arial"/>
                <w:lang w:val="es-ES" w:eastAsia="en-US"/>
              </w:rPr>
              <w:t xml:space="preserve">Mapa </w:t>
            </w:r>
            <w:r>
              <w:rPr>
                <w:rFonts w:ascii="Arial" w:eastAsia="Batang" w:hAnsi="Arial" w:cs="Arial"/>
                <w:lang w:val="es-ES" w:eastAsia="en-US"/>
              </w:rPr>
              <w:t>mental</w:t>
            </w:r>
          </w:p>
          <w:p w14:paraId="2DE8FE1E" w14:textId="77777777" w:rsidR="00677E25" w:rsidRDefault="00677E25" w:rsidP="00677E2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F02455">
              <w:rPr>
                <w:rFonts w:ascii="Arial" w:eastAsia="Batang" w:hAnsi="Arial" w:cs="Arial"/>
                <w:lang w:val="es-ES" w:eastAsia="en-US"/>
              </w:rPr>
              <w:t xml:space="preserve">Reporte </w:t>
            </w:r>
          </w:p>
          <w:p w14:paraId="4A500311" w14:textId="734963C9" w:rsidR="008E4E0E" w:rsidRDefault="008E4E0E" w:rsidP="00677E2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Control de lecturas de las definiciones y elementos básicos</w:t>
            </w:r>
          </w:p>
          <w:p w14:paraId="5A9DDC4F" w14:textId="436B6372" w:rsidR="008E4E0E" w:rsidRDefault="008E4E0E" w:rsidP="00677E2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Cuadro sinóptico de la </w:t>
            </w:r>
            <w:r w:rsidR="005F1BCD">
              <w:rPr>
                <w:rFonts w:ascii="Arial" w:eastAsia="Batang" w:hAnsi="Arial" w:cs="Arial"/>
                <w:lang w:val="es-ES" w:eastAsia="en-US"/>
              </w:rPr>
              <w:t>clasificación de la empresa</w:t>
            </w:r>
          </w:p>
          <w:p w14:paraId="09D2F159" w14:textId="2145F33A" w:rsidR="005F1BCD" w:rsidRPr="00F02455" w:rsidRDefault="005F1BCD" w:rsidP="00677E2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Cuadro comparativo de la diferencia e importancia de la empresa</w:t>
            </w:r>
          </w:p>
          <w:p w14:paraId="5E6997FE" w14:textId="77777777" w:rsidR="00677E25" w:rsidRPr="00673EFB" w:rsidRDefault="00677E25" w:rsidP="00677E25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13F8D5F9" w14:textId="77777777" w:rsidR="00677E25" w:rsidRPr="00673EFB" w:rsidRDefault="00677E25" w:rsidP="00677E25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673EF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 </w:t>
            </w:r>
          </w:p>
        </w:tc>
        <w:tc>
          <w:tcPr>
            <w:tcW w:w="1676" w:type="pct"/>
          </w:tcPr>
          <w:p w14:paraId="4C357E1C" w14:textId="77777777" w:rsidR="00677E25" w:rsidRPr="00F02455" w:rsidRDefault="00677E25" w:rsidP="00677E25">
            <w:pPr>
              <w:pStyle w:val="NormalWeb"/>
              <w:jc w:val="both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t xml:space="preserve">Elaboración de un </w:t>
            </w:r>
            <w:r>
              <w:rPr>
                <w:rFonts w:ascii="Arial" w:hAnsi="Arial" w:cs="Arial"/>
              </w:rPr>
              <w:t xml:space="preserve">mapa mental y un </w:t>
            </w:r>
            <w:r w:rsidRPr="00F02455">
              <w:rPr>
                <w:rFonts w:ascii="Arial" w:hAnsi="Arial" w:cs="Arial"/>
              </w:rPr>
              <w:t xml:space="preserve">reporte en el que se puntualice los conceptos de acción, excepción y defensa, así como se </w:t>
            </w:r>
            <w:proofErr w:type="gramStart"/>
            <w:r w:rsidRPr="00F02455">
              <w:rPr>
                <w:rFonts w:ascii="Arial" w:hAnsi="Arial" w:cs="Arial"/>
              </w:rPr>
              <w:t>determinen  las</w:t>
            </w:r>
            <w:proofErr w:type="gramEnd"/>
            <w:r w:rsidRPr="00F02455">
              <w:rPr>
                <w:rFonts w:ascii="Arial" w:hAnsi="Arial" w:cs="Arial"/>
              </w:rPr>
              <w:t xml:space="preserve"> características de las mismas.</w:t>
            </w:r>
          </w:p>
          <w:p w14:paraId="3B33CB0B" w14:textId="77777777" w:rsidR="00677E25" w:rsidRPr="00673EFB" w:rsidRDefault="00677E25" w:rsidP="00677E25">
            <w:pPr>
              <w:pStyle w:val="NormalWeb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673EF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</w:tc>
      </w:tr>
    </w:tbl>
    <w:p w14:paraId="04028ACE" w14:textId="77777777" w:rsidR="00DE12D8" w:rsidRPr="00673EFB" w:rsidRDefault="00DE12D8" w:rsidP="005E4F2E">
      <w:pPr>
        <w:spacing w:after="120"/>
        <w:rPr>
          <w:rFonts w:ascii="Arial" w:hAnsi="Arial" w:cs="Arial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42"/>
        <w:gridCol w:w="2943"/>
        <w:gridCol w:w="2943"/>
      </w:tblGrid>
      <w:tr w:rsidR="00677E25" w:rsidRPr="00673EFB" w14:paraId="6E73477B" w14:textId="77777777" w:rsidTr="00DB0661">
        <w:tc>
          <w:tcPr>
            <w:tcW w:w="8828" w:type="dxa"/>
            <w:gridSpan w:val="3"/>
            <w:vAlign w:val="center"/>
          </w:tcPr>
          <w:p w14:paraId="7093BAD4" w14:textId="36B4A25C" w:rsidR="00677E25" w:rsidRPr="00F02455" w:rsidRDefault="00677E25" w:rsidP="00677E25">
            <w:pPr>
              <w:spacing w:before="60" w:after="60"/>
              <w:ind w:left="0" w:firstLine="0"/>
              <w:rPr>
                <w:rFonts w:ascii="Arial" w:hAnsi="Arial" w:cs="Arial"/>
                <w:b/>
              </w:rPr>
            </w:pPr>
            <w:r w:rsidRPr="0055468F">
              <w:rPr>
                <w:rFonts w:ascii="Arial" w:hAnsi="Arial" w:cs="Arial"/>
                <w:b/>
                <w:sz w:val="22"/>
                <w:szCs w:val="22"/>
              </w:rPr>
              <w:t>Unidad 4. Sociedades Mercantiles</w:t>
            </w:r>
          </w:p>
        </w:tc>
      </w:tr>
      <w:tr w:rsidR="00677E25" w:rsidRPr="00673EFB" w14:paraId="6AD062BF" w14:textId="77777777" w:rsidTr="00DB0661">
        <w:tc>
          <w:tcPr>
            <w:tcW w:w="8828" w:type="dxa"/>
            <w:gridSpan w:val="3"/>
          </w:tcPr>
          <w:p w14:paraId="578A2C3F" w14:textId="7104D88F" w:rsidR="00677E25" w:rsidRPr="00F02455" w:rsidRDefault="00677E25" w:rsidP="00677E25">
            <w:pPr>
              <w:spacing w:before="60" w:after="60"/>
              <w:ind w:left="0" w:firstLine="0"/>
              <w:jc w:val="both"/>
              <w:rPr>
                <w:rFonts w:ascii="Arial" w:hAnsi="Arial" w:cs="Arial"/>
                <w:lang w:val="es-ES"/>
              </w:rPr>
            </w:pPr>
            <w:r w:rsidRPr="0055468F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55468F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Pr="0055468F">
              <w:rPr>
                <w:rFonts w:ascii="Arial" w:hAnsi="Arial" w:cs="Arial"/>
                <w:sz w:val="22"/>
                <w:szCs w:val="22"/>
                <w:lang w:val="es-ES"/>
              </w:rPr>
              <w:t>Distinguir las Sociedades Mercantiles mexicanas, con base en la doctrina y la legislación vigente aplicable.</w:t>
            </w:r>
          </w:p>
        </w:tc>
      </w:tr>
      <w:tr w:rsidR="00677E25" w:rsidRPr="00673EFB" w14:paraId="27A1EC13" w14:textId="77777777" w:rsidTr="00DB0661">
        <w:tc>
          <w:tcPr>
            <w:tcW w:w="8828" w:type="dxa"/>
            <w:gridSpan w:val="3"/>
          </w:tcPr>
          <w:p w14:paraId="61F4D7EA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5468F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14:paraId="090C107E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5468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4.1 Definición, elementos básicos y clasificación y constitución de las sociedades mercantiles</w:t>
            </w:r>
          </w:p>
          <w:p w14:paraId="2EE15524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5468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4.2 Distinción entre Asociación Civil, Sociedad Civil y Sociedad Mercantil</w:t>
            </w:r>
          </w:p>
          <w:p w14:paraId="158C15BB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5468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4.3 Sociedad en Nombre Colectivo</w:t>
            </w:r>
          </w:p>
          <w:p w14:paraId="3A2A5DA2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5468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4.4 Sociedad Anónima</w:t>
            </w:r>
          </w:p>
          <w:p w14:paraId="0656DA42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5468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4.5 Sociedad en Nombre Colectivo</w:t>
            </w:r>
          </w:p>
          <w:p w14:paraId="4CFFD79D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5468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>4.6 Sociedad Cooperativa</w:t>
            </w:r>
          </w:p>
          <w:p w14:paraId="0DFF8060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5468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4.7 Sociedades en Comandita</w:t>
            </w:r>
          </w:p>
          <w:p w14:paraId="1DEC8A4A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5468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4.8 Sociedad por Acciones Simplificada</w:t>
            </w:r>
          </w:p>
          <w:p w14:paraId="77237DE7" w14:textId="16820131" w:rsidR="00677E25" w:rsidRPr="00673EFB" w:rsidRDefault="00677E25" w:rsidP="00677E25">
            <w:pPr>
              <w:rPr>
                <w:rFonts w:ascii="Arial" w:eastAsia="Batang" w:hAnsi="Arial" w:cs="Arial"/>
                <w:b/>
              </w:rPr>
            </w:pPr>
            <w:r w:rsidRPr="0055468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4.9 Fusión, Transformación, escisión, disolución y liquidación de Sociedades Mercantiles.</w:t>
            </w:r>
          </w:p>
        </w:tc>
      </w:tr>
      <w:tr w:rsidR="00677E25" w:rsidRPr="00673EFB" w14:paraId="7D29746C" w14:textId="77777777" w:rsidTr="00DB0661">
        <w:tc>
          <w:tcPr>
            <w:tcW w:w="8828" w:type="dxa"/>
            <w:gridSpan w:val="3"/>
          </w:tcPr>
          <w:p w14:paraId="09EA50C6" w14:textId="77777777" w:rsidR="00677E25" w:rsidRPr="00F02455" w:rsidRDefault="00677E25" w:rsidP="00677E25">
            <w:pPr>
              <w:spacing w:after="120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lastRenderedPageBreak/>
              <w:t>Evaluación del aprendizaje</w:t>
            </w:r>
          </w:p>
        </w:tc>
      </w:tr>
      <w:tr w:rsidR="00677E25" w:rsidRPr="00673EFB" w14:paraId="0659E239" w14:textId="77777777" w:rsidTr="003F259D">
        <w:trPr>
          <w:trHeight w:val="553"/>
        </w:trPr>
        <w:tc>
          <w:tcPr>
            <w:tcW w:w="2942" w:type="dxa"/>
          </w:tcPr>
          <w:p w14:paraId="3A6451CA" w14:textId="77777777" w:rsidR="00677E25" w:rsidRPr="00F02455" w:rsidRDefault="00677E25" w:rsidP="00677E25">
            <w:pPr>
              <w:spacing w:after="120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t>Actividad</w:t>
            </w:r>
          </w:p>
        </w:tc>
        <w:tc>
          <w:tcPr>
            <w:tcW w:w="2943" w:type="dxa"/>
          </w:tcPr>
          <w:p w14:paraId="35A28448" w14:textId="77777777" w:rsidR="00677E25" w:rsidRPr="00F02455" w:rsidRDefault="00677E25" w:rsidP="00677E25">
            <w:pPr>
              <w:spacing w:after="120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t>Evidencia</w:t>
            </w:r>
          </w:p>
        </w:tc>
        <w:tc>
          <w:tcPr>
            <w:tcW w:w="2943" w:type="dxa"/>
          </w:tcPr>
          <w:p w14:paraId="36B98617" w14:textId="77777777" w:rsidR="00677E25" w:rsidRPr="00F02455" w:rsidRDefault="00677E25" w:rsidP="00677E25">
            <w:pPr>
              <w:spacing w:after="120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t>Instrumento</w:t>
            </w:r>
          </w:p>
        </w:tc>
      </w:tr>
      <w:tr w:rsidR="00677E25" w:rsidRPr="00673EFB" w14:paraId="2B8BFD54" w14:textId="77777777" w:rsidTr="00DB0661">
        <w:tc>
          <w:tcPr>
            <w:tcW w:w="2942" w:type="dxa"/>
            <w:vAlign w:val="center"/>
          </w:tcPr>
          <w:p w14:paraId="41484B38" w14:textId="77777777" w:rsidR="00677E25" w:rsidRPr="00F02455" w:rsidRDefault="00677E25" w:rsidP="00677E25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F02455">
              <w:rPr>
                <w:rFonts w:ascii="Arial" w:eastAsia="Batang" w:hAnsi="Arial" w:cs="Arial"/>
                <w:lang w:val="es-ES" w:eastAsia="en-US"/>
              </w:rPr>
              <w:t>Realizar una representación de cómo se debe llevar a cabo el proceso, dividiendo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el</w:t>
            </w:r>
            <w:r w:rsidRPr="00F02455">
              <w:rPr>
                <w:rFonts w:ascii="Arial" w:eastAsia="Batang" w:hAnsi="Arial" w:cs="Arial"/>
                <w:lang w:val="es-ES" w:eastAsia="en-US"/>
              </w:rPr>
              <w:t xml:space="preserve"> grupo de alumnos para el mejor desarrollo de dicha actividad, haciendo participes a todos.</w:t>
            </w:r>
          </w:p>
          <w:p w14:paraId="0D7A8B1F" w14:textId="77777777" w:rsidR="00677E25" w:rsidRPr="00673EFB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3137EDB1" w14:textId="77777777" w:rsidR="00677E25" w:rsidRPr="00673EFB" w:rsidRDefault="00677E25" w:rsidP="00677E25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43" w:type="dxa"/>
          </w:tcPr>
          <w:p w14:paraId="49A67970" w14:textId="77777777" w:rsidR="00677E25" w:rsidRPr="00F02455" w:rsidRDefault="00677E25" w:rsidP="00677E25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F02455">
              <w:rPr>
                <w:rFonts w:ascii="Arial" w:eastAsia="Batang" w:hAnsi="Arial" w:cs="Arial"/>
                <w:lang w:val="es-ES" w:eastAsia="en-US"/>
              </w:rPr>
              <w:t>Reporte</w:t>
            </w:r>
          </w:p>
          <w:p w14:paraId="128DAB3C" w14:textId="77777777" w:rsidR="00677E25" w:rsidRDefault="00677E25" w:rsidP="00677E25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F02455">
              <w:rPr>
                <w:rFonts w:ascii="Arial" w:eastAsia="Batang" w:hAnsi="Arial" w:cs="Arial"/>
                <w:lang w:val="es-ES" w:eastAsia="en-US"/>
              </w:rPr>
              <w:t>Video grabado en cd</w:t>
            </w:r>
            <w:r>
              <w:rPr>
                <w:rFonts w:ascii="Arial" w:eastAsia="Batang" w:hAnsi="Arial" w:cs="Arial"/>
                <w:lang w:val="es-ES" w:eastAsia="en-US"/>
              </w:rPr>
              <w:t>.</w:t>
            </w:r>
          </w:p>
          <w:p w14:paraId="5BD0B83D" w14:textId="77777777" w:rsidR="00677E25" w:rsidRDefault="00677E25" w:rsidP="00677E25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Análisis de los elementos reunidos, en las diversas </w:t>
            </w:r>
            <w:proofErr w:type="gramStart"/>
            <w:r>
              <w:rPr>
                <w:rFonts w:ascii="Arial" w:eastAsia="Batang" w:hAnsi="Arial" w:cs="Arial"/>
                <w:lang w:val="es-ES" w:eastAsia="en-US"/>
              </w:rPr>
              <w:t xml:space="preserve">prácticas </w:t>
            </w:r>
            <w:r w:rsidRPr="00673EF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llevadas</w:t>
            </w:r>
            <w:proofErr w:type="gram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a cabo.</w:t>
            </w:r>
          </w:p>
          <w:p w14:paraId="21C52AA5" w14:textId="77777777" w:rsidR="00C52E13" w:rsidRDefault="00C52E13" w:rsidP="00677E25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C52E13">
              <w:rPr>
                <w:rFonts w:ascii="Arial" w:eastAsia="Batang" w:hAnsi="Arial" w:cs="Arial"/>
                <w:lang w:val="es-ES" w:eastAsia="en-US"/>
              </w:rPr>
              <w:t xml:space="preserve">Diapositivas que ejemplifiquen los </w:t>
            </w:r>
            <w:proofErr w:type="gramStart"/>
            <w:r w:rsidRPr="00C52E13">
              <w:rPr>
                <w:rFonts w:ascii="Arial" w:eastAsia="Batang" w:hAnsi="Arial" w:cs="Arial"/>
                <w:lang w:val="es-ES" w:eastAsia="en-US"/>
              </w:rPr>
              <w:t>elementos características</w:t>
            </w:r>
            <w:proofErr w:type="gramEnd"/>
            <w:r w:rsidRPr="00C52E13">
              <w:rPr>
                <w:rFonts w:ascii="Arial" w:eastAsia="Batang" w:hAnsi="Arial" w:cs="Arial"/>
                <w:lang w:val="es-ES" w:eastAsia="en-US"/>
              </w:rPr>
              <w:t>, semejanzas y diferencias de las sociedades mercantiles</w:t>
            </w:r>
          </w:p>
          <w:p w14:paraId="5FEEE5B3" w14:textId="4DA3997E" w:rsidR="00C52E13" w:rsidRPr="00C52E13" w:rsidRDefault="00C52E13" w:rsidP="00677E25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Trabajo individual de cada una de las sociedades mercantiles</w:t>
            </w:r>
          </w:p>
        </w:tc>
        <w:tc>
          <w:tcPr>
            <w:tcW w:w="2943" w:type="dxa"/>
          </w:tcPr>
          <w:p w14:paraId="6AEEFA1D" w14:textId="77777777" w:rsidR="00677E25" w:rsidRPr="00F02455" w:rsidRDefault="00677E25" w:rsidP="00677E25">
            <w:pPr>
              <w:ind w:left="0" w:firstLine="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F02455">
              <w:rPr>
                <w:rFonts w:ascii="Arial" w:eastAsia="Batang" w:hAnsi="Arial" w:cs="Arial"/>
                <w:lang w:val="es-ES" w:eastAsia="en-US"/>
              </w:rPr>
              <w:t xml:space="preserve">Se </w:t>
            </w:r>
            <w:proofErr w:type="gramStart"/>
            <w:r w:rsidRPr="00F02455">
              <w:rPr>
                <w:rFonts w:ascii="Arial" w:eastAsia="Batang" w:hAnsi="Arial" w:cs="Arial"/>
                <w:lang w:val="es-ES" w:eastAsia="en-US"/>
              </w:rPr>
              <w:t>llevara</w:t>
            </w:r>
            <w:proofErr w:type="gramEnd"/>
            <w:r w:rsidRPr="00F02455">
              <w:rPr>
                <w:rFonts w:ascii="Arial" w:eastAsia="Batang" w:hAnsi="Arial" w:cs="Arial"/>
                <w:lang w:val="es-ES" w:eastAsia="en-US"/>
              </w:rPr>
              <w:t xml:space="preserve"> a cabo una reflexión, de los temas desarrollados en clase, además de realizar una autoevaluación, sin dejar de explicar cuántas veces sean necesario, los temas desarrollados en clase. </w:t>
            </w:r>
          </w:p>
          <w:p w14:paraId="6CFE0E90" w14:textId="77777777" w:rsidR="00677E25" w:rsidRPr="00F02455" w:rsidRDefault="00677E25" w:rsidP="00677E2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14:paraId="69819708" w14:textId="77777777" w:rsidR="00677E25" w:rsidRPr="00F02455" w:rsidRDefault="00677E25" w:rsidP="00677E25">
            <w:pPr>
              <w:ind w:left="0" w:firstLine="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F02455">
              <w:rPr>
                <w:rFonts w:ascii="Arial" w:eastAsia="Batang" w:hAnsi="Arial" w:cs="Arial"/>
                <w:lang w:val="es-ES" w:eastAsia="en-US"/>
              </w:rPr>
              <w:t>Por último se aplica una evaluación que permita identificar el grado de conocimientos adquiridos por los alumnos dentro de la unidad de aprendizaje de Teoría general de Proceso</w:t>
            </w:r>
          </w:p>
        </w:tc>
      </w:tr>
    </w:tbl>
    <w:p w14:paraId="1844563C" w14:textId="77777777" w:rsidR="00C52E13" w:rsidRPr="00673EFB" w:rsidRDefault="00C52E13" w:rsidP="005E4F2E">
      <w:pPr>
        <w:spacing w:after="120"/>
        <w:rPr>
          <w:rFonts w:ascii="Arial" w:hAnsi="Arial" w:cs="Arial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42"/>
        <w:gridCol w:w="2943"/>
        <w:gridCol w:w="2943"/>
      </w:tblGrid>
      <w:tr w:rsidR="00677E25" w:rsidRPr="00673EFB" w14:paraId="293D34BB" w14:textId="77777777" w:rsidTr="00804C0E">
        <w:tc>
          <w:tcPr>
            <w:tcW w:w="8828" w:type="dxa"/>
            <w:gridSpan w:val="3"/>
            <w:vAlign w:val="center"/>
          </w:tcPr>
          <w:p w14:paraId="027DA55B" w14:textId="09F191CC" w:rsidR="00677E25" w:rsidRPr="00E91F2E" w:rsidRDefault="00677E25" w:rsidP="00677E25">
            <w:pPr>
              <w:spacing w:after="120"/>
              <w:ind w:left="0" w:firstLine="0"/>
              <w:rPr>
                <w:rFonts w:ascii="Arial" w:hAnsi="Arial" w:cs="Arial"/>
                <w:b/>
              </w:rPr>
            </w:pPr>
            <w:r w:rsidRPr="0055468F">
              <w:rPr>
                <w:rFonts w:ascii="Arial" w:hAnsi="Arial" w:cs="Arial"/>
                <w:b/>
                <w:sz w:val="22"/>
                <w:szCs w:val="22"/>
              </w:rPr>
              <w:t>Unidad 5. Contratos Mercantiles</w:t>
            </w:r>
          </w:p>
        </w:tc>
      </w:tr>
      <w:tr w:rsidR="00677E25" w:rsidRPr="00673EFB" w14:paraId="61EF20E3" w14:textId="77777777" w:rsidTr="00385385">
        <w:tc>
          <w:tcPr>
            <w:tcW w:w="8828" w:type="dxa"/>
            <w:gridSpan w:val="3"/>
          </w:tcPr>
          <w:p w14:paraId="2C1CA4E8" w14:textId="1372F9EE" w:rsidR="00677E25" w:rsidRPr="00F02455" w:rsidRDefault="00677E25" w:rsidP="00677E25">
            <w:pPr>
              <w:spacing w:after="120"/>
              <w:ind w:left="0" w:firstLine="0"/>
              <w:rPr>
                <w:rFonts w:ascii="Arial" w:hAnsi="Arial" w:cs="Arial"/>
              </w:rPr>
            </w:pPr>
            <w:r w:rsidRPr="0055468F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55468F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Pr="0055468F">
              <w:rPr>
                <w:rFonts w:ascii="Arial" w:hAnsi="Arial" w:cs="Arial"/>
                <w:sz w:val="22"/>
                <w:szCs w:val="22"/>
              </w:rPr>
              <w:t>Distinguir la naturaleza jurídica, requisitos y efectos de cada uno de los contratos mercantiles, de acuerdo con la doctrina y la legislación aplicable.</w:t>
            </w:r>
          </w:p>
        </w:tc>
      </w:tr>
      <w:tr w:rsidR="00677E25" w:rsidRPr="00673EFB" w14:paraId="3E61599E" w14:textId="77777777" w:rsidTr="00385385">
        <w:tc>
          <w:tcPr>
            <w:tcW w:w="8828" w:type="dxa"/>
            <w:gridSpan w:val="3"/>
          </w:tcPr>
          <w:p w14:paraId="3CEAE97E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5468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Contenidos:</w:t>
            </w:r>
          </w:p>
          <w:p w14:paraId="1B0C4BEF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hAnsi="Arial" w:cs="Tahoma"/>
                <w:sz w:val="22"/>
                <w:szCs w:val="22"/>
              </w:rPr>
            </w:pPr>
            <w:r w:rsidRPr="0055468F">
              <w:rPr>
                <w:rFonts w:ascii="Arial" w:hAnsi="Arial" w:cs="Tahoma"/>
                <w:sz w:val="22"/>
                <w:szCs w:val="22"/>
              </w:rPr>
              <w:t>5.1 Definición, naturaleza, elementos de existencia y validez de los contratos mercantiles</w:t>
            </w:r>
          </w:p>
          <w:p w14:paraId="41C9DC67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hAnsi="Arial" w:cs="Tahoma"/>
                <w:sz w:val="22"/>
                <w:szCs w:val="22"/>
              </w:rPr>
            </w:pPr>
            <w:r w:rsidRPr="0055468F">
              <w:rPr>
                <w:rFonts w:ascii="Arial" w:hAnsi="Arial" w:cs="Tahoma"/>
                <w:sz w:val="22"/>
                <w:szCs w:val="22"/>
              </w:rPr>
              <w:t>5.2 Clasificación de los contratos mercantiles</w:t>
            </w:r>
          </w:p>
          <w:p w14:paraId="78192751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hAnsi="Arial" w:cs="Tahoma"/>
                <w:sz w:val="22"/>
                <w:szCs w:val="22"/>
              </w:rPr>
            </w:pPr>
            <w:r w:rsidRPr="0055468F">
              <w:rPr>
                <w:rFonts w:ascii="Arial" w:hAnsi="Arial" w:cs="Tahoma"/>
                <w:sz w:val="22"/>
                <w:szCs w:val="22"/>
              </w:rPr>
              <w:t>5.3 Contratos absolutamente mercantiles</w:t>
            </w:r>
          </w:p>
          <w:p w14:paraId="78064EB3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hAnsi="Arial" w:cs="Tahoma"/>
                <w:sz w:val="22"/>
                <w:szCs w:val="22"/>
              </w:rPr>
            </w:pPr>
            <w:r w:rsidRPr="0055468F">
              <w:rPr>
                <w:rFonts w:ascii="Arial" w:hAnsi="Arial" w:cs="Tahoma"/>
                <w:sz w:val="22"/>
                <w:szCs w:val="22"/>
              </w:rPr>
              <w:t>5.3.1 Contrato de Seguro</w:t>
            </w:r>
          </w:p>
          <w:p w14:paraId="25062808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hAnsi="Arial" w:cs="Tahoma"/>
                <w:sz w:val="22"/>
                <w:szCs w:val="22"/>
              </w:rPr>
            </w:pPr>
            <w:r w:rsidRPr="0055468F">
              <w:rPr>
                <w:rFonts w:ascii="Arial" w:hAnsi="Arial" w:cs="Tahoma"/>
                <w:sz w:val="22"/>
                <w:szCs w:val="22"/>
              </w:rPr>
              <w:t>5.3.2 Contrato de Comisión Mercantil</w:t>
            </w:r>
          </w:p>
          <w:p w14:paraId="783A903F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hAnsi="Arial" w:cs="Tahoma"/>
                <w:sz w:val="22"/>
                <w:szCs w:val="22"/>
              </w:rPr>
            </w:pPr>
            <w:r w:rsidRPr="0055468F">
              <w:rPr>
                <w:rFonts w:ascii="Arial" w:hAnsi="Arial" w:cs="Tahoma"/>
                <w:sz w:val="22"/>
                <w:szCs w:val="22"/>
              </w:rPr>
              <w:t>5.3.3 Contrato de Factoraje</w:t>
            </w:r>
          </w:p>
          <w:p w14:paraId="79BCBCD1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hAnsi="Arial" w:cs="Tahoma"/>
                <w:sz w:val="22"/>
                <w:szCs w:val="22"/>
              </w:rPr>
            </w:pPr>
            <w:r w:rsidRPr="0055468F">
              <w:rPr>
                <w:rFonts w:ascii="Arial" w:hAnsi="Arial" w:cs="Tahoma"/>
                <w:sz w:val="22"/>
                <w:szCs w:val="22"/>
              </w:rPr>
              <w:t>5.3.4 Contrato de Asociación en Participación</w:t>
            </w:r>
          </w:p>
          <w:p w14:paraId="58A4888C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hAnsi="Arial" w:cs="Tahoma"/>
                <w:sz w:val="22"/>
                <w:szCs w:val="22"/>
              </w:rPr>
            </w:pPr>
            <w:r w:rsidRPr="0055468F">
              <w:rPr>
                <w:rFonts w:ascii="Arial" w:hAnsi="Arial" w:cs="Tahoma"/>
                <w:sz w:val="22"/>
                <w:szCs w:val="22"/>
              </w:rPr>
              <w:t>5.3.5 Contrato de Apertura de Crédito</w:t>
            </w:r>
          </w:p>
          <w:p w14:paraId="3B174EFB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hAnsi="Arial" w:cs="Tahoma"/>
                <w:sz w:val="22"/>
                <w:szCs w:val="22"/>
              </w:rPr>
            </w:pPr>
            <w:r w:rsidRPr="0055468F">
              <w:rPr>
                <w:rFonts w:ascii="Arial" w:hAnsi="Arial" w:cs="Tahoma"/>
                <w:sz w:val="22"/>
                <w:szCs w:val="22"/>
              </w:rPr>
              <w:lastRenderedPageBreak/>
              <w:t>5.3.6 Contrato de Franquicia</w:t>
            </w:r>
          </w:p>
          <w:p w14:paraId="083DD126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hAnsi="Arial" w:cs="Tahoma"/>
                <w:sz w:val="22"/>
                <w:szCs w:val="22"/>
              </w:rPr>
            </w:pPr>
            <w:r w:rsidRPr="0055468F">
              <w:rPr>
                <w:rFonts w:ascii="Arial" w:hAnsi="Arial" w:cs="Tahoma"/>
                <w:sz w:val="22"/>
                <w:szCs w:val="22"/>
              </w:rPr>
              <w:t xml:space="preserve">5.4 Contratos de </w:t>
            </w:r>
            <w:proofErr w:type="spellStart"/>
            <w:r w:rsidRPr="0055468F">
              <w:rPr>
                <w:rFonts w:ascii="Arial" w:hAnsi="Arial" w:cs="Tahoma"/>
                <w:sz w:val="22"/>
                <w:szCs w:val="22"/>
              </w:rPr>
              <w:t>mercantilidad</w:t>
            </w:r>
            <w:proofErr w:type="spellEnd"/>
            <w:r w:rsidRPr="0055468F">
              <w:rPr>
                <w:rFonts w:ascii="Arial" w:hAnsi="Arial" w:cs="Tahoma"/>
                <w:sz w:val="22"/>
                <w:szCs w:val="22"/>
              </w:rPr>
              <w:t xml:space="preserve"> condicionada</w:t>
            </w:r>
          </w:p>
          <w:p w14:paraId="468D49BD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hAnsi="Arial" w:cs="Tahoma"/>
                <w:sz w:val="22"/>
                <w:szCs w:val="22"/>
              </w:rPr>
            </w:pPr>
            <w:r w:rsidRPr="0055468F">
              <w:rPr>
                <w:rFonts w:ascii="Arial" w:hAnsi="Arial" w:cs="Tahoma"/>
                <w:sz w:val="22"/>
                <w:szCs w:val="22"/>
              </w:rPr>
              <w:t>5.4.1 Contrato de Compraventa</w:t>
            </w:r>
          </w:p>
          <w:p w14:paraId="3552B492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hAnsi="Arial" w:cs="Tahoma"/>
                <w:sz w:val="22"/>
                <w:szCs w:val="22"/>
              </w:rPr>
            </w:pPr>
            <w:r w:rsidRPr="0055468F">
              <w:rPr>
                <w:rFonts w:ascii="Arial" w:hAnsi="Arial" w:cs="Tahoma"/>
                <w:sz w:val="22"/>
                <w:szCs w:val="22"/>
              </w:rPr>
              <w:t>5.4.2 Depósito</w:t>
            </w:r>
          </w:p>
          <w:p w14:paraId="40E627DF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hAnsi="Arial" w:cs="Tahoma"/>
                <w:sz w:val="22"/>
                <w:szCs w:val="22"/>
              </w:rPr>
            </w:pPr>
            <w:r w:rsidRPr="0055468F">
              <w:rPr>
                <w:rFonts w:ascii="Arial" w:hAnsi="Arial" w:cs="Tahoma"/>
                <w:sz w:val="22"/>
                <w:szCs w:val="22"/>
              </w:rPr>
              <w:t>5.4.3 Transporte</w:t>
            </w:r>
          </w:p>
          <w:p w14:paraId="58945FE4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hAnsi="Arial" w:cs="Tahoma"/>
                <w:sz w:val="22"/>
                <w:szCs w:val="22"/>
              </w:rPr>
            </w:pPr>
            <w:r w:rsidRPr="0055468F">
              <w:rPr>
                <w:rFonts w:ascii="Arial" w:hAnsi="Arial" w:cs="Tahoma"/>
                <w:sz w:val="22"/>
                <w:szCs w:val="22"/>
              </w:rPr>
              <w:t>5.4.4 Mutuo y Comodato</w:t>
            </w:r>
          </w:p>
          <w:p w14:paraId="4F2F8B6A" w14:textId="77777777" w:rsidR="00677E25" w:rsidRPr="0055468F" w:rsidRDefault="00677E25" w:rsidP="00677E25">
            <w:pPr>
              <w:spacing w:before="60" w:after="60"/>
              <w:jc w:val="both"/>
              <w:rPr>
                <w:rFonts w:ascii="Arial" w:hAnsi="Arial" w:cs="Tahoma"/>
                <w:sz w:val="22"/>
                <w:szCs w:val="22"/>
              </w:rPr>
            </w:pPr>
            <w:r w:rsidRPr="0055468F">
              <w:rPr>
                <w:rFonts w:ascii="Arial" w:hAnsi="Arial" w:cs="Tahoma"/>
                <w:sz w:val="22"/>
                <w:szCs w:val="22"/>
              </w:rPr>
              <w:t>5.4.5 Contratos de garantía: prenda, fianza, hipoteca</w:t>
            </w:r>
          </w:p>
          <w:p w14:paraId="14CE034D" w14:textId="6E043653" w:rsidR="00677E25" w:rsidRPr="00673EFB" w:rsidRDefault="00677E25" w:rsidP="00677E25">
            <w:pPr>
              <w:spacing w:before="60" w:after="60"/>
              <w:jc w:val="both"/>
              <w:rPr>
                <w:rFonts w:ascii="Arial" w:eastAsia="Batang" w:hAnsi="Arial" w:cs="Arial"/>
                <w:b/>
              </w:rPr>
            </w:pPr>
            <w:r w:rsidRPr="0055468F">
              <w:rPr>
                <w:rFonts w:ascii="Arial" w:hAnsi="Arial" w:cs="Tahoma"/>
                <w:sz w:val="22"/>
                <w:szCs w:val="22"/>
              </w:rPr>
              <w:t>5.4 Contratos de Adhesión</w:t>
            </w:r>
          </w:p>
        </w:tc>
      </w:tr>
      <w:tr w:rsidR="00677E25" w:rsidRPr="00673EFB" w14:paraId="25604CA0" w14:textId="77777777" w:rsidTr="00385385">
        <w:tc>
          <w:tcPr>
            <w:tcW w:w="8828" w:type="dxa"/>
            <w:gridSpan w:val="3"/>
          </w:tcPr>
          <w:p w14:paraId="37B7E887" w14:textId="77777777" w:rsidR="00677E25" w:rsidRPr="00F02455" w:rsidRDefault="00677E25" w:rsidP="00677E25">
            <w:pPr>
              <w:spacing w:after="120"/>
              <w:ind w:left="0" w:firstLine="0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lastRenderedPageBreak/>
              <w:t>Evaluación del aprendizaje</w:t>
            </w:r>
          </w:p>
        </w:tc>
      </w:tr>
      <w:tr w:rsidR="00677E25" w:rsidRPr="00673EFB" w14:paraId="08488223" w14:textId="77777777" w:rsidTr="00385385">
        <w:tc>
          <w:tcPr>
            <w:tcW w:w="2942" w:type="dxa"/>
          </w:tcPr>
          <w:p w14:paraId="7A6857D5" w14:textId="77777777" w:rsidR="00677E25" w:rsidRPr="00F02455" w:rsidRDefault="00677E25" w:rsidP="00677E25">
            <w:pPr>
              <w:spacing w:after="120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t>Actividad</w:t>
            </w:r>
          </w:p>
        </w:tc>
        <w:tc>
          <w:tcPr>
            <w:tcW w:w="2943" w:type="dxa"/>
          </w:tcPr>
          <w:p w14:paraId="0FFE920C" w14:textId="77777777" w:rsidR="00677E25" w:rsidRPr="00F02455" w:rsidRDefault="00677E25" w:rsidP="00677E25">
            <w:pPr>
              <w:spacing w:after="120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t>Evidencia</w:t>
            </w:r>
          </w:p>
        </w:tc>
        <w:tc>
          <w:tcPr>
            <w:tcW w:w="2943" w:type="dxa"/>
          </w:tcPr>
          <w:p w14:paraId="3435A004" w14:textId="77777777" w:rsidR="00677E25" w:rsidRPr="00F02455" w:rsidRDefault="00677E25" w:rsidP="00677E25">
            <w:pPr>
              <w:spacing w:after="120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t>Instrumento</w:t>
            </w:r>
          </w:p>
        </w:tc>
      </w:tr>
      <w:tr w:rsidR="00677E25" w:rsidRPr="00673EFB" w14:paraId="70D2B82A" w14:textId="77777777" w:rsidTr="00385385">
        <w:tc>
          <w:tcPr>
            <w:tcW w:w="2942" w:type="dxa"/>
          </w:tcPr>
          <w:p w14:paraId="60B53388" w14:textId="77777777" w:rsidR="00677E25" w:rsidRPr="00F02455" w:rsidRDefault="00677E25" w:rsidP="00677E25">
            <w:pPr>
              <w:spacing w:after="120"/>
              <w:ind w:left="0" w:firstLine="0"/>
              <w:jc w:val="both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t>Desarrollar tema de manera teórica y práctica, que sean útiles para el mejor aprendizaje a los alumnos, permitiéndoles desarrollarse en actividades dentro del salón de juicios orales, exponiendo el sistema probatorio y permitirles hacer una lluvia de ideas con ayuda del maestro.</w:t>
            </w:r>
          </w:p>
        </w:tc>
        <w:tc>
          <w:tcPr>
            <w:tcW w:w="2943" w:type="dxa"/>
          </w:tcPr>
          <w:p w14:paraId="10ACFF03" w14:textId="77777777" w:rsidR="00677E25" w:rsidRDefault="00677E25" w:rsidP="00677E25">
            <w:pPr>
              <w:spacing w:after="120"/>
              <w:ind w:left="0" w:firstLine="0"/>
              <w:jc w:val="both"/>
              <w:rPr>
                <w:rFonts w:ascii="Arial" w:hAnsi="Arial" w:cs="Arial"/>
              </w:rPr>
            </w:pPr>
            <w:r w:rsidRPr="00F02455">
              <w:rPr>
                <w:rFonts w:ascii="Arial" w:hAnsi="Arial" w:cs="Arial"/>
              </w:rPr>
              <w:t>Resumen con ideas principales, mapas conceptuales, cuadros, cuestionarios.</w:t>
            </w:r>
          </w:p>
          <w:p w14:paraId="57BFC6F1" w14:textId="77777777" w:rsidR="00C52E13" w:rsidRDefault="00C52E13" w:rsidP="00677E25">
            <w:pPr>
              <w:spacing w:after="120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Practica individual para presentar un tipo de contrato por alumno para discutirlo en clase.</w:t>
            </w:r>
          </w:p>
          <w:p w14:paraId="77C8628C" w14:textId="77777777" w:rsidR="00C52E13" w:rsidRDefault="00C52E13" w:rsidP="00677E25">
            <w:pPr>
              <w:spacing w:after="120"/>
              <w:ind w:left="0" w:firstLine="0"/>
              <w:jc w:val="both"/>
              <w:rPr>
                <w:rFonts w:ascii="Arial" w:hAnsi="Arial" w:cs="Arial"/>
              </w:rPr>
            </w:pPr>
          </w:p>
          <w:p w14:paraId="2286D8CD" w14:textId="5CEFA70D" w:rsidR="00C52E13" w:rsidRPr="00F02455" w:rsidRDefault="00C52E13" w:rsidP="00677E25">
            <w:pPr>
              <w:spacing w:after="120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Compilación de los contratos presentados para la presentación de un formulario.</w:t>
            </w:r>
          </w:p>
        </w:tc>
        <w:tc>
          <w:tcPr>
            <w:tcW w:w="2943" w:type="dxa"/>
          </w:tcPr>
          <w:p w14:paraId="2A37F5A2" w14:textId="77777777" w:rsidR="00677E25" w:rsidRPr="00F02455" w:rsidRDefault="00677E25" w:rsidP="00677E25">
            <w:pPr>
              <w:ind w:left="0" w:firstLine="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F02455">
              <w:rPr>
                <w:rFonts w:ascii="Arial" w:eastAsia="Batang" w:hAnsi="Arial" w:cs="Arial"/>
                <w:lang w:val="es-ES" w:eastAsia="en-US"/>
              </w:rPr>
              <w:t xml:space="preserve">Se </w:t>
            </w:r>
            <w:proofErr w:type="gramStart"/>
            <w:r w:rsidRPr="00F02455">
              <w:rPr>
                <w:rFonts w:ascii="Arial" w:eastAsia="Batang" w:hAnsi="Arial" w:cs="Arial"/>
                <w:lang w:val="es-ES" w:eastAsia="en-US"/>
              </w:rPr>
              <w:t>llevara</w:t>
            </w:r>
            <w:proofErr w:type="gramEnd"/>
            <w:r w:rsidRPr="00F02455">
              <w:rPr>
                <w:rFonts w:ascii="Arial" w:eastAsia="Batang" w:hAnsi="Arial" w:cs="Arial"/>
                <w:lang w:val="es-ES" w:eastAsia="en-US"/>
              </w:rPr>
              <w:t xml:space="preserve"> a cabo una reflexión, de los temas desarrollados en clase, además de realizar una autoevaluación, sin dejar de explicar cuántas veces sean necesario, los temas desarrollados en clase. </w:t>
            </w:r>
          </w:p>
          <w:p w14:paraId="3FD7146E" w14:textId="77777777" w:rsidR="00677E25" w:rsidRPr="00F02455" w:rsidRDefault="00677E25" w:rsidP="00677E25">
            <w:pPr>
              <w:ind w:firstLine="708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14:paraId="39378BDD" w14:textId="77777777" w:rsidR="00677E25" w:rsidRPr="00F02455" w:rsidRDefault="00677E25" w:rsidP="00677E25">
            <w:pPr>
              <w:spacing w:after="120"/>
              <w:ind w:left="0" w:hanging="44"/>
              <w:jc w:val="both"/>
              <w:rPr>
                <w:rFonts w:ascii="Arial" w:hAnsi="Arial" w:cs="Arial"/>
                <w:b/>
              </w:rPr>
            </w:pPr>
            <w:r w:rsidRPr="00F02455">
              <w:rPr>
                <w:rFonts w:ascii="Arial" w:eastAsia="Batang" w:hAnsi="Arial" w:cs="Arial"/>
                <w:lang w:val="es-ES" w:eastAsia="en-US"/>
              </w:rPr>
              <w:t xml:space="preserve">Por </w:t>
            </w:r>
            <w:proofErr w:type="gramStart"/>
            <w:r w:rsidRPr="00F02455">
              <w:rPr>
                <w:rFonts w:ascii="Arial" w:eastAsia="Batang" w:hAnsi="Arial" w:cs="Arial"/>
                <w:lang w:val="es-ES" w:eastAsia="en-US"/>
              </w:rPr>
              <w:t>último</w:t>
            </w:r>
            <w:proofErr w:type="gramEnd"/>
            <w:r w:rsidRPr="00F02455">
              <w:rPr>
                <w:rFonts w:ascii="Arial" w:eastAsia="Batang" w:hAnsi="Arial" w:cs="Arial"/>
                <w:lang w:val="es-ES" w:eastAsia="en-US"/>
              </w:rPr>
              <w:t xml:space="preserve"> se aplica una evaluación que permita identificar el grado de conocimientos adquiridos por los alumnos dentro de la unidad de aprendizaje.</w:t>
            </w:r>
            <w:r w:rsidRPr="00F02455">
              <w:rPr>
                <w:rFonts w:ascii="Arial" w:hAnsi="Arial" w:cs="Arial"/>
                <w:b/>
              </w:rPr>
              <w:t xml:space="preserve"> </w:t>
            </w:r>
          </w:p>
          <w:p w14:paraId="22FD7734" w14:textId="77777777" w:rsidR="00677E25" w:rsidRPr="00F02455" w:rsidRDefault="00677E25" w:rsidP="00677E25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</w:tr>
    </w:tbl>
    <w:p w14:paraId="5EF01EE3" w14:textId="733FF5DF" w:rsidR="00DE12D8" w:rsidRPr="00F02455" w:rsidRDefault="00DE12D8" w:rsidP="00640253">
      <w:pPr>
        <w:spacing w:after="120"/>
        <w:jc w:val="both"/>
        <w:rPr>
          <w:rFonts w:ascii="Arial" w:hAnsi="Arial" w:cs="Arial"/>
          <w:b/>
        </w:rPr>
      </w:pPr>
    </w:p>
    <w:p w14:paraId="34790BE3" w14:textId="77777777" w:rsidR="00DE12D8" w:rsidRPr="00673EFB" w:rsidRDefault="00DE12D8" w:rsidP="005E4F2E">
      <w:pPr>
        <w:spacing w:after="120"/>
        <w:rPr>
          <w:rFonts w:ascii="Arial" w:hAnsi="Arial" w:cs="Arial"/>
          <w:b/>
        </w:rPr>
      </w:pPr>
    </w:p>
    <w:p w14:paraId="22C9E613" w14:textId="77777777" w:rsidR="00DE12D8" w:rsidRDefault="00DE12D8" w:rsidP="005E4F2E">
      <w:pPr>
        <w:spacing w:after="120"/>
        <w:rPr>
          <w:rFonts w:ascii="Arial" w:hAnsi="Arial" w:cs="Arial"/>
          <w:b/>
        </w:rPr>
      </w:pPr>
    </w:p>
    <w:p w14:paraId="09587C81" w14:textId="77777777" w:rsidR="00D27C47" w:rsidRDefault="00D27C47" w:rsidP="005E4F2E">
      <w:pPr>
        <w:spacing w:after="120"/>
        <w:rPr>
          <w:rFonts w:ascii="Arial" w:hAnsi="Arial" w:cs="Arial"/>
          <w:b/>
        </w:rPr>
      </w:pPr>
    </w:p>
    <w:p w14:paraId="22AD15C4" w14:textId="77777777" w:rsidR="00D27C47" w:rsidRDefault="00D27C47" w:rsidP="005E4F2E">
      <w:pPr>
        <w:spacing w:after="120"/>
        <w:rPr>
          <w:rFonts w:ascii="Arial" w:hAnsi="Arial" w:cs="Arial"/>
          <w:b/>
        </w:rPr>
      </w:pPr>
    </w:p>
    <w:p w14:paraId="7B6175EC" w14:textId="77777777" w:rsidR="00BF00DE" w:rsidRDefault="00BF00DE" w:rsidP="005E4F2E">
      <w:pPr>
        <w:spacing w:after="120"/>
        <w:rPr>
          <w:rFonts w:ascii="Arial" w:hAnsi="Arial" w:cs="Arial"/>
          <w:b/>
        </w:rPr>
      </w:pPr>
    </w:p>
    <w:p w14:paraId="64F5EB26" w14:textId="77777777" w:rsidR="00BF00DE" w:rsidRDefault="00BF00DE" w:rsidP="005E4F2E">
      <w:pPr>
        <w:spacing w:after="120"/>
        <w:rPr>
          <w:rFonts w:ascii="Arial" w:hAnsi="Arial" w:cs="Arial"/>
          <w:b/>
        </w:rPr>
      </w:pPr>
    </w:p>
    <w:p w14:paraId="494AF9EE" w14:textId="77777777" w:rsidR="00BF00DE" w:rsidRDefault="00BF00DE" w:rsidP="005E4F2E">
      <w:pPr>
        <w:spacing w:after="120"/>
        <w:rPr>
          <w:rFonts w:ascii="Arial" w:hAnsi="Arial" w:cs="Arial"/>
          <w:b/>
        </w:rPr>
      </w:pPr>
    </w:p>
    <w:p w14:paraId="5C62F33B" w14:textId="77777777" w:rsidR="00BF00DE" w:rsidRDefault="00BF00DE" w:rsidP="005E4F2E">
      <w:pPr>
        <w:spacing w:after="120"/>
        <w:rPr>
          <w:rFonts w:ascii="Arial" w:hAnsi="Arial" w:cs="Arial"/>
          <w:b/>
        </w:rPr>
      </w:pPr>
    </w:p>
    <w:p w14:paraId="6528BCD1" w14:textId="77777777" w:rsidR="00D27C47" w:rsidRPr="00673EFB" w:rsidRDefault="00D27C47" w:rsidP="005E4F2E">
      <w:pPr>
        <w:spacing w:after="120"/>
        <w:rPr>
          <w:rFonts w:ascii="Arial" w:hAnsi="Arial" w:cs="Arial"/>
          <w:b/>
        </w:rPr>
      </w:pPr>
    </w:p>
    <w:p w14:paraId="368C1BE1" w14:textId="77777777" w:rsidR="00DE12D8" w:rsidRPr="00673EFB" w:rsidRDefault="00DE12D8" w:rsidP="005E4F2E">
      <w:pPr>
        <w:spacing w:after="120"/>
        <w:rPr>
          <w:rFonts w:ascii="Arial" w:hAnsi="Arial" w:cs="Arial"/>
          <w:b/>
        </w:rPr>
      </w:pPr>
    </w:p>
    <w:p w14:paraId="4A2E25D9" w14:textId="77777777" w:rsidR="00AD444C" w:rsidRPr="00673EFB" w:rsidRDefault="005E4F2E" w:rsidP="005E4F2E">
      <w:pPr>
        <w:spacing w:after="120"/>
        <w:jc w:val="center"/>
        <w:rPr>
          <w:rFonts w:ascii="Arial" w:hAnsi="Arial" w:cs="Arial"/>
          <w:b/>
        </w:rPr>
      </w:pPr>
      <w:r w:rsidRPr="00673EFB">
        <w:rPr>
          <w:rFonts w:ascii="Arial" w:hAnsi="Arial" w:cs="Arial"/>
          <w:b/>
        </w:rPr>
        <w:t>Primera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3C55FF" w:rsidRPr="00673EFB" w14:paraId="72F46ECE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676ECB8C" w14:textId="77777777" w:rsidR="003C55FF" w:rsidRPr="00673EFB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673EFB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2083B245" w14:textId="77777777" w:rsidR="003C55FF" w:rsidRPr="00673EFB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673EFB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775AD6EE" w14:textId="77777777" w:rsidR="003C55FF" w:rsidRPr="00673EFB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673EFB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BF00DE" w:rsidRPr="00673EFB" w14:paraId="3B51DDD7" w14:textId="77777777" w:rsidTr="00B318C4">
        <w:trPr>
          <w:trHeight w:val="426"/>
        </w:trPr>
        <w:tc>
          <w:tcPr>
            <w:tcW w:w="3131" w:type="dxa"/>
            <w:vAlign w:val="center"/>
          </w:tcPr>
          <w:p w14:paraId="7861B7EF" w14:textId="5192B46D" w:rsidR="00BF00DE" w:rsidRDefault="00BF00DE" w:rsidP="00BF00DE">
            <w:pPr>
              <w:spacing w:before="60" w:after="60"/>
              <w:rPr>
                <w:rFonts w:ascii="Arial" w:hAnsi="Arial" w:cs="Arial"/>
              </w:rPr>
            </w:pPr>
            <w:r w:rsidRPr="00406924">
              <w:rPr>
                <w:rFonts w:ascii="Arial" w:hAnsi="Arial" w:cs="Arial"/>
              </w:rPr>
              <w:t xml:space="preserve">Todas las </w:t>
            </w:r>
            <w:proofErr w:type="gramStart"/>
            <w:r w:rsidRPr="00406924">
              <w:rPr>
                <w:rFonts w:ascii="Arial" w:hAnsi="Arial" w:cs="Arial"/>
              </w:rPr>
              <w:t>evidencias  que</w:t>
            </w:r>
            <w:proofErr w:type="gramEnd"/>
            <w:r w:rsidRPr="00406924">
              <w:rPr>
                <w:rFonts w:ascii="Arial" w:hAnsi="Arial" w:cs="Arial"/>
              </w:rPr>
              <w:t xml:space="preserve"> se s</w:t>
            </w:r>
            <w:r>
              <w:rPr>
                <w:rFonts w:ascii="Arial" w:hAnsi="Arial" w:cs="Arial"/>
              </w:rPr>
              <w:t>olicitaron en  las Unidades 1y 2</w:t>
            </w:r>
          </w:p>
          <w:p w14:paraId="042092B1" w14:textId="0211DCE9" w:rsidR="00BF00DE" w:rsidRDefault="00BF00DE" w:rsidP="00BF00DE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40%</w:t>
            </w:r>
          </w:p>
          <w:p w14:paraId="264BC8E7" w14:textId="4306D68D" w:rsidR="00BF00DE" w:rsidRPr="00673EFB" w:rsidRDefault="00BF00DE" w:rsidP="00BF00D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131" w:type="dxa"/>
          </w:tcPr>
          <w:p w14:paraId="44670755" w14:textId="77777777" w:rsidR="00BF00DE" w:rsidRPr="00673EFB" w:rsidRDefault="00BF00DE" w:rsidP="00BF00D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673EFB">
              <w:rPr>
                <w:rFonts w:ascii="Arial" w:hAnsi="Arial" w:cs="Arial"/>
                <w:b/>
              </w:rPr>
              <w:t>60%</w:t>
            </w:r>
          </w:p>
        </w:tc>
        <w:tc>
          <w:tcPr>
            <w:tcW w:w="3132" w:type="dxa"/>
          </w:tcPr>
          <w:p w14:paraId="3F91114F" w14:textId="77777777" w:rsidR="00BF00DE" w:rsidRPr="00673EFB" w:rsidRDefault="00BF00DE" w:rsidP="00BF00D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673EFB">
              <w:rPr>
                <w:rFonts w:ascii="Arial" w:hAnsi="Arial" w:cs="Arial"/>
                <w:b/>
              </w:rPr>
              <w:t>100%</w:t>
            </w:r>
          </w:p>
        </w:tc>
      </w:tr>
      <w:tr w:rsidR="00BF00DE" w:rsidRPr="00673EFB" w14:paraId="6329CCEC" w14:textId="77777777" w:rsidTr="00B318C4">
        <w:trPr>
          <w:trHeight w:val="426"/>
        </w:trPr>
        <w:tc>
          <w:tcPr>
            <w:tcW w:w="3131" w:type="dxa"/>
            <w:vAlign w:val="center"/>
          </w:tcPr>
          <w:p w14:paraId="6E6BA043" w14:textId="55A77331" w:rsidR="00BF00DE" w:rsidRPr="00406924" w:rsidRDefault="00BF00DE" w:rsidP="00BF00DE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eastAsia="Batang" w:hAnsi="Arial" w:cs="Arial"/>
                <w:lang w:eastAsia="ko-KR"/>
              </w:rPr>
              <w:t>Examen escrito</w:t>
            </w:r>
          </w:p>
        </w:tc>
        <w:tc>
          <w:tcPr>
            <w:tcW w:w="3131" w:type="dxa"/>
          </w:tcPr>
          <w:p w14:paraId="31F02D2A" w14:textId="77777777" w:rsidR="00BF00DE" w:rsidRPr="00673EFB" w:rsidRDefault="00BF00DE" w:rsidP="00BF00D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132" w:type="dxa"/>
          </w:tcPr>
          <w:p w14:paraId="660183CA" w14:textId="77777777" w:rsidR="00BF00DE" w:rsidRPr="00673EFB" w:rsidRDefault="00BF00DE" w:rsidP="00BF00D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</w:tr>
    </w:tbl>
    <w:p w14:paraId="4EB84849" w14:textId="77777777" w:rsidR="00D503B6" w:rsidRPr="00673EFB" w:rsidRDefault="00D503B6" w:rsidP="003C55FF">
      <w:pPr>
        <w:rPr>
          <w:rFonts w:ascii="Arial" w:hAnsi="Arial" w:cs="Arial"/>
          <w:b/>
        </w:rPr>
      </w:pPr>
    </w:p>
    <w:p w14:paraId="0EBA07CB" w14:textId="77777777" w:rsidR="003C55FF" w:rsidRPr="00673EFB" w:rsidRDefault="003C55FF" w:rsidP="00CE11EC">
      <w:pPr>
        <w:spacing w:after="200" w:line="276" w:lineRule="auto"/>
        <w:rPr>
          <w:rFonts w:ascii="Arial" w:hAnsi="Arial" w:cs="Arial"/>
          <w:b/>
        </w:rPr>
      </w:pPr>
    </w:p>
    <w:p w14:paraId="11C9A01C" w14:textId="77777777" w:rsidR="009D4330" w:rsidRPr="00673EFB" w:rsidRDefault="009D4330" w:rsidP="009D4330">
      <w:pPr>
        <w:spacing w:after="120"/>
        <w:jc w:val="center"/>
        <w:rPr>
          <w:rFonts w:ascii="Arial" w:hAnsi="Arial" w:cs="Arial"/>
          <w:b/>
        </w:rPr>
      </w:pPr>
      <w:r w:rsidRPr="00673EFB">
        <w:rPr>
          <w:rFonts w:ascii="Arial" w:hAnsi="Arial" w:cs="Arial"/>
          <w:b/>
        </w:rPr>
        <w:t>Segunda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3C55FF" w:rsidRPr="00673EFB" w14:paraId="0649632A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7F100FD6" w14:textId="77777777" w:rsidR="003C55FF" w:rsidRPr="00673EFB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673EFB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263C7164" w14:textId="77777777" w:rsidR="003C55FF" w:rsidRPr="00673EFB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673EFB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77D6CB7D" w14:textId="77777777" w:rsidR="003C55FF" w:rsidRPr="00673EFB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673EFB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C55FF" w:rsidRPr="00673EFB" w14:paraId="18B7E1C9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08521FF5" w14:textId="77777777" w:rsidR="00BF00DE" w:rsidRDefault="00BF00DE" w:rsidP="00BF00DE">
            <w:pPr>
              <w:spacing w:before="60" w:after="60"/>
              <w:rPr>
                <w:rFonts w:ascii="Arial" w:hAnsi="Arial" w:cs="Arial"/>
              </w:rPr>
            </w:pPr>
            <w:r w:rsidRPr="00406924">
              <w:rPr>
                <w:rFonts w:ascii="Arial" w:hAnsi="Arial" w:cs="Arial"/>
              </w:rPr>
              <w:t xml:space="preserve">Todas las </w:t>
            </w:r>
            <w:proofErr w:type="gramStart"/>
            <w:r w:rsidRPr="00406924">
              <w:rPr>
                <w:rFonts w:ascii="Arial" w:hAnsi="Arial" w:cs="Arial"/>
              </w:rPr>
              <w:t>evidencias  que</w:t>
            </w:r>
            <w:proofErr w:type="gramEnd"/>
            <w:r w:rsidRPr="00406924">
              <w:rPr>
                <w:rFonts w:ascii="Arial" w:hAnsi="Arial" w:cs="Arial"/>
              </w:rPr>
              <w:t xml:space="preserve"> se s</w:t>
            </w:r>
            <w:r>
              <w:rPr>
                <w:rFonts w:ascii="Arial" w:hAnsi="Arial" w:cs="Arial"/>
              </w:rPr>
              <w:t>olicitaron en  las Unidades 1y 2</w:t>
            </w:r>
          </w:p>
          <w:p w14:paraId="51A0A516" w14:textId="77777777" w:rsidR="00BF00DE" w:rsidRDefault="00BF00DE" w:rsidP="00BF00DE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40%</w:t>
            </w:r>
          </w:p>
          <w:p w14:paraId="44D6A04B" w14:textId="77777777" w:rsidR="00BF00DE" w:rsidRDefault="00BF00DE" w:rsidP="00BF00DE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78D033C9" w14:textId="665F9E5A" w:rsidR="00BF00DE" w:rsidRDefault="00BF00DE" w:rsidP="00BF00DE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eastAsia="Batang" w:hAnsi="Arial" w:cs="Arial"/>
                <w:lang w:eastAsia="ko-KR"/>
              </w:rPr>
              <w:t>Examen escrito</w:t>
            </w:r>
          </w:p>
          <w:p w14:paraId="486DF356" w14:textId="1AEA27D8" w:rsidR="003C55FF" w:rsidRPr="00673EFB" w:rsidRDefault="003C55FF" w:rsidP="00CE11EC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131" w:type="dxa"/>
            <w:vAlign w:val="center"/>
          </w:tcPr>
          <w:p w14:paraId="3D1D031C" w14:textId="77777777" w:rsidR="003C55FF" w:rsidRPr="00673EFB" w:rsidRDefault="00CE11EC" w:rsidP="00CE11EC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673EFB">
              <w:rPr>
                <w:rFonts w:ascii="Arial" w:hAnsi="Arial" w:cs="Arial"/>
                <w:b/>
              </w:rPr>
              <w:t>60%</w:t>
            </w:r>
          </w:p>
        </w:tc>
        <w:tc>
          <w:tcPr>
            <w:tcW w:w="3132" w:type="dxa"/>
            <w:vAlign w:val="center"/>
          </w:tcPr>
          <w:p w14:paraId="1D0D0CFC" w14:textId="77777777" w:rsidR="003C55FF" w:rsidRPr="00673EFB" w:rsidRDefault="00CE11EC" w:rsidP="00CE11EC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673EFB">
              <w:rPr>
                <w:rFonts w:ascii="Arial" w:hAnsi="Arial" w:cs="Arial"/>
                <w:b/>
              </w:rPr>
              <w:t>100%</w:t>
            </w:r>
          </w:p>
        </w:tc>
      </w:tr>
    </w:tbl>
    <w:p w14:paraId="615DA55F" w14:textId="77777777" w:rsidR="003C55FF" w:rsidRPr="00673EFB" w:rsidRDefault="003C55FF" w:rsidP="003C55FF">
      <w:pPr>
        <w:rPr>
          <w:rFonts w:ascii="Arial" w:hAnsi="Arial" w:cs="Arial"/>
          <w:b/>
        </w:rPr>
      </w:pPr>
    </w:p>
    <w:p w14:paraId="609E270B" w14:textId="77777777" w:rsidR="00D5454C" w:rsidRPr="00673EFB" w:rsidRDefault="00D5454C" w:rsidP="00E4732C">
      <w:pPr>
        <w:spacing w:after="120"/>
        <w:jc w:val="center"/>
        <w:rPr>
          <w:rFonts w:ascii="Arial" w:hAnsi="Arial" w:cs="Arial"/>
          <w:b/>
        </w:rPr>
      </w:pPr>
      <w:r w:rsidRPr="00673EFB">
        <w:rPr>
          <w:rFonts w:ascii="Arial" w:hAnsi="Arial" w:cs="Arial"/>
          <w:b/>
        </w:rPr>
        <w:t>Evaluación ordinaria</w:t>
      </w:r>
      <w:r w:rsidR="00F95362" w:rsidRPr="00673EFB">
        <w:rPr>
          <w:rFonts w:ascii="Arial" w:hAnsi="Arial" w:cs="Arial"/>
          <w:b/>
        </w:rPr>
        <w:t xml:space="preserve"> </w:t>
      </w:r>
      <w:r w:rsidR="004D3DC6" w:rsidRPr="00673EFB">
        <w:rPr>
          <w:rFonts w:ascii="Arial" w:hAnsi="Arial" w:cs="Arial"/>
          <w:b/>
        </w:rPr>
        <w:t>f</w:t>
      </w:r>
      <w:r w:rsidR="00F95362" w:rsidRPr="00673EFB">
        <w:rPr>
          <w:rFonts w:ascii="Arial" w:hAnsi="Arial" w:cs="Arial"/>
          <w:b/>
        </w:rPr>
        <w:t>inal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3C55FF" w:rsidRPr="00673EFB" w14:paraId="12516243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2E4CC2AA" w14:textId="77777777" w:rsidR="003C55FF" w:rsidRPr="00673EFB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673EFB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51D4BC4A" w14:textId="77777777" w:rsidR="003C55FF" w:rsidRPr="00673EFB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673EFB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69483620" w14:textId="77777777" w:rsidR="003C55FF" w:rsidRPr="00673EFB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673EFB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C55FF" w:rsidRPr="00673EFB" w14:paraId="3D6B0882" w14:textId="77777777" w:rsidTr="00BF00DE">
        <w:trPr>
          <w:trHeight w:val="426"/>
        </w:trPr>
        <w:tc>
          <w:tcPr>
            <w:tcW w:w="3131" w:type="dxa"/>
            <w:shd w:val="clear" w:color="auto" w:fill="FFFFFF" w:themeFill="background1"/>
            <w:vAlign w:val="center"/>
          </w:tcPr>
          <w:p w14:paraId="573368C0" w14:textId="6773C47E" w:rsidR="003C55FF" w:rsidRPr="00673EFB" w:rsidRDefault="00BF00DE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 escrito</w:t>
            </w:r>
          </w:p>
        </w:tc>
        <w:tc>
          <w:tcPr>
            <w:tcW w:w="3131" w:type="dxa"/>
            <w:vAlign w:val="center"/>
          </w:tcPr>
          <w:p w14:paraId="6A46615E" w14:textId="77777777" w:rsidR="003C55FF" w:rsidRPr="00673EFB" w:rsidRDefault="00CE11EC" w:rsidP="00CE11EC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 w:rsidRPr="00673EFB">
              <w:rPr>
                <w:rFonts w:ascii="Arial" w:eastAsia="Batang" w:hAnsi="Arial" w:cs="Arial"/>
                <w:lang w:eastAsia="ko-KR"/>
              </w:rPr>
              <w:t>100%</w:t>
            </w:r>
          </w:p>
        </w:tc>
        <w:tc>
          <w:tcPr>
            <w:tcW w:w="3132" w:type="dxa"/>
            <w:vAlign w:val="center"/>
          </w:tcPr>
          <w:p w14:paraId="29124843" w14:textId="77777777" w:rsidR="003C55FF" w:rsidRPr="00673EFB" w:rsidRDefault="00CE11EC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673EFB">
              <w:rPr>
                <w:rFonts w:ascii="Arial" w:hAnsi="Arial" w:cs="Arial"/>
                <w:b/>
              </w:rPr>
              <w:t>100%</w:t>
            </w:r>
          </w:p>
        </w:tc>
      </w:tr>
    </w:tbl>
    <w:p w14:paraId="4E3238B8" w14:textId="51816110" w:rsidR="00823B3D" w:rsidRPr="00673EFB" w:rsidRDefault="00823B3D">
      <w:pPr>
        <w:spacing w:after="200" w:line="276" w:lineRule="auto"/>
        <w:rPr>
          <w:rFonts w:ascii="Arial" w:hAnsi="Arial" w:cs="Arial"/>
          <w:b/>
        </w:rPr>
      </w:pPr>
    </w:p>
    <w:p w14:paraId="77B6CE58" w14:textId="77777777" w:rsidR="00823B3D" w:rsidRPr="00673EFB" w:rsidRDefault="00823B3D" w:rsidP="00E4732C">
      <w:pPr>
        <w:spacing w:after="120"/>
        <w:jc w:val="center"/>
        <w:rPr>
          <w:rFonts w:ascii="Arial" w:hAnsi="Arial" w:cs="Arial"/>
          <w:b/>
        </w:rPr>
      </w:pPr>
      <w:r w:rsidRPr="00673EFB">
        <w:rPr>
          <w:rFonts w:ascii="Arial" w:hAnsi="Arial" w:cs="Arial"/>
          <w:b/>
        </w:rPr>
        <w:t>Evaluación extraordinaria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823B3D" w:rsidRPr="00673EFB" w14:paraId="00603B37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3B170E90" w14:textId="77777777" w:rsidR="00823B3D" w:rsidRPr="00673EFB" w:rsidRDefault="00823B3D" w:rsidP="00DB06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673EFB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7E96893E" w14:textId="77777777" w:rsidR="00823B3D" w:rsidRPr="00673EFB" w:rsidRDefault="00823B3D" w:rsidP="00DB06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673EFB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701C150B" w14:textId="77777777" w:rsidR="00823B3D" w:rsidRPr="00673EFB" w:rsidRDefault="00823B3D" w:rsidP="00DB06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673EFB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823B3D" w:rsidRPr="00673EFB" w14:paraId="546134A8" w14:textId="77777777" w:rsidTr="00BF00DE">
        <w:trPr>
          <w:trHeight w:val="426"/>
        </w:trPr>
        <w:tc>
          <w:tcPr>
            <w:tcW w:w="3131" w:type="dxa"/>
            <w:shd w:val="clear" w:color="auto" w:fill="FFFFFF" w:themeFill="background1"/>
            <w:vAlign w:val="center"/>
          </w:tcPr>
          <w:p w14:paraId="06CC55F8" w14:textId="5F46045E" w:rsidR="00823B3D" w:rsidRPr="00673EFB" w:rsidRDefault="00BF00DE" w:rsidP="00DB0661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 escrito</w:t>
            </w:r>
          </w:p>
        </w:tc>
        <w:tc>
          <w:tcPr>
            <w:tcW w:w="3131" w:type="dxa"/>
            <w:vAlign w:val="center"/>
          </w:tcPr>
          <w:p w14:paraId="680ACC48" w14:textId="77777777" w:rsidR="00823B3D" w:rsidRPr="00673EFB" w:rsidRDefault="00CE11EC" w:rsidP="00CE11EC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 w:rsidRPr="00673EFB">
              <w:rPr>
                <w:rFonts w:ascii="Arial" w:eastAsia="Batang" w:hAnsi="Arial" w:cs="Arial"/>
                <w:lang w:eastAsia="ko-KR"/>
              </w:rPr>
              <w:t>100%</w:t>
            </w:r>
          </w:p>
        </w:tc>
        <w:tc>
          <w:tcPr>
            <w:tcW w:w="3132" w:type="dxa"/>
            <w:vAlign w:val="center"/>
          </w:tcPr>
          <w:p w14:paraId="014BCF6D" w14:textId="77777777" w:rsidR="00823B3D" w:rsidRPr="00673EFB" w:rsidRDefault="00CE11EC" w:rsidP="00DB06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673EFB">
              <w:rPr>
                <w:rFonts w:ascii="Arial" w:hAnsi="Arial" w:cs="Arial"/>
                <w:b/>
              </w:rPr>
              <w:t>100%</w:t>
            </w:r>
          </w:p>
        </w:tc>
      </w:tr>
    </w:tbl>
    <w:p w14:paraId="302DE361" w14:textId="77777777" w:rsidR="00823B3D" w:rsidRPr="00673EFB" w:rsidRDefault="00823B3D">
      <w:pPr>
        <w:spacing w:after="200" w:line="276" w:lineRule="auto"/>
        <w:rPr>
          <w:rFonts w:ascii="Arial" w:hAnsi="Arial" w:cs="Arial"/>
          <w:b/>
        </w:rPr>
      </w:pPr>
    </w:p>
    <w:p w14:paraId="6B78D714" w14:textId="77777777" w:rsidR="00471699" w:rsidRPr="00673EFB" w:rsidRDefault="00471699" w:rsidP="00471699">
      <w:pPr>
        <w:spacing w:after="120"/>
        <w:jc w:val="center"/>
        <w:rPr>
          <w:rFonts w:ascii="Arial" w:hAnsi="Arial" w:cs="Arial"/>
          <w:b/>
        </w:rPr>
      </w:pPr>
      <w:r w:rsidRPr="00673EFB">
        <w:rPr>
          <w:rFonts w:ascii="Arial" w:hAnsi="Arial" w:cs="Arial"/>
          <w:b/>
        </w:rPr>
        <w:t>Evaluación a título de suficiencia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471699" w:rsidRPr="00673EFB" w14:paraId="7DA7920B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15E0081D" w14:textId="77777777" w:rsidR="00471699" w:rsidRPr="00673EFB" w:rsidRDefault="00471699" w:rsidP="00DB06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673EFB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4EA3FF1A" w14:textId="77777777" w:rsidR="00471699" w:rsidRPr="00673EFB" w:rsidRDefault="00471699" w:rsidP="00DB06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673EFB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047E55A0" w14:textId="77777777" w:rsidR="00471699" w:rsidRPr="00673EFB" w:rsidRDefault="00471699" w:rsidP="00DB06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673EFB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471699" w:rsidRPr="00673EFB" w14:paraId="61A66365" w14:textId="77777777" w:rsidTr="00BF00DE">
        <w:trPr>
          <w:trHeight w:val="426"/>
        </w:trPr>
        <w:tc>
          <w:tcPr>
            <w:tcW w:w="3131" w:type="dxa"/>
            <w:shd w:val="clear" w:color="auto" w:fill="FFFFFF" w:themeFill="background1"/>
            <w:vAlign w:val="center"/>
          </w:tcPr>
          <w:p w14:paraId="209AB5AC" w14:textId="7D715A4E" w:rsidR="00471699" w:rsidRPr="00673EFB" w:rsidRDefault="00BF00DE" w:rsidP="00DB0661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lastRenderedPageBreak/>
              <w:t>Examen escrito</w:t>
            </w:r>
          </w:p>
        </w:tc>
        <w:tc>
          <w:tcPr>
            <w:tcW w:w="3131" w:type="dxa"/>
            <w:vAlign w:val="center"/>
          </w:tcPr>
          <w:p w14:paraId="6A383CC2" w14:textId="77777777" w:rsidR="00471699" w:rsidRPr="00673EFB" w:rsidRDefault="00CE11EC" w:rsidP="00CE11EC">
            <w:pPr>
              <w:spacing w:before="60" w:after="60"/>
              <w:jc w:val="center"/>
              <w:rPr>
                <w:rFonts w:ascii="Arial" w:eastAsia="Batang" w:hAnsi="Arial" w:cs="Arial"/>
                <w:lang w:eastAsia="ko-KR"/>
              </w:rPr>
            </w:pPr>
            <w:r w:rsidRPr="00673EFB">
              <w:rPr>
                <w:rFonts w:ascii="Arial" w:eastAsia="Batang" w:hAnsi="Arial" w:cs="Arial"/>
                <w:lang w:eastAsia="ko-KR"/>
              </w:rPr>
              <w:t>100%</w:t>
            </w:r>
          </w:p>
        </w:tc>
        <w:tc>
          <w:tcPr>
            <w:tcW w:w="3132" w:type="dxa"/>
            <w:vAlign w:val="center"/>
          </w:tcPr>
          <w:p w14:paraId="0A7FBDF0" w14:textId="77777777" w:rsidR="00471699" w:rsidRPr="00673EFB" w:rsidRDefault="00CE11EC" w:rsidP="00DB066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673EFB">
              <w:rPr>
                <w:rFonts w:ascii="Arial" w:hAnsi="Arial" w:cs="Arial"/>
                <w:b/>
              </w:rPr>
              <w:t>100%</w:t>
            </w:r>
          </w:p>
        </w:tc>
      </w:tr>
    </w:tbl>
    <w:p w14:paraId="47401745" w14:textId="77777777" w:rsidR="00823B3D" w:rsidRPr="00673EFB" w:rsidRDefault="00823B3D">
      <w:pPr>
        <w:spacing w:after="200" w:line="276" w:lineRule="auto"/>
        <w:rPr>
          <w:rFonts w:ascii="Arial" w:hAnsi="Arial" w:cs="Arial"/>
          <w:b/>
        </w:rPr>
      </w:pPr>
    </w:p>
    <w:p w14:paraId="00C99C65" w14:textId="77777777" w:rsidR="00471699" w:rsidRPr="00673EFB" w:rsidRDefault="00471699">
      <w:pPr>
        <w:spacing w:after="200" w:line="276" w:lineRule="auto"/>
        <w:rPr>
          <w:rFonts w:ascii="Arial" w:hAnsi="Arial" w:cs="Arial"/>
          <w:b/>
        </w:rPr>
      </w:pPr>
    </w:p>
    <w:p w14:paraId="51817880" w14:textId="77777777" w:rsidR="00C71FEE" w:rsidRPr="00673EFB" w:rsidRDefault="00C71FEE">
      <w:pPr>
        <w:spacing w:after="200" w:line="276" w:lineRule="auto"/>
        <w:rPr>
          <w:rFonts w:ascii="Arial" w:hAnsi="Arial" w:cs="Arial"/>
          <w:b/>
        </w:rPr>
      </w:pPr>
      <w:r w:rsidRPr="00673EFB">
        <w:rPr>
          <w:rFonts w:ascii="Arial" w:hAnsi="Arial" w:cs="Arial"/>
          <w:b/>
        </w:rPr>
        <w:br w:type="page"/>
      </w:r>
    </w:p>
    <w:p w14:paraId="16A195BA" w14:textId="1E55E815" w:rsidR="00BE4BD7" w:rsidRPr="009F59DA" w:rsidRDefault="00BE4BD7" w:rsidP="00BE4BD7">
      <w:pPr>
        <w:spacing w:before="60" w:after="60"/>
        <w:jc w:val="both"/>
        <w:rPr>
          <w:rFonts w:ascii="Arial" w:hAnsi="Arial" w:cs="Arial"/>
          <w:b/>
          <w:lang w:eastAsia="es-MX"/>
        </w:rPr>
      </w:pPr>
      <w:r w:rsidRPr="009F59DA">
        <w:rPr>
          <w:rFonts w:ascii="Arial" w:hAnsi="Arial" w:cs="Arial"/>
          <w:b/>
        </w:rPr>
        <w:lastRenderedPageBreak/>
        <w:t>Acervo bibliográfico</w:t>
      </w:r>
      <w:r w:rsidRPr="009F59DA">
        <w:rPr>
          <w:rFonts w:ascii="Arial" w:hAnsi="Arial" w:cs="Arial"/>
          <w:b/>
          <w:lang w:eastAsia="es-MX"/>
        </w:rPr>
        <w:t xml:space="preserve"> </w:t>
      </w:r>
    </w:p>
    <w:p w14:paraId="4FF9BFF6" w14:textId="77777777" w:rsidR="00BE4BD7" w:rsidRDefault="00BE4BD7" w:rsidP="00BE4BD7">
      <w:pPr>
        <w:spacing w:before="120" w:after="120"/>
        <w:jc w:val="both"/>
        <w:rPr>
          <w:rFonts w:ascii="Arial" w:hAnsi="Arial" w:cs="Arial"/>
          <w:b/>
          <w:lang w:eastAsia="es-MX"/>
        </w:rPr>
      </w:pPr>
      <w:r w:rsidRPr="00CC5105">
        <w:rPr>
          <w:rFonts w:ascii="Arial" w:hAnsi="Arial" w:cs="Arial"/>
          <w:b/>
          <w:lang w:eastAsia="es-MX"/>
        </w:rPr>
        <w:t>Básic</w:t>
      </w:r>
      <w:r>
        <w:rPr>
          <w:rFonts w:ascii="Arial" w:hAnsi="Arial" w:cs="Arial"/>
          <w:b/>
          <w:lang w:eastAsia="es-MX"/>
        </w:rPr>
        <w:t>o</w:t>
      </w:r>
      <w:r w:rsidRPr="00CC5105">
        <w:rPr>
          <w:rFonts w:ascii="Arial" w:hAnsi="Arial" w:cs="Arial"/>
          <w:b/>
          <w:lang w:eastAsia="es-MX"/>
        </w:rPr>
        <w:t>:</w:t>
      </w:r>
    </w:p>
    <w:p w14:paraId="3B460D78" w14:textId="5232C459" w:rsidR="00BE4BD7" w:rsidRPr="000A5E55" w:rsidRDefault="00BE4BD7" w:rsidP="00BE4BD7">
      <w:pPr>
        <w:spacing w:before="120" w:after="120" w:line="276" w:lineRule="auto"/>
        <w:jc w:val="both"/>
        <w:rPr>
          <w:rFonts w:ascii="Arial" w:hAnsi="Arial" w:cs="Arial"/>
          <w:lang w:eastAsia="es-MX"/>
        </w:rPr>
      </w:pPr>
      <w:r w:rsidRPr="000A5E55">
        <w:rPr>
          <w:rFonts w:ascii="Arial" w:hAnsi="Arial" w:cs="Arial"/>
          <w:lang w:eastAsia="es-MX"/>
        </w:rPr>
        <w:t>García Rendón</w:t>
      </w:r>
      <w:r>
        <w:rPr>
          <w:rFonts w:ascii="Arial" w:hAnsi="Arial" w:cs="Arial"/>
          <w:lang w:eastAsia="es-MX"/>
        </w:rPr>
        <w:t>,</w:t>
      </w:r>
      <w:r w:rsidRPr="000A5E55">
        <w:rPr>
          <w:rFonts w:ascii="Arial" w:hAnsi="Arial" w:cs="Arial"/>
          <w:lang w:eastAsia="es-MX"/>
        </w:rPr>
        <w:t xml:space="preserve"> Manuel. </w:t>
      </w:r>
      <w:r w:rsidRPr="009635AE">
        <w:rPr>
          <w:rFonts w:ascii="Arial" w:hAnsi="Arial" w:cs="Arial"/>
          <w:i/>
          <w:lang w:eastAsia="es-MX"/>
        </w:rPr>
        <w:t>Sociedades Mercantiles.</w:t>
      </w:r>
      <w:r w:rsidRPr="000A5E55">
        <w:rPr>
          <w:rFonts w:ascii="Arial" w:hAnsi="Arial" w:cs="Arial"/>
          <w:lang w:eastAsia="es-MX"/>
        </w:rPr>
        <w:t xml:space="preserve"> </w:t>
      </w:r>
      <w:r w:rsidR="009635AE">
        <w:rPr>
          <w:rFonts w:ascii="Arial" w:hAnsi="Arial" w:cs="Arial"/>
          <w:lang w:eastAsia="es-MX"/>
        </w:rPr>
        <w:t>México:</w:t>
      </w:r>
      <w:r w:rsidRPr="000A5E55">
        <w:rPr>
          <w:rFonts w:ascii="Arial" w:hAnsi="Arial" w:cs="Arial"/>
          <w:lang w:eastAsia="es-MX"/>
        </w:rPr>
        <w:t xml:space="preserve"> Oxford.</w:t>
      </w:r>
    </w:p>
    <w:p w14:paraId="097F8AEA" w14:textId="5F08AE0A" w:rsidR="00BE4BD7" w:rsidRPr="000A5E55" w:rsidRDefault="00BE4BD7" w:rsidP="00BE4BD7">
      <w:pPr>
        <w:spacing w:before="120" w:after="120" w:line="276" w:lineRule="auto"/>
        <w:jc w:val="both"/>
        <w:rPr>
          <w:rFonts w:ascii="Arial" w:hAnsi="Arial" w:cs="Arial"/>
          <w:lang w:eastAsia="es-MX"/>
        </w:rPr>
      </w:pPr>
      <w:r w:rsidRPr="000A5E55">
        <w:rPr>
          <w:rFonts w:ascii="Arial" w:hAnsi="Arial" w:cs="Arial"/>
          <w:lang w:eastAsia="es-MX"/>
        </w:rPr>
        <w:t xml:space="preserve">De Pina Vara, Rafael. </w:t>
      </w:r>
      <w:r w:rsidRPr="009635AE">
        <w:rPr>
          <w:rFonts w:ascii="Arial" w:hAnsi="Arial" w:cs="Arial"/>
          <w:lang w:eastAsia="es-MX"/>
        </w:rPr>
        <w:t>Elementos de Derecho Mercantil Mexicano</w:t>
      </w:r>
      <w:r w:rsidRPr="000A5E55">
        <w:rPr>
          <w:rFonts w:ascii="Arial" w:hAnsi="Arial" w:cs="Arial"/>
          <w:lang w:eastAsia="es-MX"/>
        </w:rPr>
        <w:t>,</w:t>
      </w:r>
      <w:r w:rsidR="009635AE" w:rsidRPr="009635AE">
        <w:rPr>
          <w:rFonts w:ascii="Arial" w:hAnsi="Arial" w:cs="Arial"/>
          <w:lang w:eastAsia="es-MX"/>
        </w:rPr>
        <w:t xml:space="preserve"> </w:t>
      </w:r>
      <w:r w:rsidR="009635AE">
        <w:rPr>
          <w:rFonts w:ascii="Arial" w:hAnsi="Arial" w:cs="Arial"/>
          <w:lang w:eastAsia="es-MX"/>
        </w:rPr>
        <w:t xml:space="preserve">México: Porrúa, </w:t>
      </w:r>
    </w:p>
    <w:p w14:paraId="7D00F012" w14:textId="2EEDCFD4" w:rsidR="00BE4BD7" w:rsidRPr="000A5E55" w:rsidRDefault="00BE4BD7" w:rsidP="00BE4BD7">
      <w:pPr>
        <w:spacing w:before="120" w:after="120" w:line="276" w:lineRule="auto"/>
        <w:jc w:val="both"/>
        <w:rPr>
          <w:rFonts w:ascii="Arial" w:hAnsi="Arial" w:cs="Arial"/>
          <w:lang w:eastAsia="es-MX"/>
        </w:rPr>
      </w:pPr>
      <w:r w:rsidRPr="000A5E55">
        <w:rPr>
          <w:rFonts w:ascii="Arial" w:hAnsi="Arial" w:cs="Arial"/>
          <w:lang w:eastAsia="es-MX"/>
        </w:rPr>
        <w:t xml:space="preserve">De Pina Vara, Rafael. </w:t>
      </w:r>
      <w:r w:rsidRPr="009635AE">
        <w:rPr>
          <w:rFonts w:ascii="Arial" w:hAnsi="Arial" w:cs="Arial"/>
          <w:lang w:eastAsia="es-MX"/>
        </w:rPr>
        <w:t>Derecho Mercantil Mexicano.</w:t>
      </w:r>
      <w:r w:rsidRPr="000A5E55">
        <w:rPr>
          <w:rFonts w:ascii="Arial" w:hAnsi="Arial" w:cs="Arial"/>
          <w:lang w:eastAsia="es-MX"/>
        </w:rPr>
        <w:t xml:space="preserve"> </w:t>
      </w:r>
      <w:r w:rsidR="009635AE">
        <w:rPr>
          <w:rFonts w:ascii="Arial" w:hAnsi="Arial" w:cs="Arial"/>
          <w:lang w:eastAsia="es-MX"/>
        </w:rPr>
        <w:t>México:</w:t>
      </w:r>
      <w:r w:rsidRPr="000A5E55">
        <w:rPr>
          <w:rFonts w:ascii="Arial" w:hAnsi="Arial" w:cs="Arial"/>
          <w:lang w:eastAsia="es-MX"/>
        </w:rPr>
        <w:t xml:space="preserve"> </w:t>
      </w:r>
      <w:r w:rsidR="009635AE" w:rsidRPr="000A5E55">
        <w:rPr>
          <w:rFonts w:ascii="Arial" w:hAnsi="Arial" w:cs="Arial"/>
          <w:lang w:eastAsia="es-MX"/>
        </w:rPr>
        <w:t>Porrúa</w:t>
      </w:r>
    </w:p>
    <w:p w14:paraId="2806E42B" w14:textId="71A6ADD7" w:rsidR="00BE4BD7" w:rsidRPr="000A5E55" w:rsidRDefault="009635AE" w:rsidP="00BE4BD7">
      <w:pPr>
        <w:pStyle w:val="NormalWeb"/>
        <w:shd w:val="clear" w:color="auto" w:fill="FFFFFF"/>
        <w:spacing w:before="0" w:beforeAutospacing="0" w:after="150" w:afterAutospacing="0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Ordóñez González, Juan Antonio (2014)</w:t>
      </w:r>
      <w:r w:rsidR="00BE4BD7" w:rsidRPr="000A5E55">
        <w:rPr>
          <w:rFonts w:ascii="Arial" w:hAnsi="Arial" w:cs="Arial"/>
          <w:color w:val="333333"/>
        </w:rPr>
        <w:t xml:space="preserve"> </w:t>
      </w:r>
      <w:r w:rsidR="00BE4BD7" w:rsidRPr="009635AE">
        <w:rPr>
          <w:rFonts w:ascii="Arial" w:hAnsi="Arial" w:cs="Arial"/>
          <w:i/>
          <w:color w:val="333333"/>
        </w:rPr>
        <w:t>Derecho Mercantil</w:t>
      </w:r>
      <w:r w:rsidR="00BE4BD7" w:rsidRPr="000A5E55">
        <w:rPr>
          <w:rFonts w:ascii="Arial" w:hAnsi="Arial" w:cs="Arial"/>
          <w:color w:val="333333"/>
        </w:rPr>
        <w:t xml:space="preserve">, </w:t>
      </w:r>
      <w:r>
        <w:rPr>
          <w:rFonts w:ascii="Arial" w:hAnsi="Arial" w:cs="Arial"/>
        </w:rPr>
        <w:t xml:space="preserve">México: </w:t>
      </w:r>
      <w:r w:rsidR="00BE4BD7" w:rsidRPr="000A5E55">
        <w:rPr>
          <w:rFonts w:ascii="Arial" w:hAnsi="Arial" w:cs="Arial"/>
          <w:color w:val="333333"/>
        </w:rPr>
        <w:t xml:space="preserve">Porrúa </w:t>
      </w:r>
    </w:p>
    <w:p w14:paraId="2B6C0264" w14:textId="77D6631A" w:rsidR="00BE4BD7" w:rsidRPr="000A5E55" w:rsidRDefault="00BE4BD7" w:rsidP="00BE4BD7">
      <w:pPr>
        <w:spacing w:before="120" w:after="120" w:line="276" w:lineRule="auto"/>
        <w:jc w:val="both"/>
        <w:rPr>
          <w:rFonts w:ascii="Arial" w:hAnsi="Arial" w:cs="Arial"/>
          <w:lang w:eastAsia="es-MX"/>
        </w:rPr>
      </w:pPr>
      <w:r>
        <w:rPr>
          <w:rFonts w:ascii="Arial" w:hAnsi="Arial" w:cs="Arial"/>
          <w:lang w:eastAsia="es-MX"/>
        </w:rPr>
        <w:t xml:space="preserve">Puente Flores, </w:t>
      </w:r>
      <w:r w:rsidRPr="000A5E55">
        <w:rPr>
          <w:rFonts w:ascii="Arial" w:hAnsi="Arial" w:cs="Arial"/>
          <w:lang w:eastAsia="es-MX"/>
        </w:rPr>
        <w:t xml:space="preserve">Arturo y Calvo Marroquín, Octavio. </w:t>
      </w:r>
      <w:r w:rsidRPr="009635AE">
        <w:rPr>
          <w:rFonts w:ascii="Arial" w:hAnsi="Arial" w:cs="Arial"/>
          <w:lang w:eastAsia="es-MX"/>
        </w:rPr>
        <w:t>Derecho Mercantil</w:t>
      </w:r>
      <w:r w:rsidRPr="000A5E55">
        <w:rPr>
          <w:rFonts w:ascii="Arial" w:hAnsi="Arial" w:cs="Arial"/>
          <w:lang w:eastAsia="es-MX"/>
        </w:rPr>
        <w:t xml:space="preserve">, </w:t>
      </w:r>
      <w:r w:rsidR="009635AE">
        <w:rPr>
          <w:rFonts w:ascii="Arial" w:hAnsi="Arial" w:cs="Arial"/>
          <w:lang w:eastAsia="es-MX"/>
        </w:rPr>
        <w:t xml:space="preserve">México: </w:t>
      </w:r>
      <w:r w:rsidRPr="000A5E55">
        <w:rPr>
          <w:rFonts w:ascii="Arial" w:hAnsi="Arial" w:cs="Arial"/>
          <w:lang w:eastAsia="es-MX"/>
        </w:rPr>
        <w:t xml:space="preserve">Banca y Comercio, </w:t>
      </w:r>
    </w:p>
    <w:p w14:paraId="69A475B7" w14:textId="0AB80A0B" w:rsidR="00BE4BD7" w:rsidRPr="000A5E55" w:rsidRDefault="00BE4BD7" w:rsidP="00BE4BD7">
      <w:pPr>
        <w:spacing w:before="120" w:after="120" w:line="276" w:lineRule="auto"/>
        <w:jc w:val="both"/>
        <w:rPr>
          <w:rFonts w:ascii="Arial" w:hAnsi="Arial" w:cs="Arial"/>
          <w:lang w:eastAsia="es-MX"/>
        </w:rPr>
      </w:pPr>
      <w:r w:rsidRPr="000A5E55">
        <w:rPr>
          <w:rFonts w:ascii="Arial" w:hAnsi="Arial" w:cs="Arial"/>
          <w:lang w:eastAsia="es-MX"/>
        </w:rPr>
        <w:t xml:space="preserve">León Tovar </w:t>
      </w:r>
      <w:proofErr w:type="spellStart"/>
      <w:r w:rsidRPr="000A5E55">
        <w:rPr>
          <w:rFonts w:ascii="Arial" w:hAnsi="Arial" w:cs="Arial"/>
          <w:lang w:eastAsia="es-MX"/>
        </w:rPr>
        <w:t>Soyla</w:t>
      </w:r>
      <w:proofErr w:type="spellEnd"/>
      <w:r w:rsidRPr="000A5E55">
        <w:rPr>
          <w:rFonts w:ascii="Arial" w:hAnsi="Arial" w:cs="Arial"/>
          <w:lang w:eastAsia="es-MX"/>
        </w:rPr>
        <w:t xml:space="preserve"> H. y Gózales García Hugo </w:t>
      </w:r>
      <w:r w:rsidR="009635AE">
        <w:rPr>
          <w:rFonts w:ascii="Arial" w:hAnsi="Arial" w:cs="Arial"/>
          <w:lang w:eastAsia="es-MX"/>
        </w:rPr>
        <w:t xml:space="preserve">(2007) </w:t>
      </w:r>
      <w:r w:rsidRPr="009635AE">
        <w:rPr>
          <w:rFonts w:ascii="Arial" w:hAnsi="Arial" w:cs="Arial"/>
          <w:i/>
          <w:lang w:eastAsia="es-MX"/>
        </w:rPr>
        <w:t>Derecho Mercantil</w:t>
      </w:r>
      <w:r w:rsidRPr="009635AE">
        <w:rPr>
          <w:rFonts w:ascii="Arial" w:hAnsi="Arial" w:cs="Arial"/>
          <w:lang w:eastAsia="es-MX"/>
        </w:rPr>
        <w:t>.</w:t>
      </w:r>
      <w:r w:rsidRPr="000A5E55">
        <w:rPr>
          <w:rFonts w:ascii="Arial" w:hAnsi="Arial" w:cs="Arial"/>
          <w:lang w:eastAsia="es-MX"/>
        </w:rPr>
        <w:t xml:space="preserve"> Editorial</w:t>
      </w:r>
      <w:r w:rsidR="009635AE">
        <w:rPr>
          <w:rFonts w:ascii="Arial" w:hAnsi="Arial" w:cs="Arial"/>
          <w:lang w:eastAsia="es-MX"/>
        </w:rPr>
        <w:t xml:space="preserve">: </w:t>
      </w:r>
      <w:r w:rsidRPr="000A5E55">
        <w:rPr>
          <w:rFonts w:ascii="Arial" w:hAnsi="Arial" w:cs="Arial"/>
          <w:lang w:eastAsia="es-MX"/>
        </w:rPr>
        <w:t>Oxford.</w:t>
      </w:r>
    </w:p>
    <w:p w14:paraId="6544E0F1" w14:textId="36F713DD" w:rsidR="00BE4BD7" w:rsidRPr="000A5E55" w:rsidRDefault="00BE4BD7" w:rsidP="00BE4BD7">
      <w:pPr>
        <w:spacing w:before="120" w:after="120" w:line="276" w:lineRule="auto"/>
        <w:jc w:val="both"/>
        <w:rPr>
          <w:rFonts w:ascii="Arial" w:hAnsi="Arial" w:cs="Arial"/>
          <w:lang w:eastAsia="es-MX"/>
        </w:rPr>
      </w:pPr>
      <w:r w:rsidRPr="000A5E55">
        <w:rPr>
          <w:rFonts w:ascii="Arial" w:hAnsi="Arial" w:cs="Arial"/>
          <w:lang w:eastAsia="es-MX"/>
        </w:rPr>
        <w:t xml:space="preserve">León Tovar </w:t>
      </w:r>
      <w:proofErr w:type="spellStart"/>
      <w:r w:rsidRPr="000A5E55">
        <w:rPr>
          <w:rFonts w:ascii="Arial" w:hAnsi="Arial" w:cs="Arial"/>
          <w:lang w:eastAsia="es-MX"/>
        </w:rPr>
        <w:t>Soyla</w:t>
      </w:r>
      <w:proofErr w:type="spellEnd"/>
      <w:r w:rsidRPr="000A5E55">
        <w:rPr>
          <w:rFonts w:ascii="Arial" w:hAnsi="Arial" w:cs="Arial"/>
          <w:lang w:eastAsia="es-MX"/>
        </w:rPr>
        <w:t xml:space="preserve"> H. </w:t>
      </w:r>
      <w:r w:rsidRPr="009635AE">
        <w:rPr>
          <w:rFonts w:ascii="Arial" w:hAnsi="Arial" w:cs="Arial"/>
          <w:lang w:eastAsia="es-MX"/>
        </w:rPr>
        <w:t>Contratos Mercantiles.</w:t>
      </w:r>
      <w:r w:rsidR="009635AE" w:rsidRPr="009635AE">
        <w:rPr>
          <w:rFonts w:ascii="Arial" w:hAnsi="Arial" w:cs="Arial"/>
          <w:lang w:eastAsia="es-MX"/>
        </w:rPr>
        <w:t xml:space="preserve"> </w:t>
      </w:r>
      <w:r w:rsidR="009635AE">
        <w:rPr>
          <w:rFonts w:ascii="Arial" w:hAnsi="Arial" w:cs="Arial"/>
          <w:lang w:eastAsia="es-MX"/>
        </w:rPr>
        <w:t xml:space="preserve">México: </w:t>
      </w:r>
      <w:r w:rsidRPr="000A5E55">
        <w:rPr>
          <w:rFonts w:ascii="Arial" w:hAnsi="Arial" w:cs="Arial"/>
          <w:lang w:eastAsia="es-MX"/>
        </w:rPr>
        <w:t>Oxford.</w:t>
      </w:r>
    </w:p>
    <w:p w14:paraId="1E767A3C" w14:textId="77777777" w:rsidR="00BE4BD7" w:rsidRDefault="00BE4BD7" w:rsidP="00BE4BD7">
      <w:pPr>
        <w:spacing w:before="120" w:after="120" w:line="276" w:lineRule="auto"/>
        <w:jc w:val="both"/>
        <w:rPr>
          <w:rFonts w:ascii="Arial" w:hAnsi="Arial" w:cs="Arial"/>
          <w:b/>
          <w:lang w:eastAsia="es-MX"/>
        </w:rPr>
      </w:pPr>
      <w:r>
        <w:rPr>
          <w:rFonts w:ascii="Arial" w:hAnsi="Arial" w:cs="Arial"/>
          <w:b/>
          <w:lang w:eastAsia="es-MX"/>
        </w:rPr>
        <w:t>Legislación:</w:t>
      </w:r>
    </w:p>
    <w:p w14:paraId="423C0CDD" w14:textId="77777777" w:rsidR="00BE4BD7" w:rsidRPr="002B2540" w:rsidRDefault="00BE4BD7" w:rsidP="00BE4BD7">
      <w:pPr>
        <w:spacing w:before="120" w:after="120" w:line="276" w:lineRule="auto"/>
        <w:jc w:val="both"/>
        <w:rPr>
          <w:rFonts w:ascii="Arial" w:hAnsi="Arial" w:cs="Arial"/>
          <w:lang w:eastAsia="es-MX"/>
        </w:rPr>
      </w:pPr>
      <w:r w:rsidRPr="002B2540">
        <w:rPr>
          <w:rFonts w:ascii="Arial" w:hAnsi="Arial" w:cs="Arial"/>
          <w:lang w:eastAsia="es-MX"/>
        </w:rPr>
        <w:t>Código de Comercio</w:t>
      </w:r>
    </w:p>
    <w:p w14:paraId="14C6558D" w14:textId="77777777" w:rsidR="00BE4BD7" w:rsidRPr="002B2540" w:rsidRDefault="00BE4BD7" w:rsidP="00BE4BD7">
      <w:pPr>
        <w:spacing w:before="120" w:after="120" w:line="276" w:lineRule="auto"/>
        <w:jc w:val="both"/>
        <w:rPr>
          <w:rFonts w:ascii="Arial" w:hAnsi="Arial" w:cs="Arial"/>
          <w:lang w:eastAsia="es-MX"/>
        </w:rPr>
      </w:pPr>
      <w:r w:rsidRPr="002B2540">
        <w:rPr>
          <w:rFonts w:ascii="Arial" w:hAnsi="Arial" w:cs="Arial"/>
          <w:lang w:eastAsia="es-MX"/>
        </w:rPr>
        <w:t>Ley General de Sociedades Mercantiles</w:t>
      </w:r>
    </w:p>
    <w:p w14:paraId="17CCBED8" w14:textId="77777777" w:rsidR="00BE4BD7" w:rsidRPr="002B2540" w:rsidRDefault="00BE4BD7" w:rsidP="00BE4BD7">
      <w:pPr>
        <w:spacing w:before="120" w:after="120" w:line="276" w:lineRule="auto"/>
        <w:jc w:val="both"/>
        <w:rPr>
          <w:rFonts w:ascii="Arial" w:hAnsi="Arial" w:cs="Arial"/>
          <w:lang w:eastAsia="es-MX"/>
        </w:rPr>
      </w:pPr>
      <w:r w:rsidRPr="002B2540">
        <w:rPr>
          <w:rFonts w:ascii="Arial" w:hAnsi="Arial" w:cs="Arial"/>
          <w:lang w:eastAsia="es-MX"/>
        </w:rPr>
        <w:t>Ley General de Sociedades Cooperativas</w:t>
      </w:r>
    </w:p>
    <w:p w14:paraId="24C215EC" w14:textId="77777777" w:rsidR="00BE4BD7" w:rsidRPr="002B2540" w:rsidRDefault="00BE4BD7" w:rsidP="00BE4BD7">
      <w:pPr>
        <w:spacing w:before="120" w:after="120" w:line="276" w:lineRule="auto"/>
        <w:jc w:val="both"/>
        <w:rPr>
          <w:rFonts w:ascii="Arial" w:hAnsi="Arial" w:cs="Arial"/>
          <w:lang w:eastAsia="es-MX"/>
        </w:rPr>
      </w:pPr>
      <w:r w:rsidRPr="002B2540">
        <w:rPr>
          <w:rFonts w:ascii="Arial" w:hAnsi="Arial" w:cs="Arial"/>
          <w:lang w:eastAsia="es-MX"/>
        </w:rPr>
        <w:t>Ley Sobre el Contrato de Seguro</w:t>
      </w:r>
    </w:p>
    <w:p w14:paraId="44CFD414" w14:textId="77777777" w:rsidR="00BE4BD7" w:rsidRDefault="00BE4BD7" w:rsidP="00BE4BD7">
      <w:pPr>
        <w:spacing w:before="120" w:after="120" w:line="276" w:lineRule="auto"/>
        <w:jc w:val="both"/>
        <w:rPr>
          <w:rFonts w:ascii="Arial" w:hAnsi="Arial" w:cs="Arial"/>
          <w:b/>
          <w:lang w:eastAsia="es-MX"/>
        </w:rPr>
      </w:pPr>
      <w:r>
        <w:rPr>
          <w:rFonts w:ascii="Arial" w:hAnsi="Arial" w:cs="Arial"/>
          <w:b/>
          <w:lang w:eastAsia="es-MX"/>
        </w:rPr>
        <w:t>Complementario:</w:t>
      </w:r>
    </w:p>
    <w:p w14:paraId="7407D8D5" w14:textId="77777777" w:rsidR="00BE4BD7" w:rsidRDefault="00BE4BD7" w:rsidP="00BE4BD7">
      <w:pPr>
        <w:rPr>
          <w:lang w:eastAsia="es-MX"/>
        </w:rPr>
      </w:pPr>
    </w:p>
    <w:p w14:paraId="6C164DDA" w14:textId="7C38DF3B" w:rsidR="00BE4BD7" w:rsidRPr="000A5E55" w:rsidRDefault="00BE4BD7" w:rsidP="00BE4BD7">
      <w:pPr>
        <w:jc w:val="both"/>
        <w:rPr>
          <w:rFonts w:ascii="Arial" w:hAnsi="Arial" w:cs="Arial"/>
        </w:rPr>
      </w:pPr>
      <w:r w:rsidRPr="000A5E55">
        <w:rPr>
          <w:rFonts w:ascii="Arial" w:hAnsi="Arial" w:cs="Arial"/>
        </w:rPr>
        <w:t>Cervantes Ahumada Raúl</w:t>
      </w:r>
      <w:r w:rsidR="009635AE">
        <w:rPr>
          <w:rFonts w:ascii="Arial" w:hAnsi="Arial" w:cs="Arial"/>
        </w:rPr>
        <w:t xml:space="preserve"> (2007)</w:t>
      </w:r>
      <w:r w:rsidRPr="000A5E55">
        <w:rPr>
          <w:rFonts w:ascii="Arial" w:hAnsi="Arial" w:cs="Arial"/>
        </w:rPr>
        <w:t xml:space="preserve">. </w:t>
      </w:r>
      <w:r w:rsidRPr="009635AE">
        <w:rPr>
          <w:rFonts w:ascii="Arial" w:hAnsi="Arial" w:cs="Arial"/>
        </w:rPr>
        <w:t>Derecho Mercantil</w:t>
      </w:r>
      <w:r w:rsidRPr="000A5E55">
        <w:rPr>
          <w:rFonts w:ascii="Arial" w:hAnsi="Arial" w:cs="Arial"/>
        </w:rPr>
        <w:t xml:space="preserve">. primer curso, </w:t>
      </w:r>
      <w:r w:rsidR="009635AE">
        <w:rPr>
          <w:rFonts w:ascii="Arial" w:hAnsi="Arial" w:cs="Arial"/>
          <w:lang w:eastAsia="es-MX"/>
        </w:rPr>
        <w:t xml:space="preserve">México: </w:t>
      </w:r>
      <w:r w:rsidRPr="000A5E55">
        <w:rPr>
          <w:rFonts w:ascii="Arial" w:hAnsi="Arial" w:cs="Arial"/>
        </w:rPr>
        <w:t xml:space="preserve">Porrúa, México, </w:t>
      </w:r>
    </w:p>
    <w:p w14:paraId="2EB58262" w14:textId="77777777" w:rsidR="00BE4BD7" w:rsidRPr="000A5E55" w:rsidRDefault="00BE4BD7" w:rsidP="00BE4BD7">
      <w:pPr>
        <w:jc w:val="both"/>
        <w:rPr>
          <w:rFonts w:ascii="Arial" w:hAnsi="Arial" w:cs="Arial"/>
        </w:rPr>
      </w:pPr>
    </w:p>
    <w:p w14:paraId="0457A985" w14:textId="1403CB17" w:rsidR="00BE4BD7" w:rsidRPr="000A5E55" w:rsidRDefault="00BE4BD7" w:rsidP="00BE4BD7">
      <w:pPr>
        <w:jc w:val="both"/>
        <w:rPr>
          <w:rFonts w:ascii="Arial" w:hAnsi="Arial" w:cs="Arial"/>
        </w:rPr>
      </w:pPr>
      <w:r w:rsidRPr="000A5E55">
        <w:rPr>
          <w:rFonts w:ascii="Arial" w:hAnsi="Arial" w:cs="Arial"/>
        </w:rPr>
        <w:t xml:space="preserve">Díaz Bravo, Arturo. </w:t>
      </w:r>
      <w:r w:rsidRPr="009635AE">
        <w:rPr>
          <w:rFonts w:ascii="Arial" w:hAnsi="Arial" w:cs="Arial"/>
        </w:rPr>
        <w:t>Contratos Mercantiles</w:t>
      </w:r>
      <w:r w:rsidRPr="000A5E55">
        <w:rPr>
          <w:rFonts w:ascii="Arial" w:hAnsi="Arial" w:cs="Arial"/>
        </w:rPr>
        <w:t xml:space="preserve">, </w:t>
      </w:r>
      <w:r w:rsidR="009635AE">
        <w:rPr>
          <w:rFonts w:ascii="Arial" w:hAnsi="Arial" w:cs="Arial"/>
          <w:lang w:eastAsia="es-MX"/>
        </w:rPr>
        <w:t xml:space="preserve">México: </w:t>
      </w:r>
      <w:r w:rsidRPr="000A5E55">
        <w:rPr>
          <w:rFonts w:ascii="Arial" w:hAnsi="Arial" w:cs="Arial"/>
        </w:rPr>
        <w:t xml:space="preserve">Iure </w:t>
      </w:r>
      <w:proofErr w:type="gramStart"/>
      <w:r w:rsidRPr="000A5E55">
        <w:rPr>
          <w:rFonts w:ascii="Arial" w:hAnsi="Arial" w:cs="Arial"/>
        </w:rPr>
        <w:t>editores,.</w:t>
      </w:r>
      <w:proofErr w:type="gramEnd"/>
    </w:p>
    <w:p w14:paraId="320F0478" w14:textId="77777777" w:rsidR="00BE4BD7" w:rsidRPr="000A5E55" w:rsidRDefault="00BE4BD7" w:rsidP="00BE4BD7">
      <w:pPr>
        <w:jc w:val="both"/>
        <w:rPr>
          <w:rFonts w:ascii="Arial" w:hAnsi="Arial" w:cs="Arial"/>
        </w:rPr>
      </w:pPr>
    </w:p>
    <w:p w14:paraId="052B4F6E" w14:textId="1566AEF1" w:rsidR="00BE4BD7" w:rsidRDefault="00BE4BD7" w:rsidP="00BE4BD7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</w:rPr>
      </w:pPr>
      <w:r w:rsidRPr="000A5E55">
        <w:rPr>
          <w:rFonts w:ascii="Arial" w:hAnsi="Arial" w:cs="Arial"/>
        </w:rPr>
        <w:t xml:space="preserve">Rodríguez </w:t>
      </w:r>
      <w:proofErr w:type="spellStart"/>
      <w:r w:rsidRPr="000A5E55">
        <w:rPr>
          <w:rFonts w:ascii="Arial" w:hAnsi="Arial" w:cs="Arial"/>
        </w:rPr>
        <w:t>Rodríguez</w:t>
      </w:r>
      <w:proofErr w:type="spellEnd"/>
      <w:r w:rsidRPr="000A5E55">
        <w:rPr>
          <w:rFonts w:ascii="Arial" w:hAnsi="Arial" w:cs="Arial"/>
        </w:rPr>
        <w:t xml:space="preserve">, </w:t>
      </w:r>
      <w:proofErr w:type="gramStart"/>
      <w:r w:rsidRPr="000A5E55">
        <w:rPr>
          <w:rFonts w:ascii="Arial" w:hAnsi="Arial" w:cs="Arial"/>
        </w:rPr>
        <w:t>Joaquín.</w:t>
      </w:r>
      <w:r w:rsidR="009635AE">
        <w:rPr>
          <w:rFonts w:ascii="Arial" w:hAnsi="Arial" w:cs="Arial"/>
        </w:rPr>
        <w:t>(</w:t>
      </w:r>
      <w:proofErr w:type="gramEnd"/>
      <w:r w:rsidR="009635AE">
        <w:rPr>
          <w:rFonts w:ascii="Arial" w:hAnsi="Arial" w:cs="Arial"/>
        </w:rPr>
        <w:t>2001)</w:t>
      </w:r>
      <w:r w:rsidRPr="000A5E55">
        <w:rPr>
          <w:rFonts w:ascii="Arial" w:hAnsi="Arial" w:cs="Arial"/>
        </w:rPr>
        <w:t xml:space="preserve"> </w:t>
      </w:r>
      <w:r w:rsidRPr="009635AE">
        <w:rPr>
          <w:rStyle w:val="Textoennegrita"/>
          <w:rFonts w:ascii="Arial" w:hAnsi="Arial" w:cs="Arial"/>
          <w:b w:val="0"/>
          <w:i/>
          <w:shd w:val="clear" w:color="auto" w:fill="FFFFFF"/>
        </w:rPr>
        <w:t>Tratado de Sociedades Mercantiles</w:t>
      </w:r>
      <w:r w:rsidRPr="009635AE">
        <w:rPr>
          <w:rStyle w:val="apple-converted-space"/>
          <w:rFonts w:ascii="Arial" w:hAnsi="Arial" w:cs="Arial"/>
          <w:b/>
          <w:i/>
          <w:shd w:val="clear" w:color="auto" w:fill="FFFFFF"/>
        </w:rPr>
        <w:t xml:space="preserve">, </w:t>
      </w:r>
      <w:r w:rsidRPr="009635AE">
        <w:rPr>
          <w:rStyle w:val="Textoennegrita"/>
          <w:rFonts w:ascii="Arial" w:hAnsi="Arial" w:cs="Arial"/>
          <w:b w:val="0"/>
          <w:i/>
        </w:rPr>
        <w:t>Editorial</w:t>
      </w:r>
      <w:r w:rsidR="009635AE" w:rsidRPr="009635AE">
        <w:rPr>
          <w:rFonts w:ascii="Arial" w:hAnsi="Arial" w:cs="Arial"/>
          <w:b/>
          <w:i/>
        </w:rPr>
        <w:t xml:space="preserve"> </w:t>
      </w:r>
      <w:r w:rsidR="009635AE">
        <w:rPr>
          <w:rFonts w:ascii="Arial" w:hAnsi="Arial" w:cs="Arial"/>
        </w:rPr>
        <w:t>México:  Porrúa</w:t>
      </w:r>
    </w:p>
    <w:p w14:paraId="6EF8ADF9" w14:textId="77777777" w:rsidR="00C71FEE" w:rsidRPr="00673EFB" w:rsidRDefault="00C71FEE" w:rsidP="006E421D">
      <w:pPr>
        <w:spacing w:before="120" w:after="120"/>
        <w:jc w:val="both"/>
        <w:rPr>
          <w:rFonts w:ascii="Arial" w:hAnsi="Arial" w:cs="Arial"/>
          <w:b/>
        </w:rPr>
        <w:sectPr w:rsidR="00C71FEE" w:rsidRPr="00673EFB" w:rsidSect="00624DB6">
          <w:headerReference w:type="default" r:id="rId9"/>
          <w:footerReference w:type="default" r:id="rId10"/>
          <w:headerReference w:type="first" r:id="rId11"/>
          <w:pgSz w:w="12240" w:h="15840"/>
          <w:pgMar w:top="1985" w:right="1701" w:bottom="1701" w:left="1701" w:header="708" w:footer="708" w:gutter="0"/>
          <w:pgNumType w:start="2"/>
          <w:cols w:space="708"/>
          <w:titlePg/>
          <w:docGrid w:linePitch="360"/>
        </w:sectPr>
      </w:pPr>
    </w:p>
    <w:p w14:paraId="55372F34" w14:textId="77777777" w:rsidR="0079410A" w:rsidRPr="00673EFB" w:rsidRDefault="008E2850" w:rsidP="008E2850">
      <w:pPr>
        <w:spacing w:after="120"/>
        <w:jc w:val="both"/>
        <w:rPr>
          <w:rFonts w:ascii="Arial" w:hAnsi="Arial" w:cs="Arial"/>
          <w:b/>
        </w:rPr>
      </w:pPr>
      <w:r w:rsidRPr="00673EFB">
        <w:rPr>
          <w:rFonts w:ascii="Arial" w:hAnsi="Arial" w:cs="Arial"/>
          <w:b/>
        </w:rPr>
        <w:lastRenderedPageBreak/>
        <w:t>VII. Mapa curricular</w:t>
      </w:r>
    </w:p>
    <w:p w14:paraId="411AC092" w14:textId="77777777" w:rsidR="00770633" w:rsidRDefault="00770633" w:rsidP="00770633">
      <w:pPr>
        <w:keepLines/>
        <w:jc w:val="center"/>
        <w:rPr>
          <w:rFonts w:ascii="Arial" w:hAnsi="Arial" w:cs="Arial"/>
          <w:b/>
          <w:lang w:val="es-ES_tradnl"/>
        </w:rPr>
      </w:pPr>
      <w:r w:rsidRPr="008B61CF">
        <w:rPr>
          <w:rFonts w:ascii="Arial" w:hAnsi="Arial" w:cs="Arial"/>
          <w:b/>
          <w:lang w:val="es-ES_tradnl"/>
        </w:rPr>
        <w:t>3.9 Mapa</w:t>
      </w:r>
      <w:r>
        <w:rPr>
          <w:rFonts w:ascii="Arial" w:hAnsi="Arial" w:cs="Arial"/>
          <w:b/>
          <w:lang w:val="es-ES_tradnl"/>
        </w:rPr>
        <w:t xml:space="preserve"> Curricular de la Licenciatura </w:t>
      </w:r>
      <w:r w:rsidRPr="008B61CF">
        <w:rPr>
          <w:rFonts w:ascii="Arial" w:hAnsi="Arial" w:cs="Arial"/>
          <w:b/>
          <w:lang w:val="es-ES_tradnl"/>
        </w:rPr>
        <w:t>e</w:t>
      </w:r>
      <w:r>
        <w:rPr>
          <w:rFonts w:ascii="Arial" w:hAnsi="Arial" w:cs="Arial"/>
          <w:b/>
          <w:lang w:val="es-ES_tradnl"/>
        </w:rPr>
        <w:t>n</w:t>
      </w:r>
      <w:r w:rsidRPr="008B61CF">
        <w:rPr>
          <w:rFonts w:ascii="Arial" w:hAnsi="Arial" w:cs="Arial"/>
          <w:b/>
          <w:lang w:val="es-ES_tradnl"/>
        </w:rPr>
        <w:t xml:space="preserve"> </w:t>
      </w:r>
      <w:r>
        <w:rPr>
          <w:rFonts w:ascii="Arial" w:hAnsi="Arial" w:cs="Arial"/>
          <w:b/>
          <w:lang w:val="es-ES_tradnl"/>
        </w:rPr>
        <w:t>Derecho</w:t>
      </w:r>
      <w:r w:rsidRPr="008B61CF">
        <w:rPr>
          <w:rFonts w:ascii="Arial" w:hAnsi="Arial" w:cs="Arial"/>
          <w:b/>
          <w:lang w:val="es-ES_tradnl"/>
        </w:rPr>
        <w:t xml:space="preserve"> 2015</w:t>
      </w:r>
    </w:p>
    <w:p w14:paraId="3A5A8358" w14:textId="77777777" w:rsidR="00770633" w:rsidRDefault="00770633" w:rsidP="00770633">
      <w:pPr>
        <w:keepLines/>
        <w:tabs>
          <w:tab w:val="left" w:pos="7170"/>
        </w:tabs>
        <w:jc w:val="center"/>
        <w:rPr>
          <w:rFonts w:ascii="Arial" w:hAnsi="Arial" w:cs="Arial"/>
          <w:lang w:val="es-ES_tradnl"/>
        </w:rPr>
      </w:pPr>
      <w:r w:rsidRPr="004D0E50">
        <w:rPr>
          <w:noProof/>
          <w:lang w:val="en-US" w:eastAsia="en-US"/>
        </w:rPr>
        <w:drawing>
          <wp:inline distT="0" distB="0" distL="0" distR="0" wp14:anchorId="706E7BBB" wp14:editId="5E342F4B">
            <wp:extent cx="7173926" cy="4450266"/>
            <wp:effectExtent l="0" t="0" r="825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78012" cy="44528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6DACCC" w14:textId="77777777" w:rsidR="00770633" w:rsidRDefault="00770633" w:rsidP="00770633">
      <w:r w:rsidRPr="009013E9">
        <w:rPr>
          <w:noProof/>
          <w:lang w:val="en-US" w:eastAsia="en-US"/>
        </w:rPr>
        <w:lastRenderedPageBreak/>
        <w:drawing>
          <wp:inline distT="0" distB="0" distL="0" distR="0" wp14:anchorId="2AB5E51F" wp14:editId="2D00C6B0">
            <wp:extent cx="8067675" cy="469483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70181" cy="46962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8AE22E" w14:textId="77777777" w:rsidR="008E2850" w:rsidRPr="00673EFB" w:rsidRDefault="008E2850" w:rsidP="003D3D3B">
      <w:pPr>
        <w:spacing w:before="120" w:after="120" w:line="360" w:lineRule="auto"/>
        <w:jc w:val="both"/>
        <w:rPr>
          <w:rFonts w:ascii="Arial" w:hAnsi="Arial" w:cs="Arial"/>
        </w:rPr>
      </w:pPr>
    </w:p>
    <w:sectPr w:rsidR="008E2850" w:rsidRPr="00673EFB" w:rsidSect="00624DB6">
      <w:pgSz w:w="15840" w:h="12240" w:orient="landscape" w:code="1"/>
      <w:pgMar w:top="1985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43BD65" w14:textId="77777777" w:rsidR="00175409" w:rsidRDefault="00175409" w:rsidP="00597E21">
      <w:r>
        <w:separator/>
      </w:r>
    </w:p>
  </w:endnote>
  <w:endnote w:type="continuationSeparator" w:id="0">
    <w:p w14:paraId="4F5E1BBE" w14:textId="77777777" w:rsidR="00175409" w:rsidRDefault="00175409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3106094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14:paraId="0846F446" w14:textId="03F6A7C9" w:rsidR="00385385" w:rsidRPr="00624DB6" w:rsidRDefault="00385385">
        <w:pPr>
          <w:pStyle w:val="Piedepgina"/>
          <w:jc w:val="center"/>
          <w:rPr>
            <w:rFonts w:ascii="Arial" w:hAnsi="Arial" w:cs="Arial"/>
          </w:rPr>
        </w:pPr>
        <w:r w:rsidRPr="00624DB6">
          <w:rPr>
            <w:rFonts w:ascii="Arial" w:hAnsi="Arial" w:cs="Arial"/>
          </w:rPr>
          <w:fldChar w:fldCharType="begin"/>
        </w:r>
        <w:r w:rsidRPr="00624DB6">
          <w:rPr>
            <w:rFonts w:ascii="Arial" w:hAnsi="Arial" w:cs="Arial"/>
          </w:rPr>
          <w:instrText xml:space="preserve"> PAGE   \* MERGEFORMAT </w:instrText>
        </w:r>
        <w:r w:rsidRPr="00624DB6">
          <w:rPr>
            <w:rFonts w:ascii="Arial" w:hAnsi="Arial" w:cs="Arial"/>
          </w:rPr>
          <w:fldChar w:fldCharType="separate"/>
        </w:r>
        <w:r w:rsidR="008215E7">
          <w:rPr>
            <w:rFonts w:ascii="Arial" w:hAnsi="Arial" w:cs="Arial"/>
            <w:noProof/>
          </w:rPr>
          <w:t>15</w:t>
        </w:r>
        <w:r w:rsidRPr="00624DB6">
          <w:rPr>
            <w:rFonts w:ascii="Arial" w:hAnsi="Arial" w:cs="Arial"/>
            <w:noProof/>
          </w:rPr>
          <w:fldChar w:fldCharType="end"/>
        </w:r>
      </w:p>
    </w:sdtContent>
  </w:sdt>
  <w:p w14:paraId="2515C373" w14:textId="77777777" w:rsidR="00385385" w:rsidRDefault="0038538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F18563" w14:textId="77777777" w:rsidR="00175409" w:rsidRDefault="00175409" w:rsidP="00597E21">
      <w:r>
        <w:separator/>
      </w:r>
    </w:p>
  </w:footnote>
  <w:footnote w:type="continuationSeparator" w:id="0">
    <w:p w14:paraId="3FE711EE" w14:textId="77777777" w:rsidR="00175409" w:rsidRDefault="00175409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A28EDC" w14:textId="3084B4BD" w:rsidR="00624DB6" w:rsidRDefault="00624DB6">
    <w:pPr>
      <w:pStyle w:val="Encabezado"/>
    </w:pPr>
    <w:r>
      <w:rPr>
        <w:rFonts w:ascii="Arial" w:hAnsi="Arial" w:cs="Arial"/>
        <w:b/>
        <w:noProof/>
        <w:sz w:val="32"/>
        <w:lang w:val="en-US" w:eastAsia="en-US"/>
      </w:rPr>
      <w:drawing>
        <wp:inline distT="0" distB="0" distL="0" distR="0" wp14:anchorId="6E1673B9" wp14:editId="50306D28">
          <wp:extent cx="5612130" cy="675640"/>
          <wp:effectExtent l="0" t="0" r="7620" b="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75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C4D18D" w14:textId="1D6CE470" w:rsidR="008215E7" w:rsidRDefault="008215E7">
    <w:pPr>
      <w:pStyle w:val="Encabezado"/>
    </w:pPr>
    <w:r>
      <w:rPr>
        <w:rFonts w:ascii="Arial" w:hAnsi="Arial" w:cs="Arial"/>
        <w:b/>
        <w:noProof/>
        <w:sz w:val="32"/>
        <w:lang w:val="en-US" w:eastAsia="en-US"/>
      </w:rPr>
      <w:drawing>
        <wp:inline distT="0" distB="0" distL="0" distR="0" wp14:anchorId="758455C8" wp14:editId="3743096C">
          <wp:extent cx="5612130" cy="675640"/>
          <wp:effectExtent l="0" t="0" r="762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75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C6A69"/>
    <w:multiLevelType w:val="hybridMultilevel"/>
    <w:tmpl w:val="1A62868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531948"/>
    <w:multiLevelType w:val="multilevel"/>
    <w:tmpl w:val="08C2519E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2B70A5E"/>
    <w:multiLevelType w:val="hybridMultilevel"/>
    <w:tmpl w:val="B642A0B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4053C9"/>
    <w:multiLevelType w:val="hybridMultilevel"/>
    <w:tmpl w:val="62387EAA"/>
    <w:lvl w:ilvl="0" w:tplc="402C62F2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74519E"/>
    <w:multiLevelType w:val="multilevel"/>
    <w:tmpl w:val="AC8613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06D28D1"/>
    <w:multiLevelType w:val="multilevel"/>
    <w:tmpl w:val="0AF81B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54174B83"/>
    <w:multiLevelType w:val="multilevel"/>
    <w:tmpl w:val="762875EE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5381C52"/>
    <w:multiLevelType w:val="hybridMultilevel"/>
    <w:tmpl w:val="04DA854C"/>
    <w:lvl w:ilvl="0" w:tplc="9EEAEE5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CCC353D"/>
    <w:multiLevelType w:val="hybridMultilevel"/>
    <w:tmpl w:val="4A04EB5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6B864B3"/>
    <w:multiLevelType w:val="hybridMultilevel"/>
    <w:tmpl w:val="00424F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4162FB1"/>
    <w:multiLevelType w:val="multilevel"/>
    <w:tmpl w:val="B82C1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827485C"/>
    <w:multiLevelType w:val="hybridMultilevel"/>
    <w:tmpl w:val="8278C034"/>
    <w:lvl w:ilvl="0" w:tplc="158E29BC">
      <w:start w:val="2"/>
      <w:numFmt w:val="bullet"/>
      <w:lvlText w:val="-"/>
      <w:lvlJc w:val="left"/>
      <w:pPr>
        <w:ind w:left="720" w:hanging="360"/>
      </w:pPr>
      <w:rPr>
        <w:rFonts w:ascii="Arial" w:eastAsia="Batang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E422A8"/>
    <w:multiLevelType w:val="hybridMultilevel"/>
    <w:tmpl w:val="9434FB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7"/>
  </w:num>
  <w:num w:numId="4">
    <w:abstractNumId w:val="2"/>
  </w:num>
  <w:num w:numId="5">
    <w:abstractNumId w:val="3"/>
  </w:num>
  <w:num w:numId="6">
    <w:abstractNumId w:val="5"/>
  </w:num>
  <w:num w:numId="7">
    <w:abstractNumId w:val="14"/>
  </w:num>
  <w:num w:numId="8">
    <w:abstractNumId w:val="0"/>
  </w:num>
  <w:num w:numId="9">
    <w:abstractNumId w:val="11"/>
  </w:num>
  <w:num w:numId="10">
    <w:abstractNumId w:val="8"/>
  </w:num>
  <w:num w:numId="11">
    <w:abstractNumId w:val="13"/>
  </w:num>
  <w:num w:numId="12">
    <w:abstractNumId w:val="10"/>
  </w:num>
  <w:num w:numId="13">
    <w:abstractNumId w:val="12"/>
  </w:num>
  <w:num w:numId="14">
    <w:abstractNumId w:val="9"/>
  </w:num>
  <w:num w:numId="15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C0E"/>
    <w:rsid w:val="00001D4E"/>
    <w:rsid w:val="0000226F"/>
    <w:rsid w:val="00002BF6"/>
    <w:rsid w:val="00004757"/>
    <w:rsid w:val="000145CA"/>
    <w:rsid w:val="00015DD1"/>
    <w:rsid w:val="000208C9"/>
    <w:rsid w:val="0002137F"/>
    <w:rsid w:val="0002222D"/>
    <w:rsid w:val="000222D3"/>
    <w:rsid w:val="0002630C"/>
    <w:rsid w:val="000273D8"/>
    <w:rsid w:val="00027F48"/>
    <w:rsid w:val="00030F75"/>
    <w:rsid w:val="00044391"/>
    <w:rsid w:val="0004482D"/>
    <w:rsid w:val="00045880"/>
    <w:rsid w:val="00046C3A"/>
    <w:rsid w:val="000475A8"/>
    <w:rsid w:val="00053F2D"/>
    <w:rsid w:val="00055ED7"/>
    <w:rsid w:val="00060873"/>
    <w:rsid w:val="000660F1"/>
    <w:rsid w:val="00066107"/>
    <w:rsid w:val="0007219A"/>
    <w:rsid w:val="000751DC"/>
    <w:rsid w:val="000753A9"/>
    <w:rsid w:val="00080945"/>
    <w:rsid w:val="00080FE2"/>
    <w:rsid w:val="00085BF8"/>
    <w:rsid w:val="0009068E"/>
    <w:rsid w:val="000A3C63"/>
    <w:rsid w:val="000A5FCD"/>
    <w:rsid w:val="000A60E0"/>
    <w:rsid w:val="000B1758"/>
    <w:rsid w:val="000B1AC9"/>
    <w:rsid w:val="000B2540"/>
    <w:rsid w:val="000B5B40"/>
    <w:rsid w:val="000C5C63"/>
    <w:rsid w:val="000C5F20"/>
    <w:rsid w:val="000D0836"/>
    <w:rsid w:val="000D33F6"/>
    <w:rsid w:val="000D5061"/>
    <w:rsid w:val="000D5731"/>
    <w:rsid w:val="000D75B9"/>
    <w:rsid w:val="000E2190"/>
    <w:rsid w:val="000F2A50"/>
    <w:rsid w:val="000F3B77"/>
    <w:rsid w:val="000F40DA"/>
    <w:rsid w:val="000F4A05"/>
    <w:rsid w:val="000F5EE4"/>
    <w:rsid w:val="000F7CAD"/>
    <w:rsid w:val="00100A6B"/>
    <w:rsid w:val="00101401"/>
    <w:rsid w:val="00102498"/>
    <w:rsid w:val="00110E09"/>
    <w:rsid w:val="0011441E"/>
    <w:rsid w:val="00114926"/>
    <w:rsid w:val="00114AF2"/>
    <w:rsid w:val="00115333"/>
    <w:rsid w:val="00116F78"/>
    <w:rsid w:val="00117DE9"/>
    <w:rsid w:val="001207FC"/>
    <w:rsid w:val="0012446E"/>
    <w:rsid w:val="00137FBA"/>
    <w:rsid w:val="001427BF"/>
    <w:rsid w:val="00143448"/>
    <w:rsid w:val="00146768"/>
    <w:rsid w:val="0015124A"/>
    <w:rsid w:val="00151E3F"/>
    <w:rsid w:val="00156371"/>
    <w:rsid w:val="001564A8"/>
    <w:rsid w:val="0015666A"/>
    <w:rsid w:val="00156BE4"/>
    <w:rsid w:val="001578C2"/>
    <w:rsid w:val="00162539"/>
    <w:rsid w:val="00171CA9"/>
    <w:rsid w:val="00174B30"/>
    <w:rsid w:val="00175409"/>
    <w:rsid w:val="001846C1"/>
    <w:rsid w:val="001859B4"/>
    <w:rsid w:val="001876C7"/>
    <w:rsid w:val="00190042"/>
    <w:rsid w:val="00191770"/>
    <w:rsid w:val="001925C3"/>
    <w:rsid w:val="001926B8"/>
    <w:rsid w:val="00197AB1"/>
    <w:rsid w:val="001A0795"/>
    <w:rsid w:val="001A0D49"/>
    <w:rsid w:val="001A4AD0"/>
    <w:rsid w:val="001A7F4B"/>
    <w:rsid w:val="001B0635"/>
    <w:rsid w:val="001C023B"/>
    <w:rsid w:val="001C258F"/>
    <w:rsid w:val="001C3CD7"/>
    <w:rsid w:val="001C7B4E"/>
    <w:rsid w:val="001D1F65"/>
    <w:rsid w:val="001D4205"/>
    <w:rsid w:val="001D421D"/>
    <w:rsid w:val="001D517D"/>
    <w:rsid w:val="001E184B"/>
    <w:rsid w:val="001E216A"/>
    <w:rsid w:val="001E235E"/>
    <w:rsid w:val="001E3A73"/>
    <w:rsid w:val="001E7720"/>
    <w:rsid w:val="001F09F6"/>
    <w:rsid w:val="001F5150"/>
    <w:rsid w:val="001F5402"/>
    <w:rsid w:val="001F5EE7"/>
    <w:rsid w:val="00201299"/>
    <w:rsid w:val="00202242"/>
    <w:rsid w:val="00203EAF"/>
    <w:rsid w:val="002071D5"/>
    <w:rsid w:val="0021659F"/>
    <w:rsid w:val="00216B80"/>
    <w:rsid w:val="00222345"/>
    <w:rsid w:val="002224C2"/>
    <w:rsid w:val="00222933"/>
    <w:rsid w:val="00223FE9"/>
    <w:rsid w:val="00227098"/>
    <w:rsid w:val="00232064"/>
    <w:rsid w:val="002331C5"/>
    <w:rsid w:val="002346E4"/>
    <w:rsid w:val="002350C5"/>
    <w:rsid w:val="002351C8"/>
    <w:rsid w:val="002416DC"/>
    <w:rsid w:val="00241F85"/>
    <w:rsid w:val="00245B6A"/>
    <w:rsid w:val="00251D15"/>
    <w:rsid w:val="002546C2"/>
    <w:rsid w:val="00260F42"/>
    <w:rsid w:val="002711E6"/>
    <w:rsid w:val="002779EC"/>
    <w:rsid w:val="00282D75"/>
    <w:rsid w:val="00284D97"/>
    <w:rsid w:val="002853AC"/>
    <w:rsid w:val="0028679B"/>
    <w:rsid w:val="002916CD"/>
    <w:rsid w:val="002950B2"/>
    <w:rsid w:val="002958D1"/>
    <w:rsid w:val="00297087"/>
    <w:rsid w:val="002A29DB"/>
    <w:rsid w:val="002A2B2F"/>
    <w:rsid w:val="002A32A6"/>
    <w:rsid w:val="002A5852"/>
    <w:rsid w:val="002A735C"/>
    <w:rsid w:val="002A785C"/>
    <w:rsid w:val="002B35C0"/>
    <w:rsid w:val="002B5175"/>
    <w:rsid w:val="002B52F4"/>
    <w:rsid w:val="002B72BB"/>
    <w:rsid w:val="002B7AC4"/>
    <w:rsid w:val="002C00A1"/>
    <w:rsid w:val="002C0C3C"/>
    <w:rsid w:val="002C373E"/>
    <w:rsid w:val="002C5F13"/>
    <w:rsid w:val="002D0C72"/>
    <w:rsid w:val="002D1F52"/>
    <w:rsid w:val="002D2C04"/>
    <w:rsid w:val="002D2DDD"/>
    <w:rsid w:val="002D526D"/>
    <w:rsid w:val="002E36E8"/>
    <w:rsid w:val="002E4B1D"/>
    <w:rsid w:val="002E682C"/>
    <w:rsid w:val="002E71F6"/>
    <w:rsid w:val="002F2C3F"/>
    <w:rsid w:val="002F3ACB"/>
    <w:rsid w:val="00302D7E"/>
    <w:rsid w:val="00303376"/>
    <w:rsid w:val="00306CE4"/>
    <w:rsid w:val="003076B2"/>
    <w:rsid w:val="00310768"/>
    <w:rsid w:val="00310CBC"/>
    <w:rsid w:val="00315BDE"/>
    <w:rsid w:val="00317CAA"/>
    <w:rsid w:val="003243EF"/>
    <w:rsid w:val="003246E3"/>
    <w:rsid w:val="003249BB"/>
    <w:rsid w:val="003253CD"/>
    <w:rsid w:val="00326D48"/>
    <w:rsid w:val="00326E8D"/>
    <w:rsid w:val="003300B9"/>
    <w:rsid w:val="003314EA"/>
    <w:rsid w:val="00333FD1"/>
    <w:rsid w:val="00336C45"/>
    <w:rsid w:val="00340C07"/>
    <w:rsid w:val="00340D33"/>
    <w:rsid w:val="00342403"/>
    <w:rsid w:val="0034347A"/>
    <w:rsid w:val="00347AB8"/>
    <w:rsid w:val="003521D2"/>
    <w:rsid w:val="00353F27"/>
    <w:rsid w:val="003552E0"/>
    <w:rsid w:val="00355AF7"/>
    <w:rsid w:val="00362050"/>
    <w:rsid w:val="003632EF"/>
    <w:rsid w:val="003642BC"/>
    <w:rsid w:val="00366C51"/>
    <w:rsid w:val="00367B8C"/>
    <w:rsid w:val="003718CB"/>
    <w:rsid w:val="003728F0"/>
    <w:rsid w:val="00374CAA"/>
    <w:rsid w:val="00375443"/>
    <w:rsid w:val="0037617E"/>
    <w:rsid w:val="0038283C"/>
    <w:rsid w:val="00385385"/>
    <w:rsid w:val="00390471"/>
    <w:rsid w:val="00391CDE"/>
    <w:rsid w:val="003924B7"/>
    <w:rsid w:val="0039264E"/>
    <w:rsid w:val="0039331A"/>
    <w:rsid w:val="00396ECD"/>
    <w:rsid w:val="003A0ED0"/>
    <w:rsid w:val="003A1EFF"/>
    <w:rsid w:val="003A233F"/>
    <w:rsid w:val="003A4467"/>
    <w:rsid w:val="003A5EF7"/>
    <w:rsid w:val="003B4A9B"/>
    <w:rsid w:val="003B7F08"/>
    <w:rsid w:val="003B7F2A"/>
    <w:rsid w:val="003C0802"/>
    <w:rsid w:val="003C21C1"/>
    <w:rsid w:val="003C55FF"/>
    <w:rsid w:val="003C5DD8"/>
    <w:rsid w:val="003D006D"/>
    <w:rsid w:val="003D37DD"/>
    <w:rsid w:val="003D3D3B"/>
    <w:rsid w:val="003D5251"/>
    <w:rsid w:val="003E64F2"/>
    <w:rsid w:val="003F259D"/>
    <w:rsid w:val="003F2C0E"/>
    <w:rsid w:val="00400860"/>
    <w:rsid w:val="00400A64"/>
    <w:rsid w:val="00402E76"/>
    <w:rsid w:val="00403E2F"/>
    <w:rsid w:val="00405CB9"/>
    <w:rsid w:val="00413B68"/>
    <w:rsid w:val="0041702D"/>
    <w:rsid w:val="004302B8"/>
    <w:rsid w:val="00430699"/>
    <w:rsid w:val="00430BE0"/>
    <w:rsid w:val="0043233E"/>
    <w:rsid w:val="00433869"/>
    <w:rsid w:val="004348F1"/>
    <w:rsid w:val="00437018"/>
    <w:rsid w:val="00442F97"/>
    <w:rsid w:val="00446081"/>
    <w:rsid w:val="0044723F"/>
    <w:rsid w:val="00447E48"/>
    <w:rsid w:val="00455C45"/>
    <w:rsid w:val="0045638E"/>
    <w:rsid w:val="00465E7F"/>
    <w:rsid w:val="004662FF"/>
    <w:rsid w:val="00466CC9"/>
    <w:rsid w:val="0047141B"/>
    <w:rsid w:val="00471699"/>
    <w:rsid w:val="00471B68"/>
    <w:rsid w:val="00481474"/>
    <w:rsid w:val="00487B88"/>
    <w:rsid w:val="00490DA6"/>
    <w:rsid w:val="0049578E"/>
    <w:rsid w:val="004A3B77"/>
    <w:rsid w:val="004A73A7"/>
    <w:rsid w:val="004B27D0"/>
    <w:rsid w:val="004B5C7F"/>
    <w:rsid w:val="004B65F8"/>
    <w:rsid w:val="004C1930"/>
    <w:rsid w:val="004C1A50"/>
    <w:rsid w:val="004C21B7"/>
    <w:rsid w:val="004C26E0"/>
    <w:rsid w:val="004C3588"/>
    <w:rsid w:val="004C6505"/>
    <w:rsid w:val="004D268C"/>
    <w:rsid w:val="004D3DC6"/>
    <w:rsid w:val="004D5DD5"/>
    <w:rsid w:val="004D6A6B"/>
    <w:rsid w:val="004D6D83"/>
    <w:rsid w:val="004E00DE"/>
    <w:rsid w:val="004E5E7E"/>
    <w:rsid w:val="004E5EC5"/>
    <w:rsid w:val="004E78B0"/>
    <w:rsid w:val="004F65A9"/>
    <w:rsid w:val="0051091A"/>
    <w:rsid w:val="005121B5"/>
    <w:rsid w:val="00512624"/>
    <w:rsid w:val="00517838"/>
    <w:rsid w:val="0052334C"/>
    <w:rsid w:val="00524AAA"/>
    <w:rsid w:val="00525390"/>
    <w:rsid w:val="00532EB6"/>
    <w:rsid w:val="00532F7A"/>
    <w:rsid w:val="00536BFC"/>
    <w:rsid w:val="005537FE"/>
    <w:rsid w:val="00561781"/>
    <w:rsid w:val="005668CE"/>
    <w:rsid w:val="005671A9"/>
    <w:rsid w:val="00567B5C"/>
    <w:rsid w:val="00567F11"/>
    <w:rsid w:val="00575424"/>
    <w:rsid w:val="0057608A"/>
    <w:rsid w:val="00577DDE"/>
    <w:rsid w:val="0058162B"/>
    <w:rsid w:val="00581DA7"/>
    <w:rsid w:val="005830BE"/>
    <w:rsid w:val="00585171"/>
    <w:rsid w:val="00593CC4"/>
    <w:rsid w:val="00597256"/>
    <w:rsid w:val="00597E21"/>
    <w:rsid w:val="005A32B7"/>
    <w:rsid w:val="005A6A72"/>
    <w:rsid w:val="005A6E5B"/>
    <w:rsid w:val="005B3273"/>
    <w:rsid w:val="005B4131"/>
    <w:rsid w:val="005B6643"/>
    <w:rsid w:val="005C00D6"/>
    <w:rsid w:val="005C0945"/>
    <w:rsid w:val="005C0BDD"/>
    <w:rsid w:val="005C1538"/>
    <w:rsid w:val="005C2B72"/>
    <w:rsid w:val="005C3184"/>
    <w:rsid w:val="005C3D25"/>
    <w:rsid w:val="005C51E9"/>
    <w:rsid w:val="005C5307"/>
    <w:rsid w:val="005C70FD"/>
    <w:rsid w:val="005D3C6F"/>
    <w:rsid w:val="005D6A94"/>
    <w:rsid w:val="005E0A0D"/>
    <w:rsid w:val="005E11D9"/>
    <w:rsid w:val="005E4F2E"/>
    <w:rsid w:val="005E5898"/>
    <w:rsid w:val="005F0041"/>
    <w:rsid w:val="005F03AE"/>
    <w:rsid w:val="005F14BA"/>
    <w:rsid w:val="005F1BCD"/>
    <w:rsid w:val="005F2A45"/>
    <w:rsid w:val="005F34D9"/>
    <w:rsid w:val="005F70F3"/>
    <w:rsid w:val="00605AA7"/>
    <w:rsid w:val="006117B1"/>
    <w:rsid w:val="00613A2E"/>
    <w:rsid w:val="00613F1A"/>
    <w:rsid w:val="0061424E"/>
    <w:rsid w:val="00615836"/>
    <w:rsid w:val="00617923"/>
    <w:rsid w:val="00617DD6"/>
    <w:rsid w:val="00620FC1"/>
    <w:rsid w:val="006213B4"/>
    <w:rsid w:val="00624DB6"/>
    <w:rsid w:val="0062652D"/>
    <w:rsid w:val="00627823"/>
    <w:rsid w:val="00631EDE"/>
    <w:rsid w:val="0063360E"/>
    <w:rsid w:val="006336D3"/>
    <w:rsid w:val="00635D5D"/>
    <w:rsid w:val="00640253"/>
    <w:rsid w:val="00644B75"/>
    <w:rsid w:val="00651A25"/>
    <w:rsid w:val="00652444"/>
    <w:rsid w:val="006532AD"/>
    <w:rsid w:val="0065692C"/>
    <w:rsid w:val="0066474F"/>
    <w:rsid w:val="00665516"/>
    <w:rsid w:val="00665F69"/>
    <w:rsid w:val="00673EFB"/>
    <w:rsid w:val="006760DA"/>
    <w:rsid w:val="00677E25"/>
    <w:rsid w:val="00682E74"/>
    <w:rsid w:val="00684A7A"/>
    <w:rsid w:val="0068792B"/>
    <w:rsid w:val="00694E1A"/>
    <w:rsid w:val="00697C8F"/>
    <w:rsid w:val="006A1CBF"/>
    <w:rsid w:val="006A2AA1"/>
    <w:rsid w:val="006B02F6"/>
    <w:rsid w:val="006B0D85"/>
    <w:rsid w:val="006B4C46"/>
    <w:rsid w:val="006B7D4F"/>
    <w:rsid w:val="006C37E4"/>
    <w:rsid w:val="006C48E4"/>
    <w:rsid w:val="006C714E"/>
    <w:rsid w:val="006C7A9F"/>
    <w:rsid w:val="006D10CB"/>
    <w:rsid w:val="006D3669"/>
    <w:rsid w:val="006E0CB7"/>
    <w:rsid w:val="006E0CC3"/>
    <w:rsid w:val="006E0DAF"/>
    <w:rsid w:val="006E37B2"/>
    <w:rsid w:val="006E421D"/>
    <w:rsid w:val="006E56B9"/>
    <w:rsid w:val="006E5B08"/>
    <w:rsid w:val="006E70A3"/>
    <w:rsid w:val="006F3386"/>
    <w:rsid w:val="006F5FE2"/>
    <w:rsid w:val="007004EF"/>
    <w:rsid w:val="00703217"/>
    <w:rsid w:val="007037C9"/>
    <w:rsid w:val="00704873"/>
    <w:rsid w:val="00704C1F"/>
    <w:rsid w:val="00721AD9"/>
    <w:rsid w:val="00723936"/>
    <w:rsid w:val="0072798A"/>
    <w:rsid w:val="00727D90"/>
    <w:rsid w:val="00731C76"/>
    <w:rsid w:val="0073432E"/>
    <w:rsid w:val="00736FDF"/>
    <w:rsid w:val="00743033"/>
    <w:rsid w:val="00744246"/>
    <w:rsid w:val="00747C68"/>
    <w:rsid w:val="00754BA8"/>
    <w:rsid w:val="00755B81"/>
    <w:rsid w:val="00757FE3"/>
    <w:rsid w:val="00761833"/>
    <w:rsid w:val="007619C7"/>
    <w:rsid w:val="00762456"/>
    <w:rsid w:val="00770633"/>
    <w:rsid w:val="0078082C"/>
    <w:rsid w:val="007852BD"/>
    <w:rsid w:val="0078729E"/>
    <w:rsid w:val="007900F5"/>
    <w:rsid w:val="00790892"/>
    <w:rsid w:val="0079185C"/>
    <w:rsid w:val="0079410A"/>
    <w:rsid w:val="0079590A"/>
    <w:rsid w:val="00795EEA"/>
    <w:rsid w:val="007968F4"/>
    <w:rsid w:val="007A0ABE"/>
    <w:rsid w:val="007A2EB9"/>
    <w:rsid w:val="007B29B8"/>
    <w:rsid w:val="007B2D61"/>
    <w:rsid w:val="007C1AA6"/>
    <w:rsid w:val="007C2912"/>
    <w:rsid w:val="007C75C9"/>
    <w:rsid w:val="007D328F"/>
    <w:rsid w:val="007D37C9"/>
    <w:rsid w:val="007D44DE"/>
    <w:rsid w:val="007D47BC"/>
    <w:rsid w:val="007D70B7"/>
    <w:rsid w:val="007D7736"/>
    <w:rsid w:val="007E5018"/>
    <w:rsid w:val="007E5193"/>
    <w:rsid w:val="007E7649"/>
    <w:rsid w:val="007F272A"/>
    <w:rsid w:val="007F3B34"/>
    <w:rsid w:val="007F5AC7"/>
    <w:rsid w:val="007F6D8B"/>
    <w:rsid w:val="007F6F55"/>
    <w:rsid w:val="00800C55"/>
    <w:rsid w:val="00804792"/>
    <w:rsid w:val="008051EB"/>
    <w:rsid w:val="00817E2F"/>
    <w:rsid w:val="0082039B"/>
    <w:rsid w:val="008215E7"/>
    <w:rsid w:val="00823036"/>
    <w:rsid w:val="00823B3D"/>
    <w:rsid w:val="00825B5A"/>
    <w:rsid w:val="008266B7"/>
    <w:rsid w:val="00827E3C"/>
    <w:rsid w:val="00827EB0"/>
    <w:rsid w:val="008316B0"/>
    <w:rsid w:val="0083267D"/>
    <w:rsid w:val="00834458"/>
    <w:rsid w:val="00836380"/>
    <w:rsid w:val="008373E6"/>
    <w:rsid w:val="00837E31"/>
    <w:rsid w:val="00842EB3"/>
    <w:rsid w:val="008450A5"/>
    <w:rsid w:val="00847125"/>
    <w:rsid w:val="0085084C"/>
    <w:rsid w:val="00852FF9"/>
    <w:rsid w:val="00853FB8"/>
    <w:rsid w:val="0086070B"/>
    <w:rsid w:val="00860A00"/>
    <w:rsid w:val="008631AB"/>
    <w:rsid w:val="008667A8"/>
    <w:rsid w:val="008703D0"/>
    <w:rsid w:val="00870F4F"/>
    <w:rsid w:val="00872D31"/>
    <w:rsid w:val="00874B64"/>
    <w:rsid w:val="00875E69"/>
    <w:rsid w:val="008806F8"/>
    <w:rsid w:val="008813B7"/>
    <w:rsid w:val="00884CD5"/>
    <w:rsid w:val="008954E9"/>
    <w:rsid w:val="008A09A0"/>
    <w:rsid w:val="008A1E59"/>
    <w:rsid w:val="008A20C6"/>
    <w:rsid w:val="008A2ED3"/>
    <w:rsid w:val="008A4CF5"/>
    <w:rsid w:val="008A4F6E"/>
    <w:rsid w:val="008A6EAF"/>
    <w:rsid w:val="008A7EA2"/>
    <w:rsid w:val="008B61A4"/>
    <w:rsid w:val="008C1E11"/>
    <w:rsid w:val="008C3D00"/>
    <w:rsid w:val="008C4601"/>
    <w:rsid w:val="008C492A"/>
    <w:rsid w:val="008D0ADE"/>
    <w:rsid w:val="008D2464"/>
    <w:rsid w:val="008E2850"/>
    <w:rsid w:val="008E4E0E"/>
    <w:rsid w:val="008F23EC"/>
    <w:rsid w:val="008F267B"/>
    <w:rsid w:val="008F7F86"/>
    <w:rsid w:val="009022E7"/>
    <w:rsid w:val="0090686A"/>
    <w:rsid w:val="00907258"/>
    <w:rsid w:val="00910FC0"/>
    <w:rsid w:val="009116E7"/>
    <w:rsid w:val="0091251E"/>
    <w:rsid w:val="00912BC4"/>
    <w:rsid w:val="0091565F"/>
    <w:rsid w:val="00920F47"/>
    <w:rsid w:val="00923BCE"/>
    <w:rsid w:val="009253DE"/>
    <w:rsid w:val="00926762"/>
    <w:rsid w:val="009378A6"/>
    <w:rsid w:val="00937E87"/>
    <w:rsid w:val="00937F7F"/>
    <w:rsid w:val="009404C9"/>
    <w:rsid w:val="00941DEA"/>
    <w:rsid w:val="00944BEA"/>
    <w:rsid w:val="0094536B"/>
    <w:rsid w:val="009533BA"/>
    <w:rsid w:val="009542ED"/>
    <w:rsid w:val="009544C4"/>
    <w:rsid w:val="009635AE"/>
    <w:rsid w:val="00964A67"/>
    <w:rsid w:val="00965DE8"/>
    <w:rsid w:val="00966E46"/>
    <w:rsid w:val="009679B7"/>
    <w:rsid w:val="00967BB5"/>
    <w:rsid w:val="00971A99"/>
    <w:rsid w:val="009727F9"/>
    <w:rsid w:val="00974932"/>
    <w:rsid w:val="00976419"/>
    <w:rsid w:val="00986827"/>
    <w:rsid w:val="00987E30"/>
    <w:rsid w:val="009A037D"/>
    <w:rsid w:val="009A32B0"/>
    <w:rsid w:val="009B581B"/>
    <w:rsid w:val="009B6D08"/>
    <w:rsid w:val="009B755D"/>
    <w:rsid w:val="009C0D2D"/>
    <w:rsid w:val="009C0D66"/>
    <w:rsid w:val="009C2505"/>
    <w:rsid w:val="009C34B9"/>
    <w:rsid w:val="009C3FA3"/>
    <w:rsid w:val="009D2A71"/>
    <w:rsid w:val="009D4330"/>
    <w:rsid w:val="009D4B96"/>
    <w:rsid w:val="009D6AEC"/>
    <w:rsid w:val="009E2086"/>
    <w:rsid w:val="009E395A"/>
    <w:rsid w:val="009E4A1D"/>
    <w:rsid w:val="009E5D6B"/>
    <w:rsid w:val="009F547A"/>
    <w:rsid w:val="009F6E9A"/>
    <w:rsid w:val="00A03E60"/>
    <w:rsid w:val="00A122F9"/>
    <w:rsid w:val="00A12649"/>
    <w:rsid w:val="00A12771"/>
    <w:rsid w:val="00A172CC"/>
    <w:rsid w:val="00A26F00"/>
    <w:rsid w:val="00A3160F"/>
    <w:rsid w:val="00A40092"/>
    <w:rsid w:val="00A40DCE"/>
    <w:rsid w:val="00A42A86"/>
    <w:rsid w:val="00A44FA3"/>
    <w:rsid w:val="00A4703F"/>
    <w:rsid w:val="00A5156F"/>
    <w:rsid w:val="00A534B0"/>
    <w:rsid w:val="00A5783C"/>
    <w:rsid w:val="00A62F6F"/>
    <w:rsid w:val="00A674F1"/>
    <w:rsid w:val="00A70719"/>
    <w:rsid w:val="00A72D85"/>
    <w:rsid w:val="00A72E9C"/>
    <w:rsid w:val="00A737A0"/>
    <w:rsid w:val="00A76AB7"/>
    <w:rsid w:val="00A827F5"/>
    <w:rsid w:val="00A82B7C"/>
    <w:rsid w:val="00A86D06"/>
    <w:rsid w:val="00A90783"/>
    <w:rsid w:val="00A92320"/>
    <w:rsid w:val="00A94F6C"/>
    <w:rsid w:val="00A95B9B"/>
    <w:rsid w:val="00A96AF4"/>
    <w:rsid w:val="00AB0974"/>
    <w:rsid w:val="00AC356E"/>
    <w:rsid w:val="00AD3EAC"/>
    <w:rsid w:val="00AD444C"/>
    <w:rsid w:val="00AD4FD0"/>
    <w:rsid w:val="00AE4983"/>
    <w:rsid w:val="00AF3B4C"/>
    <w:rsid w:val="00AF4026"/>
    <w:rsid w:val="00AF4752"/>
    <w:rsid w:val="00AF52DB"/>
    <w:rsid w:val="00B0099F"/>
    <w:rsid w:val="00B031B7"/>
    <w:rsid w:val="00B05FF7"/>
    <w:rsid w:val="00B077DA"/>
    <w:rsid w:val="00B10AB4"/>
    <w:rsid w:val="00B11977"/>
    <w:rsid w:val="00B1213C"/>
    <w:rsid w:val="00B172CC"/>
    <w:rsid w:val="00B209C5"/>
    <w:rsid w:val="00B23163"/>
    <w:rsid w:val="00B26C8D"/>
    <w:rsid w:val="00B33A5A"/>
    <w:rsid w:val="00B43103"/>
    <w:rsid w:val="00B47C59"/>
    <w:rsid w:val="00B51599"/>
    <w:rsid w:val="00B51F44"/>
    <w:rsid w:val="00B521EF"/>
    <w:rsid w:val="00B5440D"/>
    <w:rsid w:val="00B54935"/>
    <w:rsid w:val="00B61F9E"/>
    <w:rsid w:val="00B66857"/>
    <w:rsid w:val="00B72FF0"/>
    <w:rsid w:val="00B7303E"/>
    <w:rsid w:val="00B7556F"/>
    <w:rsid w:val="00B76229"/>
    <w:rsid w:val="00B763D4"/>
    <w:rsid w:val="00B84262"/>
    <w:rsid w:val="00B85D2A"/>
    <w:rsid w:val="00B91A61"/>
    <w:rsid w:val="00B92299"/>
    <w:rsid w:val="00B975CB"/>
    <w:rsid w:val="00B975E9"/>
    <w:rsid w:val="00BA3079"/>
    <w:rsid w:val="00BA59A5"/>
    <w:rsid w:val="00BA5D06"/>
    <w:rsid w:val="00BA6127"/>
    <w:rsid w:val="00BA670D"/>
    <w:rsid w:val="00BB2794"/>
    <w:rsid w:val="00BB5086"/>
    <w:rsid w:val="00BC3899"/>
    <w:rsid w:val="00BC433E"/>
    <w:rsid w:val="00BD755E"/>
    <w:rsid w:val="00BD7BAC"/>
    <w:rsid w:val="00BE3769"/>
    <w:rsid w:val="00BE4BD7"/>
    <w:rsid w:val="00BF00DE"/>
    <w:rsid w:val="00BF0AB3"/>
    <w:rsid w:val="00BF0DC3"/>
    <w:rsid w:val="00BF1693"/>
    <w:rsid w:val="00BF37B4"/>
    <w:rsid w:val="00C001BA"/>
    <w:rsid w:val="00C00418"/>
    <w:rsid w:val="00C05602"/>
    <w:rsid w:val="00C12978"/>
    <w:rsid w:val="00C14A7E"/>
    <w:rsid w:val="00C168E1"/>
    <w:rsid w:val="00C16B39"/>
    <w:rsid w:val="00C235E9"/>
    <w:rsid w:val="00C369DD"/>
    <w:rsid w:val="00C40877"/>
    <w:rsid w:val="00C41DB4"/>
    <w:rsid w:val="00C4755B"/>
    <w:rsid w:val="00C47B08"/>
    <w:rsid w:val="00C51A29"/>
    <w:rsid w:val="00C52E13"/>
    <w:rsid w:val="00C71C1E"/>
    <w:rsid w:val="00C71CF9"/>
    <w:rsid w:val="00C71FEE"/>
    <w:rsid w:val="00C736D6"/>
    <w:rsid w:val="00C75BF5"/>
    <w:rsid w:val="00C75C2C"/>
    <w:rsid w:val="00C82951"/>
    <w:rsid w:val="00C87BD1"/>
    <w:rsid w:val="00C95EB3"/>
    <w:rsid w:val="00CA06DD"/>
    <w:rsid w:val="00CB0087"/>
    <w:rsid w:val="00CB3AA6"/>
    <w:rsid w:val="00CB5E0A"/>
    <w:rsid w:val="00CB7724"/>
    <w:rsid w:val="00CC4BCB"/>
    <w:rsid w:val="00CD5F7E"/>
    <w:rsid w:val="00CD6322"/>
    <w:rsid w:val="00CD6341"/>
    <w:rsid w:val="00CE0073"/>
    <w:rsid w:val="00CE096A"/>
    <w:rsid w:val="00CE11EC"/>
    <w:rsid w:val="00CE2686"/>
    <w:rsid w:val="00CE5BBF"/>
    <w:rsid w:val="00CE6929"/>
    <w:rsid w:val="00CF39FA"/>
    <w:rsid w:val="00CF4C26"/>
    <w:rsid w:val="00CF57C4"/>
    <w:rsid w:val="00CF5982"/>
    <w:rsid w:val="00CF7167"/>
    <w:rsid w:val="00D05E11"/>
    <w:rsid w:val="00D11621"/>
    <w:rsid w:val="00D13B8B"/>
    <w:rsid w:val="00D147EA"/>
    <w:rsid w:val="00D21687"/>
    <w:rsid w:val="00D27167"/>
    <w:rsid w:val="00D27C47"/>
    <w:rsid w:val="00D30B44"/>
    <w:rsid w:val="00D320F5"/>
    <w:rsid w:val="00D368E7"/>
    <w:rsid w:val="00D40639"/>
    <w:rsid w:val="00D40A6A"/>
    <w:rsid w:val="00D4178B"/>
    <w:rsid w:val="00D44174"/>
    <w:rsid w:val="00D45AAC"/>
    <w:rsid w:val="00D503B6"/>
    <w:rsid w:val="00D51986"/>
    <w:rsid w:val="00D5454C"/>
    <w:rsid w:val="00D71307"/>
    <w:rsid w:val="00D7196E"/>
    <w:rsid w:val="00D753EC"/>
    <w:rsid w:val="00D75E21"/>
    <w:rsid w:val="00D77D10"/>
    <w:rsid w:val="00D81B61"/>
    <w:rsid w:val="00D87A16"/>
    <w:rsid w:val="00D906EC"/>
    <w:rsid w:val="00D90D2F"/>
    <w:rsid w:val="00D93AD0"/>
    <w:rsid w:val="00D94C14"/>
    <w:rsid w:val="00D96B73"/>
    <w:rsid w:val="00D97115"/>
    <w:rsid w:val="00DA03A7"/>
    <w:rsid w:val="00DA1F2C"/>
    <w:rsid w:val="00DA2CF4"/>
    <w:rsid w:val="00DA3F8C"/>
    <w:rsid w:val="00DA6815"/>
    <w:rsid w:val="00DA7A45"/>
    <w:rsid w:val="00DA7F48"/>
    <w:rsid w:val="00DB0661"/>
    <w:rsid w:val="00DB5CD2"/>
    <w:rsid w:val="00DB5DC7"/>
    <w:rsid w:val="00DC1B3B"/>
    <w:rsid w:val="00DC2B08"/>
    <w:rsid w:val="00DC676A"/>
    <w:rsid w:val="00DC709E"/>
    <w:rsid w:val="00DC714F"/>
    <w:rsid w:val="00DD0951"/>
    <w:rsid w:val="00DD3C7E"/>
    <w:rsid w:val="00DD42CC"/>
    <w:rsid w:val="00DE12D8"/>
    <w:rsid w:val="00DE4DAB"/>
    <w:rsid w:val="00DE5773"/>
    <w:rsid w:val="00DF2256"/>
    <w:rsid w:val="00DF478B"/>
    <w:rsid w:val="00E06703"/>
    <w:rsid w:val="00E07AB6"/>
    <w:rsid w:val="00E10C26"/>
    <w:rsid w:val="00E162FB"/>
    <w:rsid w:val="00E1713F"/>
    <w:rsid w:val="00E27943"/>
    <w:rsid w:val="00E32318"/>
    <w:rsid w:val="00E37203"/>
    <w:rsid w:val="00E4120F"/>
    <w:rsid w:val="00E4204C"/>
    <w:rsid w:val="00E461DE"/>
    <w:rsid w:val="00E4732C"/>
    <w:rsid w:val="00E52DB8"/>
    <w:rsid w:val="00E5359B"/>
    <w:rsid w:val="00E55E98"/>
    <w:rsid w:val="00E60704"/>
    <w:rsid w:val="00E629D0"/>
    <w:rsid w:val="00E62EB9"/>
    <w:rsid w:val="00E642E8"/>
    <w:rsid w:val="00E653C7"/>
    <w:rsid w:val="00E66119"/>
    <w:rsid w:val="00E6778D"/>
    <w:rsid w:val="00E7316C"/>
    <w:rsid w:val="00E73C82"/>
    <w:rsid w:val="00E75721"/>
    <w:rsid w:val="00E81538"/>
    <w:rsid w:val="00E82B99"/>
    <w:rsid w:val="00E838C0"/>
    <w:rsid w:val="00E90258"/>
    <w:rsid w:val="00E91030"/>
    <w:rsid w:val="00E91F2E"/>
    <w:rsid w:val="00E93143"/>
    <w:rsid w:val="00E94973"/>
    <w:rsid w:val="00E967DA"/>
    <w:rsid w:val="00EA005B"/>
    <w:rsid w:val="00EA1DBE"/>
    <w:rsid w:val="00EA2509"/>
    <w:rsid w:val="00EA75FC"/>
    <w:rsid w:val="00EB37B9"/>
    <w:rsid w:val="00EB3819"/>
    <w:rsid w:val="00EB47B1"/>
    <w:rsid w:val="00EC1498"/>
    <w:rsid w:val="00EC48E5"/>
    <w:rsid w:val="00EC5C1F"/>
    <w:rsid w:val="00ED5FAD"/>
    <w:rsid w:val="00ED7136"/>
    <w:rsid w:val="00ED75E4"/>
    <w:rsid w:val="00EE0766"/>
    <w:rsid w:val="00EE4BFE"/>
    <w:rsid w:val="00EE5C9A"/>
    <w:rsid w:val="00EE7F6F"/>
    <w:rsid w:val="00EF204C"/>
    <w:rsid w:val="00EF3B01"/>
    <w:rsid w:val="00EF7258"/>
    <w:rsid w:val="00F002F7"/>
    <w:rsid w:val="00F02455"/>
    <w:rsid w:val="00F05D70"/>
    <w:rsid w:val="00F10240"/>
    <w:rsid w:val="00F11D59"/>
    <w:rsid w:val="00F120D9"/>
    <w:rsid w:val="00F1755F"/>
    <w:rsid w:val="00F20C87"/>
    <w:rsid w:val="00F21B7D"/>
    <w:rsid w:val="00F23368"/>
    <w:rsid w:val="00F23791"/>
    <w:rsid w:val="00F27152"/>
    <w:rsid w:val="00F3036B"/>
    <w:rsid w:val="00F30812"/>
    <w:rsid w:val="00F318FC"/>
    <w:rsid w:val="00F32DB9"/>
    <w:rsid w:val="00F33262"/>
    <w:rsid w:val="00F35F50"/>
    <w:rsid w:val="00F37D74"/>
    <w:rsid w:val="00F5006B"/>
    <w:rsid w:val="00F520E3"/>
    <w:rsid w:val="00F565A5"/>
    <w:rsid w:val="00F5703C"/>
    <w:rsid w:val="00F63001"/>
    <w:rsid w:val="00F63561"/>
    <w:rsid w:val="00F6392C"/>
    <w:rsid w:val="00F65BAF"/>
    <w:rsid w:val="00F67FA0"/>
    <w:rsid w:val="00F719AC"/>
    <w:rsid w:val="00F7227A"/>
    <w:rsid w:val="00F72700"/>
    <w:rsid w:val="00F738D5"/>
    <w:rsid w:val="00F74404"/>
    <w:rsid w:val="00F83C09"/>
    <w:rsid w:val="00F85679"/>
    <w:rsid w:val="00F913E9"/>
    <w:rsid w:val="00F95362"/>
    <w:rsid w:val="00FA47E5"/>
    <w:rsid w:val="00FA7CCC"/>
    <w:rsid w:val="00FB61C9"/>
    <w:rsid w:val="00FB6498"/>
    <w:rsid w:val="00FB74A8"/>
    <w:rsid w:val="00FC1B19"/>
    <w:rsid w:val="00FC4053"/>
    <w:rsid w:val="00FC75C4"/>
    <w:rsid w:val="00FD77A8"/>
    <w:rsid w:val="00FE2343"/>
    <w:rsid w:val="00FE2F97"/>
    <w:rsid w:val="00FE40D0"/>
    <w:rsid w:val="00FF3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B98D15"/>
  <w15:docId w15:val="{2D27989E-8942-48C5-8465-3D99AE4C24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2C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spacing w:after="0" w:line="240" w:lineRule="auto"/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222933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BA6127"/>
    <w:rPr>
      <w:color w:val="800080" w:themeColor="followedHyperlink"/>
      <w:u w:val="single"/>
    </w:rPr>
  </w:style>
  <w:style w:type="paragraph" w:customStyle="1" w:styleId="Piede">
    <w:name w:val="Pie de"/>
    <w:basedOn w:val="Normal"/>
    <w:uiPriority w:val="99"/>
    <w:rsid w:val="0041702D"/>
    <w:pPr>
      <w:tabs>
        <w:tab w:val="center" w:pos="4252"/>
        <w:tab w:val="right" w:pos="8504"/>
      </w:tabs>
    </w:pPr>
  </w:style>
  <w:style w:type="paragraph" w:styleId="NormalWeb">
    <w:name w:val="Normal (Web)"/>
    <w:basedOn w:val="Normal"/>
    <w:uiPriority w:val="99"/>
    <w:unhideWhenUsed/>
    <w:rsid w:val="00AB0974"/>
    <w:pPr>
      <w:spacing w:before="100" w:beforeAutospacing="1" w:after="100" w:afterAutospacing="1"/>
    </w:pPr>
    <w:rPr>
      <w:lang w:eastAsia="es-MX"/>
    </w:rPr>
  </w:style>
  <w:style w:type="paragraph" w:styleId="Sinespaciado">
    <w:name w:val="No Spacing"/>
    <w:uiPriority w:val="1"/>
    <w:qFormat/>
    <w:rsid w:val="003F25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DD095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DD095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DD0951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D095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D0951"/>
    <w:rPr>
      <w:rFonts w:ascii="Times New Roman" w:eastAsia="Times New Roman" w:hAnsi="Times New Roman" w:cs="Times New Roman"/>
      <w:b/>
      <w:bCs/>
      <w:sz w:val="20"/>
      <w:szCs w:val="20"/>
      <w:lang w:eastAsia="es-ES"/>
    </w:rPr>
  </w:style>
  <w:style w:type="paragraph" w:customStyle="1" w:styleId="Default">
    <w:name w:val="Default"/>
    <w:rsid w:val="00F738D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Textoennegrita">
    <w:name w:val="Strong"/>
    <w:basedOn w:val="Fuentedeprrafopredeter"/>
    <w:uiPriority w:val="22"/>
    <w:qFormat/>
    <w:rsid w:val="00BE4BD7"/>
    <w:rPr>
      <w:b/>
      <w:bCs/>
    </w:rPr>
  </w:style>
  <w:style w:type="character" w:customStyle="1" w:styleId="apple-converted-space">
    <w:name w:val="apple-converted-space"/>
    <w:basedOn w:val="Fuentedeprrafopredeter"/>
    <w:rsid w:val="00BE4B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5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8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146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578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684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1841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3078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542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0D937E-214D-4D8B-A8DF-49747B0C1B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14</Pages>
  <Words>1982</Words>
  <Characters>11304</Characters>
  <Application>Microsoft Office Word</Application>
  <DocSecurity>0</DocSecurity>
  <Lines>94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AREASDEDOCENCIA DERECHO</cp:lastModifiedBy>
  <cp:revision>10</cp:revision>
  <cp:lastPrinted>2013-10-01T17:37:00Z</cp:lastPrinted>
  <dcterms:created xsi:type="dcterms:W3CDTF">2017-03-23T21:28:00Z</dcterms:created>
  <dcterms:modified xsi:type="dcterms:W3CDTF">2018-02-13T00:25:00Z</dcterms:modified>
</cp:coreProperties>
</file>