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132654" w14:textId="77777777" w:rsidR="008C5710" w:rsidRDefault="008C5710" w:rsidP="006B4FB4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  <w:r w:rsidRPr="008C5710">
        <w:rPr>
          <w:rFonts w:ascii="Arial" w:hAnsi="Arial" w:cs="Arial"/>
          <w:b/>
          <w:noProof/>
          <w:sz w:val="32"/>
        </w:rPr>
        <w:drawing>
          <wp:anchor distT="0" distB="0" distL="114300" distR="114300" simplePos="0" relativeHeight="251662336" behindDoc="1" locked="0" layoutInCell="1" allowOverlap="1" wp14:anchorId="5D51599A" wp14:editId="5E622E73">
            <wp:simplePos x="0" y="0"/>
            <wp:positionH relativeFrom="column">
              <wp:posOffset>-175260</wp:posOffset>
            </wp:positionH>
            <wp:positionV relativeFrom="paragraph">
              <wp:posOffset>-214630</wp:posOffset>
            </wp:positionV>
            <wp:extent cx="6129429" cy="7934325"/>
            <wp:effectExtent l="0" t="0" r="5080" b="0"/>
            <wp:wrapTight wrapText="bothSides">
              <wp:wrapPolygon edited="0">
                <wp:start x="0" y="0"/>
                <wp:lineTo x="0" y="21522"/>
                <wp:lineTo x="21551" y="21522"/>
                <wp:lineTo x="21551" y="0"/>
                <wp:lineTo x="0" y="0"/>
              </wp:wrapPolygon>
            </wp:wrapTight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9429" cy="793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C5710">
        <w:rPr>
          <w:rFonts w:ascii="Arial" w:hAnsi="Arial" w:cs="Arial"/>
          <w:b/>
          <w:sz w:val="32"/>
        </w:rPr>
        <w:t xml:space="preserve"> </w:t>
      </w:r>
    </w:p>
    <w:p w14:paraId="74088CF2" w14:textId="77777777" w:rsidR="008C5710" w:rsidRDefault="008C5710" w:rsidP="006B4FB4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</w:p>
    <w:p w14:paraId="29E7733C" w14:textId="77777777" w:rsidR="008C5710" w:rsidRDefault="008C5710" w:rsidP="006B4FB4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</w:p>
    <w:p w14:paraId="3FB37206" w14:textId="77777777" w:rsidR="008C5710" w:rsidRDefault="008C5710" w:rsidP="006B4FB4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</w:p>
    <w:p w14:paraId="78896E8A" w14:textId="2F3C847D" w:rsidR="006B4FB4" w:rsidRPr="00E5202D" w:rsidRDefault="006B4FB4" w:rsidP="006B4FB4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E5202D">
        <w:rPr>
          <w:rFonts w:ascii="Arial" w:hAnsi="Arial" w:cs="Arial"/>
          <w:b/>
          <w:sz w:val="32"/>
        </w:rPr>
        <w:t>Universidad Autónoma del Estado de México</w:t>
      </w:r>
    </w:p>
    <w:p w14:paraId="4B628BAF" w14:textId="77777777" w:rsidR="006B4FB4" w:rsidRPr="00E5202D" w:rsidRDefault="006B4FB4" w:rsidP="006B4FB4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BF0FE2">
        <w:rPr>
          <w:rFonts w:ascii="Arial" w:hAnsi="Arial" w:cs="Arial"/>
          <w:b/>
          <w:sz w:val="32"/>
        </w:rPr>
        <w:t>Química</w:t>
      </w:r>
      <w:r>
        <w:rPr>
          <w:rFonts w:ascii="Arial" w:hAnsi="Arial" w:cs="Arial"/>
          <w:b/>
          <w:sz w:val="32"/>
        </w:rPr>
        <w:t xml:space="preserve"> </w:t>
      </w:r>
    </w:p>
    <w:p w14:paraId="1E95939D" w14:textId="77777777" w:rsidR="006B4FB4" w:rsidRPr="00E5202D" w:rsidRDefault="006B4FB4" w:rsidP="006B4FB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436D9C">
        <w:rPr>
          <w:rFonts w:ascii="Arial" w:hAnsi="Arial" w:cs="Arial"/>
          <w:b/>
          <w:bCs/>
          <w:sz w:val="32"/>
          <w:lang w:val="es-ES"/>
        </w:rPr>
        <w:t>Química en Alimentos</w:t>
      </w:r>
    </w:p>
    <w:p w14:paraId="6B4CBC1C" w14:textId="77777777" w:rsidR="006B4FB4" w:rsidRDefault="006B4FB4" w:rsidP="006B4FB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79D96259" w14:textId="77777777" w:rsidR="006B4FB4" w:rsidRDefault="006B4FB4" w:rsidP="006B4FB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239EEAFE" w14:textId="77777777" w:rsidR="006B4FB4" w:rsidRDefault="00436D9C" w:rsidP="006B4FB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436D9C">
        <w:rPr>
          <w:rFonts w:ascii="Calibri" w:eastAsia="Calibri" w:hAnsi="Calibri"/>
          <w:noProof/>
          <w:sz w:val="22"/>
          <w:szCs w:val="22"/>
          <w:lang w:eastAsia="es-MX"/>
        </w:rPr>
        <w:drawing>
          <wp:inline distT="0" distB="0" distL="0" distR="0" wp14:anchorId="43189D92" wp14:editId="2261B053">
            <wp:extent cx="2187245" cy="1889546"/>
            <wp:effectExtent l="0" t="0" r="381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1361" cy="1901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9D317" w14:textId="77777777" w:rsidR="006B4FB4" w:rsidRDefault="006B4FB4" w:rsidP="006B4FB4">
      <w:pPr>
        <w:rPr>
          <w:rFonts w:ascii="Arial" w:hAnsi="Arial" w:cs="Arial"/>
        </w:rPr>
      </w:pPr>
    </w:p>
    <w:p w14:paraId="6813D166" w14:textId="77777777" w:rsidR="006B4FB4" w:rsidRDefault="006B4FB4" w:rsidP="006B4FB4">
      <w:pPr>
        <w:rPr>
          <w:rFonts w:ascii="Arial" w:hAnsi="Arial" w:cs="Arial"/>
        </w:rPr>
      </w:pPr>
    </w:p>
    <w:p w14:paraId="5B553129" w14:textId="77777777" w:rsidR="00E41AF1" w:rsidRDefault="006B4FB4" w:rsidP="006B4FB4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</w:t>
      </w:r>
      <w:r w:rsidR="00436D9C">
        <w:rPr>
          <w:rFonts w:ascii="Arial" w:hAnsi="Arial" w:cs="Arial"/>
          <w:b/>
          <w:sz w:val="32"/>
        </w:rPr>
        <w:t xml:space="preserve">a de Evaluación </w:t>
      </w:r>
    </w:p>
    <w:p w14:paraId="6E4BDC71" w14:textId="77777777" w:rsidR="00E41AF1" w:rsidRDefault="0070442E" w:rsidP="006B4FB4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Sanidad e</w:t>
      </w:r>
      <w:r w:rsidR="00386ACB">
        <w:rPr>
          <w:rFonts w:ascii="Arial" w:hAnsi="Arial" w:cs="Arial"/>
          <w:b/>
          <w:sz w:val="32"/>
        </w:rPr>
        <w:t>n</w:t>
      </w:r>
      <w:r>
        <w:rPr>
          <w:rFonts w:ascii="Arial" w:hAnsi="Arial" w:cs="Arial"/>
          <w:b/>
          <w:sz w:val="32"/>
        </w:rPr>
        <w:t xml:space="preserve"> la Industria Alimentaria</w:t>
      </w:r>
    </w:p>
    <w:p w14:paraId="6F54C020" w14:textId="77777777"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14:paraId="215B8D2E" w14:textId="77777777"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14:paraId="5043D36F" w14:textId="77777777"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14:paraId="55132C3B" w14:textId="77777777" w:rsidR="00E41AF1" w:rsidRDefault="00E41AF1" w:rsidP="006B4FB4">
      <w:pPr>
        <w:jc w:val="center"/>
        <w:rPr>
          <w:rFonts w:ascii="Arial" w:hAnsi="Arial" w:cs="Arial"/>
          <w:b/>
          <w:sz w:val="32"/>
        </w:rPr>
      </w:pPr>
    </w:p>
    <w:p w14:paraId="5B94A448" w14:textId="77777777" w:rsidR="006B4FB4" w:rsidRDefault="006B4FB4" w:rsidP="006B4FB4">
      <w:pPr>
        <w:jc w:val="center"/>
        <w:rPr>
          <w:rFonts w:ascii="Arial" w:hAnsi="Arial" w:cs="Arial"/>
          <w:b/>
          <w:sz w:val="32"/>
        </w:rPr>
      </w:pPr>
    </w:p>
    <w:p w14:paraId="706F379E" w14:textId="77777777" w:rsidR="006B4FB4" w:rsidRDefault="006B4FB4" w:rsidP="006B4FB4">
      <w:pPr>
        <w:jc w:val="center"/>
        <w:rPr>
          <w:rFonts w:ascii="Arial" w:hAnsi="Arial" w:cs="Arial"/>
        </w:rPr>
      </w:pPr>
    </w:p>
    <w:p w14:paraId="75B5A3F4" w14:textId="77777777" w:rsidR="006B4FB4" w:rsidRPr="009340C2" w:rsidRDefault="006B4FB4" w:rsidP="006B4FB4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6B4FB4" w:rsidRPr="009340C2" w14:paraId="722F16F2" w14:textId="77777777" w:rsidTr="00457CEA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545FB5B6" w14:textId="77777777" w:rsidR="006B4FB4" w:rsidRPr="00FC54DC" w:rsidRDefault="006B4FB4" w:rsidP="00457CEA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CADA82" w14:textId="77777777" w:rsidR="006B4FB4" w:rsidRPr="00386ACB" w:rsidRDefault="0070442E" w:rsidP="00457CEA">
            <w:pPr>
              <w:rPr>
                <w:rFonts w:ascii="Arial" w:hAnsi="Arial" w:cs="Arial"/>
                <w:sz w:val="22"/>
                <w:szCs w:val="22"/>
              </w:rPr>
            </w:pPr>
            <w:r w:rsidRPr="00386ACB">
              <w:rPr>
                <w:rFonts w:ascii="Arial" w:hAnsi="Arial" w:cs="Arial"/>
                <w:sz w:val="22"/>
                <w:szCs w:val="22"/>
              </w:rPr>
              <w:t>Dr. Octavio Dublán García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5F2DB3CC" w14:textId="77777777" w:rsidR="006B4FB4" w:rsidRPr="00FC54DC" w:rsidRDefault="006B4FB4" w:rsidP="00457CEA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577BA3" w14:textId="77777777" w:rsidR="006B4FB4" w:rsidRPr="00FC54DC" w:rsidRDefault="00E41AF1" w:rsidP="00457C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70442E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/01/201</w:t>
            </w:r>
            <w:r w:rsidR="0070442E">
              <w:rPr>
                <w:rFonts w:ascii="Arial" w:hAnsi="Arial" w:cs="Arial"/>
              </w:rPr>
              <w:t>7</w:t>
            </w:r>
          </w:p>
        </w:tc>
      </w:tr>
      <w:tr w:rsidR="006B4FB4" w:rsidRPr="009340C2" w14:paraId="12F6C2D6" w14:textId="77777777" w:rsidTr="00457CEA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13903023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9369B0" w14:textId="77777777" w:rsidR="006B4FB4" w:rsidRPr="00386ACB" w:rsidRDefault="0070442E" w:rsidP="00457CEA">
            <w:pPr>
              <w:rPr>
                <w:rFonts w:ascii="Arial" w:hAnsi="Arial" w:cs="Arial"/>
                <w:sz w:val="22"/>
                <w:szCs w:val="22"/>
              </w:rPr>
            </w:pPr>
            <w:r w:rsidRPr="00386ACB">
              <w:rPr>
                <w:rFonts w:ascii="Arial" w:hAnsi="Arial" w:cs="Arial"/>
                <w:sz w:val="22"/>
                <w:szCs w:val="22"/>
              </w:rPr>
              <w:t>Dra. Alicia Reyes García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3B4A368A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1B2F6A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6B4FB4" w:rsidRPr="009340C2" w14:paraId="78EA80F7" w14:textId="77777777" w:rsidTr="00457CEA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1F9D509B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29FB02" w14:textId="77777777" w:rsidR="006B4FB4" w:rsidRPr="00FC54DC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728F7E79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5F3E6D1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6B4FB4" w:rsidRPr="009340C2" w14:paraId="5789841E" w14:textId="77777777" w:rsidTr="00457CEA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576287E7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0492A3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1C7A82BC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22F6222B" w14:textId="77777777" w:rsidR="006B4FB4" w:rsidRPr="00FC54DC" w:rsidRDefault="006B4FB4" w:rsidP="00457CE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6B4FB4" w:rsidRPr="009340C2" w14:paraId="0FBE7DE2" w14:textId="77777777" w:rsidTr="00457CEA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519E4B17" w14:textId="77777777" w:rsidR="006B4FB4" w:rsidRPr="00FC54DC" w:rsidRDefault="006B4FB4" w:rsidP="00386ACB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  <w:r w:rsidR="00386ACB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40B3832D" w14:textId="77777777" w:rsidR="006B4FB4" w:rsidRPr="00FC54DC" w:rsidRDefault="00386ACB" w:rsidP="00457C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H. Consejo A</w:t>
            </w:r>
            <w:r w:rsidR="006B4FB4" w:rsidRPr="00FC54DC">
              <w:rPr>
                <w:rFonts w:ascii="Arial" w:hAnsi="Arial" w:cs="Arial"/>
                <w:sz w:val="22"/>
                <w:szCs w:val="22"/>
              </w:rPr>
              <w:t>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41BC3CAD" w14:textId="77777777" w:rsidR="006B4FB4" w:rsidRPr="00FC54DC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6D707ED4" w14:textId="77777777" w:rsidR="006B4FB4" w:rsidRPr="00FC54DC" w:rsidRDefault="006B4FB4" w:rsidP="00457CEA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6B4FB4" w:rsidRPr="009340C2" w14:paraId="669649DE" w14:textId="77777777" w:rsidTr="00457CEA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19F00C1D" w14:textId="77777777"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0D732D" w14:textId="77777777"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14:paraId="0408597F" w14:textId="77777777"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F5E0FF0" w14:textId="77777777" w:rsidR="006B4FB4" w:rsidRPr="00FC54DC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E9CC821" w14:textId="77777777" w:rsidR="006B4FB4" w:rsidRDefault="006B4FB4" w:rsidP="006B4FB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4FB664D7" w14:textId="77777777" w:rsidR="006B4FB4" w:rsidRDefault="006B4FB4" w:rsidP="006B4FB4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br w:type="page"/>
      </w:r>
    </w:p>
    <w:p w14:paraId="2347778E" w14:textId="77777777"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07C24833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43587630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33BAE8FA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24889AFC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69A4F52F" w14:textId="77777777" w:rsidTr="00201299">
        <w:trPr>
          <w:jc w:val="center"/>
        </w:trPr>
        <w:tc>
          <w:tcPr>
            <w:tcW w:w="7727" w:type="dxa"/>
            <w:vAlign w:val="center"/>
          </w:tcPr>
          <w:p w14:paraId="27AE790F" w14:textId="77777777" w:rsidR="00E55E98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6B67012C" w14:textId="77777777" w:rsidR="00E55E98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14:paraId="0AC9EF95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785F042E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70305F6E" w14:textId="77777777"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14:paraId="635B4749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7FF8DAE7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F35F50">
              <w:rPr>
                <w:rFonts w:ascii="Arial" w:hAnsi="Arial" w:cs="Arial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14:paraId="08F2BD78" w14:textId="77777777"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2FD3D689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3FCA992E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5A63557F" w14:textId="77777777"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7E7F1F8D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6CDA00BC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025B2AA1" w14:textId="77777777"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7004139E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6DEA65D9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54522FE4" w14:textId="77777777"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14:paraId="0C975EFE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677193C6" w14:textId="77777777" w:rsidR="00E55E98" w:rsidRPr="00BF1693" w:rsidRDefault="00BF1693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BF1693">
              <w:rPr>
                <w:rFonts w:ascii="Arial" w:hAnsi="Arial" w:cs="Arial"/>
              </w:rPr>
              <w:t>Contenidos de la unidad de aprendizaje</w:t>
            </w:r>
            <w:r w:rsidR="00DF478B" w:rsidRPr="00BF1693">
              <w:rPr>
                <w:rFonts w:ascii="Arial" w:hAnsi="Arial" w:cs="Arial"/>
              </w:rPr>
              <w:t>,</w:t>
            </w:r>
            <w:r w:rsidR="00E55E98" w:rsidRPr="00BF1693">
              <w:rPr>
                <w:rFonts w:ascii="Arial" w:hAnsi="Arial" w:cs="Arial"/>
              </w:rPr>
              <w:t xml:space="preserve"> y </w:t>
            </w:r>
            <w:r w:rsidR="00827EB0" w:rsidRPr="00BF1693">
              <w:rPr>
                <w:rFonts w:ascii="Arial" w:hAnsi="Arial" w:cs="Arial"/>
              </w:rPr>
              <w:t>actividades de evaluación</w:t>
            </w:r>
          </w:p>
        </w:tc>
        <w:tc>
          <w:tcPr>
            <w:tcW w:w="844" w:type="dxa"/>
            <w:vAlign w:val="center"/>
          </w:tcPr>
          <w:p w14:paraId="0B3F0B0B" w14:textId="77777777" w:rsidR="00E55E98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E2850" w14:paraId="08EABF9C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26240061" w14:textId="77777777" w:rsidR="008E2850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8E2850"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4E2F555D" w14:textId="77777777" w:rsidR="008E2850" w:rsidRDefault="008A372E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30C56996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207075E3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15674981" w14:textId="77777777" w:rsidR="006B4FB4" w:rsidRPr="00CC5105" w:rsidRDefault="006B4FB4" w:rsidP="006B4FB4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6B4FB4" w:rsidRPr="00CC5105" w14:paraId="7931DD1E" w14:textId="77777777" w:rsidTr="00457CEA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367B8AA4" w14:textId="77777777"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298EF" w14:textId="77777777" w:rsidR="006B4FB4" w:rsidRPr="00CC5105" w:rsidRDefault="006B4FB4" w:rsidP="00BF0FE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Facultad de </w:t>
            </w:r>
            <w:r w:rsidR="00BF0FE2">
              <w:rPr>
                <w:rFonts w:ascii="Arial" w:hAnsi="Arial" w:cs="Arial"/>
                <w:b/>
              </w:rPr>
              <w:t>Química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6B4FB4" w:rsidRPr="00CC5105" w14:paraId="60D26A71" w14:textId="77777777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8FCAF01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7EFC4D4F" w14:textId="77777777" w:rsidTr="00457CEA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034A49EB" w14:textId="77777777"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2802E" w14:textId="77777777" w:rsidR="006B4FB4" w:rsidRPr="006C6516" w:rsidRDefault="00436D9C" w:rsidP="00436D9C">
            <w:pPr>
              <w:jc w:val="center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Química en Alimentos</w:t>
            </w:r>
          </w:p>
        </w:tc>
      </w:tr>
      <w:tr w:rsidR="006B4FB4" w:rsidRPr="00CC5105" w14:paraId="0FE4B77E" w14:textId="77777777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02ED66C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652DD90E" w14:textId="77777777" w:rsidTr="00457CEA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54601079" w14:textId="77777777"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4D88A" w14:textId="77777777" w:rsidR="006B4FB4" w:rsidRPr="00CC5105" w:rsidRDefault="00855010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Sanidad en la Industria Alimentaria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D3CCCC" w14:textId="77777777"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47D75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14:paraId="58EC9EB3" w14:textId="77777777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AECC920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4C74D24B" w14:textId="77777777" w:rsidTr="00457CEA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08911D36" w14:textId="77777777"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A4E79" w14:textId="77777777" w:rsidR="006B4FB4" w:rsidRPr="008D6972" w:rsidRDefault="00B828F3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415818" w14:textId="77777777" w:rsidR="006B4FB4" w:rsidRPr="008D6972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D45EC" w14:textId="77777777" w:rsidR="006B4FB4" w:rsidRPr="008D6972" w:rsidRDefault="00855010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D020DD" w14:textId="77777777" w:rsidR="006B4FB4" w:rsidRPr="008D6972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9859F" w14:textId="77777777" w:rsidR="006B4FB4" w:rsidRPr="008D6972" w:rsidRDefault="00855010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7D53D" w14:textId="77777777" w:rsidR="006B4FB4" w:rsidRPr="008D6972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7301" w14:textId="77777777" w:rsidR="006B4FB4" w:rsidRPr="008D6972" w:rsidRDefault="00855010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</w:tr>
      <w:tr w:rsidR="006B4FB4" w:rsidRPr="00CC5105" w14:paraId="1B17D330" w14:textId="77777777" w:rsidTr="00457CEA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38B4546C" w14:textId="77777777"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79179084" w14:textId="77777777"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18101DA1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3D4D5EC3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5C393E4C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6B4FB4" w:rsidRPr="00CC5105" w14:paraId="49037F1D" w14:textId="77777777" w:rsidTr="00457CEA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7C0D894A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2E58C635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1EB8AF81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2E31AFF2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4337A6B6" w14:textId="77777777" w:rsidR="006B4FB4" w:rsidRPr="00CC5105" w:rsidRDefault="006B4FB4" w:rsidP="00457CEA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00EE911B" w14:textId="77777777" w:rsidTr="00842ED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26306410" w14:textId="77777777"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B7C33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5887D3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F4E38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88666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8C402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464491B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557C7B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55533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24931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6B4FB4" w:rsidRPr="00CC5105" w14:paraId="356CB800" w14:textId="77777777" w:rsidTr="00457CEA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5B41640A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76A7CC6A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1E5A02AF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7E25B6EE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07E7D3FB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63BC000D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3E5AD195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3D271952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2003309D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301F0F71" w14:textId="77777777" w:rsidTr="00457CEA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26DB9DFC" w14:textId="77777777"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8990C" w14:textId="03151237" w:rsidR="006B4FB4" w:rsidRPr="00CC5105" w:rsidRDefault="00735528" w:rsidP="00457CE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44CA8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DA710" w14:textId="5A6875D6" w:rsidR="006B4FB4" w:rsidRPr="00CC5105" w:rsidRDefault="00735528" w:rsidP="0073552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6B4FB4" w:rsidRPr="00CC5105" w14:paraId="6C33D768" w14:textId="77777777" w:rsidTr="00457CE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32A03AFE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4803ED0D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59A9F033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6770C49E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2401FDB5" w14:textId="77777777" w:rsidTr="00457CE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1BDBB435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569D1FCE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64DA17C5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1DCEDD06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6B4FB4" w:rsidRPr="00CC5105" w14:paraId="407F578B" w14:textId="77777777" w:rsidTr="00457CEA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7B6ECA03" w14:textId="77777777" w:rsidR="006B4FB4" w:rsidRPr="00CC5105" w:rsidRDefault="006B4FB4" w:rsidP="00457CEA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6448DD4F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5A5F023B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09E565CE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4FB4" w:rsidRPr="00CC5105" w14:paraId="631D00B2" w14:textId="77777777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704E42D0" w14:textId="77777777"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0566252B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AACA2FC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0BF57883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0758873F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6AB094F6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34F9B94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03A0E" w14:textId="77777777" w:rsidR="006B4FB4" w:rsidRPr="00717F13" w:rsidRDefault="003C3A3D" w:rsidP="00457CE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901B41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34E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14:paraId="365E0227" w14:textId="77777777" w:rsidTr="00457CEA">
        <w:trPr>
          <w:trHeight w:val="60"/>
          <w:jc w:val="center"/>
        </w:trPr>
        <w:tc>
          <w:tcPr>
            <w:tcW w:w="397" w:type="dxa"/>
            <w:vAlign w:val="center"/>
          </w:tcPr>
          <w:p w14:paraId="6A49428B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78AB35A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0F49E7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8930453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9C316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11D81404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4F855FDE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ABBAF59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D229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8526CB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E008E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14:paraId="2F35803E" w14:textId="77777777" w:rsidTr="00457CEA">
        <w:trPr>
          <w:trHeight w:val="60"/>
          <w:jc w:val="center"/>
        </w:trPr>
        <w:tc>
          <w:tcPr>
            <w:tcW w:w="397" w:type="dxa"/>
            <w:vAlign w:val="center"/>
          </w:tcPr>
          <w:p w14:paraId="29849B6C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F4B3A07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FDF66F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0E3DCA3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942AA9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7003C7E8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3285A51D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C1C142A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65CC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3B72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95376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B4FB4" w:rsidRPr="00CC5105" w14:paraId="71CA8A2D" w14:textId="77777777" w:rsidTr="00457CEA">
        <w:trPr>
          <w:trHeight w:val="60"/>
          <w:jc w:val="center"/>
        </w:trPr>
        <w:tc>
          <w:tcPr>
            <w:tcW w:w="397" w:type="dxa"/>
            <w:vAlign w:val="center"/>
          </w:tcPr>
          <w:p w14:paraId="5C18FAA7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554BDBF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00237F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235EBA8C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27468F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14:paraId="128D74DD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0223E354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5D4AE1C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8428A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53890B83" w14:textId="77777777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57C8F5C3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4FB4" w:rsidRPr="00CC5105" w14:paraId="1870784B" w14:textId="77777777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4B8B79FB" w14:textId="77777777" w:rsidR="006B4FB4" w:rsidRPr="00CC5105" w:rsidRDefault="006B4FB4" w:rsidP="00457CEA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40D36069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82667E7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46CAE88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262AD5EB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2DC38367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094DC10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1CE4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030D0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DA189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6C86738F" w14:textId="77777777" w:rsidTr="00457CEA">
        <w:trPr>
          <w:trHeight w:val="60"/>
          <w:jc w:val="center"/>
        </w:trPr>
        <w:tc>
          <w:tcPr>
            <w:tcW w:w="397" w:type="dxa"/>
            <w:vAlign w:val="center"/>
          </w:tcPr>
          <w:p w14:paraId="545D6758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E52860B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ED1D20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9833941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384A47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14:paraId="20ABF85B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7D0C391F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8F843FC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4FFC6" w14:textId="77777777" w:rsidR="006B4FB4" w:rsidRPr="00717F13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537FB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164FC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33D8E271" w14:textId="77777777" w:rsidTr="00457CEA">
        <w:trPr>
          <w:trHeight w:val="60"/>
          <w:jc w:val="center"/>
        </w:trPr>
        <w:tc>
          <w:tcPr>
            <w:tcW w:w="397" w:type="dxa"/>
            <w:vAlign w:val="center"/>
          </w:tcPr>
          <w:p w14:paraId="0063889D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57CA271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706D65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9218137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6566CD25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14:paraId="1F36074E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2273CAB1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F33A046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86B35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559890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A8AA7" w14:textId="77777777" w:rsidR="006B4FB4" w:rsidRPr="00CC5105" w:rsidRDefault="006B4FB4" w:rsidP="00457CEA">
            <w:pPr>
              <w:jc w:val="right"/>
              <w:rPr>
                <w:rFonts w:ascii="Arial" w:hAnsi="Arial" w:cs="Arial"/>
              </w:rPr>
            </w:pPr>
          </w:p>
        </w:tc>
      </w:tr>
      <w:tr w:rsidR="006B4FB4" w:rsidRPr="00CC5105" w14:paraId="31AEF7F3" w14:textId="77777777" w:rsidTr="00457CEA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76C2FE9E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B4FB4" w:rsidRPr="00CC5105" w14:paraId="71B09284" w14:textId="77777777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06AE532" w14:textId="77777777"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3FE76051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A66E343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8294107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291BFBF7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1DF1BE27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E189CBB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1A578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5F03D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E59E9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555EE8" w14:paraId="78FB64F2" w14:textId="77777777" w:rsidTr="00457CEA">
        <w:trPr>
          <w:trHeight w:val="70"/>
          <w:jc w:val="center"/>
        </w:trPr>
        <w:tc>
          <w:tcPr>
            <w:tcW w:w="397" w:type="dxa"/>
            <w:vAlign w:val="center"/>
          </w:tcPr>
          <w:p w14:paraId="319DEEAD" w14:textId="77777777" w:rsidR="006B4FB4" w:rsidRPr="00555EE8" w:rsidRDefault="006B4FB4" w:rsidP="00457CE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2DA2251" w14:textId="77777777" w:rsidR="006B4FB4" w:rsidRPr="00555EE8" w:rsidRDefault="006B4FB4" w:rsidP="00457CE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632B22" w14:textId="77777777"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87A898C" w14:textId="77777777"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FBA3A9" w14:textId="77777777"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23C28880" w14:textId="77777777"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B4FB4" w:rsidRPr="00CC5105" w14:paraId="4E571BC8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5F5C9EEF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F4A1CF3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58638" w14:textId="77777777" w:rsidR="006B4FB4" w:rsidRPr="00CC5105" w:rsidRDefault="00E41AF1" w:rsidP="00457CEA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AFA91" w14:textId="77777777" w:rsidR="006B4FB4" w:rsidRPr="00CC5105" w:rsidRDefault="006B4FB4" w:rsidP="00457CE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B7FEB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555EE8" w14:paraId="205BE797" w14:textId="77777777" w:rsidTr="00457CEA">
        <w:trPr>
          <w:trHeight w:val="70"/>
          <w:jc w:val="center"/>
        </w:trPr>
        <w:tc>
          <w:tcPr>
            <w:tcW w:w="397" w:type="dxa"/>
            <w:vAlign w:val="center"/>
          </w:tcPr>
          <w:p w14:paraId="7ED1B772" w14:textId="77777777" w:rsidR="006B4FB4" w:rsidRPr="00555EE8" w:rsidRDefault="006B4FB4" w:rsidP="00457CEA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E779C61" w14:textId="77777777" w:rsidR="006B4FB4" w:rsidRPr="00555EE8" w:rsidRDefault="006B4FB4" w:rsidP="00457CE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B71AC4" w14:textId="77777777"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48AAFC3" w14:textId="77777777" w:rsidR="006B4FB4" w:rsidRPr="00555EE8" w:rsidRDefault="006B4FB4" w:rsidP="00457CEA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85AE85" w14:textId="77777777"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0E8506A0" w14:textId="77777777" w:rsidR="006B4FB4" w:rsidRPr="00555EE8" w:rsidRDefault="006B4FB4" w:rsidP="00457CEA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B4FB4" w:rsidRPr="00CC5105" w14:paraId="1B481346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00D05FEE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4FCD94B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8F60E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7433ED" w14:textId="77777777" w:rsidR="006B4FB4" w:rsidRPr="00CC5105" w:rsidRDefault="006B4FB4" w:rsidP="00457CE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8F7D2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06E3C6E3" w14:textId="77777777" w:rsidTr="00457CEA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3718320E" w14:textId="77777777" w:rsidR="006B4FB4" w:rsidRPr="00CC5105" w:rsidRDefault="006B4FB4" w:rsidP="00457CEA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364523D2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157BF5E0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9449E5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  <w:tr w:rsidR="006B4FB4" w:rsidRPr="00CC5105" w14:paraId="06B09485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6B51AD22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76BD3CF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979C0" w14:textId="77777777" w:rsidR="006B4FB4" w:rsidRPr="00CC5105" w:rsidRDefault="006B4FB4" w:rsidP="00855010">
            <w:pPr>
              <w:rPr>
                <w:rFonts w:ascii="Arial" w:hAnsi="Arial" w:cs="Arial"/>
              </w:rPr>
            </w:pPr>
          </w:p>
        </w:tc>
      </w:tr>
      <w:tr w:rsidR="006B4FB4" w:rsidRPr="00CC5105" w14:paraId="2205879C" w14:textId="77777777" w:rsidTr="00457CEA">
        <w:trPr>
          <w:trHeight w:val="60"/>
          <w:jc w:val="center"/>
        </w:trPr>
        <w:tc>
          <w:tcPr>
            <w:tcW w:w="397" w:type="dxa"/>
            <w:vAlign w:val="center"/>
          </w:tcPr>
          <w:p w14:paraId="3F3E56A8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58F488A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DECA58" w14:textId="77777777" w:rsidR="006B4FB4" w:rsidRPr="00CC5105" w:rsidRDefault="006B4FB4" w:rsidP="00457CEA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14:paraId="00325A00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4930260A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57303A94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41DA6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</w:tr>
      <w:tr w:rsidR="006B4FB4" w:rsidRPr="00CC5105" w14:paraId="5949819E" w14:textId="77777777" w:rsidTr="00457CEA">
        <w:trPr>
          <w:trHeight w:val="60"/>
          <w:jc w:val="center"/>
        </w:trPr>
        <w:tc>
          <w:tcPr>
            <w:tcW w:w="397" w:type="dxa"/>
            <w:vAlign w:val="center"/>
          </w:tcPr>
          <w:p w14:paraId="26B36CAC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4C5CBE94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080F8E" w14:textId="77777777" w:rsidR="006B4FB4" w:rsidRPr="00CC5105" w:rsidRDefault="006B4FB4" w:rsidP="00457CEA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B4FB4" w:rsidRPr="00CC5105" w14:paraId="1C90ECD0" w14:textId="77777777" w:rsidTr="00457CEA">
        <w:trPr>
          <w:trHeight w:val="362"/>
          <w:jc w:val="center"/>
        </w:trPr>
        <w:tc>
          <w:tcPr>
            <w:tcW w:w="397" w:type="dxa"/>
            <w:vAlign w:val="center"/>
          </w:tcPr>
          <w:p w14:paraId="73FE6BBA" w14:textId="77777777" w:rsidR="006B4FB4" w:rsidRPr="00CC5105" w:rsidRDefault="006B4FB4" w:rsidP="00457CEA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0277BCE7" w14:textId="77777777" w:rsidR="006B4FB4" w:rsidRPr="00CC5105" w:rsidRDefault="006B4FB4" w:rsidP="00457CEA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6A6FC" w14:textId="77777777" w:rsidR="006B4FB4" w:rsidRPr="00CC5105" w:rsidRDefault="006B4FB4" w:rsidP="00457CEA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ED9BB2E" w14:textId="77777777" w:rsidR="006B4FB4" w:rsidRDefault="006B4FB4" w:rsidP="006B4FB4">
      <w:pPr>
        <w:spacing w:after="120"/>
        <w:rPr>
          <w:rFonts w:ascii="Arial" w:hAnsi="Arial" w:cs="Arial"/>
          <w:b/>
        </w:rPr>
      </w:pPr>
    </w:p>
    <w:p w14:paraId="01EEC8D4" w14:textId="77777777" w:rsidR="00437018" w:rsidRPr="00CC5105" w:rsidRDefault="006B4FB4" w:rsidP="008D2464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F120D9">
        <w:rPr>
          <w:rFonts w:ascii="Arial" w:hAnsi="Arial" w:cs="Arial"/>
          <w:b/>
        </w:rPr>
        <w:lastRenderedPageBreak/>
        <w:t>II. Presentación</w:t>
      </w:r>
      <w:r w:rsidR="00F21B7D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978"/>
      </w:tblGrid>
      <w:tr w:rsidR="008D2464" w:rsidRPr="00E10C26" w14:paraId="68152249" w14:textId="77777777" w:rsidTr="008D2464">
        <w:tc>
          <w:tcPr>
            <w:tcW w:w="8978" w:type="dxa"/>
          </w:tcPr>
          <w:p w14:paraId="409B1CE5" w14:textId="77777777" w:rsidR="003C3A3D" w:rsidRDefault="003C3A3D" w:rsidP="003C3A3D">
            <w:pPr>
              <w:autoSpaceDE w:val="0"/>
              <w:autoSpaceDN w:val="0"/>
              <w:adjustRightInd w:val="0"/>
              <w:ind w:left="0" w:firstLine="0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  <w:r w:rsidRPr="003C3A3D">
              <w:rPr>
                <w:rFonts w:ascii="Arial" w:eastAsiaTheme="minorHAnsi" w:hAnsi="Arial" w:cs="Arial"/>
                <w:b/>
                <w:bCs/>
                <w:color w:val="000000"/>
                <w:sz w:val="22"/>
                <w:szCs w:val="22"/>
                <w:lang w:eastAsia="en-US"/>
              </w:rPr>
              <w:t xml:space="preserve">Artículo 89. </w:t>
            </w: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>La guía de evaluación del aprendizaje será el documento normativo que contenga los criterios, instrumentos y procedimientos a emplear en los procesos de evaluación de los estudios realizados por los alumnos. Se caracterizará por lo siguiente:</w:t>
            </w:r>
          </w:p>
          <w:p w14:paraId="19B059A8" w14:textId="77777777" w:rsidR="003C3A3D" w:rsidRPr="003C3A3D" w:rsidRDefault="003C3A3D" w:rsidP="003C3A3D">
            <w:pPr>
              <w:autoSpaceDE w:val="0"/>
              <w:autoSpaceDN w:val="0"/>
              <w:adjustRightInd w:val="0"/>
              <w:ind w:left="0" w:firstLine="0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14:paraId="1D6C520F" w14:textId="77777777" w:rsidR="003C3A3D" w:rsidRPr="003C3A3D" w:rsidRDefault="003C3A3D" w:rsidP="003C3A3D">
            <w:pPr>
              <w:autoSpaceDE w:val="0"/>
              <w:autoSpaceDN w:val="0"/>
              <w:adjustRightInd w:val="0"/>
              <w:ind w:left="0" w:firstLine="0"/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</w:pP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 xml:space="preserve">a) Servirá de apoyo para la evaluación en el marco de la acreditación de los estudios, como referente para los alumnos y personal académico responsable de la evaluación. </w:t>
            </w:r>
          </w:p>
          <w:p w14:paraId="5F94BCA0" w14:textId="77777777" w:rsidR="008D2464" w:rsidRPr="00F120D9" w:rsidRDefault="003C3A3D" w:rsidP="003C3A3D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u w:val="single"/>
              </w:rPr>
            </w:pPr>
            <w:r w:rsidRPr="003C3A3D">
              <w:rPr>
                <w:rFonts w:ascii="Arial" w:eastAsiaTheme="minorHAnsi" w:hAnsi="Arial" w:cs="Arial"/>
                <w:color w:val="000000"/>
                <w:sz w:val="22"/>
                <w:szCs w:val="22"/>
                <w:lang w:eastAsia="en-US"/>
              </w:rPr>
              <w:t>b) Son documentos normativos respecto a los principios y objetivos de los estudios profesionales, así como en relación con el plan y programas de estudio.</w:t>
            </w:r>
          </w:p>
        </w:tc>
      </w:tr>
    </w:tbl>
    <w:p w14:paraId="0DD13466" w14:textId="77777777"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14:paraId="2DD3D36B" w14:textId="77777777" w:rsidR="006B4FB4" w:rsidRDefault="006B4FB4" w:rsidP="006B4FB4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6B4FB4" w:rsidRPr="00CC5105" w14:paraId="71A80AC5" w14:textId="77777777" w:rsidTr="00457CE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26289B6" w14:textId="77777777" w:rsidR="006B4FB4" w:rsidRPr="00CC5105" w:rsidRDefault="00436D9C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Núcleo de formación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9DCCB" w14:textId="77777777" w:rsidR="006B4FB4" w:rsidRPr="00436D9C" w:rsidRDefault="00855010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Sustantivo</w:t>
            </w:r>
          </w:p>
        </w:tc>
      </w:tr>
      <w:tr w:rsidR="006B4FB4" w:rsidRPr="00CC5105" w14:paraId="2F6B1A80" w14:textId="77777777" w:rsidTr="00457CEA">
        <w:trPr>
          <w:trHeight w:val="60"/>
        </w:trPr>
        <w:tc>
          <w:tcPr>
            <w:tcW w:w="2702" w:type="dxa"/>
            <w:vAlign w:val="center"/>
          </w:tcPr>
          <w:p w14:paraId="56B21C27" w14:textId="77777777"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09EEF64A" w14:textId="77777777"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2C7AEFE3" w14:textId="77777777" w:rsidTr="00457CE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AE45B05" w14:textId="77777777" w:rsidR="006B4FB4" w:rsidRPr="00CC5105" w:rsidRDefault="00436D9C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Área Curricular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4A355" w14:textId="77777777" w:rsidR="006B4FB4" w:rsidRPr="003C3A3D" w:rsidRDefault="00855010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Alimentos</w:t>
            </w:r>
          </w:p>
        </w:tc>
      </w:tr>
      <w:tr w:rsidR="006B4FB4" w:rsidRPr="00CC5105" w14:paraId="33E1DCA9" w14:textId="77777777" w:rsidTr="00457CEA">
        <w:trPr>
          <w:trHeight w:val="60"/>
        </w:trPr>
        <w:tc>
          <w:tcPr>
            <w:tcW w:w="2702" w:type="dxa"/>
            <w:vAlign w:val="center"/>
          </w:tcPr>
          <w:p w14:paraId="0351A28C" w14:textId="77777777"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D5887C" w14:textId="77777777" w:rsidR="006B4FB4" w:rsidRPr="00CC5105" w:rsidRDefault="006B4FB4" w:rsidP="00457CEA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B4FB4" w:rsidRPr="00CC5105" w14:paraId="353C4C1F" w14:textId="77777777" w:rsidTr="00457CEA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7ADB0141" w14:textId="77777777" w:rsidR="006B4FB4" w:rsidRPr="00CC5105" w:rsidRDefault="00436D9C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Carácter de la UA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C0DDA" w14:textId="77777777" w:rsidR="006B4FB4" w:rsidRPr="003C3A3D" w:rsidRDefault="003C3A3D" w:rsidP="00457CEA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3C3A3D">
              <w:rPr>
                <w:rFonts w:ascii="Arial" w:hAnsi="Arial" w:cs="Arial"/>
                <w:b/>
              </w:rPr>
              <w:t>Obligatoria</w:t>
            </w:r>
          </w:p>
        </w:tc>
      </w:tr>
    </w:tbl>
    <w:p w14:paraId="654118A0" w14:textId="77777777"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</w:p>
    <w:p w14:paraId="0D5AAA63" w14:textId="77777777"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IV. Objeti</w:t>
      </w:r>
      <w:r w:rsidR="00436D9C">
        <w:rPr>
          <w:rFonts w:ascii="Arial" w:hAnsi="Arial" w:cs="Arial"/>
          <w:b/>
        </w:rPr>
        <w:t>vos de la formación profesional</w:t>
      </w:r>
      <w:r w:rsidRPr="00CC5105">
        <w:rPr>
          <w:rFonts w:ascii="Arial" w:hAnsi="Arial" w:cs="Arial"/>
          <w:b/>
        </w:rPr>
        <w:t xml:space="preserve"> </w:t>
      </w:r>
    </w:p>
    <w:p w14:paraId="6A475FE5" w14:textId="77777777"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</w:t>
      </w:r>
      <w:r w:rsidR="00436D9C">
        <w:rPr>
          <w:rFonts w:ascii="Arial" w:hAnsi="Arial" w:cs="Arial"/>
          <w:b/>
        </w:rPr>
        <w:t>bjetivos del programa educativo</w:t>
      </w:r>
    </w:p>
    <w:p w14:paraId="4F36BC6B" w14:textId="77777777" w:rsidR="00436D9C" w:rsidRPr="00436D9C" w:rsidRDefault="00436D9C" w:rsidP="00436D9C">
      <w:pPr>
        <w:spacing w:line="276" w:lineRule="auto"/>
        <w:jc w:val="both"/>
        <w:rPr>
          <w:rFonts w:ascii="Arial" w:hAnsi="Arial" w:cs="Arial"/>
          <w:lang w:val="x-none"/>
        </w:rPr>
      </w:pPr>
      <w:r w:rsidRPr="00436D9C">
        <w:rPr>
          <w:rFonts w:ascii="Arial" w:hAnsi="Arial" w:cs="Arial"/>
          <w:lang w:val="x-none"/>
        </w:rPr>
        <w:t xml:space="preserve">Formar profesionales competentes que poseen una formación integral: en ciencias básicas, conocimientos sólidos en ciencia y tecnología de alimentos, complementada con disciplinas de las ciencias ambientales,  administrativas, sociales y humanidades, que le permitirán resolver problemas relacionados con los alimentos en el aspecto fisicoquímico, nutricio, microbiológico, sensorial y de calidad, a lo largo de la cadena alimentaria, con una visión sustentable, actitud responsable y ética profesional, en beneficio de la sociedad, para: </w:t>
      </w:r>
    </w:p>
    <w:p w14:paraId="01E721C0" w14:textId="77777777" w:rsidR="00436D9C" w:rsidRPr="00436D9C" w:rsidRDefault="00436D9C" w:rsidP="00436D9C">
      <w:pPr>
        <w:spacing w:line="276" w:lineRule="auto"/>
        <w:jc w:val="both"/>
        <w:rPr>
          <w:rFonts w:ascii="Arial" w:hAnsi="Arial" w:cs="Arial"/>
          <w:lang w:val="x-none"/>
        </w:rPr>
      </w:pPr>
    </w:p>
    <w:p w14:paraId="1B06842A" w14:textId="77777777" w:rsidR="00436D9C" w:rsidRPr="00436D9C" w:rsidRDefault="00436D9C" w:rsidP="00436D9C">
      <w:pPr>
        <w:numPr>
          <w:ilvl w:val="0"/>
          <w:numId w:val="12"/>
        </w:numPr>
        <w:spacing w:after="200" w:line="276" w:lineRule="auto"/>
        <w:ind w:left="714" w:hanging="357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Aplicar los conocimientos y habilidades apropiadas en el análisis y control de agentes físicos, químicos y biológicos para ofrecer a la sociedad alimentos seguros a lo largo de la cadena alimentaria.</w:t>
      </w:r>
    </w:p>
    <w:p w14:paraId="640908B0" w14:textId="77777777" w:rsidR="00436D9C" w:rsidRPr="00436D9C" w:rsidRDefault="00436D9C" w:rsidP="00436D9C">
      <w:pPr>
        <w:spacing w:line="276" w:lineRule="auto"/>
        <w:ind w:left="714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14:paraId="499F3914" w14:textId="77777777" w:rsidR="00436D9C" w:rsidRPr="00436D9C" w:rsidRDefault="00436D9C" w:rsidP="00436D9C">
      <w:pPr>
        <w:numPr>
          <w:ilvl w:val="0"/>
          <w:numId w:val="12"/>
        </w:numPr>
        <w:spacing w:after="200" w:line="276" w:lineRule="auto"/>
        <w:ind w:left="714" w:hanging="357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Analizar, elegir y aplicar los métodos de muestreo, técnicas analíticas, control y seguimiento de procesos y un monitoreo durante la comercialización que aseguren la calidad  fisicoquímica, microbiológica, nutrimental y sensorial de los alimentos para cumplir con las especificaciones que marca la legislación.</w:t>
      </w:r>
    </w:p>
    <w:p w14:paraId="7C5D98BE" w14:textId="77777777" w:rsidR="00436D9C" w:rsidRPr="00436D9C" w:rsidRDefault="00436D9C" w:rsidP="00436D9C">
      <w:pPr>
        <w:spacing w:line="276" w:lineRule="auto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14:paraId="2DB9A11E" w14:textId="77777777" w:rsidR="00436D9C" w:rsidRPr="00436D9C" w:rsidRDefault="00436D9C" w:rsidP="00436D9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 xml:space="preserve">Diseñar (o proponer) proyectos tomando como base el método científico y aplicando los conocimientos y habilidades apropiadas para el uso y aprovechamiento de nuevas fuentes de alimentos, el manejo de residuos de </w:t>
      </w:r>
      <w:r w:rsidRPr="00436D9C">
        <w:rPr>
          <w:rFonts w:ascii="Arial" w:eastAsia="Calibri" w:hAnsi="Arial" w:cs="Arial"/>
          <w:lang w:eastAsia="en-US"/>
        </w:rPr>
        <w:lastRenderedPageBreak/>
        <w:t xml:space="preserve">la industria alimentaria, el mejoramiento de los procesos y el desarrollo de tecnología, considerando la sustentabilidad de los sistemas en beneficio de la sociedad. </w:t>
      </w:r>
    </w:p>
    <w:p w14:paraId="4566CB8C" w14:textId="77777777" w:rsidR="00436D9C" w:rsidRPr="00436D9C" w:rsidRDefault="00436D9C" w:rsidP="00436D9C">
      <w:pPr>
        <w:spacing w:line="276" w:lineRule="auto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14:paraId="139B96EC" w14:textId="77777777" w:rsidR="00436D9C" w:rsidRPr="00436D9C" w:rsidRDefault="00436D9C" w:rsidP="00436D9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Colaborar en equipos multidisciplinarios para lograr  procesos productivos eficientes y eficaces en un marco sustentable aplicando la ciencia y tecnología de alimentos y mostrando respeto hacia la diversidad de opiniones.</w:t>
      </w:r>
    </w:p>
    <w:p w14:paraId="52F9A623" w14:textId="77777777" w:rsidR="00436D9C" w:rsidRPr="00436D9C" w:rsidRDefault="00436D9C" w:rsidP="00436D9C">
      <w:pPr>
        <w:spacing w:line="276" w:lineRule="auto"/>
        <w:contextualSpacing/>
        <w:jc w:val="both"/>
        <w:rPr>
          <w:rFonts w:ascii="Arial" w:eastAsia="Calibri" w:hAnsi="Arial" w:cs="Arial"/>
          <w:sz w:val="10"/>
          <w:szCs w:val="10"/>
          <w:lang w:eastAsia="en-US"/>
        </w:rPr>
      </w:pPr>
    </w:p>
    <w:p w14:paraId="4E6774B7" w14:textId="77777777" w:rsidR="00436D9C" w:rsidRPr="00436D9C" w:rsidRDefault="00436D9C" w:rsidP="00436D9C">
      <w:pPr>
        <w:numPr>
          <w:ilvl w:val="0"/>
          <w:numId w:val="12"/>
        </w:numPr>
        <w:spacing w:after="200" w:line="276" w:lineRule="auto"/>
        <w:contextualSpacing/>
        <w:jc w:val="both"/>
        <w:rPr>
          <w:rFonts w:ascii="Arial" w:eastAsia="Calibri" w:hAnsi="Arial" w:cs="Arial"/>
          <w:lang w:eastAsia="en-US"/>
        </w:rPr>
      </w:pPr>
      <w:r w:rsidRPr="00436D9C">
        <w:rPr>
          <w:rFonts w:ascii="Arial" w:eastAsia="Calibri" w:hAnsi="Arial" w:cs="Arial"/>
          <w:lang w:eastAsia="en-US"/>
        </w:rPr>
        <w:t>Asesorar a empresas públicas y privadas en la optimización de los procesos de transformación o elaboración de alimentos a través de la aplicación de conocimientos en ciencia y tecnología de alimentos, sistemas de gestión (calidad, ambiente, seguridad) y participar en el desarrollo del entorno socioeconómico.</w:t>
      </w:r>
    </w:p>
    <w:p w14:paraId="71F56ED0" w14:textId="77777777" w:rsidR="006B4FB4" w:rsidRDefault="006B4FB4" w:rsidP="00436D9C">
      <w:pPr>
        <w:ind w:left="360"/>
      </w:pPr>
    </w:p>
    <w:p w14:paraId="6FA915B3" w14:textId="77777777" w:rsidR="00855010" w:rsidRPr="00B71A0A" w:rsidRDefault="00855010" w:rsidP="00855010">
      <w:pPr>
        <w:jc w:val="both"/>
        <w:rPr>
          <w:rFonts w:ascii="Arial" w:hAnsi="Arial" w:cs="Arial"/>
          <w:b/>
        </w:rPr>
      </w:pPr>
      <w:r w:rsidRPr="00B71A0A">
        <w:rPr>
          <w:rFonts w:ascii="Arial" w:hAnsi="Arial" w:cs="Arial"/>
          <w:b/>
        </w:rPr>
        <w:t>Objetivos del Núcleo de Formación Sustan</w:t>
      </w:r>
      <w:r>
        <w:rPr>
          <w:rFonts w:ascii="Arial" w:hAnsi="Arial" w:cs="Arial"/>
          <w:b/>
        </w:rPr>
        <w:t>tivo</w:t>
      </w:r>
    </w:p>
    <w:p w14:paraId="44B262D9" w14:textId="77777777" w:rsidR="00855010" w:rsidRPr="000710D7" w:rsidRDefault="00855010" w:rsidP="000710D7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0710D7">
        <w:rPr>
          <w:rFonts w:ascii="Arial" w:eastAsia="Calibri" w:hAnsi="Arial" w:cs="Arial"/>
          <w:color w:val="000000"/>
          <w:sz w:val="22"/>
          <w:szCs w:val="22"/>
          <w:lang w:eastAsia="es-MX"/>
        </w:rPr>
        <w:t>El núcleo sustantivo desarrollará en el alumno el dominio teórico, metodológico y axiológico del campo de conocimiento donde se inserta la profesión.</w:t>
      </w:r>
    </w:p>
    <w:p w14:paraId="1A36539B" w14:textId="77777777" w:rsidR="00855010" w:rsidRPr="004314B4" w:rsidRDefault="00855010" w:rsidP="00855010">
      <w:pPr>
        <w:jc w:val="both"/>
        <w:rPr>
          <w:rFonts w:ascii="Arial" w:hAnsi="Arial" w:cs="Arial"/>
          <w:b/>
        </w:rPr>
      </w:pPr>
    </w:p>
    <w:p w14:paraId="3132128A" w14:textId="77777777" w:rsidR="00855010" w:rsidRPr="00B71A0A" w:rsidRDefault="00855010" w:rsidP="00855010">
      <w:pPr>
        <w:jc w:val="both"/>
        <w:rPr>
          <w:rFonts w:ascii="Arial" w:hAnsi="Arial" w:cs="Arial"/>
          <w:b/>
        </w:rPr>
      </w:pPr>
      <w:r w:rsidRPr="00B71A0A">
        <w:rPr>
          <w:rFonts w:ascii="Arial" w:hAnsi="Arial" w:cs="Arial"/>
          <w:b/>
        </w:rPr>
        <w:t xml:space="preserve">Objetivos del área curricular o disciplinaria </w:t>
      </w:r>
    </w:p>
    <w:p w14:paraId="68FDF892" w14:textId="77777777" w:rsidR="00855010" w:rsidRPr="000710D7" w:rsidRDefault="00855010" w:rsidP="00855010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0710D7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Contribuir en la formación profesional, ética y responsable de los alumnos aportando los fundamentos de la ciencia y de la tecnología de los alimentos, con base en las ciencias biológicas, físicas, químicas y de la ingeniería, para el estudio de la naturaleza de los alimentos, las causas de su alteración y los principios en que descansa el procesado de los mismos; así como la aplicación de estos principios para la selección, conservación, transformación, envasado, distribución y uso de alimentos nutritivos y seguros en beneficio de la sociedad. </w:t>
      </w:r>
    </w:p>
    <w:p w14:paraId="7235DAF8" w14:textId="77777777" w:rsidR="006B4FB4" w:rsidRDefault="006B4FB4" w:rsidP="00436D9C">
      <w:pPr>
        <w:spacing w:before="120" w:after="120"/>
        <w:jc w:val="both"/>
        <w:rPr>
          <w:rFonts w:ascii="Arial" w:hAnsi="Arial" w:cs="Arial"/>
          <w:sz w:val="22"/>
          <w:szCs w:val="22"/>
        </w:rPr>
      </w:pPr>
    </w:p>
    <w:p w14:paraId="171E4572" w14:textId="77777777" w:rsidR="006B4FB4" w:rsidRPr="00CC5105" w:rsidRDefault="006B4FB4" w:rsidP="006B4FB4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</w:t>
      </w:r>
      <w:r w:rsidR="00436D9C">
        <w:rPr>
          <w:rFonts w:ascii="Arial" w:hAnsi="Arial" w:cs="Arial"/>
          <w:b/>
        </w:rPr>
        <w:t>vos de la unidad de aprendizaje</w:t>
      </w:r>
    </w:p>
    <w:p w14:paraId="7F5AE8DF" w14:textId="77777777" w:rsidR="00436D9C" w:rsidRPr="00855010" w:rsidRDefault="000710D7" w:rsidP="00436D9C">
      <w:pPr>
        <w:spacing w:before="120" w:after="120"/>
        <w:jc w:val="both"/>
        <w:rPr>
          <w:rFonts w:ascii="Arial" w:hAnsi="Arial" w:cs="Arial"/>
          <w:lang w:val="es-ES_tradnl" w:eastAsia="es-MX"/>
        </w:rPr>
      </w:pPr>
      <w:r w:rsidRPr="000710D7">
        <w:rPr>
          <w:rFonts w:ascii="Arial" w:eastAsia="Calibri" w:hAnsi="Arial" w:cs="Arial"/>
          <w:color w:val="000000"/>
          <w:sz w:val="22"/>
          <w:szCs w:val="22"/>
          <w:lang w:eastAsia="es-MX"/>
        </w:rPr>
        <w:t>Analizar la integración y los principios de los sistemas en inocuidad y calidad alimentaria por medio de Buenas Prácticas de Producción (BPP), Buenas Prácticas de Manufactura (BPM), Procedimientos Operativos Estándares de Saneamiento (POES) y el Análisis de Peligros y Puntos Críticos de Control (HACCP), para garantizar que los alimentos de origen animal, naturales o procesados sean aptos pa</w:t>
      </w:r>
      <w:r w:rsidR="00F81540">
        <w:rPr>
          <w:rFonts w:ascii="Arial" w:eastAsia="Calibri" w:hAnsi="Arial" w:cs="Arial"/>
          <w:color w:val="000000"/>
          <w:sz w:val="22"/>
          <w:szCs w:val="22"/>
          <w:lang w:eastAsia="es-MX"/>
        </w:rPr>
        <w:t>ra el consumo humano</w:t>
      </w:r>
    </w:p>
    <w:p w14:paraId="1325AF2D" w14:textId="77777777" w:rsidR="00386ACB" w:rsidRPr="00F81540" w:rsidRDefault="00386ACB" w:rsidP="00436D9C">
      <w:pPr>
        <w:spacing w:before="120" w:after="120"/>
        <w:jc w:val="both"/>
        <w:rPr>
          <w:rFonts w:ascii="Arial" w:hAnsi="Arial" w:cs="Arial"/>
          <w:lang w:val="es-ES_tradnl" w:eastAsia="es-MX"/>
        </w:rPr>
      </w:pPr>
    </w:p>
    <w:p w14:paraId="27BE055A" w14:textId="77777777" w:rsidR="00437018" w:rsidRPr="00CC5105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BF0FE2">
        <w:rPr>
          <w:rFonts w:ascii="Arial" w:hAnsi="Arial" w:cs="Arial"/>
          <w:b/>
        </w:rPr>
        <w:t xml:space="preserve">VI. Contenidos de la unidad de aprendizaje y </w:t>
      </w:r>
      <w:r w:rsidR="00B85D2A" w:rsidRPr="00BF0FE2">
        <w:rPr>
          <w:rFonts w:ascii="Arial" w:hAnsi="Arial" w:cs="Arial"/>
          <w:b/>
        </w:rPr>
        <w:t>actividades de evaluación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3"/>
        <w:gridCol w:w="3304"/>
        <w:gridCol w:w="3080"/>
      </w:tblGrid>
      <w:tr w:rsidR="00437018" w:rsidRPr="00386ACB" w14:paraId="0FF002C8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3FE0036B" w14:textId="77777777" w:rsidR="00437018" w:rsidRPr="00386ACB" w:rsidRDefault="00437018" w:rsidP="004E5E7E">
            <w:pPr>
              <w:spacing w:before="60" w:after="60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  <w:b/>
              </w:rPr>
              <w:t xml:space="preserve">Unidad 1. </w:t>
            </w:r>
            <w:r w:rsidR="000710D7" w:rsidRPr="00386ACB">
              <w:rPr>
                <w:rFonts w:ascii="Arial" w:hAnsi="Arial" w:cs="Arial"/>
              </w:rPr>
              <w:t xml:space="preserve">Inocuidad Alimentaria y Sistemas de Limpieza y Desinfección.  </w:t>
            </w:r>
          </w:p>
        </w:tc>
      </w:tr>
      <w:tr w:rsidR="00437018" w:rsidRPr="00386ACB" w14:paraId="00AD078C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05A75D25" w14:textId="77777777" w:rsidR="00437018" w:rsidRPr="00386ACB" w:rsidRDefault="00437018" w:rsidP="003C3A3D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386ACB">
              <w:rPr>
                <w:rFonts w:ascii="Arial" w:hAnsi="Arial" w:cs="Arial"/>
                <w:b/>
              </w:rPr>
              <w:t>Objetivo:</w:t>
            </w:r>
            <w:r w:rsidRPr="00386ACB">
              <w:rPr>
                <w:rFonts w:ascii="Arial" w:hAnsi="Arial" w:cs="Arial"/>
              </w:rPr>
              <w:t xml:space="preserve"> </w:t>
            </w:r>
            <w:r w:rsidR="000710D7" w:rsidRPr="00386ACB">
              <w:rPr>
                <w:rFonts w:ascii="Arial" w:hAnsi="Arial" w:cs="Arial"/>
              </w:rPr>
              <w:t>Describir las claves de inocuidad de alimentos a través del reconocimiento de los puntos básicos para mantener y discutir la inocuidad de los alimentos.</w:t>
            </w:r>
          </w:p>
        </w:tc>
      </w:tr>
      <w:tr w:rsidR="00437018" w:rsidRPr="00761833" w14:paraId="4720E7DB" w14:textId="77777777" w:rsidTr="00B209C5">
        <w:trPr>
          <w:trHeight w:val="362"/>
        </w:trPr>
        <w:tc>
          <w:tcPr>
            <w:tcW w:w="5000" w:type="pct"/>
            <w:gridSpan w:val="3"/>
          </w:tcPr>
          <w:p w14:paraId="090734B1" w14:textId="77777777" w:rsidR="00114AF2" w:rsidRPr="00114AF2" w:rsidRDefault="00114AF2" w:rsidP="004E5E7E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747D31EE" w14:textId="77777777" w:rsidR="000710D7" w:rsidRPr="004868B6" w:rsidRDefault="000710D7" w:rsidP="000710D7">
            <w:pPr>
              <w:pStyle w:val="Encabezado"/>
              <w:numPr>
                <w:ilvl w:val="1"/>
                <w:numId w:val="13"/>
              </w:numPr>
              <w:ind w:left="609" w:hanging="567"/>
              <w:jc w:val="both"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 xml:space="preserve">Control en la microbiología alimentaria. </w:t>
            </w:r>
          </w:p>
          <w:p w14:paraId="01F175AF" w14:textId="77777777" w:rsidR="000710D7" w:rsidRPr="004868B6" w:rsidRDefault="000710D7" w:rsidP="000710D7">
            <w:pPr>
              <w:pStyle w:val="Encabezado"/>
              <w:numPr>
                <w:ilvl w:val="1"/>
                <w:numId w:val="13"/>
              </w:numPr>
              <w:ind w:left="609" w:hanging="567"/>
              <w:jc w:val="both"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lastRenderedPageBreak/>
              <w:t>Claves de inocuidad alimentaria:</w:t>
            </w:r>
          </w:p>
          <w:p w14:paraId="273C59F9" w14:textId="77777777" w:rsidR="000710D7" w:rsidRDefault="000710D7" w:rsidP="000710D7">
            <w:pPr>
              <w:pStyle w:val="Encabezado"/>
              <w:numPr>
                <w:ilvl w:val="0"/>
                <w:numId w:val="14"/>
              </w:numPr>
              <w:jc w:val="both"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 xml:space="preserve">Concepto de limpieza y desinfección y Productos de limpieza y </w:t>
            </w:r>
            <w:r>
              <w:rPr>
                <w:rFonts w:ascii="Arial" w:hAnsi="Arial" w:cs="Arial"/>
              </w:rPr>
              <w:t xml:space="preserve">desinfección autorizados. </w:t>
            </w:r>
          </w:p>
          <w:p w14:paraId="51545D0E" w14:textId="77777777" w:rsidR="000710D7" w:rsidRPr="00C04939" w:rsidRDefault="000710D7" w:rsidP="000710D7">
            <w:pPr>
              <w:pStyle w:val="Encabezado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Pr="004868B6">
              <w:rPr>
                <w:rFonts w:ascii="Arial" w:hAnsi="Arial" w:cs="Arial"/>
              </w:rPr>
              <w:t>lasificación y separación de alimentos</w:t>
            </w:r>
            <w:r>
              <w:rPr>
                <w:rFonts w:ascii="Arial" w:hAnsi="Arial" w:cs="Arial"/>
              </w:rPr>
              <w:t>, materias primas, alérgenos y producto terminado.</w:t>
            </w:r>
          </w:p>
          <w:p w14:paraId="2C82CA63" w14:textId="77777777" w:rsidR="000710D7" w:rsidRPr="004868B6" w:rsidRDefault="000710D7" w:rsidP="000710D7">
            <w:pPr>
              <w:pStyle w:val="Encabezado"/>
              <w:numPr>
                <w:ilvl w:val="0"/>
                <w:numId w:val="14"/>
              </w:numPr>
              <w:jc w:val="both"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Métodos de conservación de los</w:t>
            </w:r>
            <w:r>
              <w:rPr>
                <w:rFonts w:ascii="Arial" w:hAnsi="Arial" w:cs="Arial"/>
              </w:rPr>
              <w:t xml:space="preserve"> </w:t>
            </w:r>
            <w:r w:rsidRPr="004868B6">
              <w:rPr>
                <w:rFonts w:ascii="Arial" w:hAnsi="Arial" w:cs="Arial"/>
              </w:rPr>
              <w:t>alimentos</w:t>
            </w:r>
            <w:r>
              <w:rPr>
                <w:rFonts w:ascii="Arial" w:hAnsi="Arial" w:cs="Arial"/>
              </w:rPr>
              <w:t>: físicos y químicos.</w:t>
            </w:r>
          </w:p>
          <w:p w14:paraId="309B0BD0" w14:textId="77777777" w:rsidR="003C3A3D" w:rsidRPr="003C3A3D" w:rsidRDefault="000710D7" w:rsidP="000710D7">
            <w:pPr>
              <w:pStyle w:val="NormalWeb"/>
              <w:numPr>
                <w:ilvl w:val="0"/>
                <w:numId w:val="14"/>
              </w:numPr>
              <w:tabs>
                <w:tab w:val="left" w:pos="1560"/>
                <w:tab w:val="left" w:pos="2589"/>
              </w:tabs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4868B6">
              <w:rPr>
                <w:rFonts w:ascii="Arial" w:hAnsi="Arial" w:cs="Arial"/>
              </w:rPr>
              <w:t>Uso</w:t>
            </w:r>
            <w:r>
              <w:rPr>
                <w:rFonts w:ascii="Arial" w:hAnsi="Arial" w:cs="Arial"/>
              </w:rPr>
              <w:t xml:space="preserve"> de </w:t>
            </w:r>
            <w:r w:rsidRPr="004868B6">
              <w:rPr>
                <w:rFonts w:ascii="Arial" w:hAnsi="Arial" w:cs="Arial"/>
              </w:rPr>
              <w:t>agua</w:t>
            </w:r>
            <w:r>
              <w:rPr>
                <w:rFonts w:ascii="Arial" w:hAnsi="Arial" w:cs="Arial"/>
              </w:rPr>
              <w:t xml:space="preserve"> y </w:t>
            </w:r>
            <w:r w:rsidRPr="004868B6">
              <w:rPr>
                <w:rFonts w:ascii="Arial" w:hAnsi="Arial" w:cs="Arial"/>
              </w:rPr>
              <w:t>materias</w:t>
            </w:r>
            <w:r>
              <w:rPr>
                <w:rFonts w:ascii="Arial" w:hAnsi="Arial" w:cs="Arial"/>
              </w:rPr>
              <w:t xml:space="preserve"> </w:t>
            </w:r>
            <w:r w:rsidRPr="004868B6">
              <w:rPr>
                <w:rFonts w:ascii="Arial" w:hAnsi="Arial" w:cs="Arial"/>
              </w:rPr>
              <w:t>primas</w:t>
            </w:r>
            <w:r>
              <w:rPr>
                <w:rFonts w:ascii="Arial" w:hAnsi="Arial" w:cs="Arial"/>
              </w:rPr>
              <w:t xml:space="preserve"> </w:t>
            </w:r>
            <w:r w:rsidRPr="004868B6">
              <w:rPr>
                <w:rFonts w:ascii="Arial" w:hAnsi="Arial" w:cs="Arial"/>
              </w:rPr>
              <w:t>seguras</w:t>
            </w:r>
            <w:r>
              <w:rPr>
                <w:rFonts w:ascii="Arial" w:hAnsi="Arial" w:cs="Arial"/>
              </w:rPr>
              <w:t xml:space="preserve"> para la inocuidad alimentaria (red municipal, consumo humano, procesos)</w:t>
            </w:r>
            <w:r w:rsidRPr="004868B6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(pH, sólidos, cloro, tren de tratamiento de agua, microbiológico).</w:t>
            </w:r>
          </w:p>
        </w:tc>
      </w:tr>
      <w:tr w:rsidR="009C0D2D" w:rsidRPr="00761833" w14:paraId="3C0E7467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B865D" w14:textId="77777777" w:rsidR="009C0D2D" w:rsidRPr="00761833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</w:t>
            </w:r>
            <w:r w:rsidR="00FE2F97">
              <w:rPr>
                <w:rFonts w:ascii="Arial" w:hAnsi="Arial" w:cs="Arial"/>
                <w:b/>
              </w:rPr>
              <w:t>valuación</w:t>
            </w:r>
            <w:r>
              <w:rPr>
                <w:rFonts w:ascii="Arial" w:hAnsi="Arial" w:cs="Arial"/>
                <w:b/>
              </w:rPr>
              <w:t xml:space="preserve"> del aprendizaje</w:t>
            </w:r>
          </w:p>
        </w:tc>
      </w:tr>
      <w:tr w:rsidR="009C0D2D" w:rsidRPr="00761833" w14:paraId="21412B75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14:paraId="11946C5C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14:paraId="060DD034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14:paraId="5AF91901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7C6C20" w:rsidRPr="00761833" w14:paraId="471866BE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14:paraId="148DC6A4" w14:textId="77777777" w:rsidR="00511478" w:rsidRPr="00126281" w:rsidRDefault="00511478" w:rsidP="00511478">
            <w:pPr>
              <w:jc w:val="both"/>
              <w:rPr>
                <w:rFonts w:ascii="Arial" w:hAnsi="Arial" w:cs="Arial"/>
              </w:rPr>
            </w:pPr>
            <w:r w:rsidRPr="00252A1A">
              <w:rPr>
                <w:rFonts w:ascii="Arial" w:eastAsia="Batang" w:hAnsi="Arial" w:cs="Arial"/>
                <w:b/>
              </w:rPr>
              <w:t>A2</w:t>
            </w:r>
            <w:r>
              <w:rPr>
                <w:rFonts w:ascii="Arial" w:hAnsi="Arial" w:cs="Arial"/>
              </w:rPr>
              <w:t xml:space="preserve"> E</w:t>
            </w:r>
            <w:r w:rsidRPr="00126281">
              <w:rPr>
                <w:rFonts w:ascii="Arial" w:hAnsi="Arial" w:cs="Arial"/>
              </w:rPr>
              <w:t xml:space="preserve">laborar un </w:t>
            </w:r>
            <w:r>
              <w:rPr>
                <w:rFonts w:ascii="Arial" w:hAnsi="Arial" w:cs="Arial"/>
              </w:rPr>
              <w:t xml:space="preserve">resumen </w:t>
            </w:r>
            <w:r w:rsidRPr="00126281">
              <w:rPr>
                <w:rFonts w:ascii="Arial" w:hAnsi="Arial" w:cs="Arial"/>
              </w:rPr>
              <w:t>del tema</w:t>
            </w:r>
            <w:r>
              <w:rPr>
                <w:rFonts w:ascii="Arial" w:hAnsi="Arial" w:cs="Arial"/>
              </w:rPr>
              <w:t xml:space="preserve"> resaltando los puntos fundamentales e importantes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.</w:t>
            </w:r>
          </w:p>
          <w:p w14:paraId="5C2CF727" w14:textId="37A6C985" w:rsidR="007C6C20" w:rsidRDefault="007C6C20" w:rsidP="00386AC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04" w:type="pct"/>
            <w:vAlign w:val="center"/>
          </w:tcPr>
          <w:p w14:paraId="4412703B" w14:textId="2DFAB341" w:rsidR="007C6C20" w:rsidRDefault="00511478" w:rsidP="004E5E7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A2</w:t>
            </w:r>
            <w:r w:rsidRPr="00A17B4C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</w:rPr>
              <w:t>Resumen</w:t>
            </w:r>
            <w:r w:rsidR="00A8476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682" w:type="pct"/>
            <w:vAlign w:val="center"/>
          </w:tcPr>
          <w:p w14:paraId="126851D7" w14:textId="77777777" w:rsidR="007C6C20" w:rsidRDefault="00A84763" w:rsidP="00262E26">
            <w:pPr>
              <w:spacing w:before="60" w:after="60"/>
              <w:rPr>
                <w:rFonts w:ascii="Arial" w:hAnsi="Arial" w:cs="Arial"/>
              </w:rPr>
            </w:pPr>
            <w:r w:rsidRPr="00A84763">
              <w:rPr>
                <w:rFonts w:ascii="Arial" w:hAnsi="Arial" w:cs="Arial"/>
              </w:rPr>
              <w:t xml:space="preserve">Lista de cotejo </w:t>
            </w:r>
          </w:p>
        </w:tc>
      </w:tr>
      <w:tr w:rsidR="00A84763" w:rsidRPr="00761833" w14:paraId="30B79415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14:paraId="0E2A655D" w14:textId="63A8722B" w:rsidR="00A84763" w:rsidRDefault="00511478" w:rsidP="00386ACB">
            <w:pPr>
              <w:jc w:val="both"/>
              <w:rPr>
                <w:rFonts w:ascii="Arial" w:hAnsi="Arial" w:cs="Arial"/>
              </w:rPr>
            </w:pPr>
            <w:r w:rsidRPr="00C24F0E">
              <w:rPr>
                <w:rFonts w:ascii="Arial" w:hAnsi="Arial" w:cs="Arial"/>
                <w:b/>
              </w:rPr>
              <w:t>A3.</w:t>
            </w:r>
            <w:r>
              <w:rPr>
                <w:rFonts w:ascii="Arial" w:hAnsi="Arial" w:cs="Arial"/>
              </w:rPr>
              <w:t xml:space="preserve"> Elaborar un cuadro sinóptico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, para resumir de forma ordenada la información.</w:t>
            </w:r>
          </w:p>
        </w:tc>
        <w:tc>
          <w:tcPr>
            <w:tcW w:w="1804" w:type="pct"/>
            <w:vAlign w:val="center"/>
          </w:tcPr>
          <w:p w14:paraId="237F54C1" w14:textId="77777777" w:rsidR="00511478" w:rsidRDefault="00511478" w:rsidP="00511478">
            <w:pPr>
              <w:jc w:val="center"/>
              <w:rPr>
                <w:rFonts w:cs="Arial"/>
                <w:b/>
              </w:rPr>
            </w:pPr>
          </w:p>
          <w:p w14:paraId="66E3332C" w14:textId="77777777" w:rsidR="00511478" w:rsidRPr="00126281" w:rsidRDefault="00511478" w:rsidP="00511478">
            <w:pPr>
              <w:rPr>
                <w:rFonts w:ascii="Arial" w:hAnsi="Arial" w:cs="Arial"/>
              </w:rPr>
            </w:pPr>
            <w:r w:rsidRPr="00A17B4C">
              <w:rPr>
                <w:rFonts w:ascii="Arial" w:hAnsi="Arial" w:cs="Arial"/>
                <w:b/>
              </w:rPr>
              <w:t>A</w:t>
            </w:r>
            <w:r>
              <w:rPr>
                <w:rFonts w:ascii="Arial" w:hAnsi="Arial" w:cs="Arial"/>
                <w:b/>
              </w:rPr>
              <w:t>3</w:t>
            </w:r>
            <w:r w:rsidRPr="00A17B4C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</w:rPr>
              <w:t>Cuadro sinóptico</w:t>
            </w:r>
          </w:p>
          <w:p w14:paraId="0B7F4833" w14:textId="06631DEA" w:rsidR="00A84763" w:rsidRDefault="00A84763" w:rsidP="004E5E7E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682" w:type="pct"/>
            <w:vAlign w:val="center"/>
          </w:tcPr>
          <w:p w14:paraId="2D0194D6" w14:textId="77777777" w:rsidR="00A84763" w:rsidRPr="00A84763" w:rsidRDefault="00A84763" w:rsidP="00262E26">
            <w:pPr>
              <w:spacing w:before="60" w:after="60"/>
              <w:rPr>
                <w:rFonts w:ascii="Arial" w:hAnsi="Arial" w:cs="Arial"/>
              </w:rPr>
            </w:pPr>
            <w:r w:rsidRPr="00A84763">
              <w:rPr>
                <w:rFonts w:ascii="Arial" w:hAnsi="Arial" w:cs="Arial"/>
              </w:rPr>
              <w:t xml:space="preserve">Lista de cotejo </w:t>
            </w:r>
          </w:p>
        </w:tc>
      </w:tr>
    </w:tbl>
    <w:p w14:paraId="352F0EA1" w14:textId="77777777" w:rsidR="00511478" w:rsidRDefault="00511478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386ACB" w14:paraId="1437BFDB" w14:textId="77777777" w:rsidTr="00386ACB">
        <w:trPr>
          <w:trHeight w:val="362"/>
        </w:trPr>
        <w:tc>
          <w:tcPr>
            <w:tcW w:w="5000" w:type="pct"/>
            <w:gridSpan w:val="3"/>
            <w:vAlign w:val="center"/>
          </w:tcPr>
          <w:p w14:paraId="2E15C51D" w14:textId="77777777" w:rsidR="00085BF8" w:rsidRPr="00386ACB" w:rsidRDefault="00085BF8" w:rsidP="00085BF8">
            <w:pPr>
              <w:spacing w:before="60" w:after="60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  <w:b/>
              </w:rPr>
              <w:t xml:space="preserve">Unidad 2. </w:t>
            </w:r>
            <w:r w:rsidR="000710D7" w:rsidRPr="00386ACB">
              <w:rPr>
                <w:rFonts w:ascii="Arial" w:hAnsi="Arial" w:cs="Arial"/>
              </w:rPr>
              <w:t>Prerrequisitos en la producción alimentaria</w:t>
            </w:r>
          </w:p>
        </w:tc>
      </w:tr>
      <w:tr w:rsidR="00085BF8" w:rsidRPr="00386ACB" w14:paraId="468D6263" w14:textId="77777777" w:rsidTr="00386ACB">
        <w:trPr>
          <w:trHeight w:val="519"/>
        </w:trPr>
        <w:tc>
          <w:tcPr>
            <w:tcW w:w="5000" w:type="pct"/>
            <w:gridSpan w:val="3"/>
            <w:vAlign w:val="center"/>
          </w:tcPr>
          <w:p w14:paraId="39C7F1A0" w14:textId="77777777" w:rsidR="00085BF8" w:rsidRPr="00386ACB" w:rsidRDefault="00085BF8" w:rsidP="00386ACB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386ACB">
              <w:rPr>
                <w:rFonts w:ascii="Arial" w:hAnsi="Arial" w:cs="Arial"/>
                <w:b/>
              </w:rPr>
              <w:t>Objetivo:</w:t>
            </w:r>
            <w:r w:rsidRPr="00386ACB">
              <w:rPr>
                <w:rFonts w:ascii="Arial" w:hAnsi="Arial" w:cs="Arial"/>
              </w:rPr>
              <w:t xml:space="preserve"> </w:t>
            </w:r>
            <w:r w:rsidR="000710D7" w:rsidRPr="00386ACB">
              <w:rPr>
                <w:rFonts w:ascii="Arial" w:hAnsi="Arial" w:cs="Arial"/>
              </w:rPr>
              <w:t>Definir los prerrequisitos que aplican a la producción alimentaria mediante el establecimiento, implementación y mantenimeinto para el control de los peligros físicos, químicos o biológicos en alimentos.</w:t>
            </w:r>
          </w:p>
        </w:tc>
      </w:tr>
      <w:tr w:rsidR="00085BF8" w:rsidRPr="00761833" w14:paraId="646B807B" w14:textId="77777777" w:rsidTr="00386ACB">
        <w:trPr>
          <w:trHeight w:val="362"/>
        </w:trPr>
        <w:tc>
          <w:tcPr>
            <w:tcW w:w="5000" w:type="pct"/>
            <w:gridSpan w:val="3"/>
          </w:tcPr>
          <w:p w14:paraId="390452F2" w14:textId="77777777" w:rsidR="00085BF8" w:rsidRPr="00386ACB" w:rsidRDefault="00085BF8" w:rsidP="00457CE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386ACB">
              <w:rPr>
                <w:rFonts w:ascii="Arial" w:hAnsi="Arial" w:cs="Arial"/>
                <w:b/>
              </w:rPr>
              <w:t>Contenidos:</w:t>
            </w:r>
          </w:p>
          <w:p w14:paraId="75EEE5BA" w14:textId="77777777" w:rsidR="0044716F" w:rsidRPr="004868B6" w:rsidRDefault="0044716F" w:rsidP="0044716F">
            <w:pPr>
              <w:rPr>
                <w:rFonts w:ascii="Arial" w:hAnsi="Arial" w:cs="Arial"/>
              </w:rPr>
            </w:pPr>
            <w:r w:rsidRPr="00113C47">
              <w:rPr>
                <w:rFonts w:ascii="Arial" w:hAnsi="Arial" w:cs="Arial"/>
              </w:rPr>
              <w:t>2.</w:t>
            </w:r>
            <w:r w:rsidRPr="004868B6">
              <w:rPr>
                <w:rFonts w:ascii="Arial" w:hAnsi="Arial" w:cs="Arial"/>
              </w:rPr>
              <w:t>1    Aspectos de los prerrequisitos</w:t>
            </w:r>
          </w:p>
          <w:p w14:paraId="68F00C46" w14:textId="77777777" w:rsidR="0044716F" w:rsidRPr="004868B6" w:rsidRDefault="0044716F" w:rsidP="0044716F">
            <w:pPr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2.2    Prerrequisitos:</w:t>
            </w:r>
          </w:p>
          <w:p w14:paraId="5C13D56F" w14:textId="77777777" w:rsidR="0044716F" w:rsidRPr="004868B6" w:rsidRDefault="0044716F" w:rsidP="0044716F">
            <w:pPr>
              <w:pStyle w:val="Prrafodelista"/>
              <w:numPr>
                <w:ilvl w:val="0"/>
                <w:numId w:val="15"/>
              </w:numPr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ISO 22002 parte 2</w:t>
            </w:r>
            <w:r>
              <w:rPr>
                <w:rFonts w:ascii="Arial" w:hAnsi="Arial" w:cs="Arial"/>
              </w:rPr>
              <w:t>. (antecedentes PAS 220)</w:t>
            </w:r>
          </w:p>
          <w:p w14:paraId="7FEFF4C3" w14:textId="77777777" w:rsidR="0044716F" w:rsidRPr="004868B6" w:rsidRDefault="0044716F" w:rsidP="0044716F">
            <w:pPr>
              <w:pStyle w:val="Prrafodelista"/>
              <w:numPr>
                <w:ilvl w:val="0"/>
                <w:numId w:val="15"/>
              </w:numPr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Buenas Prácticas de Manufactura</w:t>
            </w:r>
            <w:r>
              <w:rPr>
                <w:rFonts w:ascii="Arial" w:hAnsi="Arial" w:cs="Arial"/>
              </w:rPr>
              <w:t xml:space="preserve"> (producción primaria, secundaria y terciaria).</w:t>
            </w:r>
          </w:p>
          <w:p w14:paraId="338DDD31" w14:textId="77777777" w:rsidR="00085BF8" w:rsidRPr="00DD7DCE" w:rsidRDefault="0044716F" w:rsidP="0044716F">
            <w:pPr>
              <w:pStyle w:val="Encabezado"/>
              <w:numPr>
                <w:ilvl w:val="0"/>
                <w:numId w:val="15"/>
              </w:numPr>
              <w:tabs>
                <w:tab w:val="clear" w:pos="4419"/>
                <w:tab w:val="clear" w:pos="8838"/>
              </w:tabs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C702AD">
              <w:rPr>
                <w:rFonts w:ascii="Arial" w:eastAsia="Calibri" w:hAnsi="Arial" w:cs="Arial"/>
                <w:bCs/>
              </w:rPr>
              <w:t>Procedimientos Operativos Estandarizados de Saneamiento.</w:t>
            </w:r>
            <w:r w:rsidR="003C3A3D" w:rsidRPr="00113C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85BF8" w:rsidRPr="00761833" w14:paraId="55932F1C" w14:textId="77777777" w:rsidTr="00386ACB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CED2B" w14:textId="77777777" w:rsidR="00085BF8" w:rsidRPr="00761833" w:rsidRDefault="00085BF8" w:rsidP="00457CE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85BF8" w:rsidRPr="00761833" w14:paraId="357DCE4F" w14:textId="77777777" w:rsidTr="00386ACB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0A83309F" w14:textId="77777777" w:rsidR="00085BF8" w:rsidRPr="00386ACB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  <w:b/>
              </w:rPr>
              <w:lastRenderedPageBreak/>
              <w:t>Actividad</w:t>
            </w:r>
          </w:p>
        </w:tc>
        <w:tc>
          <w:tcPr>
            <w:tcW w:w="1807" w:type="pct"/>
          </w:tcPr>
          <w:p w14:paraId="65ED095E" w14:textId="77777777" w:rsidR="00085BF8" w:rsidRPr="00386ACB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518D5189" w14:textId="77777777" w:rsidR="00085BF8" w:rsidRPr="00386ACB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  <w:b/>
              </w:rPr>
              <w:t>Instrumento</w:t>
            </w:r>
          </w:p>
        </w:tc>
      </w:tr>
      <w:tr w:rsidR="002402F3" w:rsidRPr="00761833" w14:paraId="2EFDBFCD" w14:textId="77777777" w:rsidTr="00386ACB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63E10FB9" w14:textId="77777777" w:rsidR="00511478" w:rsidRDefault="00511478" w:rsidP="00511478">
            <w:pPr>
              <w:jc w:val="both"/>
              <w:rPr>
                <w:rFonts w:ascii="Arial" w:hAnsi="Arial" w:cs="Arial"/>
              </w:rPr>
            </w:pPr>
            <w:r w:rsidRPr="00AF59C5">
              <w:rPr>
                <w:rFonts w:ascii="Arial" w:hAnsi="Arial" w:cs="Arial"/>
                <w:b/>
              </w:rPr>
              <w:t>A</w:t>
            </w:r>
            <w:r>
              <w:rPr>
                <w:rFonts w:ascii="Arial" w:hAnsi="Arial" w:cs="Arial"/>
                <w:b/>
              </w:rPr>
              <w:t>6</w:t>
            </w:r>
            <w:r w:rsidRPr="005370A3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E</w:t>
            </w:r>
            <w:r w:rsidRPr="00126281">
              <w:rPr>
                <w:rFonts w:ascii="Arial" w:hAnsi="Arial" w:cs="Arial"/>
              </w:rPr>
              <w:t xml:space="preserve">laborar un </w:t>
            </w:r>
            <w:r>
              <w:rPr>
                <w:rFonts w:ascii="Arial" w:hAnsi="Arial" w:cs="Arial"/>
              </w:rPr>
              <w:t xml:space="preserve">resumen </w:t>
            </w:r>
            <w:r w:rsidRPr="00126281">
              <w:rPr>
                <w:rFonts w:ascii="Arial" w:hAnsi="Arial" w:cs="Arial"/>
              </w:rPr>
              <w:t>de</w:t>
            </w:r>
            <w:r>
              <w:rPr>
                <w:rFonts w:ascii="Arial" w:hAnsi="Arial" w:cs="Arial"/>
              </w:rPr>
              <w:t xml:space="preserve">l tema 2.1 resaltando los puntos importantes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  <w:p w14:paraId="306F49CC" w14:textId="77777777" w:rsidR="002402F3" w:rsidRPr="00386ACB" w:rsidRDefault="002402F3" w:rsidP="00C33A5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07" w:type="pct"/>
            <w:vAlign w:val="center"/>
          </w:tcPr>
          <w:p w14:paraId="386EE3D6" w14:textId="45A450F9" w:rsidR="002402F3" w:rsidRPr="00386ACB" w:rsidRDefault="00511478" w:rsidP="00A84763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511478">
              <w:rPr>
                <w:rFonts w:ascii="Arial" w:hAnsi="Arial" w:cs="Arial"/>
                <w:b/>
              </w:rPr>
              <w:t>A6.</w:t>
            </w:r>
            <w:r w:rsidRPr="00511478">
              <w:rPr>
                <w:rFonts w:ascii="Arial" w:hAnsi="Arial" w:cs="Arial"/>
              </w:rPr>
              <w:t xml:space="preserve"> Resumen</w:t>
            </w:r>
          </w:p>
        </w:tc>
        <w:tc>
          <w:tcPr>
            <w:tcW w:w="1677" w:type="pct"/>
            <w:vAlign w:val="center"/>
          </w:tcPr>
          <w:p w14:paraId="11276296" w14:textId="77777777" w:rsidR="002402F3" w:rsidRPr="00386ACB" w:rsidRDefault="0044716F" w:rsidP="00262E26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386ACB">
              <w:rPr>
                <w:rFonts w:ascii="Arial" w:hAnsi="Arial" w:cs="Arial"/>
              </w:rPr>
              <w:t>Lista de cotejo</w:t>
            </w:r>
          </w:p>
        </w:tc>
      </w:tr>
      <w:tr w:rsidR="00C33A54" w:rsidRPr="00761833" w14:paraId="4C2DB8CC" w14:textId="77777777" w:rsidTr="00386ACB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3F827584" w14:textId="0AE3286A" w:rsidR="00511478" w:rsidRDefault="00511478" w:rsidP="00511478">
            <w:pPr>
              <w:jc w:val="both"/>
              <w:rPr>
                <w:rFonts w:ascii="Arial" w:hAnsi="Arial" w:cs="Arial"/>
                <w:lang w:val="es-ES"/>
              </w:rPr>
            </w:pPr>
            <w:r w:rsidRPr="00AF59C5">
              <w:rPr>
                <w:rFonts w:ascii="Arial" w:hAnsi="Arial" w:cs="Arial"/>
                <w:b/>
              </w:rPr>
              <w:t>A</w:t>
            </w:r>
            <w:r>
              <w:rPr>
                <w:rFonts w:ascii="Arial" w:hAnsi="Arial" w:cs="Arial"/>
                <w:b/>
              </w:rPr>
              <w:t>7</w:t>
            </w:r>
            <w:r w:rsidRPr="00AF59C5">
              <w:rPr>
                <w:rFonts w:ascii="Arial" w:hAnsi="Arial" w:cs="Arial"/>
                <w:b/>
              </w:rPr>
              <w:t>.</w:t>
            </w:r>
            <w:r w:rsidRPr="005370A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Elaborar un mapa mental del tema 2.2,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 xml:space="preserve">, para </w:t>
            </w:r>
            <w:r w:rsidRPr="00CF6C3C">
              <w:rPr>
                <w:rFonts w:ascii="Arial" w:hAnsi="Arial" w:cs="Arial"/>
                <w:lang w:val="es-ES"/>
              </w:rPr>
              <w:t>re</w:t>
            </w:r>
            <w:r>
              <w:rPr>
                <w:rFonts w:ascii="Arial" w:hAnsi="Arial" w:cs="Arial"/>
                <w:lang w:val="es-ES"/>
              </w:rPr>
              <w:t>unir</w:t>
            </w:r>
            <w:r w:rsidRPr="00CF6C3C">
              <w:rPr>
                <w:rFonts w:ascii="Arial" w:hAnsi="Arial" w:cs="Arial"/>
                <w:lang w:val="es-ES"/>
              </w:rPr>
              <w:t xml:space="preserve"> los puntos importantes de </w:t>
            </w:r>
            <w:r>
              <w:rPr>
                <w:rFonts w:ascii="Arial" w:hAnsi="Arial" w:cs="Arial"/>
                <w:lang w:val="es-ES"/>
              </w:rPr>
              <w:t>los</w:t>
            </w:r>
            <w:r w:rsidRPr="00CF6C3C">
              <w:rPr>
                <w:rFonts w:ascii="Arial" w:hAnsi="Arial" w:cs="Arial"/>
                <w:lang w:val="es-ES"/>
              </w:rPr>
              <w:t xml:space="preserve"> tema</w:t>
            </w:r>
            <w:r>
              <w:rPr>
                <w:rFonts w:ascii="Arial" w:hAnsi="Arial" w:cs="Arial"/>
                <w:lang w:val="es-ES"/>
              </w:rPr>
              <w:t>s</w:t>
            </w:r>
            <w:r w:rsidRPr="00CF6C3C">
              <w:rPr>
                <w:rFonts w:ascii="Arial" w:hAnsi="Arial" w:cs="Arial"/>
                <w:lang w:val="es-ES"/>
              </w:rPr>
              <w:t xml:space="preserve"> e</w:t>
            </w:r>
            <w:r>
              <w:rPr>
                <w:rFonts w:ascii="Arial" w:hAnsi="Arial" w:cs="Arial"/>
                <w:lang w:val="es-ES"/>
              </w:rPr>
              <w:t>n donde se</w:t>
            </w:r>
            <w:r w:rsidRPr="00CF6C3C">
              <w:rPr>
                <w:rFonts w:ascii="Arial" w:hAnsi="Arial" w:cs="Arial"/>
                <w:lang w:val="es-ES"/>
              </w:rPr>
              <w:t xml:space="preserve"> indica, </w:t>
            </w:r>
            <w:r>
              <w:rPr>
                <w:rFonts w:ascii="Arial" w:hAnsi="Arial" w:cs="Arial"/>
                <w:lang w:val="es-ES"/>
              </w:rPr>
              <w:t>de</w:t>
            </w:r>
            <w:r w:rsidRPr="00CF6C3C">
              <w:rPr>
                <w:rFonts w:ascii="Arial" w:hAnsi="Arial" w:cs="Arial"/>
                <w:lang w:val="es-ES"/>
              </w:rPr>
              <w:t xml:space="preserve"> forma explícita, la </w:t>
            </w:r>
            <w:r>
              <w:rPr>
                <w:rFonts w:ascii="Arial" w:hAnsi="Arial" w:cs="Arial"/>
                <w:lang w:val="es-ES"/>
              </w:rPr>
              <w:t>manera</w:t>
            </w:r>
            <w:r w:rsidRPr="00CF6C3C">
              <w:rPr>
                <w:rFonts w:ascii="Arial" w:hAnsi="Arial" w:cs="Arial"/>
                <w:lang w:val="es-ES"/>
              </w:rPr>
              <w:t xml:space="preserve"> en que éstos se relacionan entre sí.</w:t>
            </w:r>
          </w:p>
          <w:p w14:paraId="2DC59083" w14:textId="1C248156" w:rsidR="00C33A54" w:rsidRPr="00511478" w:rsidRDefault="00C33A54" w:rsidP="003574C1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07" w:type="pct"/>
            <w:vAlign w:val="center"/>
          </w:tcPr>
          <w:p w14:paraId="0F45BD58" w14:textId="5776A733" w:rsidR="00C33A54" w:rsidRPr="00386ACB" w:rsidRDefault="00511478" w:rsidP="00C33A54">
            <w:pPr>
              <w:spacing w:before="60" w:after="60"/>
              <w:rPr>
                <w:rFonts w:ascii="Arial" w:hAnsi="Arial" w:cs="Arial"/>
              </w:rPr>
            </w:pPr>
            <w:r w:rsidRPr="00511478">
              <w:rPr>
                <w:rFonts w:ascii="Arial" w:hAnsi="Arial" w:cs="Arial"/>
                <w:b/>
              </w:rPr>
              <w:t xml:space="preserve">A7. </w:t>
            </w:r>
            <w:r w:rsidRPr="00511478">
              <w:rPr>
                <w:rFonts w:ascii="Arial" w:hAnsi="Arial" w:cs="Arial"/>
              </w:rPr>
              <w:t>Mapa mental</w:t>
            </w:r>
          </w:p>
        </w:tc>
        <w:tc>
          <w:tcPr>
            <w:tcW w:w="1677" w:type="pct"/>
            <w:vAlign w:val="center"/>
          </w:tcPr>
          <w:p w14:paraId="017DA4F3" w14:textId="77777777" w:rsidR="00C33A54" w:rsidRPr="00386ACB" w:rsidRDefault="00C33A54" w:rsidP="00262E26">
            <w:pPr>
              <w:spacing w:before="60" w:after="60"/>
              <w:rPr>
                <w:rFonts w:ascii="Arial" w:hAnsi="Arial" w:cs="Arial"/>
              </w:rPr>
            </w:pPr>
            <w:r w:rsidRPr="00386ACB">
              <w:rPr>
                <w:rFonts w:ascii="Arial" w:hAnsi="Arial" w:cs="Arial"/>
              </w:rPr>
              <w:t xml:space="preserve">Lista de cotejo </w:t>
            </w:r>
          </w:p>
        </w:tc>
      </w:tr>
      <w:tr w:rsidR="0044716F" w:rsidRPr="00761833" w14:paraId="09BA7A12" w14:textId="77777777" w:rsidTr="00386ACB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21AC8620" w14:textId="77777777" w:rsidR="00511478" w:rsidRDefault="00511478" w:rsidP="00511478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A8</w:t>
            </w:r>
            <w:r w:rsidRPr="00AF59C5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</w:rPr>
              <w:t xml:space="preserve"> Entrega y exposición de proyecto de investigación.</w:t>
            </w:r>
          </w:p>
          <w:p w14:paraId="11173EA2" w14:textId="5DBFC9C6" w:rsidR="0044716F" w:rsidRPr="00386ACB" w:rsidRDefault="0044716F" w:rsidP="0044716F">
            <w:pPr>
              <w:jc w:val="both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</w:rPr>
              <w:t>.</w:t>
            </w:r>
          </w:p>
        </w:tc>
        <w:tc>
          <w:tcPr>
            <w:tcW w:w="1807" w:type="pct"/>
            <w:vAlign w:val="center"/>
          </w:tcPr>
          <w:p w14:paraId="4BC0BBA4" w14:textId="21196E78" w:rsidR="008E6FC8" w:rsidRPr="00386ACB" w:rsidRDefault="00511478" w:rsidP="00C33A54">
            <w:pPr>
              <w:spacing w:before="60" w:after="60"/>
              <w:rPr>
                <w:rFonts w:ascii="Arial" w:hAnsi="Arial" w:cs="Arial"/>
              </w:rPr>
            </w:pPr>
            <w:r w:rsidRPr="00511478">
              <w:rPr>
                <w:rFonts w:ascii="Arial" w:hAnsi="Arial" w:cs="Arial"/>
                <w:b/>
              </w:rPr>
              <w:t xml:space="preserve">A8. </w:t>
            </w:r>
            <w:r w:rsidRPr="00511478">
              <w:rPr>
                <w:rFonts w:ascii="Arial" w:hAnsi="Arial" w:cs="Arial"/>
              </w:rPr>
              <w:t>Proyecto de investigación y exposición de proyecto de investigación</w:t>
            </w:r>
          </w:p>
        </w:tc>
        <w:tc>
          <w:tcPr>
            <w:tcW w:w="1677" w:type="pct"/>
            <w:vAlign w:val="center"/>
          </w:tcPr>
          <w:p w14:paraId="3BEB7239" w14:textId="77777777" w:rsidR="0044716F" w:rsidRPr="00386ACB" w:rsidRDefault="0044716F" w:rsidP="00262E26">
            <w:pPr>
              <w:spacing w:before="60" w:after="60"/>
              <w:rPr>
                <w:rFonts w:ascii="Arial" w:hAnsi="Arial" w:cs="Arial"/>
              </w:rPr>
            </w:pPr>
            <w:r w:rsidRPr="00386ACB">
              <w:rPr>
                <w:rFonts w:ascii="Arial" w:hAnsi="Arial" w:cs="Arial"/>
              </w:rPr>
              <w:t>Lista de cotejo</w:t>
            </w:r>
          </w:p>
          <w:p w14:paraId="5289C0E9" w14:textId="4DA36DEB" w:rsidR="0040290D" w:rsidRPr="00386ACB" w:rsidRDefault="0040290D" w:rsidP="00262E26">
            <w:pPr>
              <w:spacing w:before="60" w:after="60"/>
              <w:rPr>
                <w:rFonts w:ascii="Arial" w:hAnsi="Arial" w:cs="Arial"/>
              </w:rPr>
            </w:pPr>
          </w:p>
        </w:tc>
      </w:tr>
    </w:tbl>
    <w:p w14:paraId="51E9CCB2" w14:textId="77777777" w:rsidR="00437018" w:rsidRDefault="00437018" w:rsidP="00437018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304"/>
        <w:gridCol w:w="3067"/>
      </w:tblGrid>
      <w:tr w:rsidR="00085BF8" w:rsidRPr="00761833" w14:paraId="761725D6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115E9F6F" w14:textId="77777777" w:rsidR="00085BF8" w:rsidRPr="00761833" w:rsidRDefault="00085BF8" w:rsidP="00101401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 w:rsidR="00101401">
              <w:rPr>
                <w:rFonts w:ascii="Arial" w:hAnsi="Arial" w:cs="Arial"/>
                <w:b/>
              </w:rPr>
              <w:t>3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44716F" w:rsidRPr="004868B6">
              <w:rPr>
                <w:rFonts w:ascii="Arial" w:hAnsi="Arial" w:cs="Arial"/>
              </w:rPr>
              <w:t>Sistemas integrales de inocuidad</w:t>
            </w:r>
          </w:p>
        </w:tc>
      </w:tr>
      <w:tr w:rsidR="00085BF8" w:rsidRPr="00386ACB" w14:paraId="111557CF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71136BA4" w14:textId="77777777" w:rsidR="00085BF8" w:rsidRPr="00386ACB" w:rsidRDefault="00085BF8" w:rsidP="00386ACB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386ACB">
              <w:rPr>
                <w:rFonts w:ascii="Arial" w:hAnsi="Arial" w:cs="Arial"/>
                <w:b/>
              </w:rPr>
              <w:t>Objetivo:</w:t>
            </w:r>
            <w:r w:rsidRPr="00386ACB">
              <w:rPr>
                <w:rFonts w:ascii="Arial" w:hAnsi="Arial" w:cs="Arial"/>
              </w:rPr>
              <w:t xml:space="preserve"> </w:t>
            </w:r>
            <w:r w:rsidR="0044716F" w:rsidRPr="00386ACB">
              <w:rPr>
                <w:rFonts w:ascii="Arial" w:hAnsi="Arial" w:cs="Arial"/>
              </w:rPr>
              <w:t>Analizar los diferentes sistemas integrales de inocuidad a través de su discusión y comparación para proponer su implementación en los niveles primarios y secundarios de producción alimentaria.</w:t>
            </w:r>
          </w:p>
        </w:tc>
      </w:tr>
      <w:tr w:rsidR="00085BF8" w:rsidRPr="00761833" w14:paraId="673B54B7" w14:textId="77777777" w:rsidTr="00B209C5">
        <w:trPr>
          <w:trHeight w:val="362"/>
        </w:trPr>
        <w:tc>
          <w:tcPr>
            <w:tcW w:w="5000" w:type="pct"/>
            <w:gridSpan w:val="3"/>
          </w:tcPr>
          <w:p w14:paraId="7AD662F5" w14:textId="77777777" w:rsidR="00085BF8" w:rsidRPr="00386ACB" w:rsidRDefault="00085BF8" w:rsidP="00457CEA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386ACB">
              <w:rPr>
                <w:rFonts w:ascii="Arial" w:hAnsi="Arial" w:cs="Arial"/>
                <w:b/>
              </w:rPr>
              <w:t>Contenidos:</w:t>
            </w:r>
          </w:p>
          <w:p w14:paraId="0D9F4B24" w14:textId="77777777" w:rsidR="00587F8C" w:rsidRPr="004868B6" w:rsidRDefault="00587F8C" w:rsidP="00587F8C">
            <w:pPr>
              <w:rPr>
                <w:rFonts w:ascii="Arial" w:hAnsi="Arial" w:cs="Arial"/>
              </w:rPr>
            </w:pPr>
            <w:r w:rsidRPr="0044380E">
              <w:rPr>
                <w:rFonts w:ascii="Arial" w:hAnsi="Arial" w:cs="Arial"/>
              </w:rPr>
              <w:t>3.</w:t>
            </w:r>
            <w:r>
              <w:rPr>
                <w:rFonts w:ascii="Arial" w:hAnsi="Arial" w:cs="Arial"/>
              </w:rPr>
              <w:t>1</w:t>
            </w:r>
            <w:r w:rsidRPr="004868B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r w:rsidRPr="004868B6">
              <w:rPr>
                <w:rFonts w:ascii="Arial" w:hAnsi="Arial" w:cs="Arial"/>
              </w:rPr>
              <w:t>HACCP</w:t>
            </w:r>
          </w:p>
          <w:p w14:paraId="33125A8D" w14:textId="14038B21" w:rsidR="00587F8C" w:rsidRPr="004868B6" w:rsidRDefault="00587F8C" w:rsidP="00587F8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3.2   </w:t>
            </w:r>
            <w:r w:rsidRPr="004868B6">
              <w:rPr>
                <w:rFonts w:ascii="Arial" w:hAnsi="Arial" w:cs="Arial"/>
              </w:rPr>
              <w:t>Producción primaria</w:t>
            </w:r>
            <w:r w:rsidR="003574C1">
              <w:rPr>
                <w:rFonts w:ascii="Arial" w:hAnsi="Arial" w:cs="Arial"/>
              </w:rPr>
              <w:t xml:space="preserve"> los cuales incluyen los siguientes sistemas de inocuidad</w:t>
            </w:r>
            <w:r w:rsidRPr="004868B6">
              <w:rPr>
                <w:rFonts w:ascii="Arial" w:hAnsi="Arial" w:cs="Arial"/>
              </w:rPr>
              <w:t>:</w:t>
            </w:r>
          </w:p>
          <w:p w14:paraId="6228AF15" w14:textId="77777777" w:rsidR="00587F8C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Codex </w:t>
            </w:r>
            <w:proofErr w:type="spellStart"/>
            <w:r>
              <w:rPr>
                <w:rFonts w:ascii="Arial" w:hAnsi="Arial" w:cs="Arial"/>
              </w:rPr>
              <w:t>Alimentarius</w:t>
            </w:r>
            <w:proofErr w:type="spellEnd"/>
          </w:p>
          <w:p w14:paraId="4DD1ACFE" w14:textId="77777777" w:rsidR="00587F8C" w:rsidRPr="004868B6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EUREGAP</w:t>
            </w:r>
          </w:p>
          <w:p w14:paraId="7FE6697B" w14:textId="77777777" w:rsidR="00587F8C" w:rsidRPr="004868B6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SQF 1000</w:t>
            </w:r>
          </w:p>
          <w:p w14:paraId="45699263" w14:textId="77777777" w:rsidR="00587F8C" w:rsidRPr="004868B6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Buenas Prácticas Ganaderas</w:t>
            </w:r>
          </w:p>
          <w:p w14:paraId="7E21BFCB" w14:textId="77777777" w:rsidR="00587F8C" w:rsidRPr="004868B6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Buenas Prácticas Agrícolas</w:t>
            </w:r>
          </w:p>
          <w:p w14:paraId="6FC7DB29" w14:textId="77777777" w:rsidR="00587F8C" w:rsidRPr="004868B6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Buenas Prácticas Porcinas</w:t>
            </w:r>
          </w:p>
          <w:p w14:paraId="612F9D04" w14:textId="77777777" w:rsidR="00587F8C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Buenas Prácticas Pecuarias</w:t>
            </w:r>
          </w:p>
          <w:p w14:paraId="7AA79CA8" w14:textId="77777777" w:rsidR="00587F8C" w:rsidRPr="004868B6" w:rsidRDefault="00587F8C" w:rsidP="00587F8C">
            <w:pPr>
              <w:pStyle w:val="Prrafodelista"/>
              <w:numPr>
                <w:ilvl w:val="0"/>
                <w:numId w:val="16"/>
              </w:numPr>
              <w:ind w:left="1034" w:hanging="425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Buenas Prácticas Avícolas</w:t>
            </w:r>
          </w:p>
          <w:p w14:paraId="0B31E30D" w14:textId="1A04E88A" w:rsidR="00587F8C" w:rsidRPr="004868B6" w:rsidRDefault="00587F8C" w:rsidP="00587F8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3.3   </w:t>
            </w:r>
            <w:r w:rsidRPr="004868B6">
              <w:rPr>
                <w:rFonts w:ascii="Arial" w:hAnsi="Arial" w:cs="Arial"/>
              </w:rPr>
              <w:t>Producción secundaria</w:t>
            </w:r>
            <w:r w:rsidR="003574C1">
              <w:rPr>
                <w:rFonts w:ascii="Arial" w:hAnsi="Arial" w:cs="Arial"/>
              </w:rPr>
              <w:t xml:space="preserve"> los cuales incluyen los siguientes sistemas de inocuidad</w:t>
            </w:r>
            <w:r w:rsidRPr="004868B6">
              <w:rPr>
                <w:rFonts w:ascii="Arial" w:hAnsi="Arial" w:cs="Arial"/>
              </w:rPr>
              <w:t>:</w:t>
            </w:r>
          </w:p>
          <w:p w14:paraId="13E033AE" w14:textId="77777777" w:rsidR="00587F8C" w:rsidRPr="004868B6" w:rsidRDefault="00587F8C" w:rsidP="00587F8C">
            <w:pPr>
              <w:pStyle w:val="Prrafodelista"/>
              <w:numPr>
                <w:ilvl w:val="0"/>
                <w:numId w:val="17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SQF 2000</w:t>
            </w:r>
          </w:p>
          <w:p w14:paraId="1B2B5867" w14:textId="77777777" w:rsidR="00587F8C" w:rsidRPr="004868B6" w:rsidRDefault="00587F8C" w:rsidP="00587F8C">
            <w:pPr>
              <w:pStyle w:val="Prrafodelista"/>
              <w:numPr>
                <w:ilvl w:val="0"/>
                <w:numId w:val="17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lastRenderedPageBreak/>
              <w:t>BRC</w:t>
            </w:r>
          </w:p>
          <w:p w14:paraId="68EB381D" w14:textId="77777777" w:rsidR="00587F8C" w:rsidRPr="004868B6" w:rsidRDefault="00587F8C" w:rsidP="00587F8C">
            <w:pPr>
              <w:pStyle w:val="Prrafodelista"/>
              <w:numPr>
                <w:ilvl w:val="0"/>
                <w:numId w:val="17"/>
              </w:numPr>
              <w:ind w:left="1034" w:hanging="425"/>
              <w:contextualSpacing/>
              <w:rPr>
                <w:rFonts w:ascii="Arial" w:hAnsi="Arial" w:cs="Arial"/>
              </w:rPr>
            </w:pPr>
            <w:r w:rsidRPr="004868B6">
              <w:rPr>
                <w:rFonts w:ascii="Arial" w:hAnsi="Arial" w:cs="Arial"/>
              </w:rPr>
              <w:t>FSSC 22000</w:t>
            </w:r>
          </w:p>
          <w:p w14:paraId="22D4A26E" w14:textId="77777777" w:rsidR="00587F8C" w:rsidRPr="00EC78F0" w:rsidRDefault="00587F8C" w:rsidP="00587F8C">
            <w:pPr>
              <w:pStyle w:val="Prrafodelista"/>
              <w:numPr>
                <w:ilvl w:val="0"/>
                <w:numId w:val="17"/>
              </w:numPr>
              <w:ind w:left="1034" w:hanging="425"/>
              <w:contextualSpacing/>
              <w:rPr>
                <w:rFonts w:ascii="Arial" w:eastAsia="Times New Roman" w:hAnsi="Arial" w:cs="Arial"/>
                <w:bCs/>
                <w:lang w:eastAsia="es-ES"/>
              </w:rPr>
            </w:pPr>
            <w:r>
              <w:rPr>
                <w:rFonts w:ascii="Arial" w:hAnsi="Arial" w:cs="Arial"/>
              </w:rPr>
              <w:t>IFS</w:t>
            </w:r>
          </w:p>
          <w:p w14:paraId="5F33F498" w14:textId="36E89F97" w:rsidR="00386ACB" w:rsidRPr="00FC2DE0" w:rsidRDefault="00587F8C" w:rsidP="00587F8C">
            <w:pPr>
              <w:pStyle w:val="Encabezad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bCs/>
              </w:rPr>
            </w:pPr>
            <w:r w:rsidRPr="00C702AD">
              <w:rPr>
                <w:rFonts w:ascii="Arial" w:hAnsi="Arial" w:cs="Arial"/>
                <w:bCs/>
              </w:rPr>
              <w:t>3.4 Exportación</w:t>
            </w:r>
          </w:p>
        </w:tc>
      </w:tr>
      <w:tr w:rsidR="00085BF8" w:rsidRPr="00761833" w14:paraId="7E074BCC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DE717" w14:textId="77777777" w:rsidR="00085BF8" w:rsidRPr="00761833" w:rsidRDefault="00085BF8" w:rsidP="00457CEA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085BF8" w:rsidRPr="00761833" w14:paraId="27BE20C1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78F3C745" w14:textId="77777777"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3B308D24" w14:textId="77777777"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50A36748" w14:textId="77777777" w:rsidR="00085BF8" w:rsidRPr="00761833" w:rsidRDefault="00085BF8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AA784A" w:rsidRPr="00386ACB" w14:paraId="172E0FF9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1D919E2E" w14:textId="12517E7F" w:rsidR="00AA784A" w:rsidRPr="00511478" w:rsidRDefault="00511478" w:rsidP="003574C1">
            <w:pPr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A1</w:t>
            </w:r>
            <w:r>
              <w:rPr>
                <w:rFonts w:ascii="Arial" w:hAnsi="Arial" w:cs="Arial"/>
                <w:b/>
              </w:rPr>
              <w:t>1.</w:t>
            </w:r>
            <w:r>
              <w:rPr>
                <w:rFonts w:ascii="Arial" w:eastAsia="Batang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Elaborar un cuadro sinóptico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, para resumir de forma ordenada la información.</w:t>
            </w:r>
          </w:p>
        </w:tc>
        <w:tc>
          <w:tcPr>
            <w:tcW w:w="1807" w:type="pct"/>
            <w:vAlign w:val="center"/>
          </w:tcPr>
          <w:p w14:paraId="74CE8855" w14:textId="173830E4" w:rsidR="007253FD" w:rsidRPr="00386ACB" w:rsidRDefault="00511478" w:rsidP="00DD7DCE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511478">
              <w:rPr>
                <w:rFonts w:ascii="Arial" w:hAnsi="Arial" w:cs="Arial"/>
                <w:b/>
              </w:rPr>
              <w:t>A11.</w:t>
            </w:r>
            <w:r w:rsidRPr="00511478">
              <w:rPr>
                <w:rFonts w:ascii="Arial" w:hAnsi="Arial" w:cs="Arial"/>
              </w:rPr>
              <w:t xml:space="preserve"> Cuadro sinóptico</w:t>
            </w:r>
          </w:p>
        </w:tc>
        <w:tc>
          <w:tcPr>
            <w:tcW w:w="1677" w:type="pct"/>
            <w:vAlign w:val="center"/>
          </w:tcPr>
          <w:p w14:paraId="6A4293D4" w14:textId="77777777" w:rsidR="00AA784A" w:rsidRPr="00386ACB" w:rsidRDefault="0040290D" w:rsidP="00AA784A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386ACB">
              <w:rPr>
                <w:rFonts w:ascii="Arial" w:hAnsi="Arial" w:cs="Arial"/>
              </w:rPr>
              <w:t>Lista de cotejo</w:t>
            </w:r>
            <w:r w:rsidR="00AA784A" w:rsidRPr="00386ACB">
              <w:rPr>
                <w:rFonts w:ascii="Arial" w:hAnsi="Arial" w:cs="Arial"/>
              </w:rPr>
              <w:t xml:space="preserve"> </w:t>
            </w:r>
          </w:p>
        </w:tc>
      </w:tr>
      <w:tr w:rsidR="00AA784A" w:rsidRPr="00386ACB" w14:paraId="40F3C64E" w14:textId="77777777" w:rsidTr="00DD7DC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032"/>
        </w:trPr>
        <w:tc>
          <w:tcPr>
            <w:tcW w:w="1516" w:type="pct"/>
            <w:vAlign w:val="center"/>
          </w:tcPr>
          <w:p w14:paraId="5D2782C5" w14:textId="153F3501" w:rsidR="00AA784A" w:rsidRPr="00FC2DE0" w:rsidRDefault="00511478" w:rsidP="00FC2DE0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A1</w:t>
            </w:r>
            <w:r>
              <w:rPr>
                <w:rFonts w:ascii="Arial" w:hAnsi="Arial" w:cs="Arial"/>
                <w:b/>
              </w:rPr>
              <w:t>2</w:t>
            </w:r>
            <w:r w:rsidRPr="005A0BA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5A0BA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639F2">
              <w:rPr>
                <w:rFonts w:ascii="Arial" w:hAnsi="Arial" w:cs="Arial"/>
                <w:b/>
              </w:rPr>
              <w:t>.</w:t>
            </w:r>
            <w:r w:rsidRPr="0012628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Elaborar un cuadro comparativo de los temas 3.3 y 3.4,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, para organizar la información que permita identificar las diferencias y similitudes.</w:t>
            </w:r>
          </w:p>
        </w:tc>
        <w:tc>
          <w:tcPr>
            <w:tcW w:w="1807" w:type="pct"/>
            <w:vAlign w:val="center"/>
          </w:tcPr>
          <w:p w14:paraId="4FD0AC10" w14:textId="3383D23A" w:rsidR="00AA784A" w:rsidRPr="00386ACB" w:rsidRDefault="00511478" w:rsidP="00457CEA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511478">
              <w:rPr>
                <w:rFonts w:ascii="Arial" w:hAnsi="Arial" w:cs="Arial"/>
                <w:b/>
              </w:rPr>
              <w:t>A12</w:t>
            </w:r>
            <w:r w:rsidRPr="00511478">
              <w:rPr>
                <w:rFonts w:ascii="Arial" w:hAnsi="Arial" w:cs="Arial"/>
              </w:rPr>
              <w:t>. Cuadro comparativo</w:t>
            </w:r>
          </w:p>
        </w:tc>
        <w:tc>
          <w:tcPr>
            <w:tcW w:w="1677" w:type="pct"/>
            <w:vAlign w:val="center"/>
          </w:tcPr>
          <w:p w14:paraId="1365BC41" w14:textId="103C0FE0" w:rsidR="00AA784A" w:rsidRPr="00386ACB" w:rsidRDefault="00511478" w:rsidP="00AA784A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386ACB">
              <w:rPr>
                <w:rFonts w:ascii="Arial" w:hAnsi="Arial" w:cs="Arial"/>
              </w:rPr>
              <w:t>Lista de cotejo</w:t>
            </w:r>
          </w:p>
        </w:tc>
      </w:tr>
      <w:tr w:rsidR="0040290D" w:rsidRPr="00386ACB" w14:paraId="412E827D" w14:textId="77777777" w:rsidTr="00DD7DCE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032"/>
        </w:trPr>
        <w:tc>
          <w:tcPr>
            <w:tcW w:w="1516" w:type="pct"/>
            <w:vAlign w:val="center"/>
          </w:tcPr>
          <w:p w14:paraId="7F2205FD" w14:textId="77777777" w:rsidR="00511478" w:rsidRPr="005A0BAB" w:rsidRDefault="00511478" w:rsidP="005114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A13</w:t>
            </w:r>
            <w:r w:rsidRPr="005A0BA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5A0BAB">
              <w:rPr>
                <w:rFonts w:ascii="Arial" w:hAnsi="Arial" w:cs="Arial"/>
                <w:sz w:val="22"/>
                <w:szCs w:val="22"/>
              </w:rPr>
              <w:t xml:space="preserve"> Exponen y entregan proyecto final.</w:t>
            </w:r>
          </w:p>
          <w:p w14:paraId="630B7D1E" w14:textId="3A9B9EA5" w:rsidR="0040290D" w:rsidRPr="00386ACB" w:rsidRDefault="0040290D" w:rsidP="0040290D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07" w:type="pct"/>
            <w:vAlign w:val="center"/>
          </w:tcPr>
          <w:p w14:paraId="0A496DFE" w14:textId="387F0245" w:rsidR="0040290D" w:rsidRPr="00386ACB" w:rsidRDefault="00511478" w:rsidP="0040290D">
            <w:pPr>
              <w:spacing w:before="60" w:after="60"/>
              <w:rPr>
                <w:rFonts w:ascii="Arial" w:hAnsi="Arial" w:cs="Arial"/>
              </w:rPr>
            </w:pPr>
            <w:r w:rsidRPr="00511478">
              <w:rPr>
                <w:rFonts w:ascii="Arial" w:hAnsi="Arial" w:cs="Arial"/>
                <w:b/>
              </w:rPr>
              <w:t>A13.</w:t>
            </w:r>
            <w:r w:rsidRPr="00511478">
              <w:rPr>
                <w:rFonts w:ascii="Arial" w:hAnsi="Arial" w:cs="Arial"/>
              </w:rPr>
              <w:t xml:space="preserve"> Proyecto final y exposición de proyecto final</w:t>
            </w:r>
          </w:p>
        </w:tc>
        <w:tc>
          <w:tcPr>
            <w:tcW w:w="1677" w:type="pct"/>
            <w:vAlign w:val="center"/>
          </w:tcPr>
          <w:p w14:paraId="3E0D69DD" w14:textId="77777777" w:rsidR="0040290D" w:rsidRPr="00386ACB" w:rsidRDefault="0040290D" w:rsidP="0040290D">
            <w:pPr>
              <w:spacing w:before="60" w:after="60"/>
              <w:rPr>
                <w:rFonts w:ascii="Arial" w:hAnsi="Arial" w:cs="Arial"/>
              </w:rPr>
            </w:pPr>
            <w:r w:rsidRPr="00386ACB">
              <w:rPr>
                <w:rFonts w:ascii="Arial" w:hAnsi="Arial" w:cs="Arial"/>
              </w:rPr>
              <w:t>Lista de cotejo</w:t>
            </w:r>
          </w:p>
          <w:p w14:paraId="23A30CCB" w14:textId="77777777" w:rsidR="0040290D" w:rsidRPr="00386ACB" w:rsidRDefault="0040290D" w:rsidP="0040290D">
            <w:pPr>
              <w:spacing w:before="60" w:after="60"/>
              <w:rPr>
                <w:rFonts w:ascii="Arial" w:hAnsi="Arial" w:cs="Arial"/>
              </w:rPr>
            </w:pPr>
            <w:r w:rsidRPr="00386ACB">
              <w:rPr>
                <w:rFonts w:ascii="Arial" w:hAnsi="Arial" w:cs="Arial"/>
              </w:rPr>
              <w:t>Lista de cotejo</w:t>
            </w:r>
          </w:p>
        </w:tc>
      </w:tr>
    </w:tbl>
    <w:p w14:paraId="683F8F61" w14:textId="77777777" w:rsidR="00386ACB" w:rsidRPr="00CC5105" w:rsidRDefault="00386ACB" w:rsidP="005E4F2E">
      <w:pPr>
        <w:spacing w:after="120"/>
        <w:rPr>
          <w:rFonts w:ascii="Arial" w:hAnsi="Arial" w:cs="Arial"/>
          <w:b/>
        </w:rPr>
      </w:pPr>
    </w:p>
    <w:p w14:paraId="696C7206" w14:textId="77777777" w:rsidR="00AD444C" w:rsidRDefault="005E4F2E" w:rsidP="005E4F2E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3085"/>
        <w:gridCol w:w="3119"/>
        <w:gridCol w:w="3118"/>
      </w:tblGrid>
      <w:tr w:rsidR="00547CCB" w:rsidRPr="00547CCB" w14:paraId="1D427C0D" w14:textId="77777777" w:rsidTr="00457CEA">
        <w:tc>
          <w:tcPr>
            <w:tcW w:w="3085" w:type="dxa"/>
            <w:vAlign w:val="center"/>
          </w:tcPr>
          <w:p w14:paraId="005F3EB4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119" w:type="dxa"/>
            <w:vAlign w:val="center"/>
          </w:tcPr>
          <w:p w14:paraId="60F52FCB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3118" w:type="dxa"/>
            <w:vAlign w:val="center"/>
          </w:tcPr>
          <w:p w14:paraId="393765A0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Porcentaje</w:t>
            </w:r>
          </w:p>
        </w:tc>
      </w:tr>
      <w:tr w:rsidR="00547CCB" w:rsidRPr="00547CCB" w14:paraId="74BE2070" w14:textId="77777777" w:rsidTr="00457CEA">
        <w:tc>
          <w:tcPr>
            <w:tcW w:w="3085" w:type="dxa"/>
            <w:tcBorders>
              <w:bottom w:val="single" w:sz="4" w:space="0" w:color="auto"/>
            </w:tcBorders>
            <w:vAlign w:val="center"/>
          </w:tcPr>
          <w:p w14:paraId="1A9DB8CB" w14:textId="77777777"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Examen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2FC714D2" w14:textId="77777777"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 escrito</w:t>
            </w:r>
          </w:p>
        </w:tc>
        <w:tc>
          <w:tcPr>
            <w:tcW w:w="3118" w:type="dxa"/>
            <w:vAlign w:val="center"/>
          </w:tcPr>
          <w:p w14:paraId="0376844D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70%</w:t>
            </w:r>
          </w:p>
        </w:tc>
      </w:tr>
      <w:tr w:rsidR="00547CCB" w:rsidRPr="00547CCB" w14:paraId="79166545" w14:textId="77777777" w:rsidTr="00457CEA">
        <w:tc>
          <w:tcPr>
            <w:tcW w:w="3085" w:type="dxa"/>
            <w:tcBorders>
              <w:bottom w:val="nil"/>
            </w:tcBorders>
          </w:tcPr>
          <w:p w14:paraId="3CEF57CF" w14:textId="77777777"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Unidad 1</w:t>
            </w:r>
          </w:p>
          <w:p w14:paraId="7A447A4E" w14:textId="77777777" w:rsidR="00FC2DE0" w:rsidRPr="00126281" w:rsidRDefault="00FC2DE0" w:rsidP="00FC2DE0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A2</w:t>
            </w:r>
            <w:r w:rsidRPr="00A17B4C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</w:rPr>
              <w:t>Resumen</w:t>
            </w:r>
          </w:p>
          <w:p w14:paraId="3D4CE6B9" w14:textId="7CB909ED" w:rsidR="00FC2DE0" w:rsidRPr="00126281" w:rsidRDefault="00FC2DE0" w:rsidP="00FC2DE0">
            <w:pPr>
              <w:tabs>
                <w:tab w:val="left" w:pos="1271"/>
              </w:tabs>
              <w:ind w:left="0" w:firstLine="0"/>
              <w:rPr>
                <w:rFonts w:ascii="Arial" w:hAnsi="Arial" w:cs="Arial"/>
              </w:rPr>
            </w:pPr>
            <w:r w:rsidRPr="00A17B4C">
              <w:rPr>
                <w:rFonts w:ascii="Arial" w:hAnsi="Arial" w:cs="Arial"/>
                <w:b/>
              </w:rPr>
              <w:t>A</w:t>
            </w:r>
            <w:r>
              <w:rPr>
                <w:rFonts w:ascii="Arial" w:hAnsi="Arial" w:cs="Arial"/>
                <w:b/>
              </w:rPr>
              <w:t>3</w:t>
            </w:r>
            <w:r w:rsidRPr="00A17B4C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</w:rPr>
              <w:t>Cuadro sinóptico</w:t>
            </w:r>
          </w:p>
          <w:p w14:paraId="330763B7" w14:textId="07AFB1CB" w:rsidR="00547CCB" w:rsidRPr="00547CCB" w:rsidRDefault="00547CCB" w:rsidP="00547CCB">
            <w:pPr>
              <w:ind w:hanging="572"/>
              <w:rPr>
                <w:rFonts w:ascii="Arial" w:hAnsi="Arial" w:cs="Arial"/>
              </w:rPr>
            </w:pPr>
          </w:p>
        </w:tc>
        <w:tc>
          <w:tcPr>
            <w:tcW w:w="3119" w:type="dxa"/>
            <w:tcBorders>
              <w:bottom w:val="nil"/>
            </w:tcBorders>
          </w:tcPr>
          <w:p w14:paraId="3D892CFC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528FA0A7" w14:textId="3A207835" w:rsidR="00547CCB" w:rsidRPr="00547CCB" w:rsidRDefault="00FC2DE0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  <w:p w14:paraId="6B131017" w14:textId="77777777" w:rsidR="00547CCB" w:rsidRPr="00547CCB" w:rsidRDefault="00547CCB" w:rsidP="00262E26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  <w:p w14:paraId="555D31FF" w14:textId="7076B28C" w:rsidR="00547CCB" w:rsidRPr="00547CCB" w:rsidRDefault="00547CCB" w:rsidP="00262E26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  <w:vMerge w:val="restart"/>
          </w:tcPr>
          <w:p w14:paraId="7353F659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  <w:p w14:paraId="771EB80E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  <w:p w14:paraId="7087D783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  <w:p w14:paraId="2663A21F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  <w:p w14:paraId="574F3788" w14:textId="77777777"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</w:p>
          <w:p w14:paraId="1512460F" w14:textId="77777777"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30%</w:t>
            </w:r>
          </w:p>
        </w:tc>
      </w:tr>
      <w:tr w:rsidR="00547CCB" w:rsidRPr="00547CCB" w14:paraId="7A086BA2" w14:textId="77777777" w:rsidTr="00457CEA">
        <w:tc>
          <w:tcPr>
            <w:tcW w:w="3085" w:type="dxa"/>
            <w:tcBorders>
              <w:top w:val="nil"/>
              <w:bottom w:val="nil"/>
            </w:tcBorders>
          </w:tcPr>
          <w:p w14:paraId="6B37EE44" w14:textId="77777777" w:rsidR="00547CCB" w:rsidRPr="00547CCB" w:rsidRDefault="00547CCB" w:rsidP="00547CCB">
            <w:pPr>
              <w:spacing w:after="60"/>
              <w:ind w:hanging="572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  <w:b/>
              </w:rPr>
              <w:t>Unidad 2</w:t>
            </w:r>
          </w:p>
          <w:p w14:paraId="3E60F336" w14:textId="50A2859A" w:rsidR="00FC2DE0" w:rsidRPr="00FC2DE0" w:rsidRDefault="00FC2DE0" w:rsidP="00FC2DE0">
            <w:pPr>
              <w:spacing w:after="60"/>
              <w:ind w:left="0" w:firstLine="0"/>
              <w:rPr>
                <w:rFonts w:ascii="Arial" w:hAnsi="Arial" w:cs="Arial"/>
              </w:rPr>
            </w:pPr>
            <w:r w:rsidRPr="00FC2DE0">
              <w:rPr>
                <w:rFonts w:ascii="Arial" w:hAnsi="Arial" w:cs="Arial"/>
                <w:b/>
              </w:rPr>
              <w:t>A6</w:t>
            </w:r>
            <w:r w:rsidRPr="00FC2DE0">
              <w:rPr>
                <w:rFonts w:ascii="Arial" w:hAnsi="Arial" w:cs="Arial"/>
              </w:rPr>
              <w:t>. Resumen</w:t>
            </w:r>
          </w:p>
          <w:p w14:paraId="285F3084" w14:textId="77777777" w:rsidR="00FC2DE0" w:rsidRPr="00FC2DE0" w:rsidRDefault="00FC2DE0" w:rsidP="00FC2DE0">
            <w:pPr>
              <w:spacing w:after="60"/>
              <w:ind w:left="0" w:firstLine="0"/>
              <w:rPr>
                <w:rFonts w:ascii="Arial" w:hAnsi="Arial" w:cs="Arial"/>
              </w:rPr>
            </w:pPr>
            <w:r w:rsidRPr="00FC2DE0">
              <w:rPr>
                <w:rFonts w:ascii="Arial" w:hAnsi="Arial" w:cs="Arial"/>
                <w:b/>
              </w:rPr>
              <w:t>A7.</w:t>
            </w:r>
            <w:r w:rsidRPr="00FC2DE0">
              <w:rPr>
                <w:rFonts w:ascii="Arial" w:hAnsi="Arial" w:cs="Arial"/>
              </w:rPr>
              <w:t xml:space="preserve"> Mapa mental</w:t>
            </w:r>
          </w:p>
          <w:p w14:paraId="492C7675" w14:textId="15300B4D" w:rsidR="00547CCB" w:rsidRPr="00547CCB" w:rsidRDefault="00FC2DE0" w:rsidP="00FC2DE0">
            <w:pPr>
              <w:spacing w:after="60"/>
              <w:ind w:left="426" w:hanging="426"/>
              <w:rPr>
                <w:rFonts w:ascii="Arial" w:hAnsi="Arial" w:cs="Arial"/>
              </w:rPr>
            </w:pPr>
            <w:r w:rsidRPr="00FC2DE0">
              <w:rPr>
                <w:rFonts w:ascii="Arial" w:hAnsi="Arial" w:cs="Arial"/>
                <w:b/>
              </w:rPr>
              <w:t>A8.</w:t>
            </w:r>
            <w:r w:rsidRPr="00FC2DE0">
              <w:rPr>
                <w:rFonts w:ascii="Arial" w:hAnsi="Arial" w:cs="Arial"/>
              </w:rPr>
              <w:t xml:space="preserve"> Proyecto de </w:t>
            </w:r>
            <w:r w:rsidRPr="00FC2DE0">
              <w:rPr>
                <w:rFonts w:ascii="Arial" w:hAnsi="Arial" w:cs="Arial"/>
              </w:rPr>
              <w:lastRenderedPageBreak/>
              <w:t>investigación y exposición de proyecto de investigación</w:t>
            </w: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49C94F07" w14:textId="77777777"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</w:p>
          <w:p w14:paraId="4AE9A84B" w14:textId="77777777" w:rsidR="00547CCB" w:rsidRPr="00547CCB" w:rsidRDefault="007253FD" w:rsidP="00262E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  <w:r w:rsidR="00547CCB" w:rsidRPr="00547CCB">
              <w:rPr>
                <w:rFonts w:ascii="Arial" w:hAnsi="Arial" w:cs="Arial"/>
              </w:rPr>
              <w:t xml:space="preserve"> </w:t>
            </w:r>
          </w:p>
          <w:p w14:paraId="00EA1C8B" w14:textId="77777777" w:rsidR="00547CCB" w:rsidRPr="00547CCB" w:rsidRDefault="007253FD" w:rsidP="00262E2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  <w:p w14:paraId="3055A510" w14:textId="77777777" w:rsidR="00547CCB" w:rsidRPr="00547CCB" w:rsidRDefault="00547CCB" w:rsidP="00262E26">
            <w:pPr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</w:tc>
        <w:tc>
          <w:tcPr>
            <w:tcW w:w="3118" w:type="dxa"/>
            <w:vMerge/>
          </w:tcPr>
          <w:p w14:paraId="60AA22DD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</w:tc>
      </w:tr>
      <w:tr w:rsidR="00547CCB" w:rsidRPr="00547CCB" w14:paraId="7D7287DC" w14:textId="77777777" w:rsidTr="00457CEA">
        <w:tc>
          <w:tcPr>
            <w:tcW w:w="3085" w:type="dxa"/>
            <w:tcBorders>
              <w:top w:val="nil"/>
              <w:bottom w:val="single" w:sz="4" w:space="0" w:color="auto"/>
            </w:tcBorders>
          </w:tcPr>
          <w:p w14:paraId="30162B3A" w14:textId="77777777" w:rsidR="007253FD" w:rsidRPr="00547CCB" w:rsidRDefault="007253FD" w:rsidP="00547CCB">
            <w:pPr>
              <w:ind w:hanging="572"/>
              <w:rPr>
                <w:rFonts w:ascii="Arial" w:hAnsi="Arial" w:cs="Arial"/>
              </w:rPr>
            </w:pPr>
          </w:p>
        </w:tc>
        <w:tc>
          <w:tcPr>
            <w:tcW w:w="3119" w:type="dxa"/>
            <w:tcBorders>
              <w:top w:val="nil"/>
            </w:tcBorders>
          </w:tcPr>
          <w:p w14:paraId="5D850FD5" w14:textId="77777777" w:rsidR="007253FD" w:rsidRPr="00547CCB" w:rsidRDefault="007253FD" w:rsidP="00262E26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  <w:vMerge/>
          </w:tcPr>
          <w:p w14:paraId="54BD4E52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</w:tc>
      </w:tr>
      <w:tr w:rsidR="00547CCB" w:rsidRPr="00386ACB" w14:paraId="76C5EA44" w14:textId="77777777" w:rsidTr="00457CEA">
        <w:tc>
          <w:tcPr>
            <w:tcW w:w="6204" w:type="dxa"/>
            <w:gridSpan w:val="2"/>
          </w:tcPr>
          <w:p w14:paraId="2DD30E97" w14:textId="77777777" w:rsidR="00547CCB" w:rsidRPr="00386ACB" w:rsidRDefault="00547CCB" w:rsidP="00386ACB">
            <w:pPr>
              <w:jc w:val="right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  <w:b/>
              </w:rPr>
              <w:t>Total</w:t>
            </w:r>
          </w:p>
        </w:tc>
        <w:tc>
          <w:tcPr>
            <w:tcW w:w="3118" w:type="dxa"/>
          </w:tcPr>
          <w:p w14:paraId="14E38083" w14:textId="77777777" w:rsidR="00547CCB" w:rsidRPr="00386ACB" w:rsidRDefault="00547CCB" w:rsidP="00386ACB">
            <w:pPr>
              <w:jc w:val="center"/>
              <w:rPr>
                <w:rFonts w:ascii="Arial" w:hAnsi="Arial" w:cs="Arial"/>
                <w:b/>
              </w:rPr>
            </w:pPr>
            <w:r w:rsidRPr="00386ACB">
              <w:rPr>
                <w:rFonts w:ascii="Arial" w:hAnsi="Arial" w:cs="Arial"/>
                <w:b/>
              </w:rPr>
              <w:t>100</w:t>
            </w:r>
            <w:r w:rsidR="00386ACB" w:rsidRPr="00386ACB">
              <w:rPr>
                <w:rFonts w:ascii="Arial" w:hAnsi="Arial" w:cs="Arial"/>
                <w:b/>
              </w:rPr>
              <w:t>%</w:t>
            </w:r>
          </w:p>
        </w:tc>
      </w:tr>
    </w:tbl>
    <w:p w14:paraId="21B93A40" w14:textId="77777777" w:rsidR="00386ACB" w:rsidRDefault="00386ACB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14:paraId="56A8E9FC" w14:textId="77777777" w:rsidR="009D4330" w:rsidRDefault="00BF0304" w:rsidP="004006F1">
      <w:pPr>
        <w:spacing w:after="200" w:line="276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</w:t>
      </w:r>
      <w:r w:rsidR="009D4330" w:rsidRPr="009D4330">
        <w:rPr>
          <w:rFonts w:ascii="Arial" w:hAnsi="Arial" w:cs="Arial"/>
          <w:b/>
        </w:rPr>
        <w:t>gunda evaluación parcial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3085"/>
        <w:gridCol w:w="3119"/>
        <w:gridCol w:w="3118"/>
      </w:tblGrid>
      <w:tr w:rsidR="00547CCB" w:rsidRPr="00547CCB" w14:paraId="743F1C58" w14:textId="77777777" w:rsidTr="00457CEA">
        <w:tc>
          <w:tcPr>
            <w:tcW w:w="3085" w:type="dxa"/>
            <w:vAlign w:val="center"/>
          </w:tcPr>
          <w:p w14:paraId="292552F2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119" w:type="dxa"/>
            <w:vAlign w:val="center"/>
          </w:tcPr>
          <w:p w14:paraId="17EBE50F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3118" w:type="dxa"/>
            <w:vAlign w:val="center"/>
          </w:tcPr>
          <w:p w14:paraId="4FBF2D71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Porcentaje</w:t>
            </w:r>
          </w:p>
        </w:tc>
      </w:tr>
      <w:tr w:rsidR="00547CCB" w:rsidRPr="00547CCB" w14:paraId="12837489" w14:textId="77777777" w:rsidTr="00457CEA">
        <w:tc>
          <w:tcPr>
            <w:tcW w:w="3085" w:type="dxa"/>
            <w:tcBorders>
              <w:bottom w:val="single" w:sz="4" w:space="0" w:color="auto"/>
            </w:tcBorders>
            <w:vAlign w:val="center"/>
          </w:tcPr>
          <w:p w14:paraId="342F4312" w14:textId="77777777"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Examen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142CE0FC" w14:textId="77777777" w:rsidR="00547CCB" w:rsidRPr="00547CCB" w:rsidRDefault="00547CCB" w:rsidP="00457CEA">
            <w:pPr>
              <w:spacing w:before="60" w:after="60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Cuestionario escrito</w:t>
            </w:r>
          </w:p>
        </w:tc>
        <w:tc>
          <w:tcPr>
            <w:tcW w:w="3118" w:type="dxa"/>
            <w:vAlign w:val="center"/>
          </w:tcPr>
          <w:p w14:paraId="18BFD60D" w14:textId="77777777" w:rsidR="00547CCB" w:rsidRPr="00547CCB" w:rsidRDefault="00547CCB" w:rsidP="00457CEA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70%</w:t>
            </w:r>
          </w:p>
        </w:tc>
      </w:tr>
      <w:tr w:rsidR="00547CCB" w:rsidRPr="00547CCB" w14:paraId="4972D03F" w14:textId="77777777" w:rsidTr="00457CE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1A6E01" w14:textId="77777777" w:rsidR="00E71756" w:rsidRPr="00547CCB" w:rsidRDefault="00E71756" w:rsidP="00E71756">
            <w:pPr>
              <w:ind w:hanging="572"/>
              <w:rPr>
                <w:rFonts w:ascii="Arial" w:hAnsi="Arial" w:cs="Arial"/>
                <w:b/>
              </w:rPr>
            </w:pPr>
            <w:r w:rsidRPr="00547CCB">
              <w:rPr>
                <w:rFonts w:ascii="Arial" w:hAnsi="Arial" w:cs="Arial"/>
                <w:b/>
              </w:rPr>
              <w:t>Unidad 3</w:t>
            </w:r>
          </w:p>
          <w:p w14:paraId="535DFF3C" w14:textId="77777777" w:rsidR="00FC2DE0" w:rsidRPr="00FC2DE0" w:rsidRDefault="00FC2DE0" w:rsidP="00FC2DE0">
            <w:pPr>
              <w:spacing w:after="60"/>
              <w:ind w:hanging="572"/>
              <w:rPr>
                <w:rFonts w:ascii="Arial" w:hAnsi="Arial" w:cs="Arial"/>
              </w:rPr>
            </w:pPr>
            <w:r w:rsidRPr="00FC2DE0">
              <w:rPr>
                <w:rFonts w:ascii="Arial" w:hAnsi="Arial" w:cs="Arial"/>
                <w:b/>
              </w:rPr>
              <w:t>A11.</w:t>
            </w:r>
            <w:r w:rsidRPr="00FC2DE0">
              <w:rPr>
                <w:rFonts w:ascii="Arial" w:hAnsi="Arial" w:cs="Arial"/>
              </w:rPr>
              <w:t xml:space="preserve"> Cuadro sinóptico</w:t>
            </w:r>
          </w:p>
          <w:p w14:paraId="675C3DB6" w14:textId="77777777" w:rsidR="00FC2DE0" w:rsidRPr="00FC2DE0" w:rsidRDefault="00FC2DE0" w:rsidP="00FC2DE0">
            <w:pPr>
              <w:spacing w:after="60"/>
              <w:ind w:hanging="572"/>
              <w:rPr>
                <w:rFonts w:ascii="Arial" w:hAnsi="Arial" w:cs="Arial"/>
              </w:rPr>
            </w:pPr>
            <w:r w:rsidRPr="00FC2DE0">
              <w:rPr>
                <w:rFonts w:ascii="Arial" w:hAnsi="Arial" w:cs="Arial"/>
                <w:b/>
              </w:rPr>
              <w:t>A12.</w:t>
            </w:r>
            <w:r w:rsidRPr="00FC2DE0">
              <w:rPr>
                <w:rFonts w:ascii="Arial" w:hAnsi="Arial" w:cs="Arial"/>
              </w:rPr>
              <w:t xml:space="preserve"> Cuadro comparativo</w:t>
            </w:r>
          </w:p>
          <w:p w14:paraId="27C107C7" w14:textId="28D30546" w:rsidR="00547CCB" w:rsidRPr="00547CCB" w:rsidRDefault="00FC2DE0" w:rsidP="00FC2DE0">
            <w:pPr>
              <w:ind w:hanging="571"/>
              <w:rPr>
                <w:rFonts w:ascii="Arial" w:hAnsi="Arial" w:cs="Arial"/>
              </w:rPr>
            </w:pPr>
            <w:r w:rsidRPr="00FC2DE0">
              <w:rPr>
                <w:rFonts w:ascii="Arial" w:hAnsi="Arial" w:cs="Arial"/>
                <w:b/>
              </w:rPr>
              <w:t>A13.</w:t>
            </w:r>
            <w:r w:rsidRPr="00FC2DE0">
              <w:rPr>
                <w:rFonts w:ascii="Arial" w:hAnsi="Arial" w:cs="Arial"/>
              </w:rPr>
              <w:t xml:space="preserve"> Proyecto final y exposición de proyecto final</w:t>
            </w:r>
          </w:p>
        </w:tc>
        <w:tc>
          <w:tcPr>
            <w:tcW w:w="3119" w:type="dxa"/>
            <w:tcBorders>
              <w:left w:val="single" w:sz="4" w:space="0" w:color="auto"/>
              <w:bottom w:val="nil"/>
            </w:tcBorders>
          </w:tcPr>
          <w:p w14:paraId="335425D3" w14:textId="77777777" w:rsidR="00C45821" w:rsidRDefault="00C45821" w:rsidP="00262E26">
            <w:pPr>
              <w:rPr>
                <w:rFonts w:ascii="Arial" w:hAnsi="Arial" w:cs="Arial"/>
              </w:rPr>
            </w:pPr>
          </w:p>
          <w:p w14:paraId="1A7C63D4" w14:textId="77777777" w:rsidR="00E71756" w:rsidRDefault="00E71756" w:rsidP="00E71756">
            <w:pPr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Lista de cotejo</w:t>
            </w:r>
          </w:p>
          <w:p w14:paraId="310E806D" w14:textId="77777777" w:rsidR="00E71756" w:rsidRDefault="00E71756" w:rsidP="00E71756">
            <w:pPr>
              <w:rPr>
                <w:rFonts w:ascii="Arial" w:hAnsi="Arial" w:cs="Arial"/>
              </w:rPr>
            </w:pPr>
          </w:p>
          <w:p w14:paraId="01A59819" w14:textId="7AA56A36" w:rsidR="00E71756" w:rsidRDefault="00FC2DE0" w:rsidP="00E717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="00E71756">
              <w:rPr>
                <w:rFonts w:ascii="Arial" w:hAnsi="Arial" w:cs="Arial"/>
              </w:rPr>
              <w:t>ista de cotejo</w:t>
            </w:r>
          </w:p>
          <w:p w14:paraId="34E13657" w14:textId="77777777" w:rsidR="00FC2DE0" w:rsidRDefault="00FC2DE0" w:rsidP="00E71756">
            <w:pPr>
              <w:rPr>
                <w:rFonts w:ascii="Arial" w:hAnsi="Arial" w:cs="Arial"/>
              </w:rPr>
            </w:pPr>
          </w:p>
          <w:p w14:paraId="48C8A6E3" w14:textId="77777777" w:rsidR="003F375C" w:rsidRDefault="003F375C" w:rsidP="00E717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Lista de cotejo</w:t>
            </w:r>
          </w:p>
          <w:p w14:paraId="54B727F5" w14:textId="77777777" w:rsidR="00E71756" w:rsidRPr="00547CCB" w:rsidRDefault="00E71756" w:rsidP="00262E26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  <w:vMerge w:val="restart"/>
          </w:tcPr>
          <w:p w14:paraId="1184D0FA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  <w:p w14:paraId="2F51BAAC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  <w:p w14:paraId="6D7326A2" w14:textId="77777777"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</w:p>
          <w:p w14:paraId="759DFFFF" w14:textId="77777777"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30%</w:t>
            </w:r>
          </w:p>
        </w:tc>
      </w:tr>
      <w:tr w:rsidR="00547CCB" w:rsidRPr="00547CCB" w14:paraId="4DFE4932" w14:textId="77777777" w:rsidTr="00457CEA">
        <w:tc>
          <w:tcPr>
            <w:tcW w:w="30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BEF68" w14:textId="77777777" w:rsidR="00547CCB" w:rsidRPr="00547CCB" w:rsidRDefault="00547CCB" w:rsidP="00457CEA">
            <w:pPr>
              <w:spacing w:after="60"/>
              <w:ind w:hanging="572"/>
              <w:rPr>
                <w:rFonts w:ascii="Arial" w:hAnsi="Arial" w:cs="Arial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</w:tcBorders>
          </w:tcPr>
          <w:p w14:paraId="630C3F8C" w14:textId="77777777" w:rsidR="00457CEA" w:rsidRPr="00547CCB" w:rsidRDefault="00457CEA" w:rsidP="00262E26">
            <w:pPr>
              <w:rPr>
                <w:rFonts w:ascii="Arial" w:hAnsi="Arial" w:cs="Arial"/>
              </w:rPr>
            </w:pPr>
          </w:p>
        </w:tc>
        <w:tc>
          <w:tcPr>
            <w:tcW w:w="3118" w:type="dxa"/>
            <w:vMerge/>
          </w:tcPr>
          <w:p w14:paraId="67EEC4BC" w14:textId="77777777" w:rsidR="00547CCB" w:rsidRPr="00547CCB" w:rsidRDefault="00547CCB" w:rsidP="00457CEA">
            <w:pPr>
              <w:rPr>
                <w:rFonts w:ascii="Arial" w:hAnsi="Arial" w:cs="Arial"/>
              </w:rPr>
            </w:pPr>
          </w:p>
        </w:tc>
      </w:tr>
      <w:tr w:rsidR="00547CCB" w:rsidRPr="00547CCB" w14:paraId="1F53AF0B" w14:textId="77777777" w:rsidTr="00457CEA">
        <w:tc>
          <w:tcPr>
            <w:tcW w:w="6204" w:type="dxa"/>
            <w:gridSpan w:val="2"/>
          </w:tcPr>
          <w:p w14:paraId="2F4AE865" w14:textId="77777777" w:rsidR="00547CCB" w:rsidRPr="00842ED9" w:rsidRDefault="00547CCB" w:rsidP="00842ED9">
            <w:pPr>
              <w:jc w:val="right"/>
              <w:rPr>
                <w:rFonts w:ascii="Arial" w:hAnsi="Arial" w:cs="Arial"/>
                <w:b/>
              </w:rPr>
            </w:pPr>
            <w:r w:rsidRPr="00842ED9">
              <w:rPr>
                <w:rFonts w:ascii="Arial" w:hAnsi="Arial" w:cs="Arial"/>
                <w:b/>
              </w:rPr>
              <w:t>Total</w:t>
            </w:r>
          </w:p>
        </w:tc>
        <w:tc>
          <w:tcPr>
            <w:tcW w:w="3118" w:type="dxa"/>
          </w:tcPr>
          <w:p w14:paraId="67C22D60" w14:textId="77777777" w:rsidR="00547CCB" w:rsidRPr="00547CCB" w:rsidRDefault="00547CCB" w:rsidP="00457CEA">
            <w:pPr>
              <w:jc w:val="center"/>
              <w:rPr>
                <w:rFonts w:ascii="Arial" w:hAnsi="Arial" w:cs="Arial"/>
              </w:rPr>
            </w:pPr>
            <w:r w:rsidRPr="00547CCB">
              <w:rPr>
                <w:rFonts w:ascii="Arial" w:hAnsi="Arial" w:cs="Arial"/>
              </w:rPr>
              <w:t>100</w:t>
            </w:r>
            <w:r w:rsidR="00842ED9">
              <w:rPr>
                <w:rFonts w:ascii="Arial" w:hAnsi="Arial" w:cs="Arial"/>
              </w:rPr>
              <w:t>%</w:t>
            </w:r>
          </w:p>
        </w:tc>
      </w:tr>
    </w:tbl>
    <w:p w14:paraId="686EF370" w14:textId="77777777" w:rsidR="00547CCB" w:rsidRDefault="00547CCB" w:rsidP="004006F1">
      <w:pPr>
        <w:spacing w:after="200" w:line="276" w:lineRule="auto"/>
        <w:jc w:val="center"/>
        <w:rPr>
          <w:rFonts w:ascii="Arial" w:hAnsi="Arial" w:cs="Arial"/>
          <w:b/>
        </w:rPr>
      </w:pPr>
    </w:p>
    <w:p w14:paraId="037E039B" w14:textId="77777777" w:rsidR="00D5454C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 w:rsidR="00F95362">
        <w:rPr>
          <w:rFonts w:ascii="Arial" w:hAnsi="Arial" w:cs="Arial"/>
          <w:b/>
        </w:rPr>
        <w:t xml:space="preserve"> </w:t>
      </w:r>
      <w:r w:rsidR="004D3DC6">
        <w:rPr>
          <w:rFonts w:ascii="Arial" w:hAnsi="Arial" w:cs="Arial"/>
          <w:b/>
        </w:rPr>
        <w:t>f</w:t>
      </w:r>
      <w:r w:rsidR="00F95362">
        <w:rPr>
          <w:rFonts w:ascii="Arial" w:hAnsi="Arial" w:cs="Arial"/>
          <w:b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421A0B5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45D04B6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4F8A84D2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101649CE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047ECBD8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C313E6C" w14:textId="77777777" w:rsidR="003C55FF" w:rsidRDefault="00BF0304" w:rsidP="00842ED9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BF0304"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14:paraId="0834BC2F" w14:textId="77777777" w:rsidR="003C55FF" w:rsidRPr="007F1D8E" w:rsidRDefault="007532C6" w:rsidP="00842ED9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Cuestionario escrito</w:t>
            </w:r>
          </w:p>
        </w:tc>
        <w:tc>
          <w:tcPr>
            <w:tcW w:w="3132" w:type="dxa"/>
            <w:vAlign w:val="center"/>
          </w:tcPr>
          <w:p w14:paraId="6A240FCB" w14:textId="77777777" w:rsidR="003C55FF" w:rsidRPr="00E642CE" w:rsidRDefault="004006F1" w:rsidP="00842ED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 w:rsidR="00842ED9">
              <w:rPr>
                <w:rFonts w:ascii="Arial" w:hAnsi="Arial" w:cs="Arial"/>
                <w:b/>
              </w:rPr>
              <w:t>%</w:t>
            </w:r>
          </w:p>
        </w:tc>
      </w:tr>
    </w:tbl>
    <w:p w14:paraId="4634868C" w14:textId="77777777" w:rsidR="004006F1" w:rsidRDefault="004006F1">
      <w:pPr>
        <w:spacing w:after="200" w:line="276" w:lineRule="auto"/>
        <w:rPr>
          <w:rFonts w:ascii="Arial" w:hAnsi="Arial"/>
          <w:b/>
        </w:rPr>
      </w:pPr>
    </w:p>
    <w:p w14:paraId="681A8AA4" w14:textId="77777777" w:rsidR="00823B3D" w:rsidRDefault="00823B3D" w:rsidP="00E4732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E642CE" w14:paraId="7F0834F2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5D4590FD" w14:textId="77777777" w:rsidR="00823B3D" w:rsidRPr="00E642CE" w:rsidRDefault="00823B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50D82AD4" w14:textId="77777777" w:rsidR="00823B3D" w:rsidRPr="00E642CE" w:rsidRDefault="00823B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0FEFD698" w14:textId="77777777" w:rsidR="00823B3D" w:rsidRPr="00E642CE" w:rsidRDefault="00823B3D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23B3D" w:rsidRPr="00E642CE" w14:paraId="78B30570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8E41CCD" w14:textId="77777777" w:rsidR="00823B3D" w:rsidRDefault="00BF0304" w:rsidP="00842ED9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BF0304"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14:paraId="6231CC19" w14:textId="77777777" w:rsidR="00823B3D" w:rsidRPr="007F1D8E" w:rsidRDefault="00115E5F" w:rsidP="00842ED9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115E5F">
              <w:rPr>
                <w:rFonts w:ascii="Arial" w:eastAsia="Batang" w:hAnsi="Arial" w:cs="Arial"/>
                <w:lang w:eastAsia="ko-KR"/>
              </w:rPr>
              <w:t>Cuestionario escrito</w:t>
            </w:r>
          </w:p>
        </w:tc>
        <w:tc>
          <w:tcPr>
            <w:tcW w:w="3132" w:type="dxa"/>
            <w:vAlign w:val="center"/>
          </w:tcPr>
          <w:p w14:paraId="2B6FBD04" w14:textId="77777777" w:rsidR="00823B3D" w:rsidRPr="00E642CE" w:rsidRDefault="00BF0304" w:rsidP="00842ED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 w:rsidR="00842ED9">
              <w:rPr>
                <w:rFonts w:ascii="Arial" w:hAnsi="Arial" w:cs="Arial"/>
                <w:b/>
              </w:rPr>
              <w:t>%</w:t>
            </w:r>
          </w:p>
        </w:tc>
      </w:tr>
    </w:tbl>
    <w:p w14:paraId="06E4825E" w14:textId="77777777" w:rsidR="00823B3D" w:rsidRDefault="00823B3D">
      <w:pPr>
        <w:spacing w:after="200" w:line="276" w:lineRule="auto"/>
        <w:rPr>
          <w:rFonts w:ascii="Arial" w:hAnsi="Arial"/>
          <w:b/>
        </w:rPr>
      </w:pPr>
    </w:p>
    <w:p w14:paraId="0769FA30" w14:textId="77777777" w:rsidR="00471699" w:rsidRDefault="00471699" w:rsidP="00471699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E642CE" w14:paraId="562CA3FA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7AFB318" w14:textId="77777777" w:rsidR="00471699" w:rsidRPr="00E642CE" w:rsidRDefault="00471699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7A766746" w14:textId="77777777" w:rsidR="00471699" w:rsidRPr="00E642CE" w:rsidRDefault="00471699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2B64D42E" w14:textId="77777777" w:rsidR="00471699" w:rsidRPr="00E642CE" w:rsidRDefault="00471699" w:rsidP="00457CE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471699" w:rsidRPr="00E642CE" w14:paraId="3CEEA04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99BA1AA" w14:textId="77777777" w:rsidR="00471699" w:rsidRDefault="00BF0304" w:rsidP="00842ED9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BF0304">
              <w:rPr>
                <w:rFonts w:ascii="Arial" w:hAnsi="Arial" w:cs="Arial"/>
              </w:rPr>
              <w:t>Examen</w:t>
            </w:r>
          </w:p>
        </w:tc>
        <w:tc>
          <w:tcPr>
            <w:tcW w:w="3131" w:type="dxa"/>
            <w:vAlign w:val="center"/>
          </w:tcPr>
          <w:p w14:paraId="3295A331" w14:textId="77777777" w:rsidR="00471699" w:rsidRPr="007F1D8E" w:rsidRDefault="00EC751E" w:rsidP="00842ED9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115E5F">
              <w:rPr>
                <w:rFonts w:ascii="Arial" w:eastAsia="Batang" w:hAnsi="Arial" w:cs="Arial"/>
                <w:lang w:eastAsia="ko-KR"/>
              </w:rPr>
              <w:t>Cuestionario escrito</w:t>
            </w:r>
          </w:p>
        </w:tc>
        <w:tc>
          <w:tcPr>
            <w:tcW w:w="3132" w:type="dxa"/>
            <w:vAlign w:val="center"/>
          </w:tcPr>
          <w:p w14:paraId="31A25DA0" w14:textId="77777777" w:rsidR="00471699" w:rsidRPr="00E642CE" w:rsidRDefault="00BF0304" w:rsidP="00842ED9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 w:rsidR="00842ED9">
              <w:rPr>
                <w:rFonts w:ascii="Arial" w:hAnsi="Arial" w:cs="Arial"/>
                <w:b/>
              </w:rPr>
              <w:t>%</w:t>
            </w:r>
          </w:p>
        </w:tc>
      </w:tr>
    </w:tbl>
    <w:p w14:paraId="2986FBB7" w14:textId="77777777" w:rsidR="00823B3D" w:rsidRDefault="00823B3D">
      <w:pPr>
        <w:spacing w:after="200" w:line="276" w:lineRule="auto"/>
        <w:rPr>
          <w:rFonts w:ascii="Arial" w:hAnsi="Arial"/>
          <w:b/>
        </w:rPr>
      </w:pPr>
    </w:p>
    <w:p w14:paraId="762A0D58" w14:textId="77777777" w:rsidR="00C71FEE" w:rsidRPr="00727D90" w:rsidRDefault="00C71FEE">
      <w:pPr>
        <w:spacing w:after="200" w:line="276" w:lineRule="auto"/>
        <w:rPr>
          <w:rFonts w:ascii="Arial" w:hAnsi="Arial"/>
          <w:b/>
        </w:rPr>
      </w:pPr>
      <w:r w:rsidRPr="00727D90">
        <w:rPr>
          <w:rFonts w:ascii="Arial" w:hAnsi="Arial"/>
          <w:b/>
        </w:rPr>
        <w:br w:type="page"/>
      </w:r>
    </w:p>
    <w:p w14:paraId="464ED996" w14:textId="77777777" w:rsidR="00C71FEE" w:rsidRPr="00727D90" w:rsidRDefault="00C71FEE" w:rsidP="006E421D">
      <w:pPr>
        <w:spacing w:before="120" w:after="120"/>
        <w:jc w:val="both"/>
        <w:rPr>
          <w:rFonts w:ascii="Arial" w:hAnsi="Arial" w:cs="Arial"/>
          <w:b/>
        </w:rPr>
        <w:sectPr w:rsidR="00C71FEE" w:rsidRPr="00727D90" w:rsidSect="00E73C82">
          <w:pgSz w:w="12240" w:h="15840"/>
          <w:pgMar w:top="1417" w:right="1701" w:bottom="1417" w:left="1701" w:header="708" w:footer="708" w:gutter="0"/>
          <w:pgNumType w:start="2"/>
          <w:cols w:space="708"/>
          <w:docGrid w:linePitch="360"/>
        </w:sectPr>
      </w:pPr>
    </w:p>
    <w:p w14:paraId="59FE29A1" w14:textId="77777777" w:rsidR="0079410A" w:rsidRDefault="008E2850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VII. </w:t>
      </w:r>
      <w:r w:rsidR="00436D9C">
        <w:rPr>
          <w:rFonts w:ascii="Arial" w:hAnsi="Arial" w:cs="Arial"/>
          <w:b/>
        </w:rPr>
        <w:t>Ubicación en el m</w:t>
      </w:r>
      <w:r>
        <w:rPr>
          <w:rFonts w:ascii="Arial" w:hAnsi="Arial" w:cs="Arial"/>
          <w:b/>
        </w:rPr>
        <w:t>apa curricular</w:t>
      </w:r>
    </w:p>
    <w:p w14:paraId="068FF30A" w14:textId="77777777" w:rsidR="00367EA0" w:rsidRDefault="00842ED9" w:rsidP="004208F9">
      <w:pPr>
        <w:spacing w:before="120" w:after="120" w:line="360" w:lineRule="auto"/>
        <w:jc w:val="center"/>
        <w:rPr>
          <w:rFonts w:ascii="Arial" w:hAnsi="Arial" w:cs="Arial"/>
        </w:rPr>
      </w:pPr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8B6222B" wp14:editId="1E498013">
                <wp:simplePos x="0" y="0"/>
                <wp:positionH relativeFrom="column">
                  <wp:posOffset>4265639</wp:posOffset>
                </wp:positionH>
                <wp:positionV relativeFrom="paragraph">
                  <wp:posOffset>2164941</wp:posOffset>
                </wp:positionV>
                <wp:extent cx="710553" cy="273597"/>
                <wp:effectExtent l="0" t="0" r="13970" b="12700"/>
                <wp:wrapNone/>
                <wp:docPr id="4" name="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0553" cy="2735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2F12FD" id="4 Rectángulo" o:spid="_x0000_s1026" style="position:absolute;margin-left:335.9pt;margin-top:170.45pt;width:55.95pt;height:21.55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" fillcolor="white [3201]" strokecolor="#f79646 [3209]" strokeweight="2pt"/>
            </w:pict>
          </mc:Fallback>
        </mc:AlternateContent>
      </w:r>
      <w:r w:rsidR="003E00AD" w:rsidRPr="009C2952">
        <w:rPr>
          <w:noProof/>
          <w:lang w:eastAsia="es-MX"/>
        </w:rPr>
        <w:drawing>
          <wp:inline distT="0" distB="0" distL="0" distR="0" wp14:anchorId="04C31214" wp14:editId="4A992D15">
            <wp:extent cx="8239125" cy="5057775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9125" cy="505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6B692C" w14:textId="77777777" w:rsidR="00367EA0" w:rsidRDefault="00367EA0" w:rsidP="004208F9">
      <w:pPr>
        <w:spacing w:before="120" w:after="120" w:line="360" w:lineRule="auto"/>
        <w:jc w:val="center"/>
        <w:rPr>
          <w:rFonts w:ascii="Arial" w:hAnsi="Arial" w:cs="Arial"/>
        </w:rPr>
      </w:pPr>
    </w:p>
    <w:p w14:paraId="42AEB312" w14:textId="77777777" w:rsidR="008E2850" w:rsidRDefault="00367EA0" w:rsidP="004208F9">
      <w:pPr>
        <w:spacing w:before="120" w:after="120"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61312" behindDoc="0" locked="0" layoutInCell="1" allowOverlap="1" wp14:anchorId="716351B9" wp14:editId="0A4310E9">
            <wp:simplePos x="0" y="0"/>
            <wp:positionH relativeFrom="margin">
              <wp:posOffset>168648</wp:posOffset>
            </wp:positionH>
            <wp:positionV relativeFrom="paragraph">
              <wp:posOffset>969196</wp:posOffset>
            </wp:positionV>
            <wp:extent cx="7882890" cy="2964180"/>
            <wp:effectExtent l="0" t="0" r="3810" b="762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289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3E45">
        <w:rPr>
          <w:rFonts w:ascii="Arial" w:hAnsi="Arial" w:cs="Arial"/>
        </w:rPr>
        <w:tab/>
      </w:r>
    </w:p>
    <w:sectPr w:rsidR="008E2850" w:rsidSect="00457CEA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531146" w14:textId="77777777" w:rsidR="00070701" w:rsidRDefault="00070701" w:rsidP="00597E21">
      <w:r>
        <w:separator/>
      </w:r>
    </w:p>
  </w:endnote>
  <w:endnote w:type="continuationSeparator" w:id="0">
    <w:p w14:paraId="100AAAB5" w14:textId="77777777" w:rsidR="00070701" w:rsidRDefault="00070701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3106094"/>
      <w:docPartObj>
        <w:docPartGallery w:val="Page Numbers (Bottom of Page)"/>
        <w:docPartUnique/>
      </w:docPartObj>
    </w:sdtPr>
    <w:sdtEndPr/>
    <w:sdtContent>
      <w:p w14:paraId="29922286" w14:textId="77777777" w:rsidR="008E2072" w:rsidRDefault="008E2072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2DE0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664340F3" w14:textId="77777777" w:rsidR="008E2072" w:rsidRDefault="008E207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503362" w14:textId="77777777" w:rsidR="00070701" w:rsidRDefault="00070701" w:rsidP="00597E21">
      <w:r>
        <w:separator/>
      </w:r>
    </w:p>
  </w:footnote>
  <w:footnote w:type="continuationSeparator" w:id="0">
    <w:p w14:paraId="127D94EC" w14:textId="77777777" w:rsidR="00070701" w:rsidRDefault="00070701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18B888" w14:textId="77777777" w:rsidR="008E2072" w:rsidRDefault="008E2072" w:rsidP="00453E45">
    <w:pPr>
      <w:pStyle w:val="Encabezado"/>
      <w:jc w:val="center"/>
    </w:pPr>
    <w:r w:rsidRPr="00436D9C">
      <w:rPr>
        <w:rFonts w:ascii="Calibri" w:eastAsia="Calibri" w:hAnsi="Calibri"/>
        <w:noProof/>
        <w:sz w:val="22"/>
        <w:szCs w:val="22"/>
        <w:lang w:eastAsia="es-MX"/>
      </w:rPr>
      <w:drawing>
        <wp:inline distT="0" distB="0" distL="0" distR="0" wp14:anchorId="1AA8E9B9" wp14:editId="5D1B0E16">
          <wp:extent cx="5612130" cy="633730"/>
          <wp:effectExtent l="0" t="0" r="7620" b="0"/>
          <wp:docPr id="3" name="Imagen 3" descr="PLECA REESTRUCTURACIÓN QUÍMICA EN ALIMENT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EN ALIMENT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3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F5105"/>
    <w:multiLevelType w:val="hybridMultilevel"/>
    <w:tmpl w:val="2382B25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43FB8"/>
    <w:multiLevelType w:val="hybridMultilevel"/>
    <w:tmpl w:val="510A431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02676"/>
    <w:multiLevelType w:val="hybridMultilevel"/>
    <w:tmpl w:val="A80ED4F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35AF1"/>
    <w:multiLevelType w:val="hybridMultilevel"/>
    <w:tmpl w:val="4436514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474C05"/>
    <w:multiLevelType w:val="hybridMultilevel"/>
    <w:tmpl w:val="3C38954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15979AB"/>
    <w:multiLevelType w:val="hybridMultilevel"/>
    <w:tmpl w:val="A08CB5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CB0894"/>
    <w:multiLevelType w:val="hybridMultilevel"/>
    <w:tmpl w:val="5B24E094"/>
    <w:lvl w:ilvl="0" w:tplc="080A0001">
      <w:start w:val="1"/>
      <w:numFmt w:val="bullet"/>
      <w:lvlText w:val=""/>
      <w:lvlJc w:val="left"/>
      <w:pPr>
        <w:ind w:left="13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0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2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9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6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89" w:hanging="360"/>
      </w:pPr>
      <w:rPr>
        <w:rFonts w:ascii="Wingdings" w:hAnsi="Wingdings" w:hint="default"/>
      </w:rPr>
    </w:lvl>
  </w:abstractNum>
  <w:abstractNum w:abstractNumId="14" w15:restartNumberingAfterBreak="0">
    <w:nsid w:val="5F8E2239"/>
    <w:multiLevelType w:val="hybridMultilevel"/>
    <w:tmpl w:val="4E6866FC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1CC1A6F"/>
    <w:multiLevelType w:val="multilevel"/>
    <w:tmpl w:val="79F88C30"/>
    <w:lvl w:ilvl="0">
      <w:start w:val="1"/>
      <w:numFmt w:val="upperRoman"/>
      <w:lvlText w:val="%1."/>
      <w:lvlJc w:val="left"/>
      <w:pPr>
        <w:ind w:left="1080" w:hanging="720"/>
      </w:pPr>
      <w:rPr>
        <w:rFonts w:ascii="Arial Narrow" w:hAnsi="Arial Narrow" w:hint="default"/>
        <w:i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6" w15:restartNumberingAfterBreak="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5"/>
  </w:num>
  <w:num w:numId="5">
    <w:abstractNumId w:val="7"/>
  </w:num>
  <w:num w:numId="6">
    <w:abstractNumId w:val="9"/>
  </w:num>
  <w:num w:numId="7">
    <w:abstractNumId w:val="17"/>
  </w:num>
  <w:num w:numId="8">
    <w:abstractNumId w:val="0"/>
  </w:num>
  <w:num w:numId="9">
    <w:abstractNumId w:val="16"/>
  </w:num>
  <w:num w:numId="10">
    <w:abstractNumId w:val="6"/>
  </w:num>
  <w:num w:numId="11">
    <w:abstractNumId w:val="1"/>
  </w:num>
  <w:num w:numId="12">
    <w:abstractNumId w:val="3"/>
  </w:num>
  <w:num w:numId="13">
    <w:abstractNumId w:val="15"/>
  </w:num>
  <w:num w:numId="14">
    <w:abstractNumId w:val="13"/>
  </w:num>
  <w:num w:numId="15">
    <w:abstractNumId w:val="12"/>
  </w:num>
  <w:num w:numId="16">
    <w:abstractNumId w:val="2"/>
  </w:num>
  <w:num w:numId="17">
    <w:abstractNumId w:val="4"/>
  </w:num>
  <w:num w:numId="1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208C9"/>
    <w:rsid w:val="0002137F"/>
    <w:rsid w:val="000222D3"/>
    <w:rsid w:val="0002630C"/>
    <w:rsid w:val="000273D8"/>
    <w:rsid w:val="00030F75"/>
    <w:rsid w:val="00031F1B"/>
    <w:rsid w:val="00036B5B"/>
    <w:rsid w:val="00044391"/>
    <w:rsid w:val="0004482D"/>
    <w:rsid w:val="00045880"/>
    <w:rsid w:val="00046C3A"/>
    <w:rsid w:val="000475A8"/>
    <w:rsid w:val="00053F2D"/>
    <w:rsid w:val="00055ED7"/>
    <w:rsid w:val="00060873"/>
    <w:rsid w:val="00064617"/>
    <w:rsid w:val="000660F1"/>
    <w:rsid w:val="00070701"/>
    <w:rsid w:val="000710D7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B40"/>
    <w:rsid w:val="000C5C63"/>
    <w:rsid w:val="000C5F20"/>
    <w:rsid w:val="000C7357"/>
    <w:rsid w:val="000D0836"/>
    <w:rsid w:val="000D1FC2"/>
    <w:rsid w:val="000D5061"/>
    <w:rsid w:val="000D5731"/>
    <w:rsid w:val="000D75B9"/>
    <w:rsid w:val="000E135F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5E5F"/>
    <w:rsid w:val="0011642B"/>
    <w:rsid w:val="00116F78"/>
    <w:rsid w:val="00117DE9"/>
    <w:rsid w:val="001207FC"/>
    <w:rsid w:val="0012446E"/>
    <w:rsid w:val="00137FBA"/>
    <w:rsid w:val="001427BF"/>
    <w:rsid w:val="00143448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B0635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22345"/>
    <w:rsid w:val="002224C2"/>
    <w:rsid w:val="00222933"/>
    <w:rsid w:val="00223FE9"/>
    <w:rsid w:val="00225473"/>
    <w:rsid w:val="00227098"/>
    <w:rsid w:val="00232064"/>
    <w:rsid w:val="00232268"/>
    <w:rsid w:val="002331C5"/>
    <w:rsid w:val="002346E4"/>
    <w:rsid w:val="002348B9"/>
    <w:rsid w:val="002350C5"/>
    <w:rsid w:val="002351C8"/>
    <w:rsid w:val="002402F3"/>
    <w:rsid w:val="002416DC"/>
    <w:rsid w:val="00241F85"/>
    <w:rsid w:val="00245B6A"/>
    <w:rsid w:val="00251D15"/>
    <w:rsid w:val="002546C2"/>
    <w:rsid w:val="00260966"/>
    <w:rsid w:val="00260F42"/>
    <w:rsid w:val="00262E26"/>
    <w:rsid w:val="002711E6"/>
    <w:rsid w:val="002779EC"/>
    <w:rsid w:val="00284D97"/>
    <w:rsid w:val="0028679B"/>
    <w:rsid w:val="002916CD"/>
    <w:rsid w:val="002950B2"/>
    <w:rsid w:val="002958D1"/>
    <w:rsid w:val="002A29DB"/>
    <w:rsid w:val="002A2C86"/>
    <w:rsid w:val="002A32A6"/>
    <w:rsid w:val="002A5852"/>
    <w:rsid w:val="002A735C"/>
    <w:rsid w:val="002A785C"/>
    <w:rsid w:val="002B35C0"/>
    <w:rsid w:val="002B4141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0A7"/>
    <w:rsid w:val="003314EA"/>
    <w:rsid w:val="00333FD1"/>
    <w:rsid w:val="00336C45"/>
    <w:rsid w:val="0033740E"/>
    <w:rsid w:val="00340C07"/>
    <w:rsid w:val="00340D33"/>
    <w:rsid w:val="00342403"/>
    <w:rsid w:val="0034347A"/>
    <w:rsid w:val="00346657"/>
    <w:rsid w:val="00347AB8"/>
    <w:rsid w:val="003521D2"/>
    <w:rsid w:val="00353F27"/>
    <w:rsid w:val="003552E0"/>
    <w:rsid w:val="00355AF7"/>
    <w:rsid w:val="003574C1"/>
    <w:rsid w:val="00362050"/>
    <w:rsid w:val="003632EF"/>
    <w:rsid w:val="003642BC"/>
    <w:rsid w:val="00366C51"/>
    <w:rsid w:val="00367B8C"/>
    <w:rsid w:val="00367EA0"/>
    <w:rsid w:val="003718CB"/>
    <w:rsid w:val="003728F0"/>
    <w:rsid w:val="00375443"/>
    <w:rsid w:val="0037617E"/>
    <w:rsid w:val="0038283C"/>
    <w:rsid w:val="00386ACB"/>
    <w:rsid w:val="00391CDE"/>
    <w:rsid w:val="0039264E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3A3D"/>
    <w:rsid w:val="003C55FF"/>
    <w:rsid w:val="003C5DD8"/>
    <w:rsid w:val="003D006D"/>
    <w:rsid w:val="003D37DD"/>
    <w:rsid w:val="003D3D3B"/>
    <w:rsid w:val="003D5251"/>
    <w:rsid w:val="003E00AD"/>
    <w:rsid w:val="003E64F2"/>
    <w:rsid w:val="003F2C0E"/>
    <w:rsid w:val="003F375C"/>
    <w:rsid w:val="004006F1"/>
    <w:rsid w:val="00400860"/>
    <w:rsid w:val="00400A64"/>
    <w:rsid w:val="0040290D"/>
    <w:rsid w:val="00402E76"/>
    <w:rsid w:val="00403E2F"/>
    <w:rsid w:val="00405CB9"/>
    <w:rsid w:val="00413B68"/>
    <w:rsid w:val="004208F9"/>
    <w:rsid w:val="00430699"/>
    <w:rsid w:val="00430BE0"/>
    <w:rsid w:val="0043233E"/>
    <w:rsid w:val="00433869"/>
    <w:rsid w:val="004348F1"/>
    <w:rsid w:val="00436D9C"/>
    <w:rsid w:val="00437018"/>
    <w:rsid w:val="00442F97"/>
    <w:rsid w:val="00446081"/>
    <w:rsid w:val="0044716F"/>
    <w:rsid w:val="0044723F"/>
    <w:rsid w:val="00447E48"/>
    <w:rsid w:val="00453E45"/>
    <w:rsid w:val="00455C45"/>
    <w:rsid w:val="00457CEA"/>
    <w:rsid w:val="004662FF"/>
    <w:rsid w:val="004663E0"/>
    <w:rsid w:val="00466CC9"/>
    <w:rsid w:val="00471699"/>
    <w:rsid w:val="00471B68"/>
    <w:rsid w:val="00481474"/>
    <w:rsid w:val="00487B88"/>
    <w:rsid w:val="0049578E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4F6E84"/>
    <w:rsid w:val="0051091A"/>
    <w:rsid w:val="00511478"/>
    <w:rsid w:val="005121B5"/>
    <w:rsid w:val="00512624"/>
    <w:rsid w:val="00517838"/>
    <w:rsid w:val="0052334C"/>
    <w:rsid w:val="00524AAA"/>
    <w:rsid w:val="00525390"/>
    <w:rsid w:val="00532EB6"/>
    <w:rsid w:val="00536BFC"/>
    <w:rsid w:val="00547CCB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87F8C"/>
    <w:rsid w:val="00593CC4"/>
    <w:rsid w:val="00597256"/>
    <w:rsid w:val="00597E21"/>
    <w:rsid w:val="005A6A72"/>
    <w:rsid w:val="005B31D1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4B75"/>
    <w:rsid w:val="00651A25"/>
    <w:rsid w:val="00652444"/>
    <w:rsid w:val="006532AD"/>
    <w:rsid w:val="0065692C"/>
    <w:rsid w:val="006573A8"/>
    <w:rsid w:val="0066474F"/>
    <w:rsid w:val="006760DA"/>
    <w:rsid w:val="00681436"/>
    <w:rsid w:val="00682E74"/>
    <w:rsid w:val="00684A7A"/>
    <w:rsid w:val="0068792B"/>
    <w:rsid w:val="00694E1A"/>
    <w:rsid w:val="00697C8F"/>
    <w:rsid w:val="006A1CBF"/>
    <w:rsid w:val="006B02F6"/>
    <w:rsid w:val="006B0D85"/>
    <w:rsid w:val="006B4C46"/>
    <w:rsid w:val="006B4FB4"/>
    <w:rsid w:val="006B7D4F"/>
    <w:rsid w:val="006C37E4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42E"/>
    <w:rsid w:val="00704873"/>
    <w:rsid w:val="00704C1F"/>
    <w:rsid w:val="00721AD9"/>
    <w:rsid w:val="007253FD"/>
    <w:rsid w:val="0072798A"/>
    <w:rsid w:val="00727D90"/>
    <w:rsid w:val="00731C76"/>
    <w:rsid w:val="0073432E"/>
    <w:rsid w:val="00735528"/>
    <w:rsid w:val="00736FDF"/>
    <w:rsid w:val="00744246"/>
    <w:rsid w:val="00747C68"/>
    <w:rsid w:val="007532C6"/>
    <w:rsid w:val="00754BA8"/>
    <w:rsid w:val="00755B81"/>
    <w:rsid w:val="00761833"/>
    <w:rsid w:val="007619C7"/>
    <w:rsid w:val="00761CAE"/>
    <w:rsid w:val="00762456"/>
    <w:rsid w:val="0078082C"/>
    <w:rsid w:val="007823B8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B29B8"/>
    <w:rsid w:val="007B2D61"/>
    <w:rsid w:val="007C1AA6"/>
    <w:rsid w:val="007C2912"/>
    <w:rsid w:val="007C6C20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40FB"/>
    <w:rsid w:val="007F5AC7"/>
    <w:rsid w:val="007F6D8B"/>
    <w:rsid w:val="007F6F55"/>
    <w:rsid w:val="00800C55"/>
    <w:rsid w:val="00804792"/>
    <w:rsid w:val="008051EB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E31"/>
    <w:rsid w:val="00842EB3"/>
    <w:rsid w:val="00842ED9"/>
    <w:rsid w:val="008450A5"/>
    <w:rsid w:val="00847125"/>
    <w:rsid w:val="00852FF9"/>
    <w:rsid w:val="00855010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1E59"/>
    <w:rsid w:val="008A20C6"/>
    <w:rsid w:val="008A2ED3"/>
    <w:rsid w:val="008A372E"/>
    <w:rsid w:val="008A445F"/>
    <w:rsid w:val="008A4CF5"/>
    <w:rsid w:val="008A4F6E"/>
    <w:rsid w:val="008A6EAF"/>
    <w:rsid w:val="008A7EA2"/>
    <w:rsid w:val="008B61A4"/>
    <w:rsid w:val="008C1E11"/>
    <w:rsid w:val="008C3D00"/>
    <w:rsid w:val="008C492A"/>
    <w:rsid w:val="008C5710"/>
    <w:rsid w:val="008D0ADE"/>
    <w:rsid w:val="008D2464"/>
    <w:rsid w:val="008E2072"/>
    <w:rsid w:val="008E2850"/>
    <w:rsid w:val="008E6FC8"/>
    <w:rsid w:val="008F16C6"/>
    <w:rsid w:val="008F267B"/>
    <w:rsid w:val="008F7F86"/>
    <w:rsid w:val="009022E7"/>
    <w:rsid w:val="00905E3C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86827"/>
    <w:rsid w:val="00987E30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1F8E"/>
    <w:rsid w:val="009E2086"/>
    <w:rsid w:val="009E395A"/>
    <w:rsid w:val="009E5D6B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70719"/>
    <w:rsid w:val="00A72D85"/>
    <w:rsid w:val="00A72E9C"/>
    <w:rsid w:val="00A76AB7"/>
    <w:rsid w:val="00A827F5"/>
    <w:rsid w:val="00A82B7C"/>
    <w:rsid w:val="00A84763"/>
    <w:rsid w:val="00A86D06"/>
    <w:rsid w:val="00A90783"/>
    <w:rsid w:val="00A92320"/>
    <w:rsid w:val="00A938D4"/>
    <w:rsid w:val="00A94F6C"/>
    <w:rsid w:val="00A95B9B"/>
    <w:rsid w:val="00AA784A"/>
    <w:rsid w:val="00AB538B"/>
    <w:rsid w:val="00AC356E"/>
    <w:rsid w:val="00AD02EA"/>
    <w:rsid w:val="00AD3EAC"/>
    <w:rsid w:val="00AD444C"/>
    <w:rsid w:val="00AD4FD0"/>
    <w:rsid w:val="00AF3B4C"/>
    <w:rsid w:val="00AF4026"/>
    <w:rsid w:val="00AF4752"/>
    <w:rsid w:val="00B0099F"/>
    <w:rsid w:val="00B031B7"/>
    <w:rsid w:val="00B05FF7"/>
    <w:rsid w:val="00B064CE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34841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28F3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5086"/>
    <w:rsid w:val="00BC3899"/>
    <w:rsid w:val="00BC433E"/>
    <w:rsid w:val="00BC70AA"/>
    <w:rsid w:val="00BD755E"/>
    <w:rsid w:val="00BD7BAC"/>
    <w:rsid w:val="00BE1C77"/>
    <w:rsid w:val="00BE3769"/>
    <w:rsid w:val="00BF0304"/>
    <w:rsid w:val="00BF0AB3"/>
    <w:rsid w:val="00BF0DC3"/>
    <w:rsid w:val="00BF0FE2"/>
    <w:rsid w:val="00BF1693"/>
    <w:rsid w:val="00BF37B4"/>
    <w:rsid w:val="00C001BA"/>
    <w:rsid w:val="00C00418"/>
    <w:rsid w:val="00C04E71"/>
    <w:rsid w:val="00C05602"/>
    <w:rsid w:val="00C12978"/>
    <w:rsid w:val="00C14A7E"/>
    <w:rsid w:val="00C168E1"/>
    <w:rsid w:val="00C16B39"/>
    <w:rsid w:val="00C235E9"/>
    <w:rsid w:val="00C33A54"/>
    <w:rsid w:val="00C40877"/>
    <w:rsid w:val="00C41DB4"/>
    <w:rsid w:val="00C45821"/>
    <w:rsid w:val="00C4755B"/>
    <w:rsid w:val="00C47B08"/>
    <w:rsid w:val="00C51A29"/>
    <w:rsid w:val="00C717C7"/>
    <w:rsid w:val="00C71C1E"/>
    <w:rsid w:val="00C71CF9"/>
    <w:rsid w:val="00C71FEE"/>
    <w:rsid w:val="00C736D6"/>
    <w:rsid w:val="00C75BF5"/>
    <w:rsid w:val="00C75C2C"/>
    <w:rsid w:val="00C82951"/>
    <w:rsid w:val="00C87BD1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11621"/>
    <w:rsid w:val="00D13B8B"/>
    <w:rsid w:val="00D147EA"/>
    <w:rsid w:val="00D21687"/>
    <w:rsid w:val="00D27167"/>
    <w:rsid w:val="00D30B44"/>
    <w:rsid w:val="00D368E7"/>
    <w:rsid w:val="00D40639"/>
    <w:rsid w:val="00D40A6A"/>
    <w:rsid w:val="00D4178B"/>
    <w:rsid w:val="00D44174"/>
    <w:rsid w:val="00D45AAC"/>
    <w:rsid w:val="00D46ACF"/>
    <w:rsid w:val="00D503B6"/>
    <w:rsid w:val="00D51986"/>
    <w:rsid w:val="00D5454C"/>
    <w:rsid w:val="00D71307"/>
    <w:rsid w:val="00D7196E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5439"/>
    <w:rsid w:val="00DA6815"/>
    <w:rsid w:val="00DA7A45"/>
    <w:rsid w:val="00DA7F48"/>
    <w:rsid w:val="00DB02D9"/>
    <w:rsid w:val="00DB5CD2"/>
    <w:rsid w:val="00DB5DC7"/>
    <w:rsid w:val="00DB6B12"/>
    <w:rsid w:val="00DC1B3B"/>
    <w:rsid w:val="00DC2B08"/>
    <w:rsid w:val="00DC676A"/>
    <w:rsid w:val="00DC709E"/>
    <w:rsid w:val="00DC714F"/>
    <w:rsid w:val="00DD3C7E"/>
    <w:rsid w:val="00DD42CC"/>
    <w:rsid w:val="00DD7DCE"/>
    <w:rsid w:val="00DE4DAB"/>
    <w:rsid w:val="00DE5773"/>
    <w:rsid w:val="00DF2256"/>
    <w:rsid w:val="00DF478B"/>
    <w:rsid w:val="00E06703"/>
    <w:rsid w:val="00E0734E"/>
    <w:rsid w:val="00E07AB6"/>
    <w:rsid w:val="00E10C26"/>
    <w:rsid w:val="00E162FB"/>
    <w:rsid w:val="00E1713F"/>
    <w:rsid w:val="00E27943"/>
    <w:rsid w:val="00E32318"/>
    <w:rsid w:val="00E37203"/>
    <w:rsid w:val="00E4120F"/>
    <w:rsid w:val="00E41AF1"/>
    <w:rsid w:val="00E4204C"/>
    <w:rsid w:val="00E461DE"/>
    <w:rsid w:val="00E4732C"/>
    <w:rsid w:val="00E52DB8"/>
    <w:rsid w:val="00E5359B"/>
    <w:rsid w:val="00E54640"/>
    <w:rsid w:val="00E55E98"/>
    <w:rsid w:val="00E57584"/>
    <w:rsid w:val="00E6066D"/>
    <w:rsid w:val="00E62EB9"/>
    <w:rsid w:val="00E642E8"/>
    <w:rsid w:val="00E653C7"/>
    <w:rsid w:val="00E66119"/>
    <w:rsid w:val="00E71756"/>
    <w:rsid w:val="00E7316C"/>
    <w:rsid w:val="00E73C82"/>
    <w:rsid w:val="00E75721"/>
    <w:rsid w:val="00E81538"/>
    <w:rsid w:val="00E82B99"/>
    <w:rsid w:val="00E838C0"/>
    <w:rsid w:val="00E86D27"/>
    <w:rsid w:val="00E90258"/>
    <w:rsid w:val="00E91030"/>
    <w:rsid w:val="00E93143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C751E"/>
    <w:rsid w:val="00ED5FAD"/>
    <w:rsid w:val="00ED7136"/>
    <w:rsid w:val="00EE0766"/>
    <w:rsid w:val="00EE0D32"/>
    <w:rsid w:val="00EE4BFE"/>
    <w:rsid w:val="00EE5C9A"/>
    <w:rsid w:val="00EF204C"/>
    <w:rsid w:val="00EF3B01"/>
    <w:rsid w:val="00EF7258"/>
    <w:rsid w:val="00F002F7"/>
    <w:rsid w:val="00F10240"/>
    <w:rsid w:val="00F11D59"/>
    <w:rsid w:val="00F120D9"/>
    <w:rsid w:val="00F1755F"/>
    <w:rsid w:val="00F20C87"/>
    <w:rsid w:val="00F21B7D"/>
    <w:rsid w:val="00F23368"/>
    <w:rsid w:val="00F23791"/>
    <w:rsid w:val="00F25E93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675F6"/>
    <w:rsid w:val="00F719AC"/>
    <w:rsid w:val="00F7227A"/>
    <w:rsid w:val="00F74404"/>
    <w:rsid w:val="00F81540"/>
    <w:rsid w:val="00F83C09"/>
    <w:rsid w:val="00F85460"/>
    <w:rsid w:val="00F85679"/>
    <w:rsid w:val="00F95362"/>
    <w:rsid w:val="00FA47E5"/>
    <w:rsid w:val="00FA7CCC"/>
    <w:rsid w:val="00FB61C9"/>
    <w:rsid w:val="00FB6498"/>
    <w:rsid w:val="00FC1B19"/>
    <w:rsid w:val="00FC2DE0"/>
    <w:rsid w:val="00FC4053"/>
    <w:rsid w:val="00FC75C4"/>
    <w:rsid w:val="00FD77A8"/>
    <w:rsid w:val="00FE2343"/>
    <w:rsid w:val="00FE2F97"/>
    <w:rsid w:val="00FE40D0"/>
    <w:rsid w:val="00FF37C1"/>
    <w:rsid w:val="00FF5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80C786"/>
  <w15:docId w15:val="{FD1FE776-6E19-4AF5-B59F-6362EF2CE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Default">
    <w:name w:val="Default"/>
    <w:rsid w:val="006B4FB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s-MX"/>
    </w:rPr>
  </w:style>
  <w:style w:type="paragraph" w:styleId="NormalWeb">
    <w:name w:val="Normal (Web)"/>
    <w:basedOn w:val="Normal"/>
    <w:uiPriority w:val="99"/>
    <w:rsid w:val="003C3A3D"/>
    <w:pPr>
      <w:spacing w:before="100" w:beforeAutospacing="1" w:after="100" w:afterAutospacing="1"/>
    </w:pPr>
    <w:rPr>
      <w:lang w:val="es-ES"/>
    </w:rPr>
  </w:style>
  <w:style w:type="paragraph" w:styleId="Textoindependiente">
    <w:name w:val="Body Text"/>
    <w:basedOn w:val="Normal"/>
    <w:link w:val="TextoindependienteCar"/>
    <w:rsid w:val="000710D7"/>
    <w:rPr>
      <w:rFonts w:ascii="Arial" w:hAnsi="Arial" w:cs="Arial"/>
      <w:bCs/>
      <w:color w:val="FF0000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rsid w:val="000710D7"/>
    <w:rPr>
      <w:rFonts w:ascii="Arial" w:eastAsia="Times New Roman" w:hAnsi="Arial" w:cs="Arial"/>
      <w:bCs/>
      <w:color w:val="FF0000"/>
      <w:sz w:val="24"/>
      <w:szCs w:val="24"/>
      <w:lang w:val="en-U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164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1642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16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164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1642B"/>
    <w:rPr>
      <w:rFonts w:ascii="Times New Roman" w:eastAsia="Times New Roman" w:hAnsi="Times New Roman" w:cs="Times New Roman"/>
      <w:b/>
      <w:bCs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A4853E-1A9F-405A-9294-5C5813D88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1595</Words>
  <Characters>8777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Octavio Dublán García</cp:lastModifiedBy>
  <cp:revision>2</cp:revision>
  <cp:lastPrinted>2013-10-01T17:37:00Z</cp:lastPrinted>
  <dcterms:created xsi:type="dcterms:W3CDTF">2018-09-30T04:44:00Z</dcterms:created>
  <dcterms:modified xsi:type="dcterms:W3CDTF">2018-09-30T04:44:00Z</dcterms:modified>
</cp:coreProperties>
</file>