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7.xml" ContentType="application/vnd.openxmlformats-officedocument.wordprocessingml.header+xml"/>
  <Override PartName="/word/footer14.xml" ContentType="application/vnd.openxmlformats-officedocument.wordprocessingml.footer+xml"/>
  <Override PartName="/word/header18.xml" ContentType="application/vnd.openxmlformats-officedocument.wordprocessingml.header+xml"/>
  <Override PartName="/word/footer15.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1.xml" ContentType="application/vnd.openxmlformats-officedocument.wordprocessingml.header+xml"/>
  <Override PartName="/word/footer18.xml" ContentType="application/vnd.openxmlformats-officedocument.wordprocessingml.footer+xml"/>
  <Override PartName="/word/header22.xml" ContentType="application/vnd.openxmlformats-officedocument.wordprocessingml.header+xml"/>
  <Override PartName="/word/footer19.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25.xml" ContentType="application/vnd.openxmlformats-officedocument.wordprocessingml.header+xml"/>
  <Override PartName="/word/footer22.xml" ContentType="application/vnd.openxmlformats-officedocument.wordprocessingml.footer+xml"/>
  <Override PartName="/word/header26.xml" ContentType="application/vnd.openxmlformats-officedocument.wordprocessingml.header+xml"/>
  <Override PartName="/word/footer23.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header29.xml" ContentType="application/vnd.openxmlformats-officedocument.wordprocessingml.header+xml"/>
  <Override PartName="/word/footer26.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header32.xml" ContentType="application/vnd.openxmlformats-officedocument.wordprocessingml.header+xml"/>
  <Override PartName="/word/footer29.xml" ContentType="application/vnd.openxmlformats-officedocument.wordprocessingml.footer+xml"/>
  <Override PartName="/word/header33.xml" ContentType="application/vnd.openxmlformats-officedocument.wordprocessingml.header+xml"/>
  <Override PartName="/word/footer30.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6.xml" ContentType="application/vnd.openxmlformats-officedocument.wordprocessingml.header+xml"/>
  <Override PartName="/word/footer33.xml" ContentType="application/vnd.openxmlformats-officedocument.wordprocessingml.footer+xml"/>
  <Override PartName="/word/header37.xml" ContentType="application/vnd.openxmlformats-officedocument.wordprocessingml.header+xml"/>
  <Override PartName="/word/footer34.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40.xml" ContentType="application/vnd.openxmlformats-officedocument.wordprocessingml.header+xml"/>
  <Override PartName="/word/footer37.xml" ContentType="application/vnd.openxmlformats-officedocument.wordprocessingml.footer+xml"/>
  <Override PartName="/word/header41.xml" ContentType="application/vnd.openxmlformats-officedocument.wordprocessingml.header+xml"/>
  <Override PartName="/word/footer38.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header44.xml" ContentType="application/vnd.openxmlformats-officedocument.wordprocessingml.header+xml"/>
  <Override PartName="/word/footer41.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47.xml" ContentType="application/vnd.openxmlformats-officedocument.wordprocessingml.header+xml"/>
  <Override PartName="/word/footer44.xml" ContentType="application/vnd.openxmlformats-officedocument.wordprocessingml.footer+xml"/>
  <Override PartName="/word/header48.xml" ContentType="application/vnd.openxmlformats-officedocument.wordprocessingml.header+xml"/>
  <Override PartName="/word/footer45.xml" ContentType="application/vnd.openxmlformats-officedocument.wordprocessingml.footer+xml"/>
  <Override PartName="/word/header49.xml" ContentType="application/vnd.openxmlformats-officedocument.wordprocessingml.header+xml"/>
  <Override PartName="/word/footer46.xml" ContentType="application/vnd.openxmlformats-officedocument.wordprocessingml.footer+xml"/>
  <Override PartName="/word/header50.xml" ContentType="application/vnd.openxmlformats-officedocument.wordprocessingml.header+xml"/>
  <Override PartName="/word/footer47.xml" ContentType="application/vnd.openxmlformats-officedocument.wordprocessingml.footer+xml"/>
  <Override PartName="/word/header51.xml" ContentType="application/vnd.openxmlformats-officedocument.wordprocessingml.header+xml"/>
  <Override PartName="/word/header52.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header53.xml" ContentType="application/vnd.openxmlformats-officedocument.wordprocessingml.header+xml"/>
  <Override PartName="/word/footer52.xml" ContentType="application/vnd.openxmlformats-officedocument.wordprocessingml.footer+xml"/>
  <Override PartName="/word/header54.xml" ContentType="application/vnd.openxmlformats-officedocument.wordprocessingml.header+xml"/>
  <Override PartName="/word/header55.xml" ContentType="application/vnd.openxmlformats-officedocument.wordprocessingml.header+xml"/>
  <Override PartName="/word/footer53.xml" ContentType="application/vnd.openxmlformats-officedocument.wordprocessingml.footer+xml"/>
  <Override PartName="/word/footer54.xml" ContentType="application/vnd.openxmlformats-officedocument.wordprocessingml.footer+xml"/>
  <Override PartName="/word/header56.xml" ContentType="application/vnd.openxmlformats-officedocument.wordprocessingml.header+xml"/>
  <Override PartName="/word/footer55.xml" ContentType="application/vnd.openxmlformats-officedocument.wordprocessingml.footer+xml"/>
  <Override PartName="/word/header57.xml" ContentType="application/vnd.openxmlformats-officedocument.wordprocessingml.header+xml"/>
  <Override PartName="/word/header58.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header59.xml" ContentType="application/vnd.openxmlformats-officedocument.wordprocessingml.header+xml"/>
  <Override PartName="/word/footer58.xml" ContentType="application/vnd.openxmlformats-officedocument.wordprocessingml.footer+xml"/>
  <Override PartName="/word/header60.xml" ContentType="application/vnd.openxmlformats-officedocument.wordprocessingml.header+xml"/>
  <Override PartName="/word/header61.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header62.xml" ContentType="application/vnd.openxmlformats-officedocument.wordprocessingml.header+xml"/>
  <Override PartName="/word/footer61.xml" ContentType="application/vnd.openxmlformats-officedocument.wordprocessingml.footer+xml"/>
  <Override PartName="/word/header63.xml" ContentType="application/vnd.openxmlformats-officedocument.wordprocessingml.header+xml"/>
  <Override PartName="/word/footer62.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header66.xml" ContentType="application/vnd.openxmlformats-officedocument.wordprocessingml.header+xml"/>
  <Override PartName="/word/footer65.xml" ContentType="application/vnd.openxmlformats-officedocument.wordprocessingml.footer+xml"/>
  <Override PartName="/word/header67.xml" ContentType="application/vnd.openxmlformats-officedocument.wordprocessingml.header+xml"/>
  <Override PartName="/word/footer66.xml" ContentType="application/vnd.openxmlformats-officedocument.wordprocessingml.footer+xml"/>
  <Override PartName="/word/header68.xml" ContentType="application/vnd.openxmlformats-officedocument.wordprocessingml.header+xml"/>
  <Override PartName="/word/footer67.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1.022962pt;width:396.85pt;height:637.15pt;mso-position-horizontal-relative:page;mso-position-vertical-relative:page;z-index:-80680" coordorigin="0,20" coordsize="7937,12743">
            <v:shape style="position:absolute;left:0;top:28;width:7937;height:12728" type="#_x0000_t75" stroked="false">
              <v:imagedata r:id="rId5" o:title=""/>
            </v:shape>
            <v:line style="position:absolute" from="7628,28" to="7628,184" stroked="true" strokeweight=".75pt" strokecolor="#ffffff">
              <v:stroke dashstyle="dash"/>
            </v:line>
            <v:line style="position:absolute" from="7628,12642" to="7628,12756" stroked="true" strokeweight=".75pt" strokecolor="#ffffff">
              <v:stroke dashstyle="dash"/>
            </v:line>
            <v:shape style="position:absolute;left:2954;top:11781;width:590;height:152" type="#_x0000_t75" stroked="false">
              <v:imagedata r:id="rId6" o:title=""/>
            </v:shape>
            <v:shape style="position:absolute;left:3453;top:11296;width:931;height:677" type="#_x0000_t75" stroked="false">
              <v:imagedata r:id="rId7" o:title=""/>
            </v:shape>
            <v:shape style="position:absolute;left:3482;top:11305;width:374;height:339" type="#_x0000_t75" stroked="false">
              <v:imagedata r:id="rId8" o:title=""/>
            </v:shape>
            <w10:wrap type="none"/>
          </v:group>
        </w:pict>
      </w:r>
    </w:p>
    <w:p>
      <w:pPr>
        <w:spacing w:line="780" w:lineRule="exact" w:before="235"/>
        <w:ind w:left="576" w:right="1586" w:firstLine="0"/>
        <w:jc w:val="left"/>
        <w:rPr>
          <w:rFonts w:ascii="Arial"/>
          <w:sz w:val="78"/>
        </w:rPr>
      </w:pPr>
      <w:r>
        <w:rPr>
          <w:rFonts w:ascii="Arial"/>
          <w:color w:val="E4592D"/>
          <w:sz w:val="78"/>
        </w:rPr>
        <w:t>Luis Mario </w:t>
      </w:r>
      <w:r>
        <w:rPr>
          <w:rFonts w:ascii="Arial"/>
          <w:color w:val="1B1A16"/>
          <w:sz w:val="78"/>
        </w:rPr>
        <w:t>Schneider</w:t>
      </w:r>
    </w:p>
    <w:p>
      <w:pPr>
        <w:spacing w:line="380" w:lineRule="exact" w:before="8"/>
        <w:ind w:left="576" w:right="2159" w:firstLine="0"/>
        <w:jc w:val="left"/>
        <w:rPr>
          <w:rFonts w:ascii="Arial"/>
          <w:sz w:val="40"/>
        </w:rPr>
      </w:pPr>
      <w:r>
        <w:rPr>
          <w:rFonts w:ascii="Arial"/>
          <w:color w:val="E4592D"/>
          <w:sz w:val="40"/>
        </w:rPr>
        <w:t>Gambusino de la cultura mexicana</w:t>
      </w:r>
    </w:p>
    <w:p>
      <w:pPr>
        <w:spacing w:line="172" w:lineRule="auto" w:before="242"/>
        <w:ind w:left="576" w:right="3196" w:firstLine="0"/>
        <w:jc w:val="left"/>
        <w:rPr>
          <w:rFonts w:ascii="Arial" w:hAnsi="Arial"/>
          <w:sz w:val="24"/>
        </w:rPr>
      </w:pPr>
      <w:r>
        <w:rPr>
          <w:rFonts w:ascii="Arial" w:hAnsi="Arial"/>
          <w:color w:val="1B1A16"/>
          <w:sz w:val="24"/>
        </w:rPr>
        <w:t>Coordinador Daniar Chávez</w:t>
      </w:r>
    </w:p>
    <w:p>
      <w:pPr>
        <w:spacing w:after="0" w:line="172" w:lineRule="auto"/>
        <w:jc w:val="left"/>
        <w:rPr>
          <w:rFonts w:ascii="Arial" w:hAnsi="Arial"/>
          <w:sz w:val="24"/>
        </w:rPr>
        <w:sectPr>
          <w:type w:val="continuous"/>
          <w:pgSz w:w="7940" w:h="12760"/>
          <w:pgMar w:top="1180" w:bottom="280" w:left="1080" w:right="1080"/>
        </w:sectPr>
      </w:pPr>
    </w:p>
    <w:p>
      <w:pPr>
        <w:pStyle w:val="BodyText"/>
        <w:spacing w:before="4"/>
        <w:rPr>
          <w:rFonts w:ascii="Times New Roman"/>
          <w:sz w:val="17"/>
        </w:rPr>
      </w:pPr>
    </w:p>
    <w:p>
      <w:pPr>
        <w:spacing w:after="0"/>
        <w:rPr>
          <w:rFonts w:ascii="Times New Roman"/>
          <w:sz w:val="17"/>
        </w:rPr>
        <w:sectPr>
          <w:pgSz w:w="7940" w:h="12760"/>
          <w:pgMar w:top="1180" w:bottom="280" w:left="1080" w:right="1080"/>
        </w:sectPr>
      </w:pPr>
    </w:p>
    <w:p>
      <w:pPr>
        <w:pStyle w:val="BodyText"/>
        <w:spacing w:before="41"/>
        <w:ind w:left="383"/>
      </w:pPr>
      <w:r>
        <w:rPr>
          <w:color w:val="231F20"/>
        </w:rPr>
        <w:t>Luis Mario Schneider: Gambusino de la cultura    mexicana</w:t>
      </w:r>
    </w:p>
    <w:p>
      <w:pPr>
        <w:spacing w:after="0"/>
        <w:sectPr>
          <w:pgSz w:w="7940" w:h="12760"/>
          <w:pgMar w:top="1180" w:bottom="280" w:left="1080" w:right="1080"/>
        </w:sectPr>
      </w:pPr>
    </w:p>
    <w:p>
      <w:pPr>
        <w:spacing w:line="240" w:lineRule="exact" w:before="78"/>
        <w:ind w:left="100" w:right="115" w:firstLine="0"/>
        <w:jc w:val="both"/>
        <w:rPr>
          <w:sz w:val="20"/>
        </w:rPr>
      </w:pPr>
      <w:r>
        <w:rPr>
          <w:color w:val="A7A9AC"/>
          <w:w w:val="105"/>
          <w:sz w:val="20"/>
        </w:rPr>
        <w:t>Este</w:t>
      </w:r>
      <w:r>
        <w:rPr>
          <w:color w:val="A7A9AC"/>
          <w:spacing w:val="-20"/>
          <w:w w:val="105"/>
          <w:sz w:val="20"/>
        </w:rPr>
        <w:t> </w:t>
      </w:r>
      <w:r>
        <w:rPr>
          <w:color w:val="A7A9AC"/>
          <w:w w:val="105"/>
          <w:sz w:val="20"/>
        </w:rPr>
        <w:t>libro</w:t>
      </w:r>
      <w:r>
        <w:rPr>
          <w:color w:val="A7A9AC"/>
          <w:spacing w:val="-20"/>
          <w:w w:val="105"/>
          <w:sz w:val="20"/>
        </w:rPr>
        <w:t> </w:t>
      </w:r>
      <w:r>
        <w:rPr>
          <w:color w:val="A7A9AC"/>
          <w:w w:val="105"/>
          <w:sz w:val="20"/>
        </w:rPr>
        <w:t>acreditó</w:t>
      </w:r>
      <w:r>
        <w:rPr>
          <w:color w:val="A7A9AC"/>
          <w:spacing w:val="-20"/>
          <w:w w:val="105"/>
          <w:sz w:val="20"/>
        </w:rPr>
        <w:t> </w:t>
      </w:r>
      <w:r>
        <w:rPr>
          <w:color w:val="A7A9AC"/>
          <w:w w:val="105"/>
          <w:sz w:val="20"/>
        </w:rPr>
        <w:t>el</w:t>
      </w:r>
      <w:r>
        <w:rPr>
          <w:color w:val="A7A9AC"/>
          <w:spacing w:val="-20"/>
          <w:w w:val="105"/>
          <w:sz w:val="20"/>
        </w:rPr>
        <w:t> </w:t>
      </w:r>
      <w:r>
        <w:rPr>
          <w:color w:val="A7A9AC"/>
          <w:w w:val="105"/>
          <w:sz w:val="20"/>
        </w:rPr>
        <w:t>proceso</w:t>
      </w:r>
      <w:r>
        <w:rPr>
          <w:color w:val="A7A9AC"/>
          <w:spacing w:val="-20"/>
          <w:w w:val="105"/>
          <w:sz w:val="20"/>
        </w:rPr>
        <w:t> </w:t>
      </w:r>
      <w:r>
        <w:rPr>
          <w:color w:val="A7A9AC"/>
          <w:w w:val="105"/>
          <w:sz w:val="20"/>
        </w:rPr>
        <w:t>de</w:t>
      </w:r>
      <w:r>
        <w:rPr>
          <w:color w:val="A7A9AC"/>
          <w:spacing w:val="-20"/>
          <w:w w:val="105"/>
          <w:sz w:val="20"/>
        </w:rPr>
        <w:t> </w:t>
      </w:r>
      <w:r>
        <w:rPr>
          <w:color w:val="A7A9AC"/>
          <w:w w:val="105"/>
          <w:sz w:val="20"/>
        </w:rPr>
        <w:t>revisión</w:t>
      </w:r>
      <w:r>
        <w:rPr>
          <w:color w:val="A7A9AC"/>
          <w:spacing w:val="-20"/>
          <w:w w:val="105"/>
          <w:sz w:val="20"/>
        </w:rPr>
        <w:t> </w:t>
      </w:r>
      <w:r>
        <w:rPr>
          <w:color w:val="A7A9AC"/>
          <w:w w:val="105"/>
          <w:sz w:val="20"/>
        </w:rPr>
        <w:t>por</w:t>
      </w:r>
      <w:r>
        <w:rPr>
          <w:color w:val="A7A9AC"/>
          <w:spacing w:val="-20"/>
          <w:w w:val="105"/>
          <w:sz w:val="20"/>
        </w:rPr>
        <w:t> </w:t>
      </w:r>
      <w:r>
        <w:rPr>
          <w:color w:val="A7A9AC"/>
          <w:w w:val="105"/>
          <w:sz w:val="20"/>
        </w:rPr>
        <w:t>pares</w:t>
      </w:r>
      <w:r>
        <w:rPr>
          <w:color w:val="A7A9AC"/>
          <w:spacing w:val="-20"/>
          <w:w w:val="105"/>
          <w:sz w:val="20"/>
        </w:rPr>
        <w:t> </w:t>
      </w:r>
      <w:r>
        <w:rPr>
          <w:color w:val="A7A9AC"/>
          <w:w w:val="105"/>
          <w:sz w:val="20"/>
        </w:rPr>
        <w:t>bajo</w:t>
      </w:r>
      <w:r>
        <w:rPr>
          <w:color w:val="A7A9AC"/>
          <w:spacing w:val="-20"/>
          <w:w w:val="105"/>
          <w:sz w:val="20"/>
        </w:rPr>
        <w:t> </w:t>
      </w:r>
      <w:r>
        <w:rPr>
          <w:color w:val="A7A9AC"/>
          <w:w w:val="105"/>
          <w:sz w:val="20"/>
        </w:rPr>
        <w:t>la</w:t>
      </w:r>
      <w:r>
        <w:rPr>
          <w:color w:val="A7A9AC"/>
          <w:spacing w:val="-20"/>
          <w:w w:val="105"/>
          <w:sz w:val="20"/>
        </w:rPr>
        <w:t> </w:t>
      </w:r>
      <w:r>
        <w:rPr>
          <w:color w:val="A7A9AC"/>
          <w:w w:val="105"/>
          <w:sz w:val="20"/>
        </w:rPr>
        <w:t>modalidad</w:t>
      </w:r>
      <w:r>
        <w:rPr>
          <w:color w:val="A7A9AC"/>
          <w:spacing w:val="-20"/>
          <w:w w:val="105"/>
          <w:sz w:val="20"/>
        </w:rPr>
        <w:t> </w:t>
      </w:r>
      <w:r>
        <w:rPr>
          <w:color w:val="A7A9AC"/>
          <w:w w:val="105"/>
          <w:sz w:val="20"/>
        </w:rPr>
        <w:t>doble ciego, recurriendo a dictaminadores externos a la institución editora.</w:t>
      </w:r>
      <w:r>
        <w:rPr>
          <w:color w:val="A7A9AC"/>
          <w:spacing w:val="-26"/>
          <w:w w:val="105"/>
          <w:sz w:val="20"/>
        </w:rPr>
        <w:t> </w:t>
      </w:r>
      <w:r>
        <w:rPr>
          <w:color w:val="A7A9AC"/>
          <w:spacing w:val="2"/>
          <w:w w:val="105"/>
          <w:sz w:val="20"/>
        </w:rPr>
        <w:t>Los </w:t>
      </w:r>
      <w:r>
        <w:rPr>
          <w:color w:val="A7A9AC"/>
          <w:w w:val="105"/>
          <w:sz w:val="20"/>
        </w:rPr>
        <w:t>dictámenes de esta obra fueron presentados y avalados por el Consejo General Editorial de la </w:t>
      </w:r>
      <w:r>
        <w:rPr>
          <w:color w:val="A7A9AC"/>
          <w:w w:val="115"/>
          <w:sz w:val="14"/>
        </w:rPr>
        <w:t>uaem </w:t>
      </w:r>
      <w:r>
        <w:rPr>
          <w:color w:val="A7A9AC"/>
          <w:w w:val="105"/>
          <w:sz w:val="20"/>
        </w:rPr>
        <w:t>en su sesión del 2 de septiembre de 2015, según consta en la minuta</w:t>
      </w:r>
      <w:r>
        <w:rPr>
          <w:color w:val="A7A9AC"/>
          <w:spacing w:val="-11"/>
          <w:w w:val="105"/>
          <w:sz w:val="20"/>
        </w:rPr>
        <w:t> </w:t>
      </w:r>
      <w:r>
        <w:rPr>
          <w:color w:val="A7A9AC"/>
          <w:w w:val="105"/>
          <w:sz w:val="20"/>
        </w:rPr>
        <w:t>correspondiente.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17"/>
        </w:rPr>
      </w:pPr>
    </w:p>
    <w:p>
      <w:pPr>
        <w:spacing w:line="288" w:lineRule="auto" w:before="0"/>
        <w:ind w:left="100" w:right="5568" w:firstLine="0"/>
        <w:jc w:val="both"/>
        <w:rPr>
          <w:rFonts w:ascii="Times New Roman"/>
          <w:b/>
          <w:sz w:val="16"/>
        </w:rPr>
      </w:pPr>
      <w:r>
        <w:rPr>
          <w:rFonts w:ascii="Times New Roman"/>
          <w:b/>
          <w:color w:val="231F20"/>
          <w:sz w:val="16"/>
        </w:rPr>
        <w:t>PQ 7797</w:t>
      </w:r>
    </w:p>
    <w:p>
      <w:pPr>
        <w:spacing w:line="288" w:lineRule="auto" w:before="0"/>
        <w:ind w:left="100" w:right="5568" w:firstLine="0"/>
        <w:jc w:val="both"/>
        <w:rPr>
          <w:rFonts w:ascii="Times New Roman"/>
          <w:b/>
          <w:sz w:val="16"/>
        </w:rPr>
      </w:pPr>
      <w:r>
        <w:rPr>
          <w:rFonts w:ascii="Times New Roman"/>
          <w:b/>
          <w:color w:val="231F20"/>
          <w:sz w:val="16"/>
        </w:rPr>
        <w:t>.S36 L85 2015</w:t>
      </w:r>
    </w:p>
    <w:p>
      <w:pPr>
        <w:pStyle w:val="BodyText"/>
        <w:spacing w:before="11"/>
        <w:rPr>
          <w:rFonts w:ascii="Times New Roman"/>
          <w:b/>
          <w:sz w:val="14"/>
        </w:rPr>
      </w:pPr>
    </w:p>
    <w:p>
      <w:pPr>
        <w:spacing w:line="252" w:lineRule="auto" w:before="0"/>
        <w:ind w:left="100" w:right="429" w:firstLine="0"/>
        <w:jc w:val="both"/>
        <w:rPr>
          <w:sz w:val="16"/>
        </w:rPr>
      </w:pPr>
      <w:r>
        <w:rPr>
          <w:color w:val="231F20"/>
          <w:w w:val="105"/>
          <w:sz w:val="16"/>
        </w:rPr>
        <w:t>Luis</w:t>
      </w:r>
      <w:r>
        <w:rPr>
          <w:color w:val="231F20"/>
          <w:spacing w:val="-28"/>
          <w:w w:val="105"/>
          <w:sz w:val="16"/>
        </w:rPr>
        <w:t> </w:t>
      </w:r>
      <w:r>
        <w:rPr>
          <w:color w:val="231F20"/>
          <w:w w:val="105"/>
          <w:sz w:val="16"/>
        </w:rPr>
        <w:t>Mario</w:t>
      </w:r>
      <w:r>
        <w:rPr>
          <w:color w:val="231F20"/>
          <w:spacing w:val="-28"/>
          <w:w w:val="105"/>
          <w:sz w:val="16"/>
        </w:rPr>
        <w:t> </w:t>
      </w:r>
      <w:r>
        <w:rPr>
          <w:color w:val="231F20"/>
          <w:w w:val="105"/>
          <w:sz w:val="16"/>
        </w:rPr>
        <w:t>Schneider:</w:t>
      </w:r>
      <w:r>
        <w:rPr>
          <w:color w:val="231F20"/>
          <w:spacing w:val="-28"/>
          <w:w w:val="105"/>
          <w:sz w:val="16"/>
        </w:rPr>
        <w:t> </w:t>
      </w:r>
      <w:r>
        <w:rPr>
          <w:color w:val="231F20"/>
          <w:w w:val="105"/>
          <w:sz w:val="16"/>
        </w:rPr>
        <w:t>Gambusino</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cultura</w:t>
      </w:r>
      <w:r>
        <w:rPr>
          <w:color w:val="231F20"/>
          <w:spacing w:val="-28"/>
          <w:w w:val="105"/>
          <w:sz w:val="16"/>
        </w:rPr>
        <w:t> </w:t>
      </w:r>
      <w:r>
        <w:rPr>
          <w:color w:val="231F20"/>
          <w:w w:val="105"/>
          <w:sz w:val="16"/>
        </w:rPr>
        <w:t>mexicana</w:t>
      </w:r>
      <w:r>
        <w:rPr>
          <w:color w:val="231F20"/>
          <w:spacing w:val="-12"/>
          <w:w w:val="105"/>
          <w:sz w:val="16"/>
        </w:rPr>
        <w:t> </w:t>
      </w:r>
      <w:r>
        <w:rPr>
          <w:color w:val="231F20"/>
          <w:w w:val="105"/>
          <w:sz w:val="16"/>
        </w:rPr>
        <w:t>/</w:t>
      </w:r>
      <w:r>
        <w:rPr>
          <w:color w:val="231F20"/>
          <w:spacing w:val="-28"/>
          <w:w w:val="105"/>
          <w:sz w:val="16"/>
        </w:rPr>
        <w:t> </w:t>
      </w:r>
      <w:r>
        <w:rPr>
          <w:color w:val="231F20"/>
          <w:w w:val="105"/>
          <w:sz w:val="16"/>
        </w:rPr>
        <w:t>Daniar</w:t>
      </w:r>
      <w:r>
        <w:rPr>
          <w:color w:val="231F20"/>
          <w:spacing w:val="-28"/>
          <w:w w:val="105"/>
          <w:sz w:val="16"/>
        </w:rPr>
        <w:t> </w:t>
      </w:r>
      <w:r>
        <w:rPr>
          <w:color w:val="231F20"/>
          <w:w w:val="105"/>
          <w:sz w:val="16"/>
        </w:rPr>
        <w:t>Chávez,</w:t>
      </w:r>
      <w:r>
        <w:rPr>
          <w:color w:val="231F20"/>
          <w:spacing w:val="-28"/>
          <w:w w:val="105"/>
          <w:sz w:val="16"/>
        </w:rPr>
        <w:t> </w:t>
      </w:r>
      <w:r>
        <w:rPr>
          <w:color w:val="231F20"/>
          <w:w w:val="105"/>
          <w:sz w:val="16"/>
        </w:rPr>
        <w:t>coordinador.-- [1ª</w:t>
      </w:r>
      <w:r>
        <w:rPr>
          <w:color w:val="231F20"/>
          <w:spacing w:val="-28"/>
          <w:w w:val="105"/>
          <w:sz w:val="16"/>
        </w:rPr>
        <w:t> </w:t>
      </w:r>
      <w:r>
        <w:rPr>
          <w:color w:val="231F20"/>
          <w:w w:val="105"/>
          <w:sz w:val="16"/>
        </w:rPr>
        <w:t>ed.–</w:t>
      </w:r>
      <w:r>
        <w:rPr>
          <w:color w:val="231F20"/>
          <w:spacing w:val="-31"/>
          <w:w w:val="105"/>
          <w:sz w:val="16"/>
        </w:rPr>
        <w:t> </w:t>
      </w:r>
      <w:r>
        <w:rPr>
          <w:color w:val="231F20"/>
          <w:spacing w:val="-3"/>
          <w:w w:val="105"/>
          <w:sz w:val="16"/>
        </w:rPr>
        <w:t>Toluca,</w:t>
      </w:r>
      <w:r>
        <w:rPr>
          <w:color w:val="231F20"/>
          <w:spacing w:val="-28"/>
          <w:w w:val="105"/>
          <w:sz w:val="16"/>
        </w:rPr>
        <w:t> </w:t>
      </w:r>
      <w:r>
        <w:rPr>
          <w:color w:val="231F20"/>
          <w:w w:val="105"/>
          <w:sz w:val="16"/>
        </w:rPr>
        <w:t>Estado</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México</w:t>
      </w:r>
      <w:r>
        <w:rPr>
          <w:color w:val="231F20"/>
          <w:spacing w:val="-28"/>
          <w:w w:val="105"/>
          <w:sz w:val="16"/>
        </w:rPr>
        <w:t> </w:t>
      </w:r>
      <w:r>
        <w:rPr>
          <w:color w:val="231F20"/>
          <w:w w:val="105"/>
          <w:sz w:val="16"/>
        </w:rPr>
        <w:t>:</w:t>
      </w:r>
      <w:r>
        <w:rPr>
          <w:color w:val="231F20"/>
          <w:spacing w:val="-28"/>
          <w:w w:val="105"/>
          <w:sz w:val="16"/>
        </w:rPr>
        <w:t> </w:t>
      </w:r>
      <w:r>
        <w:rPr>
          <w:color w:val="231F20"/>
          <w:w w:val="105"/>
          <w:sz w:val="16"/>
        </w:rPr>
        <w:t>Universidad</w:t>
      </w:r>
      <w:r>
        <w:rPr>
          <w:color w:val="231F20"/>
          <w:spacing w:val="-28"/>
          <w:w w:val="105"/>
          <w:sz w:val="16"/>
        </w:rPr>
        <w:t> </w:t>
      </w:r>
      <w:r>
        <w:rPr>
          <w:color w:val="231F20"/>
          <w:w w:val="105"/>
          <w:sz w:val="16"/>
        </w:rPr>
        <w:t>Autónoma</w:t>
      </w:r>
      <w:r>
        <w:rPr>
          <w:color w:val="231F20"/>
          <w:spacing w:val="-28"/>
          <w:w w:val="105"/>
          <w:sz w:val="16"/>
        </w:rPr>
        <w:t> </w:t>
      </w:r>
      <w:r>
        <w:rPr>
          <w:color w:val="231F20"/>
          <w:w w:val="105"/>
          <w:sz w:val="16"/>
        </w:rPr>
        <w:t>del</w:t>
      </w:r>
      <w:r>
        <w:rPr>
          <w:color w:val="231F20"/>
          <w:spacing w:val="-28"/>
          <w:w w:val="105"/>
          <w:sz w:val="16"/>
        </w:rPr>
        <w:t> </w:t>
      </w:r>
      <w:r>
        <w:rPr>
          <w:color w:val="231F20"/>
          <w:w w:val="105"/>
          <w:sz w:val="16"/>
        </w:rPr>
        <w:t>Estado</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México,</w:t>
      </w:r>
      <w:r>
        <w:rPr>
          <w:color w:val="231F20"/>
          <w:spacing w:val="-28"/>
          <w:w w:val="105"/>
          <w:sz w:val="16"/>
        </w:rPr>
        <w:t> </w:t>
      </w:r>
      <w:r>
        <w:rPr>
          <w:color w:val="231F20"/>
          <w:w w:val="105"/>
          <w:sz w:val="16"/>
        </w:rPr>
        <w:t>2015.] [168 ; 23</w:t>
      </w:r>
      <w:r>
        <w:rPr>
          <w:color w:val="231F20"/>
          <w:spacing w:val="-17"/>
          <w:w w:val="105"/>
          <w:sz w:val="16"/>
        </w:rPr>
        <w:t> </w:t>
      </w:r>
      <w:r>
        <w:rPr>
          <w:color w:val="231F20"/>
          <w:w w:val="105"/>
          <w:sz w:val="16"/>
        </w:rPr>
        <w:t>cm.]</w:t>
      </w:r>
    </w:p>
    <w:p>
      <w:pPr>
        <w:pStyle w:val="BodyText"/>
        <w:spacing w:before="6"/>
        <w:rPr>
          <w:sz w:val="15"/>
        </w:rPr>
      </w:pPr>
    </w:p>
    <w:p>
      <w:pPr>
        <w:spacing w:before="0"/>
        <w:ind w:left="460" w:right="41" w:firstLine="0"/>
        <w:jc w:val="left"/>
        <w:rPr>
          <w:sz w:val="16"/>
        </w:rPr>
      </w:pPr>
      <w:r>
        <w:rPr>
          <w:color w:val="231F20"/>
          <w:w w:val="110"/>
          <w:sz w:val="11"/>
        </w:rPr>
        <w:t>isbn</w:t>
      </w:r>
      <w:r>
        <w:rPr>
          <w:color w:val="231F20"/>
          <w:w w:val="110"/>
          <w:sz w:val="16"/>
        </w:rPr>
        <w:t>: 978-607-422-656-0</w:t>
      </w:r>
    </w:p>
    <w:p>
      <w:pPr>
        <w:spacing w:before="90"/>
        <w:ind w:left="460" w:right="41" w:firstLine="0"/>
        <w:jc w:val="left"/>
        <w:rPr>
          <w:sz w:val="16"/>
        </w:rPr>
      </w:pPr>
      <w:r>
        <w:rPr>
          <w:color w:val="231F20"/>
          <w:sz w:val="16"/>
        </w:rPr>
        <w:t>Incluye referencias bibliográficas.</w:t>
      </w:r>
    </w:p>
    <w:p>
      <w:pPr>
        <w:pStyle w:val="BodyText"/>
        <w:spacing w:before="11"/>
        <w:rPr>
          <w:sz w:val="15"/>
        </w:rPr>
      </w:pPr>
    </w:p>
    <w:p>
      <w:pPr>
        <w:spacing w:line="200" w:lineRule="exact" w:before="1"/>
        <w:ind w:left="100" w:right="429" w:firstLine="0"/>
        <w:jc w:val="both"/>
        <w:rPr>
          <w:sz w:val="16"/>
        </w:rPr>
      </w:pPr>
      <w:r>
        <w:rPr>
          <w:color w:val="231F20"/>
          <w:sz w:val="16"/>
        </w:rPr>
        <w:t>1. Literatura de viajes -- Hispanoamérica -- Crítica e interpretación </w:t>
      </w:r>
      <w:r>
        <w:rPr>
          <w:color w:val="231F20"/>
          <w:w w:val="90"/>
          <w:sz w:val="16"/>
        </w:rPr>
        <w:t>– </w:t>
      </w:r>
      <w:r>
        <w:rPr>
          <w:color w:val="231F20"/>
          <w:sz w:val="16"/>
        </w:rPr>
        <w:t>Siglo XXI. 2. Literatura intercultural -- Crítica e interpretación 3. Novela hispanoamericana -- Crítica   e interpretación. I. Chávez, Daniar, </w:t>
      </w:r>
      <w:r>
        <w:rPr>
          <w:color w:val="231F20"/>
          <w:spacing w:val="9"/>
          <w:sz w:val="16"/>
        </w:rPr>
        <w:t> </w:t>
      </w:r>
      <w:r>
        <w:rPr>
          <w:color w:val="231F20"/>
          <w:sz w:val="16"/>
        </w:rPr>
        <w:t>coord.</w:t>
      </w:r>
    </w:p>
    <w:p>
      <w:pPr>
        <w:spacing w:after="0" w:line="200" w:lineRule="exact"/>
        <w:jc w:val="both"/>
        <w:rPr>
          <w:sz w:val="16"/>
        </w:rPr>
        <w:sectPr>
          <w:pgSz w:w="7940" w:h="12760"/>
          <w:pgMar w:top="1180" w:bottom="280" w:left="980" w:right="960"/>
        </w:sectPr>
      </w:pPr>
    </w:p>
    <w:p>
      <w:pPr>
        <w:spacing w:before="51"/>
        <w:ind w:left="327" w:right="320" w:firstLine="0"/>
        <w:jc w:val="center"/>
        <w:rPr>
          <w:rFonts w:ascii="Times New Roman"/>
          <w:b/>
          <w:sz w:val="36"/>
        </w:rPr>
      </w:pPr>
      <w:r>
        <w:rPr>
          <w:rFonts w:ascii="Times New Roman"/>
          <w:b/>
          <w:color w:val="231F20"/>
          <w:spacing w:val="4"/>
          <w:w w:val="95"/>
          <w:sz w:val="36"/>
        </w:rPr>
        <w:t>Luis</w:t>
      </w:r>
      <w:r>
        <w:rPr>
          <w:rFonts w:ascii="Times New Roman"/>
          <w:b/>
          <w:color w:val="231F20"/>
          <w:spacing w:val="-50"/>
          <w:w w:val="95"/>
          <w:sz w:val="36"/>
        </w:rPr>
        <w:t> </w:t>
      </w:r>
      <w:r>
        <w:rPr>
          <w:rFonts w:ascii="Times New Roman"/>
          <w:b/>
          <w:color w:val="231F20"/>
          <w:spacing w:val="4"/>
          <w:w w:val="95"/>
          <w:sz w:val="36"/>
        </w:rPr>
        <w:t>Mario</w:t>
      </w:r>
      <w:r>
        <w:rPr>
          <w:rFonts w:ascii="Times New Roman"/>
          <w:b/>
          <w:color w:val="231F20"/>
          <w:spacing w:val="-50"/>
          <w:w w:val="95"/>
          <w:sz w:val="36"/>
        </w:rPr>
        <w:t> </w:t>
      </w:r>
      <w:r>
        <w:rPr>
          <w:rFonts w:ascii="Times New Roman"/>
          <w:b/>
          <w:color w:val="231F20"/>
          <w:spacing w:val="7"/>
          <w:w w:val="95"/>
          <w:sz w:val="36"/>
        </w:rPr>
        <w:t>Schneider:</w:t>
      </w:r>
    </w:p>
    <w:p>
      <w:pPr>
        <w:spacing w:before="66"/>
        <w:ind w:left="327" w:right="320" w:firstLine="0"/>
        <w:jc w:val="center"/>
        <w:rPr>
          <w:rFonts w:ascii="Times New Roman"/>
          <w:b/>
          <w:sz w:val="36"/>
        </w:rPr>
      </w:pPr>
      <w:r>
        <w:rPr>
          <w:rFonts w:ascii="Times New Roman"/>
          <w:b/>
          <w:color w:val="231F20"/>
          <w:w w:val="95"/>
          <w:sz w:val="36"/>
        </w:rPr>
        <w:t>Gambusino de la cultura mexicana</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5"/>
        <w:rPr>
          <w:rFonts w:ascii="Times New Roman"/>
          <w:b/>
          <w:sz w:val="27"/>
        </w:rPr>
      </w:pPr>
    </w:p>
    <w:p>
      <w:pPr>
        <w:spacing w:before="61"/>
        <w:ind w:left="327" w:right="320" w:firstLine="0"/>
        <w:jc w:val="center"/>
        <w:rPr>
          <w:rFonts w:ascii="Times New Roman" w:hAnsi="Times New Roman"/>
          <w:sz w:val="30"/>
        </w:rPr>
      </w:pPr>
      <w:r>
        <w:rPr>
          <w:rFonts w:ascii="Times New Roman" w:hAnsi="Times New Roman"/>
          <w:color w:val="231F20"/>
          <w:sz w:val="30"/>
        </w:rPr>
        <w:t>Daniar Chávez</w:t>
      </w:r>
    </w:p>
    <w:p>
      <w:pPr>
        <w:spacing w:before="33"/>
        <w:ind w:left="326" w:right="320" w:firstLine="0"/>
        <w:jc w:val="center"/>
        <w:rPr>
          <w:rFonts w:ascii="Times New Roman"/>
          <w:sz w:val="28"/>
        </w:rPr>
      </w:pPr>
      <w:r>
        <w:rPr>
          <w:rFonts w:ascii="Times New Roman"/>
          <w:color w:val="231F20"/>
          <w:sz w:val="28"/>
        </w:rPr>
        <w:t>(coordinador)</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r>
        <w:rPr/>
        <w:pict>
          <v:group style="position:absolute;margin-left:182.922394pt;margin-top:12.346732pt;width:28.6pt;height:24.3pt;mso-position-horizontal-relative:page;mso-position-vertical-relative:paragraph;z-index:1048;mso-wrap-distance-left:0;mso-wrap-distance-right:0" coordorigin="3658,247" coordsize="572,486">
            <v:shape style="position:absolute;left:3697;top:258;width:494;height:76" type="#_x0000_t75" stroked="false">
              <v:imagedata r:id="rId9" o:title=""/>
            </v:shape>
            <v:shape style="position:absolute;left:3793;top:354;width:299;height:272" type="#_x0000_t75" stroked="false">
              <v:imagedata r:id="rId10" o:title=""/>
            </v:shape>
            <v:shape style="position:absolute;left:3658;top:247;width:571;height:486" type="#_x0000_t75" stroked="false">
              <v:imagedata r:id="rId11" o:title=""/>
            </v:shape>
            <w10:wrap type="topAndBottom"/>
          </v:group>
        </w:pict>
      </w:r>
    </w:p>
    <w:p>
      <w:pPr>
        <w:pStyle w:val="BodyText"/>
        <w:spacing w:before="6"/>
        <w:rPr>
          <w:rFonts w:ascii="Times New Roman"/>
          <w:sz w:val="4"/>
        </w:rPr>
      </w:pPr>
    </w:p>
    <w:p>
      <w:pPr>
        <w:spacing w:line="240" w:lineRule="auto"/>
        <w:ind w:left="1918" w:right="1586" w:firstLine="0"/>
        <w:rPr>
          <w:rFonts w:ascii="Times New Roman"/>
          <w:sz w:val="20"/>
        </w:rPr>
      </w:pPr>
      <w:r>
        <w:rPr>
          <w:rFonts w:ascii="Times New Roman"/>
          <w:position w:val="5"/>
          <w:sz w:val="20"/>
        </w:rPr>
        <w:drawing>
          <wp:inline distT="0" distB="0" distL="0" distR="0">
            <wp:extent cx="497394" cy="123825"/>
            <wp:effectExtent l="0" t="0" r="0" b="0"/>
            <wp:docPr id="1" name="image8.png" descr=""/>
            <wp:cNvGraphicFramePr>
              <a:graphicFrameLocks noChangeAspect="1"/>
            </wp:cNvGraphicFramePr>
            <a:graphic>
              <a:graphicData uri="http://schemas.openxmlformats.org/drawingml/2006/picture">
                <pic:pic>
                  <pic:nvPicPr>
                    <pic:cNvPr id="2" name="image8.png"/>
                    <pic:cNvPicPr/>
                  </pic:nvPicPr>
                  <pic:blipFill>
                    <a:blip r:embed="rId12" cstate="print"/>
                    <a:stretch>
                      <a:fillRect/>
                    </a:stretch>
                  </pic:blipFill>
                  <pic:spPr>
                    <a:xfrm>
                      <a:off x="0" y="0"/>
                      <a:ext cx="497394" cy="123825"/>
                    </a:xfrm>
                    <a:prstGeom prst="rect">
                      <a:avLst/>
                    </a:prstGeom>
                  </pic:spPr>
                </pic:pic>
              </a:graphicData>
            </a:graphic>
          </wp:inline>
        </w:drawing>
      </w:r>
      <w:r>
        <w:rPr>
          <w:rFonts w:ascii="Times New Roman"/>
          <w:position w:val="5"/>
          <w:sz w:val="20"/>
        </w:rPr>
      </w:r>
      <w:r>
        <w:rPr>
          <w:rFonts w:ascii="Times New Roman"/>
          <w:spacing w:val="33"/>
          <w:position w:val="5"/>
          <w:sz w:val="20"/>
        </w:rPr>
        <w:t> </w:t>
      </w:r>
      <w:r>
        <w:rPr>
          <w:rFonts w:ascii="Times New Roman"/>
          <w:spacing w:val="33"/>
          <w:sz w:val="20"/>
        </w:rPr>
        <w:pict>
          <v:group style="width:.3pt;height:14.95pt;mso-position-horizontal-relative:char;mso-position-vertical-relative:line" coordorigin="0,0" coordsize="6,299">
            <v:line style="position:absolute" from="3,3" to="3,295" stroked="true" strokeweight=".283pt" strokecolor="#231f20"/>
          </v:group>
        </w:pict>
      </w:r>
      <w:r>
        <w:rPr>
          <w:rFonts w:ascii="Times New Roman"/>
          <w:spacing w:val="33"/>
          <w:sz w:val="20"/>
        </w:rPr>
      </w:r>
      <w:r>
        <w:rPr>
          <w:rFonts w:ascii="Times New Roman"/>
          <w:spacing w:val="19"/>
          <w:sz w:val="17"/>
        </w:rPr>
        <w:t> </w:t>
      </w:r>
      <w:r>
        <w:rPr>
          <w:rFonts w:ascii="Times New Roman"/>
          <w:spacing w:val="19"/>
          <w:position w:val="7"/>
          <w:sz w:val="20"/>
        </w:rPr>
        <w:drawing>
          <wp:inline distT="0" distB="0" distL="0" distR="0">
            <wp:extent cx="590670" cy="108965"/>
            <wp:effectExtent l="0" t="0" r="0" b="0"/>
            <wp:docPr id="3" name="image9.png" descr=""/>
            <wp:cNvGraphicFramePr>
              <a:graphicFrameLocks noChangeAspect="1"/>
            </wp:cNvGraphicFramePr>
            <a:graphic>
              <a:graphicData uri="http://schemas.openxmlformats.org/drawingml/2006/picture">
                <pic:pic>
                  <pic:nvPicPr>
                    <pic:cNvPr id="4" name="image9.png"/>
                    <pic:cNvPicPr/>
                  </pic:nvPicPr>
                  <pic:blipFill>
                    <a:blip r:embed="rId13" cstate="print"/>
                    <a:stretch>
                      <a:fillRect/>
                    </a:stretch>
                  </pic:blipFill>
                  <pic:spPr>
                    <a:xfrm>
                      <a:off x="0" y="0"/>
                      <a:ext cx="590670" cy="108965"/>
                    </a:xfrm>
                    <a:prstGeom prst="rect">
                      <a:avLst/>
                    </a:prstGeom>
                  </pic:spPr>
                </pic:pic>
              </a:graphicData>
            </a:graphic>
          </wp:inline>
        </w:drawing>
      </w:r>
      <w:r>
        <w:rPr>
          <w:rFonts w:ascii="Times New Roman"/>
          <w:spacing w:val="19"/>
          <w:position w:val="7"/>
          <w:sz w:val="20"/>
        </w:rPr>
      </w:r>
    </w:p>
    <w:p>
      <w:pPr>
        <w:pStyle w:val="BodyText"/>
        <w:spacing w:before="3"/>
        <w:rPr>
          <w:rFonts w:ascii="Times New Roman"/>
          <w:sz w:val="18"/>
        </w:rPr>
      </w:pPr>
    </w:p>
    <w:p>
      <w:pPr>
        <w:spacing w:before="63"/>
        <w:ind w:left="139" w:right="0" w:firstLine="0"/>
        <w:jc w:val="left"/>
        <w:rPr>
          <w:rFonts w:ascii="Times New Roman" w:hAnsi="Times New Roman"/>
          <w:i/>
          <w:sz w:val="20"/>
        </w:rPr>
      </w:pPr>
      <w:r>
        <w:rPr>
          <w:rFonts w:ascii="Times New Roman" w:hAnsi="Times New Roman"/>
          <w:i/>
          <w:color w:val="A7A9AC"/>
          <w:w w:val="95"/>
          <w:sz w:val="20"/>
        </w:rPr>
        <w:t>“2015, Año del Bicentenario Luctuoso de José María Morelos y Pavón”</w:t>
      </w:r>
    </w:p>
    <w:p>
      <w:pPr>
        <w:spacing w:after="0"/>
        <w:jc w:val="left"/>
        <w:rPr>
          <w:rFonts w:ascii="Times New Roman" w:hAnsi="Times New Roman"/>
          <w:sz w:val="20"/>
        </w:rPr>
        <w:sectPr>
          <w:pgSz w:w="7940" w:h="12760"/>
          <w:pgMar w:top="1180" w:bottom="280" w:left="1080" w:right="1080"/>
        </w:sectPr>
      </w:pPr>
    </w:p>
    <w:p>
      <w:pPr>
        <w:pStyle w:val="BodyText"/>
        <w:spacing w:before="9"/>
        <w:rPr>
          <w:rFonts w:ascii="Times New Roman"/>
          <w:i/>
          <w:sz w:val="10"/>
        </w:rPr>
      </w:pPr>
    </w:p>
    <w:p>
      <w:pPr>
        <w:pStyle w:val="BodyText"/>
        <w:ind w:left="2707"/>
        <w:rPr>
          <w:rFonts w:ascii="Times New Roman"/>
          <w:sz w:val="20"/>
        </w:rPr>
      </w:pPr>
      <w:r>
        <w:rPr>
          <w:rFonts w:ascii="Times New Roman"/>
          <w:sz w:val="20"/>
        </w:rPr>
        <w:drawing>
          <wp:inline distT="0" distB="0" distL="0" distR="0">
            <wp:extent cx="352561" cy="725424"/>
            <wp:effectExtent l="0" t="0" r="0" b="0"/>
            <wp:docPr id="5" name="image10.jpeg" descr=""/>
            <wp:cNvGraphicFramePr>
              <a:graphicFrameLocks noChangeAspect="1"/>
            </wp:cNvGraphicFramePr>
            <a:graphic>
              <a:graphicData uri="http://schemas.openxmlformats.org/drawingml/2006/picture">
                <pic:pic>
                  <pic:nvPicPr>
                    <pic:cNvPr id="6" name="image10.jpeg"/>
                    <pic:cNvPicPr/>
                  </pic:nvPicPr>
                  <pic:blipFill>
                    <a:blip r:embed="rId14" cstate="print"/>
                    <a:stretch>
                      <a:fillRect/>
                    </a:stretch>
                  </pic:blipFill>
                  <pic:spPr>
                    <a:xfrm>
                      <a:off x="0" y="0"/>
                      <a:ext cx="352561" cy="725424"/>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spacing w:before="1"/>
        <w:rPr>
          <w:rFonts w:ascii="Times New Roman"/>
          <w:i/>
          <w:sz w:val="18"/>
        </w:rPr>
      </w:pPr>
    </w:p>
    <w:p>
      <w:pPr>
        <w:spacing w:before="45"/>
        <w:ind w:left="100" w:right="41" w:firstLine="0"/>
        <w:jc w:val="left"/>
        <w:rPr>
          <w:sz w:val="16"/>
        </w:rPr>
      </w:pPr>
      <w:r>
        <w:rPr>
          <w:color w:val="231F20"/>
          <w:w w:val="105"/>
          <w:sz w:val="16"/>
        </w:rPr>
        <w:t>Primera edición, noviembre 2015</w:t>
      </w:r>
    </w:p>
    <w:p>
      <w:pPr>
        <w:pStyle w:val="BodyText"/>
        <w:spacing w:before="5"/>
        <w:rPr>
          <w:sz w:val="14"/>
        </w:rPr>
      </w:pPr>
    </w:p>
    <w:p>
      <w:pPr>
        <w:spacing w:before="70"/>
        <w:ind w:left="100" w:right="41" w:firstLine="0"/>
        <w:jc w:val="left"/>
        <w:rPr>
          <w:rFonts w:ascii="Times New Roman"/>
          <w:i/>
          <w:sz w:val="16"/>
        </w:rPr>
      </w:pPr>
      <w:r>
        <w:rPr>
          <w:rFonts w:ascii="Times New Roman"/>
          <w:i/>
          <w:color w:val="231F20"/>
          <w:w w:val="95"/>
          <w:sz w:val="16"/>
        </w:rPr>
        <w:t>Luis Mario Schneider: Gambusino de la cultura mexicana</w:t>
      </w:r>
    </w:p>
    <w:p>
      <w:pPr>
        <w:spacing w:before="8"/>
        <w:ind w:left="100" w:right="41" w:firstLine="0"/>
        <w:jc w:val="left"/>
        <w:rPr>
          <w:sz w:val="16"/>
        </w:rPr>
      </w:pPr>
      <w:r>
        <w:rPr>
          <w:color w:val="231F20"/>
          <w:sz w:val="16"/>
        </w:rPr>
        <w:t>Daniar  Chávez (coordinador)</w:t>
      </w:r>
    </w:p>
    <w:p>
      <w:pPr>
        <w:pStyle w:val="BodyText"/>
        <w:spacing w:before="8"/>
        <w:rPr>
          <w:sz w:val="17"/>
        </w:rPr>
      </w:pPr>
    </w:p>
    <w:p>
      <w:pPr>
        <w:spacing w:line="252" w:lineRule="auto" w:before="0"/>
        <w:ind w:left="100" w:right="3027" w:firstLine="0"/>
        <w:jc w:val="left"/>
        <w:rPr>
          <w:sz w:val="16"/>
        </w:rPr>
      </w:pPr>
      <w:r>
        <w:rPr>
          <w:color w:val="231F20"/>
          <w:sz w:val="16"/>
        </w:rPr>
        <w:t>Universidad Autónoma del Estado de México Av.  Instituto Literario 100 Ote.</w:t>
      </w:r>
    </w:p>
    <w:p>
      <w:pPr>
        <w:spacing w:before="2"/>
        <w:ind w:left="100" w:right="41" w:firstLine="0"/>
        <w:jc w:val="left"/>
        <w:rPr>
          <w:sz w:val="16"/>
        </w:rPr>
      </w:pPr>
      <w:r>
        <w:rPr>
          <w:color w:val="231F20"/>
          <w:sz w:val="16"/>
        </w:rPr>
        <w:t>Toluca, Estado de México</w:t>
      </w:r>
    </w:p>
    <w:p>
      <w:pPr>
        <w:spacing w:before="10"/>
        <w:ind w:left="100" w:right="41" w:firstLine="0"/>
        <w:jc w:val="left"/>
        <w:rPr>
          <w:sz w:val="16"/>
        </w:rPr>
      </w:pPr>
      <w:r>
        <w:rPr>
          <w:color w:val="231F20"/>
          <w:w w:val="105"/>
          <w:sz w:val="16"/>
        </w:rPr>
        <w:t>C.P. 50000, México</w:t>
      </w:r>
    </w:p>
    <w:p>
      <w:pPr>
        <w:spacing w:before="10"/>
        <w:ind w:left="100" w:right="41" w:firstLine="0"/>
        <w:jc w:val="left"/>
        <w:rPr>
          <w:sz w:val="16"/>
        </w:rPr>
      </w:pPr>
      <w:r>
        <w:rPr>
          <w:color w:val="231F20"/>
          <w:w w:val="105"/>
          <w:sz w:val="16"/>
        </w:rPr>
        <w:t>Tel: (52) 722 277 38 35 y 36</w:t>
      </w:r>
    </w:p>
    <w:p>
      <w:pPr>
        <w:spacing w:line="252" w:lineRule="auto" w:before="10"/>
        <w:ind w:left="100" w:right="3984" w:firstLine="0"/>
        <w:jc w:val="left"/>
        <w:rPr>
          <w:sz w:val="16"/>
        </w:rPr>
      </w:pPr>
      <w:hyperlink r:id="rId15">
        <w:r>
          <w:rPr>
            <w:color w:val="231F20"/>
            <w:sz w:val="16"/>
          </w:rPr>
          <w:t>http://www.uaemex.mx/</w:t>
        </w:r>
      </w:hyperlink>
      <w:r>
        <w:rPr>
          <w:color w:val="231F20"/>
          <w:sz w:val="16"/>
        </w:rPr>
        <w:t> </w:t>
      </w:r>
      <w:hyperlink r:id="rId16">
        <w:r>
          <w:rPr>
            <w:color w:val="231F20"/>
            <w:sz w:val="16"/>
          </w:rPr>
          <w:t>dir</w:t>
        </w:r>
      </w:hyperlink>
      <w:hyperlink r:id="rId17">
        <w:r>
          <w:rPr>
            <w:color w:val="231F20"/>
            <w:sz w:val="16"/>
          </w:rPr>
          <w:t>eccioneditorial@uaemex.mx</w:t>
        </w:r>
      </w:hyperlink>
    </w:p>
    <w:p>
      <w:pPr>
        <w:pStyle w:val="BodyText"/>
        <w:rPr>
          <w:sz w:val="20"/>
        </w:rPr>
      </w:pPr>
    </w:p>
    <w:p>
      <w:pPr>
        <w:pStyle w:val="BodyText"/>
        <w:rPr>
          <w:sz w:val="20"/>
        </w:rPr>
      </w:pPr>
    </w:p>
    <w:p>
      <w:pPr>
        <w:pStyle w:val="BodyText"/>
        <w:spacing w:before="1"/>
        <w:rPr>
          <w:sz w:val="24"/>
        </w:rPr>
      </w:pPr>
    </w:p>
    <w:p>
      <w:pPr>
        <w:spacing w:line="252" w:lineRule="auto" w:before="44"/>
        <w:ind w:left="100" w:right="117" w:firstLine="1057"/>
        <w:jc w:val="both"/>
        <w:rPr>
          <w:sz w:val="16"/>
        </w:rPr>
      </w:pPr>
      <w:r>
        <w:rPr/>
        <w:drawing>
          <wp:anchor distT="0" distB="0" distL="0" distR="0" allowOverlap="1" layoutInCell="1" locked="0" behindDoc="1" simplePos="0" relativeHeight="268354847">
            <wp:simplePos x="0" y="0"/>
            <wp:positionH relativeFrom="page">
              <wp:posOffset>685800</wp:posOffset>
            </wp:positionH>
            <wp:positionV relativeFrom="paragraph">
              <wp:posOffset>-82994</wp:posOffset>
            </wp:positionV>
            <wp:extent cx="639229" cy="223647"/>
            <wp:effectExtent l="0" t="0" r="0" b="0"/>
            <wp:wrapNone/>
            <wp:docPr id="7" name="image11.png" descr=""/>
            <wp:cNvGraphicFramePr>
              <a:graphicFrameLocks noChangeAspect="1"/>
            </wp:cNvGraphicFramePr>
            <a:graphic>
              <a:graphicData uri="http://schemas.openxmlformats.org/drawingml/2006/picture">
                <pic:pic>
                  <pic:nvPicPr>
                    <pic:cNvPr id="8" name="image11.png"/>
                    <pic:cNvPicPr/>
                  </pic:nvPicPr>
                  <pic:blipFill>
                    <a:blip r:embed="rId18" cstate="print"/>
                    <a:stretch>
                      <a:fillRect/>
                    </a:stretch>
                  </pic:blipFill>
                  <pic:spPr>
                    <a:xfrm>
                      <a:off x="0" y="0"/>
                      <a:ext cx="639229" cy="223647"/>
                    </a:xfrm>
                    <a:prstGeom prst="rect">
                      <a:avLst/>
                    </a:prstGeom>
                  </pic:spPr>
                </pic:pic>
              </a:graphicData>
            </a:graphic>
          </wp:anchor>
        </w:drawing>
      </w:r>
      <w:r>
        <w:rPr>
          <w:color w:val="231F20"/>
          <w:sz w:val="16"/>
        </w:rPr>
        <w:t>Esta</w:t>
      </w:r>
      <w:r>
        <w:rPr>
          <w:color w:val="231F20"/>
          <w:spacing w:val="-8"/>
          <w:sz w:val="16"/>
        </w:rPr>
        <w:t> </w:t>
      </w:r>
      <w:r>
        <w:rPr>
          <w:color w:val="231F20"/>
          <w:sz w:val="16"/>
        </w:rPr>
        <w:t>obra</w:t>
      </w:r>
      <w:r>
        <w:rPr>
          <w:color w:val="231F20"/>
          <w:spacing w:val="-8"/>
          <w:sz w:val="16"/>
        </w:rPr>
        <w:t> </w:t>
      </w:r>
      <w:r>
        <w:rPr>
          <w:color w:val="231F20"/>
          <w:sz w:val="16"/>
        </w:rPr>
        <w:t>está</w:t>
      </w:r>
      <w:r>
        <w:rPr>
          <w:color w:val="231F20"/>
          <w:spacing w:val="-8"/>
          <w:sz w:val="16"/>
        </w:rPr>
        <w:t> </w:t>
      </w:r>
      <w:r>
        <w:rPr>
          <w:color w:val="231F20"/>
          <w:sz w:val="16"/>
        </w:rPr>
        <w:t>sujeta</w:t>
      </w:r>
      <w:r>
        <w:rPr>
          <w:color w:val="231F20"/>
          <w:spacing w:val="-8"/>
          <w:sz w:val="16"/>
        </w:rPr>
        <w:t> </w:t>
      </w:r>
      <w:r>
        <w:rPr>
          <w:color w:val="231F20"/>
          <w:sz w:val="16"/>
        </w:rPr>
        <w:t>a</w:t>
      </w:r>
      <w:r>
        <w:rPr>
          <w:color w:val="231F20"/>
          <w:spacing w:val="-8"/>
          <w:sz w:val="16"/>
        </w:rPr>
        <w:t> </w:t>
      </w:r>
      <w:r>
        <w:rPr>
          <w:color w:val="231F20"/>
          <w:sz w:val="16"/>
        </w:rPr>
        <w:t>una</w:t>
      </w:r>
      <w:r>
        <w:rPr>
          <w:color w:val="231F20"/>
          <w:spacing w:val="-8"/>
          <w:sz w:val="16"/>
        </w:rPr>
        <w:t> </w:t>
      </w:r>
      <w:r>
        <w:rPr>
          <w:color w:val="231F20"/>
          <w:sz w:val="16"/>
        </w:rPr>
        <w:t>licencia</w:t>
      </w:r>
      <w:r>
        <w:rPr>
          <w:color w:val="231F20"/>
          <w:spacing w:val="-8"/>
          <w:sz w:val="16"/>
        </w:rPr>
        <w:t> </w:t>
      </w:r>
      <w:r>
        <w:rPr>
          <w:rFonts w:ascii="Times New Roman" w:hAnsi="Times New Roman"/>
          <w:i/>
          <w:color w:val="231F20"/>
          <w:spacing w:val="-3"/>
          <w:sz w:val="16"/>
        </w:rPr>
        <w:t>Creative</w:t>
      </w:r>
      <w:r>
        <w:rPr>
          <w:rFonts w:ascii="Times New Roman" w:hAnsi="Times New Roman"/>
          <w:i/>
          <w:color w:val="231F20"/>
          <w:spacing w:val="-6"/>
          <w:sz w:val="16"/>
        </w:rPr>
        <w:t> </w:t>
      </w:r>
      <w:r>
        <w:rPr>
          <w:rFonts w:ascii="Times New Roman" w:hAnsi="Times New Roman"/>
          <w:i/>
          <w:color w:val="231F20"/>
          <w:sz w:val="16"/>
        </w:rPr>
        <w:t>Commons</w:t>
      </w:r>
      <w:r>
        <w:rPr>
          <w:rFonts w:ascii="Times New Roman" w:hAnsi="Times New Roman"/>
          <w:i/>
          <w:color w:val="231F20"/>
          <w:spacing w:val="-6"/>
          <w:sz w:val="16"/>
        </w:rPr>
        <w:t> </w:t>
      </w:r>
      <w:r>
        <w:rPr>
          <w:color w:val="231F20"/>
          <w:sz w:val="16"/>
        </w:rPr>
        <w:t>Atribución</w:t>
      </w:r>
      <w:r>
        <w:rPr>
          <w:color w:val="231F20"/>
          <w:spacing w:val="-8"/>
          <w:sz w:val="16"/>
        </w:rPr>
        <w:t> </w:t>
      </w:r>
      <w:r>
        <w:rPr>
          <w:color w:val="231F20"/>
          <w:sz w:val="16"/>
        </w:rPr>
        <w:t>2.5</w:t>
      </w:r>
      <w:r>
        <w:rPr>
          <w:color w:val="231F20"/>
          <w:spacing w:val="-8"/>
          <w:sz w:val="16"/>
        </w:rPr>
        <w:t> </w:t>
      </w:r>
      <w:r>
        <w:rPr>
          <w:color w:val="231F20"/>
          <w:spacing w:val="-2"/>
          <w:sz w:val="16"/>
        </w:rPr>
        <w:t>México </w:t>
      </w:r>
      <w:r>
        <w:rPr>
          <w:color w:val="231F20"/>
          <w:spacing w:val="2"/>
          <w:w w:val="120"/>
          <w:sz w:val="16"/>
        </w:rPr>
        <w:t>(</w:t>
      </w:r>
      <w:r>
        <w:rPr>
          <w:color w:val="231F20"/>
          <w:spacing w:val="2"/>
          <w:w w:val="120"/>
          <w:sz w:val="11"/>
        </w:rPr>
        <w:t>cc </w:t>
      </w:r>
      <w:r>
        <w:rPr>
          <w:color w:val="231F20"/>
          <w:sz w:val="11"/>
        </w:rPr>
        <w:t>by </w:t>
      </w:r>
      <w:r>
        <w:rPr>
          <w:color w:val="231F20"/>
          <w:spacing w:val="3"/>
          <w:sz w:val="16"/>
        </w:rPr>
        <w:t>2.5). </w:t>
      </w:r>
      <w:r>
        <w:rPr>
          <w:color w:val="231F20"/>
          <w:sz w:val="16"/>
        </w:rPr>
        <w:t>Para </w:t>
      </w:r>
      <w:r>
        <w:rPr>
          <w:color w:val="231F20"/>
          <w:spacing w:val="2"/>
          <w:sz w:val="16"/>
        </w:rPr>
        <w:t>ver una </w:t>
      </w:r>
      <w:r>
        <w:rPr>
          <w:color w:val="231F20"/>
          <w:spacing w:val="3"/>
          <w:sz w:val="16"/>
        </w:rPr>
        <w:t>copia </w:t>
      </w:r>
      <w:r>
        <w:rPr>
          <w:color w:val="231F20"/>
          <w:sz w:val="16"/>
        </w:rPr>
        <w:t>de </w:t>
      </w:r>
      <w:r>
        <w:rPr>
          <w:color w:val="231F20"/>
          <w:spacing w:val="3"/>
          <w:sz w:val="16"/>
        </w:rPr>
        <w:t>esta licencia </w:t>
      </w:r>
      <w:r>
        <w:rPr>
          <w:color w:val="231F20"/>
          <w:sz w:val="16"/>
        </w:rPr>
        <w:t>visite </w:t>
      </w:r>
      <w:hyperlink r:id="rId19">
        <w:r>
          <w:rPr>
            <w:color w:val="231F20"/>
            <w:spacing w:val="-3"/>
            <w:sz w:val="16"/>
          </w:rPr>
          <w:t>http://creative</w:t>
        </w:r>
      </w:hyperlink>
      <w:r>
        <w:rPr>
          <w:color w:val="231F20"/>
          <w:spacing w:val="-3"/>
          <w:sz w:val="16"/>
        </w:rPr>
        <w:t> </w:t>
      </w:r>
      <w:r>
        <w:rPr>
          <w:color w:val="231F20"/>
          <w:spacing w:val="-4"/>
          <w:sz w:val="16"/>
        </w:rPr>
        <w:t>commons.org/licenses/ by/2.5/mx/. </w:t>
      </w:r>
      <w:r>
        <w:rPr>
          <w:color w:val="231F20"/>
          <w:spacing w:val="-5"/>
          <w:sz w:val="16"/>
        </w:rPr>
        <w:t>Puede </w:t>
      </w:r>
      <w:r>
        <w:rPr>
          <w:color w:val="231F20"/>
          <w:spacing w:val="-3"/>
          <w:sz w:val="16"/>
        </w:rPr>
        <w:t>ser </w:t>
      </w:r>
      <w:r>
        <w:rPr>
          <w:color w:val="231F20"/>
          <w:spacing w:val="-4"/>
          <w:sz w:val="16"/>
        </w:rPr>
        <w:t>distribuida, copiada </w:t>
      </w:r>
      <w:r>
        <w:rPr>
          <w:color w:val="231F20"/>
          <w:sz w:val="16"/>
        </w:rPr>
        <w:t>y </w:t>
      </w:r>
      <w:r>
        <w:rPr>
          <w:color w:val="231F20"/>
          <w:spacing w:val="-4"/>
          <w:sz w:val="16"/>
        </w:rPr>
        <w:t>exhibida </w:t>
      </w:r>
      <w:r>
        <w:rPr>
          <w:color w:val="231F20"/>
          <w:spacing w:val="-3"/>
          <w:sz w:val="16"/>
        </w:rPr>
        <w:t>por </w:t>
      </w:r>
      <w:r>
        <w:rPr>
          <w:color w:val="231F20"/>
          <w:spacing w:val="-4"/>
          <w:sz w:val="16"/>
        </w:rPr>
        <w:t>terceros </w:t>
      </w:r>
      <w:r>
        <w:rPr>
          <w:color w:val="231F20"/>
          <w:sz w:val="16"/>
        </w:rPr>
        <w:t>si se </w:t>
      </w:r>
      <w:r>
        <w:rPr>
          <w:color w:val="231F20"/>
          <w:spacing w:val="-4"/>
          <w:sz w:val="16"/>
        </w:rPr>
        <w:t>muestra </w:t>
      </w:r>
      <w:r>
        <w:rPr>
          <w:color w:val="231F20"/>
          <w:sz w:val="16"/>
        </w:rPr>
        <w:t>en </w:t>
      </w:r>
      <w:r>
        <w:rPr>
          <w:color w:val="231F20"/>
          <w:spacing w:val="-3"/>
          <w:sz w:val="16"/>
        </w:rPr>
        <w:t>los </w:t>
      </w:r>
      <w:r>
        <w:rPr>
          <w:color w:val="231F20"/>
          <w:spacing w:val="-4"/>
          <w:sz w:val="16"/>
        </w:rPr>
        <w:t>créditos. </w:t>
      </w:r>
      <w:r>
        <w:rPr>
          <w:color w:val="231F20"/>
          <w:sz w:val="16"/>
        </w:rPr>
        <w:t>Disponible para su acceso abierto en: </w:t>
      </w:r>
      <w:r>
        <w:rPr>
          <w:color w:val="231F20"/>
          <w:spacing w:val="32"/>
          <w:sz w:val="16"/>
        </w:rPr>
        <w:t> </w:t>
      </w:r>
      <w:hyperlink r:id="rId20">
        <w:r>
          <w:rPr>
            <w:color w:val="231F20"/>
            <w:sz w:val="16"/>
          </w:rPr>
          <w:t>http://ri.uaemex.mx/</w:t>
        </w:r>
      </w:hyperlink>
    </w:p>
    <w:p>
      <w:pPr>
        <w:pStyle w:val="BodyText"/>
        <w:rPr>
          <w:sz w:val="17"/>
        </w:rPr>
      </w:pPr>
    </w:p>
    <w:p>
      <w:pPr>
        <w:spacing w:before="0"/>
        <w:ind w:left="100" w:right="0" w:firstLine="0"/>
        <w:jc w:val="both"/>
        <w:rPr>
          <w:sz w:val="16"/>
        </w:rPr>
      </w:pPr>
      <w:r>
        <w:rPr>
          <w:color w:val="231F20"/>
          <w:w w:val="105"/>
          <w:sz w:val="16"/>
        </w:rPr>
        <w:t>Citación:</w:t>
      </w:r>
    </w:p>
    <w:p>
      <w:pPr>
        <w:spacing w:line="249" w:lineRule="auto" w:before="10"/>
        <w:ind w:left="100" w:right="41" w:firstLine="0"/>
        <w:jc w:val="left"/>
        <w:rPr>
          <w:sz w:val="16"/>
        </w:rPr>
      </w:pPr>
      <w:r>
        <w:rPr>
          <w:color w:val="231F20"/>
          <w:w w:val="95"/>
          <w:sz w:val="16"/>
        </w:rPr>
        <w:t>Chávez, Daniar (coordinador) (2015), </w:t>
      </w:r>
      <w:r>
        <w:rPr>
          <w:rFonts w:ascii="Times New Roman" w:hAnsi="Times New Roman"/>
          <w:i/>
          <w:color w:val="231F20"/>
          <w:w w:val="95"/>
          <w:sz w:val="16"/>
        </w:rPr>
        <w:t>Luis Mario Schneider: Gambusino de la cultura mexicana</w:t>
      </w:r>
      <w:r>
        <w:rPr>
          <w:color w:val="231F20"/>
          <w:w w:val="95"/>
          <w:sz w:val="16"/>
        </w:rPr>
        <w:t>, </w:t>
      </w:r>
      <w:r>
        <w:rPr>
          <w:color w:val="231F20"/>
          <w:sz w:val="16"/>
        </w:rPr>
        <w:t>México, Universidad Autónoma del Estado de México, </w:t>
      </w:r>
      <w:r>
        <w:rPr>
          <w:color w:val="231F20"/>
          <w:w w:val="105"/>
          <w:sz w:val="11"/>
        </w:rPr>
        <w:t>isbn</w:t>
      </w:r>
      <w:r>
        <w:rPr>
          <w:color w:val="231F20"/>
          <w:w w:val="105"/>
          <w:sz w:val="16"/>
        </w:rPr>
        <w:t>:  </w:t>
      </w:r>
      <w:r>
        <w:rPr>
          <w:color w:val="231F20"/>
          <w:sz w:val="16"/>
        </w:rPr>
        <w:t>978-607-422-656-0</w:t>
      </w:r>
    </w:p>
    <w:p>
      <w:pPr>
        <w:pStyle w:val="BodyText"/>
        <w:rPr>
          <w:sz w:val="16"/>
        </w:rPr>
      </w:pPr>
    </w:p>
    <w:p>
      <w:pPr>
        <w:pStyle w:val="BodyText"/>
        <w:spacing w:before="12"/>
        <w:rPr>
          <w:sz w:val="17"/>
        </w:rPr>
      </w:pPr>
    </w:p>
    <w:p>
      <w:pPr>
        <w:spacing w:line="252" w:lineRule="auto" w:before="0"/>
        <w:ind w:left="100" w:right="116" w:firstLine="0"/>
        <w:jc w:val="both"/>
        <w:rPr>
          <w:sz w:val="16"/>
        </w:rPr>
      </w:pPr>
      <w:r>
        <w:rPr>
          <w:color w:val="231F20"/>
          <w:sz w:val="16"/>
        </w:rPr>
        <w:t>Responsable editorial: Rosario Rogel Salazar. Coordinación editorial: María Lucina Ayala López. Corrección de estilo: Edith Muciño. Formación: Eva Laura Rojas Almazán. Apoyo administrativo: Juliana Hernández. Diseño de portada: Pablo Mitlanian y Mayra Flores. Asesoría creativa: Pablo Mitlanian. Servicios de catalogación: Marciano Díaz Fierro. Asesoría legal: Shamara de León García. Imagen de portada: Pablo   Mitlanian.</w:t>
      </w:r>
    </w:p>
    <w:p>
      <w:pPr>
        <w:pStyle w:val="BodyText"/>
        <w:rPr>
          <w:sz w:val="17"/>
        </w:rPr>
      </w:pPr>
    </w:p>
    <w:p>
      <w:pPr>
        <w:spacing w:before="0"/>
        <w:ind w:left="100" w:right="0" w:firstLine="0"/>
        <w:jc w:val="both"/>
        <w:rPr>
          <w:sz w:val="16"/>
        </w:rPr>
      </w:pPr>
      <w:r>
        <w:rPr>
          <w:color w:val="231F20"/>
          <w:w w:val="110"/>
          <w:sz w:val="11"/>
        </w:rPr>
        <w:t>isbn</w:t>
      </w:r>
      <w:r>
        <w:rPr>
          <w:color w:val="231F20"/>
          <w:w w:val="110"/>
          <w:sz w:val="16"/>
        </w:rPr>
        <w:t>: 978-607-422-656-0</w:t>
      </w:r>
    </w:p>
    <w:p>
      <w:pPr>
        <w:pStyle w:val="BodyText"/>
        <w:spacing w:before="8"/>
        <w:rPr>
          <w:sz w:val="17"/>
        </w:rPr>
      </w:pPr>
    </w:p>
    <w:p>
      <w:pPr>
        <w:spacing w:before="0"/>
        <w:ind w:left="100" w:right="0" w:firstLine="0"/>
        <w:jc w:val="both"/>
        <w:rPr>
          <w:sz w:val="16"/>
        </w:rPr>
      </w:pPr>
      <w:r>
        <w:rPr>
          <w:color w:val="231F20"/>
          <w:sz w:val="16"/>
        </w:rPr>
        <w:t>Impreso y hecho en México</w:t>
      </w:r>
    </w:p>
    <w:p>
      <w:pPr>
        <w:spacing w:before="38"/>
        <w:ind w:left="100" w:right="0" w:firstLine="0"/>
        <w:jc w:val="both"/>
        <w:rPr>
          <w:rFonts w:ascii="Times New Roman"/>
          <w:i/>
          <w:sz w:val="16"/>
        </w:rPr>
      </w:pPr>
      <w:r>
        <w:rPr>
          <w:rFonts w:ascii="Times New Roman"/>
          <w:i/>
          <w:color w:val="231F20"/>
          <w:w w:val="95"/>
          <w:sz w:val="16"/>
        </w:rPr>
        <w:t>Printed and made in Mexico</w:t>
      </w:r>
    </w:p>
    <w:p>
      <w:pPr>
        <w:spacing w:after="0"/>
        <w:jc w:val="both"/>
        <w:rPr>
          <w:rFonts w:ascii="Times New Roman"/>
          <w:sz w:val="16"/>
        </w:rPr>
        <w:sectPr>
          <w:pgSz w:w="7940" w:h="12760"/>
          <w:pgMar w:top="1180" w:bottom="280" w:left="980" w:right="96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8"/>
        </w:rPr>
      </w:pPr>
    </w:p>
    <w:p>
      <w:pPr>
        <w:spacing w:before="30"/>
        <w:ind w:left="100" w:right="0" w:firstLine="0"/>
        <w:jc w:val="left"/>
        <w:rPr>
          <w:sz w:val="20"/>
        </w:rPr>
      </w:pPr>
      <w:r>
        <w:rPr>
          <w:color w:val="231F20"/>
          <w:sz w:val="20"/>
        </w:rPr>
        <w:t>Presentación</w:t>
      </w:r>
    </w:p>
    <w:p>
      <w:pPr>
        <w:tabs>
          <w:tab w:pos="5819" w:val="right" w:leader="none"/>
        </w:tabs>
        <w:spacing w:before="18"/>
        <w:ind w:left="100" w:right="0" w:firstLine="0"/>
        <w:jc w:val="left"/>
        <w:rPr>
          <w:sz w:val="20"/>
        </w:rPr>
      </w:pPr>
      <w:r>
        <w:rPr>
          <w:rFonts w:ascii="Times New Roman" w:hAnsi="Times New Roman"/>
          <w:i/>
          <w:color w:val="231F20"/>
          <w:sz w:val="20"/>
        </w:rPr>
        <w:t>Daniar</w:t>
      </w:r>
      <w:r>
        <w:rPr>
          <w:rFonts w:ascii="Times New Roman" w:hAnsi="Times New Roman"/>
          <w:i/>
          <w:color w:val="231F20"/>
          <w:spacing w:val="-1"/>
          <w:sz w:val="20"/>
        </w:rPr>
        <w:t> </w:t>
      </w:r>
      <w:r>
        <w:rPr>
          <w:rFonts w:ascii="Times New Roman" w:hAnsi="Times New Roman"/>
          <w:i/>
          <w:color w:val="231F20"/>
          <w:sz w:val="20"/>
        </w:rPr>
        <w:t>Chávez</w:t>
      </w:r>
      <w:r>
        <w:rPr>
          <w:color w:val="231F20"/>
          <w:sz w:val="20"/>
        </w:rPr>
        <w:tab/>
        <w:t>9</w:t>
      </w:r>
    </w:p>
    <w:p>
      <w:pPr>
        <w:spacing w:before="295"/>
        <w:ind w:left="100" w:right="0" w:firstLine="0"/>
        <w:jc w:val="left"/>
        <w:rPr>
          <w:sz w:val="20"/>
        </w:rPr>
      </w:pPr>
      <w:r>
        <w:rPr>
          <w:color w:val="231F20"/>
          <w:sz w:val="20"/>
        </w:rPr>
        <w:t>Prólogo</w:t>
      </w:r>
    </w:p>
    <w:p>
      <w:pPr>
        <w:tabs>
          <w:tab w:pos="5819" w:val="right" w:leader="none"/>
        </w:tabs>
        <w:spacing w:before="18"/>
        <w:ind w:left="100" w:right="0" w:firstLine="0"/>
        <w:jc w:val="left"/>
        <w:rPr>
          <w:sz w:val="20"/>
        </w:rPr>
      </w:pPr>
      <w:r>
        <w:rPr>
          <w:rFonts w:ascii="Times New Roman" w:hAnsi="Times New Roman"/>
          <w:i/>
          <w:color w:val="231F20"/>
          <w:sz w:val="20"/>
        </w:rPr>
        <w:t>Cynthia</w:t>
      </w:r>
      <w:r>
        <w:rPr>
          <w:rFonts w:ascii="Times New Roman" w:hAnsi="Times New Roman"/>
          <w:i/>
          <w:color w:val="231F20"/>
          <w:spacing w:val="-1"/>
          <w:sz w:val="20"/>
        </w:rPr>
        <w:t> </w:t>
      </w:r>
      <w:r>
        <w:rPr>
          <w:rFonts w:ascii="Times New Roman" w:hAnsi="Times New Roman"/>
          <w:i/>
          <w:color w:val="231F20"/>
          <w:sz w:val="20"/>
        </w:rPr>
        <w:t>Ramírez</w:t>
      </w:r>
      <w:r>
        <w:rPr>
          <w:color w:val="231F20"/>
          <w:sz w:val="20"/>
        </w:rPr>
        <w:tab/>
        <w:t>13</w:t>
      </w:r>
    </w:p>
    <w:p>
      <w:pPr>
        <w:spacing w:before="295"/>
        <w:ind w:left="100" w:right="0" w:firstLine="0"/>
        <w:jc w:val="left"/>
        <w:rPr>
          <w:sz w:val="20"/>
        </w:rPr>
      </w:pPr>
      <w:r>
        <w:rPr>
          <w:color w:val="231F20"/>
          <w:sz w:val="20"/>
        </w:rPr>
        <w:t>Dibujo de Luis Mario</w:t>
      </w:r>
      <w:r>
        <w:rPr>
          <w:color w:val="231F20"/>
          <w:spacing w:val="50"/>
          <w:sz w:val="20"/>
        </w:rPr>
        <w:t> </w:t>
      </w:r>
      <w:r>
        <w:rPr>
          <w:color w:val="231F20"/>
          <w:sz w:val="20"/>
        </w:rPr>
        <w:t>Schneider</w:t>
      </w:r>
    </w:p>
    <w:p>
      <w:pPr>
        <w:tabs>
          <w:tab w:pos="5819" w:val="right" w:leader="none"/>
        </w:tabs>
        <w:spacing w:before="18"/>
        <w:ind w:left="100" w:right="0" w:firstLine="0"/>
        <w:jc w:val="left"/>
        <w:rPr>
          <w:sz w:val="20"/>
        </w:rPr>
      </w:pPr>
      <w:r>
        <w:rPr>
          <w:rFonts w:ascii="Times New Roman"/>
          <w:i/>
          <w:color w:val="231F20"/>
          <w:sz w:val="20"/>
        </w:rPr>
        <w:t>Vicente</w:t>
      </w:r>
      <w:r>
        <w:rPr>
          <w:rFonts w:ascii="Times New Roman"/>
          <w:i/>
          <w:color w:val="231F20"/>
          <w:spacing w:val="-2"/>
          <w:sz w:val="20"/>
        </w:rPr>
        <w:t> </w:t>
      </w:r>
      <w:r>
        <w:rPr>
          <w:rFonts w:ascii="Times New Roman"/>
          <w:i/>
          <w:color w:val="231F20"/>
          <w:sz w:val="20"/>
        </w:rPr>
        <w:t>Quirarte</w:t>
      </w:r>
      <w:r>
        <w:rPr>
          <w:color w:val="231F20"/>
          <w:sz w:val="20"/>
        </w:rPr>
        <w:tab/>
        <w:t>23</w:t>
      </w:r>
    </w:p>
    <w:p>
      <w:pPr>
        <w:spacing w:line="256" w:lineRule="auto" w:before="295"/>
        <w:ind w:left="100" w:right="2280" w:firstLine="0"/>
        <w:jc w:val="left"/>
        <w:rPr>
          <w:sz w:val="20"/>
        </w:rPr>
      </w:pPr>
      <w:r>
        <w:rPr>
          <w:color w:val="231F20"/>
          <w:sz w:val="20"/>
        </w:rPr>
        <w:t>Schneider, editor constante (evocación, como el cocido madrileño, en tres vuelcos)</w:t>
      </w:r>
    </w:p>
    <w:p>
      <w:pPr>
        <w:tabs>
          <w:tab w:pos="5819" w:val="right" w:leader="none"/>
        </w:tabs>
        <w:spacing w:before="4"/>
        <w:ind w:left="100" w:right="0" w:firstLine="0"/>
        <w:jc w:val="left"/>
        <w:rPr>
          <w:sz w:val="20"/>
        </w:rPr>
      </w:pPr>
      <w:r>
        <w:rPr>
          <w:rFonts w:ascii="Times New Roman"/>
          <w:i/>
          <w:color w:val="231F20"/>
          <w:sz w:val="20"/>
        </w:rPr>
        <w:t>Fernando</w:t>
      </w:r>
      <w:r>
        <w:rPr>
          <w:rFonts w:ascii="Times New Roman"/>
          <w:i/>
          <w:color w:val="231F20"/>
          <w:spacing w:val="-2"/>
          <w:sz w:val="20"/>
        </w:rPr>
        <w:t> </w:t>
      </w:r>
      <w:r>
        <w:rPr>
          <w:rFonts w:ascii="Times New Roman"/>
          <w:i/>
          <w:color w:val="231F20"/>
          <w:sz w:val="20"/>
        </w:rPr>
        <w:t>Curiel</w:t>
      </w:r>
      <w:r>
        <w:rPr>
          <w:color w:val="231F20"/>
          <w:sz w:val="20"/>
        </w:rPr>
        <w:tab/>
        <w:t>29</w:t>
      </w:r>
    </w:p>
    <w:p>
      <w:pPr>
        <w:spacing w:before="295"/>
        <w:ind w:left="100" w:right="0" w:firstLine="0"/>
        <w:jc w:val="left"/>
        <w:rPr>
          <w:sz w:val="20"/>
        </w:rPr>
      </w:pPr>
      <w:r>
        <w:rPr>
          <w:color w:val="231F20"/>
          <w:sz w:val="20"/>
        </w:rPr>
        <w:t>Luis Mario Schneider</w:t>
      </w:r>
    </w:p>
    <w:p>
      <w:pPr>
        <w:tabs>
          <w:tab w:pos="5819" w:val="right" w:leader="none"/>
        </w:tabs>
        <w:spacing w:before="18"/>
        <w:ind w:left="100" w:right="0" w:firstLine="0"/>
        <w:jc w:val="left"/>
        <w:rPr>
          <w:sz w:val="20"/>
        </w:rPr>
      </w:pPr>
      <w:r>
        <w:rPr>
          <w:rFonts w:ascii="Times New Roman"/>
          <w:i/>
          <w:color w:val="231F20"/>
          <w:sz w:val="20"/>
        </w:rPr>
        <w:t>Gonzalo</w:t>
      </w:r>
      <w:r>
        <w:rPr>
          <w:rFonts w:ascii="Times New Roman"/>
          <w:i/>
          <w:color w:val="231F20"/>
          <w:spacing w:val="-2"/>
          <w:sz w:val="20"/>
        </w:rPr>
        <w:t> </w:t>
      </w:r>
      <w:r>
        <w:rPr>
          <w:rFonts w:ascii="Times New Roman"/>
          <w:i/>
          <w:color w:val="231F20"/>
          <w:sz w:val="20"/>
        </w:rPr>
        <w:t>Celorio</w:t>
      </w:r>
      <w:r>
        <w:rPr>
          <w:color w:val="231F20"/>
          <w:sz w:val="20"/>
        </w:rPr>
        <w:tab/>
        <w:t>35</w:t>
      </w:r>
    </w:p>
    <w:p>
      <w:pPr>
        <w:spacing w:before="295"/>
        <w:ind w:left="100" w:right="0" w:firstLine="0"/>
        <w:jc w:val="left"/>
        <w:rPr>
          <w:sz w:val="20"/>
        </w:rPr>
      </w:pPr>
      <w:r>
        <w:rPr>
          <w:color w:val="231F20"/>
          <w:sz w:val="20"/>
        </w:rPr>
        <w:t>Luis Mario Schneider: metáfora de la amistad</w:t>
      </w:r>
    </w:p>
    <w:p>
      <w:pPr>
        <w:tabs>
          <w:tab w:pos="5819" w:val="right" w:leader="none"/>
        </w:tabs>
        <w:spacing w:before="18"/>
        <w:ind w:left="100" w:right="0" w:firstLine="0"/>
        <w:jc w:val="left"/>
        <w:rPr>
          <w:sz w:val="20"/>
        </w:rPr>
      </w:pPr>
      <w:r>
        <w:rPr>
          <w:rFonts w:ascii="Times New Roman"/>
          <w:i/>
          <w:color w:val="231F20"/>
          <w:sz w:val="20"/>
        </w:rPr>
        <w:t>Guadalupe</w:t>
      </w:r>
      <w:r>
        <w:rPr>
          <w:rFonts w:ascii="Times New Roman"/>
          <w:i/>
          <w:color w:val="231F20"/>
          <w:spacing w:val="-2"/>
          <w:sz w:val="20"/>
        </w:rPr>
        <w:t> </w:t>
      </w:r>
      <w:r>
        <w:rPr>
          <w:rFonts w:ascii="Times New Roman"/>
          <w:i/>
          <w:color w:val="231F20"/>
          <w:sz w:val="20"/>
        </w:rPr>
        <w:t>Curiel</w:t>
      </w:r>
      <w:r>
        <w:rPr>
          <w:color w:val="231F20"/>
          <w:sz w:val="20"/>
        </w:rPr>
        <w:tab/>
        <w:t>41</w:t>
      </w:r>
    </w:p>
    <w:p>
      <w:pPr>
        <w:spacing w:before="295"/>
        <w:ind w:left="100" w:right="0" w:firstLine="0"/>
        <w:jc w:val="left"/>
        <w:rPr>
          <w:sz w:val="20"/>
        </w:rPr>
      </w:pPr>
      <w:r>
        <w:rPr>
          <w:color w:val="231F20"/>
          <w:sz w:val="20"/>
        </w:rPr>
        <w:t>Luis Mario Schneider</w:t>
      </w:r>
    </w:p>
    <w:p>
      <w:pPr>
        <w:tabs>
          <w:tab w:pos="5819" w:val="right" w:leader="none"/>
        </w:tabs>
        <w:spacing w:before="18"/>
        <w:ind w:left="100" w:right="0" w:firstLine="0"/>
        <w:jc w:val="left"/>
        <w:rPr>
          <w:sz w:val="20"/>
        </w:rPr>
      </w:pPr>
      <w:r>
        <w:rPr>
          <w:rFonts w:ascii="Times New Roman"/>
          <w:i/>
          <w:color w:val="231F20"/>
          <w:sz w:val="20"/>
        </w:rPr>
        <w:t>Beatriz</w:t>
      </w:r>
      <w:r>
        <w:rPr>
          <w:rFonts w:ascii="Times New Roman"/>
          <w:i/>
          <w:color w:val="231F20"/>
          <w:spacing w:val="-2"/>
          <w:sz w:val="20"/>
        </w:rPr>
        <w:t> </w:t>
      </w:r>
      <w:r>
        <w:rPr>
          <w:rFonts w:ascii="Times New Roman"/>
          <w:i/>
          <w:color w:val="231F20"/>
          <w:sz w:val="20"/>
        </w:rPr>
        <w:t>Espejo</w:t>
      </w:r>
      <w:r>
        <w:rPr>
          <w:color w:val="231F20"/>
          <w:sz w:val="20"/>
        </w:rPr>
        <w:tab/>
        <w:t>47</w:t>
      </w:r>
    </w:p>
    <w:p>
      <w:pPr>
        <w:spacing w:before="295"/>
        <w:ind w:left="100" w:right="0" w:firstLine="0"/>
        <w:jc w:val="left"/>
        <w:rPr>
          <w:sz w:val="20"/>
        </w:rPr>
      </w:pPr>
      <w:r>
        <w:rPr>
          <w:color w:val="231F20"/>
          <w:sz w:val="20"/>
        </w:rPr>
        <w:t>Luis Mario Schneider. En el paso de la presencia al recuerdo</w:t>
      </w:r>
    </w:p>
    <w:p>
      <w:pPr>
        <w:tabs>
          <w:tab w:pos="5819" w:val="right" w:leader="none"/>
        </w:tabs>
        <w:spacing w:before="18"/>
        <w:ind w:left="100" w:right="0" w:firstLine="0"/>
        <w:jc w:val="left"/>
        <w:rPr>
          <w:sz w:val="20"/>
        </w:rPr>
      </w:pPr>
      <w:r>
        <w:rPr>
          <w:rFonts w:ascii="Times New Roman" w:hAnsi="Times New Roman"/>
          <w:i/>
          <w:color w:val="231F20"/>
          <w:sz w:val="20"/>
        </w:rPr>
        <w:t>María</w:t>
      </w:r>
      <w:r>
        <w:rPr>
          <w:rFonts w:ascii="Times New Roman" w:hAnsi="Times New Roman"/>
          <w:i/>
          <w:color w:val="231F20"/>
          <w:spacing w:val="-4"/>
          <w:sz w:val="20"/>
        </w:rPr>
        <w:t> </w:t>
      </w:r>
      <w:r>
        <w:rPr>
          <w:rFonts w:ascii="Times New Roman" w:hAnsi="Times New Roman"/>
          <w:i/>
          <w:color w:val="231F20"/>
          <w:sz w:val="20"/>
        </w:rPr>
        <w:t>Elisa</w:t>
      </w:r>
      <w:r>
        <w:rPr>
          <w:rFonts w:ascii="Times New Roman" w:hAnsi="Times New Roman"/>
          <w:i/>
          <w:color w:val="231F20"/>
          <w:spacing w:val="-4"/>
          <w:sz w:val="20"/>
        </w:rPr>
        <w:t> </w:t>
      </w:r>
      <w:r>
        <w:rPr>
          <w:rFonts w:ascii="Times New Roman" w:hAnsi="Times New Roman"/>
          <w:i/>
          <w:color w:val="231F20"/>
          <w:sz w:val="20"/>
        </w:rPr>
        <w:t>García-Barragán</w:t>
      </w:r>
      <w:r>
        <w:rPr>
          <w:color w:val="231F20"/>
          <w:sz w:val="20"/>
        </w:rPr>
        <w:tab/>
        <w:t>53</w:t>
      </w:r>
    </w:p>
    <w:p>
      <w:pPr>
        <w:spacing w:line="256" w:lineRule="auto" w:before="295"/>
        <w:ind w:left="100" w:right="1473" w:firstLine="0"/>
        <w:jc w:val="left"/>
        <w:rPr>
          <w:sz w:val="20"/>
        </w:rPr>
      </w:pPr>
      <w:r>
        <w:rPr>
          <w:color w:val="231F20"/>
          <w:sz w:val="20"/>
        </w:rPr>
        <w:t>Luis Mario Schneider y el Estridentismo: la vanguardia literaria en México</w:t>
      </w:r>
    </w:p>
    <w:p>
      <w:pPr>
        <w:tabs>
          <w:tab w:pos="5819" w:val="right" w:leader="none"/>
        </w:tabs>
        <w:spacing w:before="4"/>
        <w:ind w:left="100" w:right="0" w:firstLine="0"/>
        <w:jc w:val="left"/>
        <w:rPr>
          <w:sz w:val="20"/>
        </w:rPr>
      </w:pPr>
      <w:r>
        <w:rPr>
          <w:rFonts w:ascii="Times New Roman" w:hAnsi="Times New Roman"/>
          <w:i/>
          <w:color w:val="231F20"/>
          <w:sz w:val="20"/>
        </w:rPr>
        <w:t>Hernán</w:t>
      </w:r>
      <w:r>
        <w:rPr>
          <w:rFonts w:ascii="Times New Roman" w:hAnsi="Times New Roman"/>
          <w:i/>
          <w:color w:val="231F20"/>
          <w:spacing w:val="-2"/>
          <w:sz w:val="20"/>
        </w:rPr>
        <w:t> </w:t>
      </w:r>
      <w:r>
        <w:rPr>
          <w:rFonts w:ascii="Times New Roman" w:hAnsi="Times New Roman"/>
          <w:i/>
          <w:color w:val="231F20"/>
          <w:sz w:val="20"/>
        </w:rPr>
        <w:t>Lara-Zavala</w:t>
      </w:r>
      <w:r>
        <w:rPr>
          <w:color w:val="231F20"/>
          <w:sz w:val="20"/>
        </w:rPr>
        <w:tab/>
        <w:t>71</w:t>
      </w:r>
    </w:p>
    <w:p>
      <w:pPr>
        <w:spacing w:after="0"/>
        <w:jc w:val="left"/>
        <w:rPr>
          <w:sz w:val="20"/>
        </w:rPr>
        <w:sectPr>
          <w:headerReference w:type="default" r:id="rId21"/>
          <w:pgSz w:w="7940" w:h="12760"/>
          <w:pgMar w:header="1374" w:footer="0" w:top="1580" w:bottom="280" w:left="980" w:right="1020"/>
        </w:sectPr>
      </w:pPr>
    </w:p>
    <w:p>
      <w:pPr>
        <w:spacing w:before="48"/>
        <w:ind w:left="100" w:right="0" w:firstLine="0"/>
        <w:jc w:val="left"/>
        <w:rPr>
          <w:sz w:val="20"/>
        </w:rPr>
      </w:pPr>
      <w:r>
        <w:rPr>
          <w:color w:val="231F20"/>
          <w:sz w:val="20"/>
        </w:rPr>
        <w:t>Carta a Luis Mario. Tres hitos en el recuerdo</w:t>
      </w:r>
    </w:p>
    <w:p>
      <w:pPr>
        <w:tabs>
          <w:tab w:pos="5619" w:val="left" w:leader="none"/>
        </w:tabs>
        <w:spacing w:before="18"/>
        <w:ind w:left="100" w:right="0" w:firstLine="0"/>
        <w:jc w:val="left"/>
        <w:rPr>
          <w:sz w:val="20"/>
        </w:rPr>
      </w:pPr>
      <w:r>
        <w:rPr>
          <w:rFonts w:ascii="Times New Roman"/>
          <w:i/>
          <w:color w:val="231F20"/>
          <w:w w:val="95"/>
          <w:sz w:val="20"/>
        </w:rPr>
        <w:t>Rebeca</w:t>
      </w:r>
      <w:r>
        <w:rPr>
          <w:rFonts w:ascii="Times New Roman"/>
          <w:i/>
          <w:color w:val="231F20"/>
          <w:spacing w:val="-30"/>
          <w:w w:val="95"/>
          <w:sz w:val="20"/>
        </w:rPr>
        <w:t> </w:t>
      </w:r>
      <w:r>
        <w:rPr>
          <w:rFonts w:ascii="Times New Roman"/>
          <w:i/>
          <w:color w:val="231F20"/>
          <w:w w:val="95"/>
          <w:sz w:val="20"/>
        </w:rPr>
        <w:t>Barriga-Villanueva</w:t>
      </w:r>
      <w:r>
        <w:rPr>
          <w:color w:val="231F20"/>
          <w:w w:val="95"/>
          <w:sz w:val="20"/>
        </w:rPr>
        <w:tab/>
      </w:r>
      <w:r>
        <w:rPr>
          <w:color w:val="231F20"/>
          <w:sz w:val="20"/>
        </w:rPr>
        <w:t>77</w:t>
      </w:r>
    </w:p>
    <w:p>
      <w:pPr>
        <w:spacing w:before="295"/>
        <w:ind w:left="100" w:right="0" w:firstLine="0"/>
        <w:jc w:val="left"/>
        <w:rPr>
          <w:sz w:val="20"/>
        </w:rPr>
      </w:pPr>
      <w:r>
        <w:rPr>
          <w:color w:val="231F20"/>
          <w:sz w:val="20"/>
        </w:rPr>
        <w:t>¿Para qué nos conocimos?</w:t>
      </w:r>
    </w:p>
    <w:p>
      <w:pPr>
        <w:tabs>
          <w:tab w:pos="5619" w:val="left" w:leader="none"/>
        </w:tabs>
        <w:spacing w:before="18"/>
        <w:ind w:left="100" w:right="0" w:firstLine="0"/>
        <w:jc w:val="left"/>
        <w:rPr>
          <w:sz w:val="20"/>
        </w:rPr>
      </w:pPr>
      <w:r>
        <w:rPr>
          <w:rFonts w:ascii="Times New Roman" w:hAnsi="Times New Roman"/>
          <w:i/>
          <w:color w:val="231F20"/>
          <w:sz w:val="20"/>
        </w:rPr>
        <w:t>Guillermina</w:t>
      </w:r>
      <w:r>
        <w:rPr>
          <w:rFonts w:ascii="Times New Roman" w:hAnsi="Times New Roman"/>
          <w:i/>
          <w:color w:val="231F20"/>
          <w:spacing w:val="-25"/>
          <w:sz w:val="20"/>
        </w:rPr>
        <w:t> </w:t>
      </w:r>
      <w:r>
        <w:rPr>
          <w:rFonts w:ascii="Times New Roman" w:hAnsi="Times New Roman"/>
          <w:i/>
          <w:color w:val="231F20"/>
          <w:sz w:val="20"/>
        </w:rPr>
        <w:t>Martínez</w:t>
      </w:r>
      <w:r>
        <w:rPr>
          <w:color w:val="231F20"/>
          <w:sz w:val="20"/>
        </w:rPr>
        <w:tab/>
        <w:t>85</w:t>
      </w:r>
    </w:p>
    <w:p>
      <w:pPr>
        <w:spacing w:before="295"/>
        <w:ind w:left="100" w:right="0" w:firstLine="0"/>
        <w:jc w:val="left"/>
        <w:rPr>
          <w:sz w:val="20"/>
        </w:rPr>
      </w:pPr>
      <w:r>
        <w:rPr>
          <w:color w:val="231F20"/>
          <w:sz w:val="20"/>
        </w:rPr>
        <w:t>Luis Mario Schneider y los Cuadernos de Malinalco</w:t>
      </w:r>
    </w:p>
    <w:p>
      <w:pPr>
        <w:tabs>
          <w:tab w:pos="5619" w:val="left" w:leader="none"/>
        </w:tabs>
        <w:spacing w:before="18"/>
        <w:ind w:left="100" w:right="0" w:firstLine="0"/>
        <w:jc w:val="left"/>
        <w:rPr>
          <w:sz w:val="20"/>
        </w:rPr>
      </w:pPr>
      <w:r>
        <w:rPr>
          <w:rFonts w:ascii="Times New Roman" w:hAnsi="Times New Roman"/>
          <w:i/>
          <w:color w:val="231F20"/>
          <w:sz w:val="20"/>
        </w:rPr>
        <w:t>Félix</w:t>
      </w:r>
      <w:r>
        <w:rPr>
          <w:rFonts w:ascii="Times New Roman" w:hAnsi="Times New Roman"/>
          <w:i/>
          <w:color w:val="231F20"/>
          <w:spacing w:val="-27"/>
          <w:sz w:val="20"/>
        </w:rPr>
        <w:t> </w:t>
      </w:r>
      <w:r>
        <w:rPr>
          <w:rFonts w:ascii="Times New Roman" w:hAnsi="Times New Roman"/>
          <w:i/>
          <w:color w:val="231F20"/>
          <w:sz w:val="20"/>
        </w:rPr>
        <w:t>Suárez</w:t>
      </w:r>
      <w:r>
        <w:rPr>
          <w:color w:val="231F20"/>
          <w:sz w:val="20"/>
        </w:rPr>
        <w:tab/>
        <w:t>91</w:t>
      </w:r>
    </w:p>
    <w:p>
      <w:pPr>
        <w:spacing w:line="256" w:lineRule="auto" w:before="295"/>
        <w:ind w:left="2431" w:right="2389" w:firstLine="0"/>
        <w:jc w:val="center"/>
        <w:rPr>
          <w:sz w:val="20"/>
        </w:rPr>
      </w:pPr>
      <w:r>
        <w:rPr>
          <w:color w:val="231F20"/>
          <w:w w:val="105"/>
          <w:sz w:val="20"/>
        </w:rPr>
        <w:t>SU LEGADO 99</w:t>
      </w:r>
    </w:p>
    <w:p>
      <w:pPr>
        <w:spacing w:before="284"/>
        <w:ind w:left="100" w:right="0" w:firstLine="0"/>
        <w:jc w:val="left"/>
        <w:rPr>
          <w:sz w:val="20"/>
        </w:rPr>
      </w:pPr>
      <w:r>
        <w:rPr>
          <w:color w:val="231F20"/>
          <w:sz w:val="20"/>
        </w:rPr>
        <w:t>La herencia cultural de Luis Mario Schneider</w:t>
      </w:r>
    </w:p>
    <w:p>
      <w:pPr>
        <w:tabs>
          <w:tab w:pos="5519" w:val="left" w:leader="none"/>
        </w:tabs>
        <w:spacing w:before="18"/>
        <w:ind w:left="100" w:right="0" w:firstLine="0"/>
        <w:jc w:val="left"/>
        <w:rPr>
          <w:sz w:val="20"/>
        </w:rPr>
      </w:pPr>
      <w:r>
        <w:rPr>
          <w:rFonts w:ascii="Times New Roman" w:hAnsi="Times New Roman"/>
          <w:i/>
          <w:color w:val="231F20"/>
          <w:w w:val="90"/>
          <w:sz w:val="20"/>
        </w:rPr>
        <w:t>Francisco</w:t>
      </w:r>
      <w:r>
        <w:rPr>
          <w:rFonts w:ascii="Times New Roman" w:hAnsi="Times New Roman"/>
          <w:i/>
          <w:color w:val="231F20"/>
          <w:spacing w:val="-13"/>
          <w:w w:val="90"/>
          <w:sz w:val="20"/>
        </w:rPr>
        <w:t> </w:t>
      </w:r>
      <w:r>
        <w:rPr>
          <w:rFonts w:ascii="Times New Roman" w:hAnsi="Times New Roman"/>
          <w:i/>
          <w:color w:val="231F20"/>
          <w:w w:val="90"/>
          <w:sz w:val="20"/>
        </w:rPr>
        <w:t>Javier</w:t>
      </w:r>
      <w:r>
        <w:rPr>
          <w:rFonts w:ascii="Times New Roman" w:hAnsi="Times New Roman"/>
          <w:i/>
          <w:color w:val="231F20"/>
          <w:spacing w:val="-13"/>
          <w:w w:val="90"/>
          <w:sz w:val="20"/>
        </w:rPr>
        <w:t> </w:t>
      </w:r>
      <w:r>
        <w:rPr>
          <w:rFonts w:ascii="Times New Roman" w:hAnsi="Times New Roman"/>
          <w:i/>
          <w:color w:val="231F20"/>
          <w:w w:val="90"/>
          <w:sz w:val="20"/>
        </w:rPr>
        <w:t>Beltrán-Cabrera</w:t>
      </w:r>
      <w:r>
        <w:rPr>
          <w:color w:val="231F20"/>
          <w:w w:val="90"/>
          <w:sz w:val="20"/>
        </w:rPr>
        <w:tab/>
      </w:r>
      <w:r>
        <w:rPr>
          <w:color w:val="231F20"/>
          <w:sz w:val="20"/>
        </w:rPr>
        <w:t>101</w:t>
      </w:r>
    </w:p>
    <w:p>
      <w:pPr>
        <w:spacing w:before="295"/>
        <w:ind w:left="100" w:right="0" w:firstLine="0"/>
        <w:jc w:val="left"/>
        <w:rPr>
          <w:sz w:val="20"/>
        </w:rPr>
      </w:pPr>
      <w:r>
        <w:rPr>
          <w:color w:val="231F20"/>
          <w:spacing w:val="-4"/>
          <w:sz w:val="20"/>
        </w:rPr>
        <w:t>Un </w:t>
      </w:r>
      <w:r>
        <w:rPr>
          <w:color w:val="231F20"/>
          <w:sz w:val="20"/>
        </w:rPr>
        <w:t>museo para</w:t>
      </w:r>
      <w:r>
        <w:rPr>
          <w:color w:val="231F20"/>
          <w:spacing w:val="50"/>
          <w:sz w:val="20"/>
        </w:rPr>
        <w:t> </w:t>
      </w:r>
      <w:r>
        <w:rPr>
          <w:color w:val="231F20"/>
          <w:sz w:val="20"/>
        </w:rPr>
        <w:t>Malinalco</w:t>
      </w:r>
    </w:p>
    <w:p>
      <w:pPr>
        <w:tabs>
          <w:tab w:pos="5519" w:val="left" w:leader="none"/>
        </w:tabs>
        <w:spacing w:before="18"/>
        <w:ind w:left="100" w:right="0" w:firstLine="0"/>
        <w:jc w:val="left"/>
        <w:rPr>
          <w:sz w:val="20"/>
        </w:rPr>
      </w:pPr>
      <w:r>
        <w:rPr>
          <w:rFonts w:ascii="Times New Roman" w:hAnsi="Times New Roman"/>
          <w:i/>
          <w:color w:val="231F20"/>
          <w:w w:val="95"/>
          <w:sz w:val="20"/>
        </w:rPr>
        <w:t>Jorge</w:t>
      </w:r>
      <w:r>
        <w:rPr>
          <w:rFonts w:ascii="Times New Roman" w:hAnsi="Times New Roman"/>
          <w:i/>
          <w:color w:val="231F20"/>
          <w:spacing w:val="-27"/>
          <w:w w:val="95"/>
          <w:sz w:val="20"/>
        </w:rPr>
        <w:t> </w:t>
      </w:r>
      <w:r>
        <w:rPr>
          <w:rFonts w:ascii="Times New Roman" w:hAnsi="Times New Roman"/>
          <w:i/>
          <w:color w:val="231F20"/>
          <w:w w:val="95"/>
          <w:sz w:val="20"/>
        </w:rPr>
        <w:t>Carrandi</w:t>
      </w:r>
      <w:r>
        <w:rPr>
          <w:rFonts w:ascii="Times New Roman" w:hAnsi="Times New Roman"/>
          <w:i/>
          <w:color w:val="231F20"/>
          <w:spacing w:val="-27"/>
          <w:w w:val="95"/>
          <w:sz w:val="20"/>
        </w:rPr>
        <w:t> </w:t>
      </w:r>
      <w:r>
        <w:rPr>
          <w:rFonts w:ascii="Times New Roman" w:hAnsi="Times New Roman"/>
          <w:i/>
          <w:color w:val="231F20"/>
          <w:w w:val="95"/>
          <w:sz w:val="20"/>
        </w:rPr>
        <w:t>Ríos</w:t>
      </w:r>
      <w:r>
        <w:rPr>
          <w:color w:val="231F20"/>
          <w:w w:val="95"/>
          <w:sz w:val="20"/>
        </w:rPr>
        <w:tab/>
      </w:r>
      <w:r>
        <w:rPr>
          <w:color w:val="231F20"/>
          <w:sz w:val="20"/>
        </w:rPr>
        <w:t>113</w:t>
      </w:r>
    </w:p>
    <w:p>
      <w:pPr>
        <w:spacing w:line="256" w:lineRule="auto" w:before="295"/>
        <w:ind w:left="100" w:right="1473" w:firstLine="0"/>
        <w:jc w:val="left"/>
        <w:rPr>
          <w:sz w:val="20"/>
        </w:rPr>
      </w:pPr>
      <w:r>
        <w:rPr>
          <w:color w:val="231F20"/>
          <w:sz w:val="20"/>
        </w:rPr>
        <w:t>De su biblioteca y sus papeles: fuente para una radiografía intelectual y personal del doctor Schneider</w:t>
      </w:r>
    </w:p>
    <w:p>
      <w:pPr>
        <w:tabs>
          <w:tab w:pos="5519" w:val="left" w:leader="none"/>
        </w:tabs>
        <w:spacing w:before="4"/>
        <w:ind w:left="100" w:right="0" w:firstLine="0"/>
        <w:jc w:val="left"/>
        <w:rPr>
          <w:sz w:val="20"/>
        </w:rPr>
      </w:pPr>
      <w:r>
        <w:rPr>
          <w:rFonts w:ascii="Times New Roman" w:hAnsi="Times New Roman"/>
          <w:i/>
          <w:color w:val="231F20"/>
          <w:w w:val="95"/>
          <w:sz w:val="20"/>
        </w:rPr>
        <w:t>Luz del</w:t>
      </w:r>
      <w:r>
        <w:rPr>
          <w:rFonts w:ascii="Times New Roman" w:hAnsi="Times New Roman"/>
          <w:i/>
          <w:color w:val="231F20"/>
          <w:spacing w:val="-28"/>
          <w:w w:val="95"/>
          <w:sz w:val="20"/>
        </w:rPr>
        <w:t> </w:t>
      </w:r>
      <w:r>
        <w:rPr>
          <w:rFonts w:ascii="Times New Roman" w:hAnsi="Times New Roman"/>
          <w:i/>
          <w:color w:val="231F20"/>
          <w:w w:val="95"/>
          <w:sz w:val="20"/>
        </w:rPr>
        <w:t>Carmen</w:t>
      </w:r>
      <w:r>
        <w:rPr>
          <w:rFonts w:ascii="Times New Roman" w:hAnsi="Times New Roman"/>
          <w:i/>
          <w:color w:val="231F20"/>
          <w:spacing w:val="-14"/>
          <w:w w:val="95"/>
          <w:sz w:val="20"/>
        </w:rPr>
        <w:t> </w:t>
      </w:r>
      <w:r>
        <w:rPr>
          <w:rFonts w:ascii="Times New Roman" w:hAnsi="Times New Roman"/>
          <w:i/>
          <w:color w:val="231F20"/>
          <w:w w:val="95"/>
          <w:sz w:val="20"/>
        </w:rPr>
        <w:t>Beltrán-Cabrera</w:t>
      </w:r>
      <w:r>
        <w:rPr>
          <w:color w:val="231F20"/>
          <w:w w:val="95"/>
          <w:sz w:val="20"/>
        </w:rPr>
        <w:tab/>
      </w:r>
      <w:r>
        <w:rPr>
          <w:color w:val="231F20"/>
          <w:sz w:val="20"/>
        </w:rPr>
        <w:t>119</w:t>
      </w:r>
    </w:p>
    <w:p>
      <w:pPr>
        <w:spacing w:line="256" w:lineRule="auto" w:before="295"/>
        <w:ind w:left="100" w:right="2543" w:firstLine="0"/>
        <w:jc w:val="left"/>
        <w:rPr>
          <w:sz w:val="20"/>
        </w:rPr>
      </w:pPr>
      <w:r>
        <w:rPr>
          <w:color w:val="231F20"/>
          <w:sz w:val="20"/>
        </w:rPr>
        <w:t>Luis Mario Schneider: larga obra dedicada a la investigación teatral</w:t>
      </w:r>
    </w:p>
    <w:p>
      <w:pPr>
        <w:tabs>
          <w:tab w:pos="5519" w:val="left" w:leader="none"/>
        </w:tabs>
        <w:spacing w:before="4"/>
        <w:ind w:left="100" w:right="0" w:firstLine="0"/>
        <w:jc w:val="left"/>
        <w:rPr>
          <w:sz w:val="20"/>
        </w:rPr>
      </w:pPr>
      <w:r>
        <w:rPr>
          <w:rFonts w:ascii="Times New Roman" w:hAnsi="Times New Roman"/>
          <w:i/>
          <w:color w:val="231F20"/>
          <w:w w:val="95"/>
          <w:sz w:val="20"/>
        </w:rPr>
        <w:t>Alejandro</w:t>
      </w:r>
      <w:r>
        <w:rPr>
          <w:rFonts w:ascii="Times New Roman" w:hAnsi="Times New Roman"/>
          <w:i/>
          <w:color w:val="231F20"/>
          <w:spacing w:val="-20"/>
          <w:w w:val="95"/>
          <w:sz w:val="20"/>
        </w:rPr>
        <w:t> </w:t>
      </w:r>
      <w:r>
        <w:rPr>
          <w:rFonts w:ascii="Times New Roman" w:hAnsi="Times New Roman"/>
          <w:i/>
          <w:color w:val="231F20"/>
          <w:w w:val="95"/>
          <w:sz w:val="20"/>
        </w:rPr>
        <w:t>García</w:t>
      </w:r>
      <w:r>
        <w:rPr>
          <w:color w:val="231F20"/>
          <w:w w:val="95"/>
          <w:sz w:val="20"/>
        </w:rPr>
        <w:tab/>
      </w:r>
      <w:r>
        <w:rPr>
          <w:color w:val="231F20"/>
          <w:sz w:val="20"/>
        </w:rPr>
        <w:t>129</w:t>
      </w:r>
    </w:p>
    <w:p>
      <w:pPr>
        <w:spacing w:before="295"/>
        <w:ind w:left="100" w:right="0" w:firstLine="0"/>
        <w:jc w:val="left"/>
        <w:rPr>
          <w:sz w:val="20"/>
        </w:rPr>
      </w:pPr>
      <w:r>
        <w:rPr>
          <w:color w:val="231F20"/>
          <w:sz w:val="20"/>
        </w:rPr>
        <w:t>La biblioteca rural: el legado Schneider</w:t>
      </w:r>
    </w:p>
    <w:p>
      <w:pPr>
        <w:tabs>
          <w:tab w:pos="5519" w:val="left" w:leader="none"/>
        </w:tabs>
        <w:spacing w:before="18"/>
        <w:ind w:left="100" w:right="0" w:firstLine="0"/>
        <w:jc w:val="left"/>
        <w:rPr>
          <w:sz w:val="20"/>
        </w:rPr>
      </w:pPr>
      <w:r>
        <w:rPr>
          <w:rFonts w:ascii="Times New Roman" w:hAnsi="Times New Roman"/>
          <w:i/>
          <w:color w:val="231F20"/>
          <w:sz w:val="20"/>
        </w:rPr>
        <w:t>Daniar</w:t>
      </w:r>
      <w:r>
        <w:rPr>
          <w:rFonts w:ascii="Times New Roman" w:hAnsi="Times New Roman"/>
          <w:i/>
          <w:color w:val="231F20"/>
          <w:spacing w:val="-21"/>
          <w:sz w:val="20"/>
        </w:rPr>
        <w:t> </w:t>
      </w:r>
      <w:r>
        <w:rPr>
          <w:rFonts w:ascii="Times New Roman" w:hAnsi="Times New Roman"/>
          <w:i/>
          <w:color w:val="231F20"/>
          <w:sz w:val="20"/>
        </w:rPr>
        <w:t>Chávez</w:t>
      </w:r>
      <w:r>
        <w:rPr>
          <w:color w:val="231F20"/>
          <w:sz w:val="20"/>
        </w:rPr>
        <w:tab/>
        <w:t>149</w:t>
      </w:r>
    </w:p>
    <w:p>
      <w:pPr>
        <w:spacing w:after="0"/>
        <w:jc w:val="left"/>
        <w:rPr>
          <w:sz w:val="20"/>
        </w:rPr>
        <w:sectPr>
          <w:headerReference w:type="even" r:id="rId22"/>
          <w:pgSz w:w="7940" w:h="12760"/>
          <w:pgMar w:header="0" w:footer="0" w:top="1180" w:bottom="280" w:left="980" w:right="1020"/>
        </w:sectPr>
      </w:pPr>
    </w:p>
    <w:p>
      <w:pPr>
        <w:spacing w:before="629"/>
        <w:ind w:left="1820" w:right="0" w:firstLine="2728"/>
        <w:jc w:val="left"/>
        <w:rPr>
          <w:rFonts w:ascii="Times New Roman" w:hAnsi="Times New Roman"/>
          <w:i/>
          <w:sz w:val="22"/>
        </w:rPr>
      </w:pPr>
      <w:r>
        <w:rPr>
          <w:rFonts w:ascii="Times New Roman" w:hAnsi="Times New Roman"/>
          <w:i/>
          <w:color w:val="231F20"/>
          <w:w w:val="95"/>
          <w:sz w:val="22"/>
        </w:rPr>
        <w:t>Daniar Chávez*</w:t>
      </w:r>
    </w:p>
    <w:p>
      <w:pPr>
        <w:spacing w:line="285" w:lineRule="auto" w:before="332"/>
        <w:ind w:left="1820" w:right="115" w:firstLine="0"/>
        <w:jc w:val="both"/>
        <w:rPr>
          <w:sz w:val="18"/>
        </w:rPr>
      </w:pPr>
      <w:r>
        <w:rPr>
          <w:color w:val="231F20"/>
          <w:sz w:val="18"/>
        </w:rPr>
        <w:t>Luis Mario Schneider ni es pájaro ni vuela: excava, des- cubre, resucita. Con tacto, inteligencia y perseverancia, frente a nuestra funesta manía de enterradores, exhuma, revela, revive.</w:t>
      </w:r>
    </w:p>
    <w:p>
      <w:pPr>
        <w:spacing w:before="10"/>
        <w:ind w:left="120" w:right="0" w:firstLine="4871"/>
        <w:jc w:val="left"/>
        <w:rPr>
          <w:sz w:val="12"/>
        </w:rPr>
      </w:pPr>
      <w:r>
        <w:rPr>
          <w:color w:val="231F20"/>
          <w:w w:val="150"/>
          <w:sz w:val="18"/>
        </w:rPr>
        <w:t>O</w:t>
      </w:r>
      <w:r>
        <w:rPr>
          <w:color w:val="231F20"/>
          <w:w w:val="150"/>
          <w:sz w:val="12"/>
        </w:rPr>
        <w:t>ctaviO </w:t>
      </w:r>
      <w:r>
        <w:rPr>
          <w:color w:val="231F20"/>
          <w:w w:val="150"/>
          <w:sz w:val="18"/>
        </w:rPr>
        <w:t>P</w:t>
      </w:r>
      <w:r>
        <w:rPr>
          <w:color w:val="231F20"/>
          <w:w w:val="150"/>
          <w:sz w:val="12"/>
        </w:rPr>
        <w:t>az</w:t>
      </w:r>
    </w:p>
    <w:p>
      <w:pPr>
        <w:pStyle w:val="BodyText"/>
        <w:rPr>
          <w:sz w:val="18"/>
        </w:rPr>
      </w:pPr>
    </w:p>
    <w:p>
      <w:pPr>
        <w:pStyle w:val="BodyText"/>
        <w:rPr>
          <w:sz w:val="18"/>
        </w:rPr>
      </w:pPr>
    </w:p>
    <w:p>
      <w:pPr>
        <w:pStyle w:val="BodyText"/>
        <w:spacing w:line="249" w:lineRule="auto" w:before="149"/>
        <w:ind w:left="120" w:right="117"/>
        <w:jc w:val="both"/>
      </w:pPr>
      <w:r>
        <w:rPr>
          <w:color w:val="231F20"/>
        </w:rPr>
        <w:t>El libro que el lector tiene en sus manos reúne una serie de impresiones y comentarios de intelectuales de las más importantes instituciones académicas de nuestro país. Investigadores de institutos de la Universidad Nacional Autónoma de México, como Filológicas, Bibliográficas o Estéticas, miembros de la Academia Mexicana de   la Lengua, profesores de El Colegio de México, de la Universidad Autónoma</w:t>
      </w:r>
      <w:r>
        <w:rPr>
          <w:color w:val="231F20"/>
          <w:spacing w:val="-13"/>
        </w:rPr>
        <w:t> </w:t>
      </w:r>
      <w:r>
        <w:rPr>
          <w:color w:val="231F20"/>
        </w:rPr>
        <w:t>del</w:t>
      </w:r>
      <w:r>
        <w:rPr>
          <w:color w:val="231F20"/>
          <w:spacing w:val="-13"/>
        </w:rPr>
        <w:t> </w:t>
      </w:r>
      <w:r>
        <w:rPr>
          <w:color w:val="231F20"/>
        </w:rPr>
        <w:t>Estado</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Facultad</w:t>
      </w:r>
      <w:r>
        <w:rPr>
          <w:color w:val="231F20"/>
          <w:spacing w:val="-13"/>
        </w:rPr>
        <w:t> </w:t>
      </w:r>
      <w:r>
        <w:rPr>
          <w:color w:val="231F20"/>
        </w:rPr>
        <w:t>de</w:t>
      </w:r>
      <w:r>
        <w:rPr>
          <w:color w:val="231F20"/>
          <w:spacing w:val="-13"/>
        </w:rPr>
        <w:t> </w:t>
      </w:r>
      <w:r>
        <w:rPr>
          <w:color w:val="231F20"/>
        </w:rPr>
        <w:t>Filosofía</w:t>
      </w:r>
      <w:r>
        <w:rPr>
          <w:color w:val="231F20"/>
          <w:spacing w:val="-13"/>
        </w:rPr>
        <w:t> </w:t>
      </w:r>
      <w:r>
        <w:rPr>
          <w:color w:val="231F20"/>
        </w:rPr>
        <w:t>y</w:t>
      </w:r>
      <w:r>
        <w:rPr>
          <w:color w:val="231F20"/>
          <w:spacing w:val="-13"/>
        </w:rPr>
        <w:t> </w:t>
      </w:r>
      <w:r>
        <w:rPr>
          <w:color w:val="231F20"/>
        </w:rPr>
        <w:t>Letras de la Universidad Nacional, se reúnen aquí para rendir homenaje a uno de los divulgadores y conocedores más dinámicos de la cultura mexicana</w:t>
      </w:r>
      <w:r>
        <w:rPr>
          <w:color w:val="231F20"/>
          <w:spacing w:val="-12"/>
        </w:rPr>
        <w:t> </w:t>
      </w:r>
      <w:r>
        <w:rPr>
          <w:color w:val="231F20"/>
        </w:rPr>
        <w:t>del</w:t>
      </w:r>
      <w:r>
        <w:rPr>
          <w:color w:val="231F20"/>
          <w:spacing w:val="-12"/>
        </w:rPr>
        <w:t> </w:t>
      </w:r>
      <w:r>
        <w:rPr>
          <w:color w:val="231F20"/>
        </w:rPr>
        <w:t>siglo</w:t>
      </w:r>
      <w:r>
        <w:rPr>
          <w:color w:val="231F20"/>
          <w:spacing w:val="-12"/>
        </w:rPr>
        <w:t> </w:t>
      </w:r>
      <w:r>
        <w:rPr>
          <w:color w:val="231F20"/>
          <w:sz w:val="15"/>
        </w:rPr>
        <w:t>xx</w:t>
      </w:r>
      <w:r>
        <w:rPr>
          <w:color w:val="231F20"/>
        </w:rPr>
        <w:t>:</w:t>
      </w:r>
      <w:r>
        <w:rPr>
          <w:color w:val="231F20"/>
          <w:spacing w:val="-12"/>
        </w:rPr>
        <w:t> </w:t>
      </w:r>
      <w:r>
        <w:rPr>
          <w:color w:val="231F20"/>
        </w:rPr>
        <w:t>Luis</w:t>
      </w:r>
      <w:r>
        <w:rPr>
          <w:color w:val="231F20"/>
          <w:spacing w:val="-12"/>
        </w:rPr>
        <w:t> </w:t>
      </w:r>
      <w:r>
        <w:rPr>
          <w:color w:val="231F20"/>
        </w:rPr>
        <w:t>Mario</w:t>
      </w:r>
      <w:r>
        <w:rPr>
          <w:color w:val="231F20"/>
          <w:spacing w:val="-12"/>
        </w:rPr>
        <w:t> </w:t>
      </w:r>
      <w:r>
        <w:rPr>
          <w:color w:val="231F20"/>
        </w:rPr>
        <w:t>Schneider,</w:t>
      </w:r>
      <w:r>
        <w:rPr>
          <w:color w:val="231F20"/>
          <w:spacing w:val="-12"/>
        </w:rPr>
        <w:t> </w:t>
      </w:r>
      <w:r>
        <w:rPr>
          <w:color w:val="231F20"/>
        </w:rPr>
        <w:t>a</w:t>
      </w:r>
      <w:r>
        <w:rPr>
          <w:color w:val="231F20"/>
          <w:spacing w:val="-12"/>
        </w:rPr>
        <w:t> </w:t>
      </w:r>
      <w:r>
        <w:rPr>
          <w:color w:val="231F20"/>
        </w:rPr>
        <w:t>quien</w:t>
      </w:r>
      <w:r>
        <w:rPr>
          <w:color w:val="231F20"/>
          <w:spacing w:val="-12"/>
        </w:rPr>
        <w:t> </w:t>
      </w:r>
      <w:r>
        <w:rPr>
          <w:color w:val="231F20"/>
        </w:rPr>
        <w:t>Adolfo</w:t>
      </w:r>
      <w:r>
        <w:rPr>
          <w:color w:val="231F20"/>
          <w:spacing w:val="-12"/>
        </w:rPr>
        <w:t> </w:t>
      </w:r>
      <w:r>
        <w:rPr>
          <w:color w:val="231F20"/>
        </w:rPr>
        <w:t>Castañón </w:t>
      </w:r>
      <w:r>
        <w:rPr>
          <w:color w:val="231F20"/>
          <w:w w:val="95"/>
        </w:rPr>
        <w:t>llamara acertadamente </w:t>
      </w:r>
      <w:r>
        <w:rPr>
          <w:rFonts w:ascii="Times New Roman" w:hAnsi="Times New Roman"/>
          <w:i/>
          <w:color w:val="231F20"/>
          <w:w w:val="95"/>
        </w:rPr>
        <w:t>museógrafo de las letras</w:t>
      </w:r>
      <w:r>
        <w:rPr>
          <w:rFonts w:ascii="Times New Roman" w:hAnsi="Times New Roman"/>
          <w:i/>
          <w:color w:val="231F20"/>
          <w:spacing w:val="-33"/>
          <w:w w:val="95"/>
        </w:rPr>
        <w:t> </w:t>
      </w:r>
      <w:r>
        <w:rPr>
          <w:color w:val="231F20"/>
          <w:w w:val="95"/>
        </w:rPr>
        <w:t>mexicanas.</w:t>
      </w:r>
    </w:p>
    <w:p>
      <w:pPr>
        <w:pStyle w:val="BodyText"/>
        <w:spacing w:line="249" w:lineRule="auto"/>
        <w:ind w:left="120" w:right="117" w:firstLine="360"/>
        <w:jc w:val="both"/>
      </w:pPr>
      <w:r>
        <w:rPr/>
        <w:t>Y digo acertadamente porque la labor de Luis Mario Schneider abarcó</w:t>
      </w:r>
      <w:r>
        <w:rPr>
          <w:spacing w:val="-9"/>
        </w:rPr>
        <w:t> </w:t>
      </w:r>
      <w:r>
        <w:rPr/>
        <w:t>no</w:t>
      </w:r>
      <w:r>
        <w:rPr>
          <w:spacing w:val="-9"/>
        </w:rPr>
        <w:t> </w:t>
      </w:r>
      <w:r>
        <w:rPr/>
        <w:t>sólo</w:t>
      </w:r>
      <w:r>
        <w:rPr>
          <w:spacing w:val="-9"/>
        </w:rPr>
        <w:t> </w:t>
      </w:r>
      <w:r>
        <w:rPr/>
        <w:t>la</w:t>
      </w:r>
      <w:r>
        <w:rPr>
          <w:spacing w:val="-9"/>
        </w:rPr>
        <w:t> </w:t>
      </w:r>
      <w:r>
        <w:rPr/>
        <w:t>investigación</w:t>
      </w:r>
      <w:r>
        <w:rPr>
          <w:spacing w:val="-9"/>
        </w:rPr>
        <w:t> </w:t>
      </w:r>
      <w:r>
        <w:rPr/>
        <w:t>académica</w:t>
      </w:r>
      <w:r>
        <w:rPr>
          <w:spacing w:val="-9"/>
        </w:rPr>
        <w:t> </w:t>
      </w:r>
      <w:r>
        <w:rPr/>
        <w:t>y</w:t>
      </w:r>
      <w:r>
        <w:rPr>
          <w:spacing w:val="-9"/>
        </w:rPr>
        <w:t> </w:t>
      </w:r>
      <w:r>
        <w:rPr/>
        <w:t>la</w:t>
      </w:r>
      <w:r>
        <w:rPr>
          <w:spacing w:val="-9"/>
        </w:rPr>
        <w:t> </w:t>
      </w:r>
      <w:r>
        <w:rPr/>
        <w:t>docencia,</w:t>
      </w:r>
      <w:r>
        <w:rPr>
          <w:spacing w:val="-9"/>
        </w:rPr>
        <w:t> </w:t>
      </w:r>
      <w:r>
        <w:rPr/>
        <w:t>sino</w:t>
      </w:r>
      <w:r>
        <w:rPr>
          <w:spacing w:val="-9"/>
        </w:rPr>
        <w:t> </w:t>
      </w:r>
      <w:r>
        <w:rPr/>
        <w:t>también el trabajo de edición, curaduría y rescate de textos de escritores mexicanos de la talla de Gilberto Owen, Xavier Villaurrutia, Vicente Riva Palacio, Antonieta Rivas Mercado o Jaime </w:t>
      </w:r>
      <w:r>
        <w:rPr>
          <w:spacing w:val="-5"/>
        </w:rPr>
        <w:t>Torres </w:t>
      </w:r>
      <w:r>
        <w:rPr/>
        <w:t>Bodet. </w:t>
      </w:r>
      <w:r>
        <w:rPr>
          <w:spacing w:val="-4"/>
        </w:rPr>
        <w:t>También</w:t>
      </w:r>
      <w:r>
        <w:rPr>
          <w:spacing w:val="-17"/>
        </w:rPr>
        <w:t> </w:t>
      </w:r>
      <w:r>
        <w:rPr/>
        <w:t>le</w:t>
      </w:r>
      <w:r>
        <w:rPr>
          <w:spacing w:val="-17"/>
        </w:rPr>
        <w:t> </w:t>
      </w:r>
      <w:r>
        <w:rPr/>
        <w:t>debemos</w:t>
      </w:r>
      <w:r>
        <w:rPr>
          <w:spacing w:val="-17"/>
        </w:rPr>
        <w:t> </w:t>
      </w:r>
      <w:r>
        <w:rPr/>
        <w:t>a</w:t>
      </w:r>
      <w:r>
        <w:rPr>
          <w:spacing w:val="-17"/>
        </w:rPr>
        <w:t> </w:t>
      </w:r>
      <w:r>
        <w:rPr/>
        <w:t>Schneider</w:t>
      </w:r>
      <w:r>
        <w:rPr>
          <w:spacing w:val="-17"/>
        </w:rPr>
        <w:t> </w:t>
      </w:r>
      <w:r>
        <w:rPr/>
        <w:t>los</w:t>
      </w:r>
      <w:r>
        <w:rPr>
          <w:spacing w:val="-17"/>
        </w:rPr>
        <w:t> </w:t>
      </w:r>
      <w:r>
        <w:rPr/>
        <w:t>índices</w:t>
      </w:r>
      <w:r>
        <w:rPr>
          <w:spacing w:val="-17"/>
        </w:rPr>
        <w:t> </w:t>
      </w:r>
      <w:r>
        <w:rPr/>
        <w:t>de</w:t>
      </w:r>
      <w:r>
        <w:rPr>
          <w:spacing w:val="-17"/>
        </w:rPr>
        <w:t> </w:t>
      </w:r>
      <w:r>
        <w:rPr/>
        <w:t>revistas</w:t>
      </w:r>
      <w:r>
        <w:rPr>
          <w:spacing w:val="-17"/>
        </w:rPr>
        <w:t> </w:t>
      </w:r>
      <w:r>
        <w:rPr/>
        <w:t>literarias</w:t>
      </w:r>
      <w:r>
        <w:rPr>
          <w:spacing w:val="-17"/>
        </w:rPr>
        <w:t> </w:t>
      </w:r>
      <w:r>
        <w:rPr/>
        <w:t>de</w:t>
      </w:r>
      <w:r>
        <w:rPr>
          <w:spacing w:val="-17"/>
        </w:rPr>
        <w:t> </w:t>
      </w:r>
      <w:r>
        <w:rPr/>
        <w:t>los</w:t>
      </w:r>
    </w:p>
    <w:p>
      <w:pPr>
        <w:pStyle w:val="BodyText"/>
        <w:rPr>
          <w:sz w:val="20"/>
        </w:rPr>
      </w:pPr>
    </w:p>
    <w:p>
      <w:pPr>
        <w:pStyle w:val="BodyText"/>
        <w:rPr>
          <w:sz w:val="20"/>
        </w:rPr>
      </w:pPr>
    </w:p>
    <w:p>
      <w:pPr>
        <w:pStyle w:val="BodyText"/>
        <w:spacing w:before="13"/>
        <w:rPr>
          <w:sz w:val="14"/>
        </w:rPr>
      </w:pPr>
      <w:r>
        <w:rPr/>
        <w:pict>
          <v:line style="position:absolute;mso-position-horizontal-relative:page;mso-position-vertical-relative:paragraph;z-index:1120;mso-wrap-distance-left:0;mso-wrap-distance-right:0" from="54pt,12.013821pt" to="102.094pt,12.013821pt" stroked="true" strokeweight=".5pt" strokecolor="#231f20">
            <w10:wrap type="topAndBottom"/>
          </v:line>
        </w:pict>
      </w:r>
    </w:p>
    <w:p>
      <w:pPr>
        <w:spacing w:before="11"/>
        <w:ind w:left="120" w:right="0" w:firstLine="0"/>
        <w:jc w:val="left"/>
        <w:rPr>
          <w:sz w:val="18"/>
        </w:rPr>
      </w:pPr>
      <w:r>
        <w:rPr>
          <w:color w:val="231F20"/>
          <w:sz w:val="18"/>
        </w:rPr>
        <w:t>* Universidad Nacional Autónoma de México. Correo-e: </w:t>
      </w:r>
      <w:hyperlink r:id="rId24">
        <w:r>
          <w:rPr>
            <w:color w:val="231F20"/>
            <w:sz w:val="18"/>
          </w:rPr>
          <w:t>daniarc@yahoo.com</w:t>
        </w:r>
      </w:hyperlink>
    </w:p>
    <w:p>
      <w:pPr>
        <w:pStyle w:val="BodyText"/>
        <w:rPr>
          <w:sz w:val="20"/>
        </w:rPr>
      </w:pPr>
    </w:p>
    <w:p>
      <w:pPr>
        <w:pStyle w:val="BodyText"/>
        <w:spacing w:before="10"/>
        <w:rPr>
          <w:sz w:val="20"/>
        </w:rPr>
      </w:pPr>
    </w:p>
    <w:p>
      <w:pPr>
        <w:spacing w:before="74"/>
        <w:ind w:left="495" w:right="495" w:firstLine="0"/>
        <w:jc w:val="center"/>
        <w:rPr>
          <w:rFonts w:ascii="Times New Roman"/>
          <w:sz w:val="20"/>
        </w:rPr>
      </w:pPr>
      <w:r>
        <w:rPr>
          <w:rFonts w:ascii="Times New Roman"/>
          <w:color w:val="A7A9AC"/>
          <w:sz w:val="20"/>
        </w:rPr>
        <w:t>[ 9 ]</w:t>
      </w:r>
    </w:p>
    <w:p>
      <w:pPr>
        <w:spacing w:after="0"/>
        <w:jc w:val="center"/>
        <w:rPr>
          <w:rFonts w:ascii="Times New Roman"/>
          <w:sz w:val="20"/>
        </w:rPr>
        <w:sectPr>
          <w:headerReference w:type="default" r:id="rId23"/>
          <w:pgSz w:w="7940" w:h="12760"/>
          <w:pgMar w:header="1314" w:footer="0" w:top="1520" w:bottom="280" w:left="960" w:right="960"/>
        </w:sectPr>
      </w:pPr>
    </w:p>
    <w:p>
      <w:pPr>
        <w:spacing w:before="56"/>
        <w:ind w:left="100" w:right="41" w:firstLine="3655"/>
        <w:jc w:val="left"/>
        <w:rPr>
          <w:rFonts w:ascii="Times New Roman" w:hAnsi="Times New Roman"/>
          <w:sz w:val="18"/>
        </w:rPr>
      </w:pPr>
      <w:r>
        <w:rPr>
          <w:rFonts w:ascii="Times New Roman" w:hAnsi="Times New Roman"/>
          <w:color w:val="A7A9AC"/>
          <w:w w:val="95"/>
          <w:sz w:val="18"/>
        </w:rPr>
        <w:t>Presentación: Daniar Chávez</w:t>
      </w:r>
    </w:p>
    <w:p>
      <w:pPr>
        <w:pStyle w:val="BodyText"/>
        <w:rPr>
          <w:rFonts w:ascii="Times New Roman"/>
          <w:sz w:val="18"/>
        </w:rPr>
      </w:pPr>
    </w:p>
    <w:p>
      <w:pPr>
        <w:pStyle w:val="BodyText"/>
        <w:spacing w:before="5"/>
        <w:rPr>
          <w:rFonts w:ascii="Times New Roman"/>
          <w:sz w:val="23"/>
        </w:rPr>
      </w:pPr>
    </w:p>
    <w:p>
      <w:pPr>
        <w:pStyle w:val="BodyText"/>
        <w:spacing w:line="249" w:lineRule="auto"/>
        <w:ind w:left="100" w:right="117"/>
        <w:jc w:val="both"/>
      </w:pPr>
      <w:r>
        <w:rPr>
          <w:w w:val="95"/>
        </w:rPr>
        <w:t>siglos</w:t>
      </w:r>
      <w:r>
        <w:rPr>
          <w:spacing w:val="-7"/>
        </w:rPr>
        <w:t> </w:t>
      </w:r>
      <w:r>
        <w:rPr>
          <w:w w:val="138"/>
          <w:sz w:val="15"/>
        </w:rPr>
        <w:t>xix</w:t>
      </w:r>
      <w:r>
        <w:rPr>
          <w:spacing w:val="11"/>
          <w:sz w:val="15"/>
        </w:rPr>
        <w:t> </w:t>
      </w:r>
      <w:r>
        <w:rPr>
          <w:w w:val="93"/>
        </w:rPr>
        <w:t>y</w:t>
      </w:r>
      <w:r>
        <w:rPr>
          <w:spacing w:val="-7"/>
        </w:rPr>
        <w:t> </w:t>
      </w:r>
      <w:r>
        <w:rPr>
          <w:w w:val="140"/>
          <w:sz w:val="15"/>
        </w:rPr>
        <w:t>xx</w:t>
      </w:r>
      <w:r>
        <w:rPr>
          <w:w w:val="106"/>
        </w:rPr>
        <w:t>,</w:t>
      </w:r>
      <w:r>
        <w:rPr>
          <w:spacing w:val="-7"/>
        </w:rPr>
        <w:t> </w:t>
      </w:r>
      <w:r>
        <w:rPr>
          <w:w w:val="104"/>
        </w:rPr>
        <w:t>con</w:t>
      </w:r>
      <w:r>
        <w:rPr>
          <w:spacing w:val="-7"/>
        </w:rPr>
        <w:t> </w:t>
      </w:r>
      <w:r>
        <w:rPr>
          <w:w w:val="96"/>
        </w:rPr>
        <w:t>la</w:t>
      </w:r>
      <w:r>
        <w:rPr>
          <w:spacing w:val="-7"/>
        </w:rPr>
        <w:t> </w:t>
      </w:r>
      <w:r>
        <w:rPr>
          <w:w w:val="100"/>
        </w:rPr>
        <w:t>cual,</w:t>
      </w:r>
      <w:r>
        <w:rPr>
          <w:spacing w:val="-7"/>
        </w:rPr>
        <w:t> </w:t>
      </w:r>
      <w:r>
        <w:rPr>
          <w:w w:val="103"/>
        </w:rPr>
        <w:t>en</w:t>
      </w:r>
      <w:r>
        <w:rPr>
          <w:spacing w:val="-7"/>
        </w:rPr>
        <w:t> </w:t>
      </w:r>
      <w:r>
        <w:rPr>
          <w:w w:val="99"/>
        </w:rPr>
        <w:t>palabras</w:t>
      </w:r>
      <w:r>
        <w:rPr>
          <w:spacing w:val="-7"/>
        </w:rPr>
        <w:t> </w:t>
      </w:r>
      <w:r>
        <w:rPr>
          <w:w w:val="102"/>
        </w:rPr>
        <w:t>de</w:t>
      </w:r>
      <w:r>
        <w:rPr>
          <w:spacing w:val="-7"/>
        </w:rPr>
        <w:t> </w:t>
      </w:r>
      <w:r>
        <w:rPr>
          <w:spacing w:val="-2"/>
          <w:w w:val="110"/>
        </w:rPr>
        <w:t>G</w:t>
      </w:r>
      <w:r>
        <w:rPr>
          <w:w w:val="100"/>
        </w:rPr>
        <w:t>onzalo</w:t>
      </w:r>
      <w:r>
        <w:rPr>
          <w:spacing w:val="-7"/>
        </w:rPr>
        <w:t> </w:t>
      </w:r>
      <w:r>
        <w:rPr>
          <w:w w:val="103"/>
        </w:rPr>
        <w:t>Celorio,</w:t>
      </w:r>
      <w:r>
        <w:rPr>
          <w:spacing w:val="-7"/>
        </w:rPr>
        <w:t> </w:t>
      </w:r>
      <w:r>
        <w:rPr>
          <w:spacing w:val="-9"/>
          <w:w w:val="40"/>
        </w:rPr>
        <w:t>“</w:t>
      </w:r>
      <w:r>
        <w:rPr>
          <w:color w:val="231F20"/>
          <w:w w:val="99"/>
        </w:rPr>
        <w:t>fatigó</w:t>
      </w:r>
      <w:r>
        <w:rPr>
          <w:color w:val="231F20"/>
          <w:spacing w:val="-7"/>
        </w:rPr>
        <w:t> </w:t>
      </w:r>
      <w:r>
        <w:rPr>
          <w:color w:val="231F20"/>
          <w:w w:val="96"/>
        </w:rPr>
        <w:t>la </w:t>
      </w:r>
      <w:r>
        <w:rPr>
          <w:color w:val="231F20"/>
          <w:spacing w:val="-3"/>
          <w:w w:val="96"/>
        </w:rPr>
        <w:t>B</w:t>
      </w:r>
      <w:r>
        <w:rPr>
          <w:color w:val="231F20"/>
          <w:w w:val="100"/>
        </w:rPr>
        <w:t>iblioteca</w:t>
      </w:r>
      <w:r>
        <w:rPr>
          <w:color w:val="231F20"/>
          <w:spacing w:val="-13"/>
        </w:rPr>
        <w:t> </w:t>
      </w:r>
      <w:r>
        <w:rPr>
          <w:color w:val="231F20"/>
          <w:w w:val="93"/>
        </w:rPr>
        <w:t>y</w:t>
      </w:r>
      <w:r>
        <w:rPr>
          <w:color w:val="231F20"/>
          <w:spacing w:val="-13"/>
        </w:rPr>
        <w:t> </w:t>
      </w:r>
      <w:r>
        <w:rPr>
          <w:color w:val="231F20"/>
          <w:w w:val="101"/>
        </w:rPr>
        <w:t>sob</w:t>
      </w:r>
      <w:r>
        <w:rPr>
          <w:color w:val="231F20"/>
          <w:spacing w:val="-3"/>
          <w:w w:val="101"/>
        </w:rPr>
        <w:t>r</w:t>
      </w:r>
      <w:r>
        <w:rPr>
          <w:color w:val="231F20"/>
          <w:w w:val="94"/>
        </w:rPr>
        <w:t>e</w:t>
      </w:r>
      <w:r>
        <w:rPr>
          <w:color w:val="231F20"/>
          <w:spacing w:val="-13"/>
        </w:rPr>
        <w:t> </w:t>
      </w:r>
      <w:r>
        <w:rPr>
          <w:color w:val="231F20"/>
          <w:w w:val="107"/>
        </w:rPr>
        <w:t>todo</w:t>
      </w:r>
      <w:r>
        <w:rPr>
          <w:color w:val="231F20"/>
          <w:spacing w:val="-13"/>
        </w:rPr>
        <w:t> </w:t>
      </w:r>
      <w:r>
        <w:rPr>
          <w:color w:val="231F20"/>
          <w:w w:val="96"/>
        </w:rPr>
        <w:t>la</w:t>
      </w:r>
      <w:r>
        <w:rPr>
          <w:color w:val="231F20"/>
          <w:spacing w:val="-13"/>
        </w:rPr>
        <w:t> </w:t>
      </w:r>
      <w:r>
        <w:rPr>
          <w:color w:val="231F20"/>
          <w:spacing w:val="-4"/>
          <w:w w:val="118"/>
        </w:rPr>
        <w:t>H</w:t>
      </w:r>
      <w:r>
        <w:rPr>
          <w:color w:val="231F20"/>
          <w:w w:val="101"/>
        </w:rPr>
        <w:t>eme</w:t>
      </w:r>
      <w:r>
        <w:rPr>
          <w:color w:val="231F20"/>
          <w:spacing w:val="-2"/>
          <w:w w:val="101"/>
        </w:rPr>
        <w:t>r</w:t>
      </w:r>
      <w:r>
        <w:rPr>
          <w:color w:val="231F20"/>
          <w:w w:val="100"/>
        </w:rPr>
        <w:t>oteca</w:t>
      </w:r>
      <w:r>
        <w:rPr>
          <w:color w:val="231F20"/>
          <w:spacing w:val="-13"/>
        </w:rPr>
        <w:t> </w:t>
      </w:r>
      <w:r>
        <w:rPr>
          <w:color w:val="231F20"/>
          <w:spacing w:val="-7"/>
          <w:w w:val="115"/>
        </w:rPr>
        <w:t>N</w:t>
      </w:r>
      <w:r>
        <w:rPr>
          <w:color w:val="231F20"/>
          <w:w w:val="100"/>
        </w:rPr>
        <w:t>aciona</w:t>
      </w:r>
      <w:r>
        <w:rPr>
          <w:color w:val="231F20"/>
          <w:spacing w:val="-3"/>
          <w:w w:val="100"/>
        </w:rPr>
        <w:t>l</w:t>
      </w:r>
      <w:r>
        <w:rPr>
          <w:color w:val="231F20"/>
          <w:spacing w:val="-1"/>
          <w:w w:val="40"/>
        </w:rPr>
        <w:t>”</w:t>
      </w:r>
      <w:r>
        <w:rPr>
          <w:w w:val="106"/>
        </w:rPr>
        <w:t>.</w:t>
      </w:r>
      <w:r>
        <w:rPr>
          <w:spacing w:val="-13"/>
        </w:rPr>
        <w:t> </w:t>
      </w:r>
      <w:r>
        <w:rPr>
          <w:spacing w:val="-2"/>
          <w:w w:val="117"/>
        </w:rPr>
        <w:t>O</w:t>
      </w:r>
      <w:r>
        <w:rPr>
          <w:w w:val="102"/>
        </w:rPr>
        <w:t>bra</w:t>
      </w:r>
      <w:r>
        <w:rPr>
          <w:spacing w:val="-13"/>
        </w:rPr>
        <w:t> </w:t>
      </w:r>
      <w:r>
        <w:rPr>
          <w:w w:val="97"/>
        </w:rPr>
        <w:t>suya</w:t>
      </w:r>
      <w:r>
        <w:rPr>
          <w:spacing w:val="-13"/>
        </w:rPr>
        <w:t> </w:t>
      </w:r>
      <w:r>
        <w:rPr>
          <w:w w:val="104"/>
        </w:rPr>
        <w:t>también </w:t>
      </w:r>
      <w:r>
        <w:rPr/>
        <w:t>lo</w:t>
      </w:r>
      <w:r>
        <w:rPr>
          <w:spacing w:val="-12"/>
        </w:rPr>
        <w:t> </w:t>
      </w:r>
      <w:r>
        <w:rPr/>
        <w:t>fue</w:t>
      </w:r>
      <w:r>
        <w:rPr>
          <w:spacing w:val="-12"/>
        </w:rPr>
        <w:t> </w:t>
      </w:r>
      <w:r>
        <w:rPr/>
        <w:t>la</w:t>
      </w:r>
      <w:r>
        <w:rPr>
          <w:spacing w:val="-12"/>
        </w:rPr>
        <w:t> </w:t>
      </w:r>
      <w:r>
        <w:rPr/>
        <w:t>creación</w:t>
      </w:r>
      <w:r>
        <w:rPr>
          <w:spacing w:val="-12"/>
        </w:rPr>
        <w:t> </w:t>
      </w:r>
      <w:r>
        <w:rPr/>
        <w:t>de</w:t>
      </w:r>
      <w:r>
        <w:rPr>
          <w:spacing w:val="-12"/>
        </w:rPr>
        <w:t> </w:t>
      </w:r>
      <w:r>
        <w:rPr/>
        <w:t>revistas</w:t>
      </w:r>
      <w:r>
        <w:rPr>
          <w:spacing w:val="-12"/>
        </w:rPr>
        <w:t> </w:t>
      </w:r>
      <w:r>
        <w:rPr/>
        <w:t>como</w:t>
      </w:r>
      <w:r>
        <w:rPr>
          <w:spacing w:val="-12"/>
        </w:rPr>
        <w:t> </w:t>
      </w:r>
      <w:r>
        <w:rPr/>
        <w:t>los</w:t>
      </w:r>
      <w:r>
        <w:rPr>
          <w:spacing w:val="-12"/>
        </w:rPr>
        <w:t> </w:t>
      </w:r>
      <w:r>
        <w:rPr>
          <w:rFonts w:ascii="Times New Roman" w:hAnsi="Times New Roman"/>
          <w:i/>
        </w:rPr>
        <w:t>Cuadernos</w:t>
      </w:r>
      <w:r>
        <w:rPr>
          <w:rFonts w:ascii="Times New Roman" w:hAnsi="Times New Roman"/>
          <w:i/>
          <w:spacing w:val="-10"/>
        </w:rPr>
        <w:t> </w:t>
      </w:r>
      <w:r>
        <w:rPr>
          <w:rFonts w:ascii="Times New Roman" w:hAnsi="Times New Roman"/>
          <w:i/>
        </w:rPr>
        <w:t>de</w:t>
      </w:r>
      <w:r>
        <w:rPr>
          <w:rFonts w:ascii="Times New Roman" w:hAnsi="Times New Roman"/>
          <w:i/>
          <w:spacing w:val="-10"/>
        </w:rPr>
        <w:t> </w:t>
      </w:r>
      <w:r>
        <w:rPr>
          <w:rFonts w:ascii="Times New Roman" w:hAnsi="Times New Roman"/>
          <w:i/>
        </w:rPr>
        <w:t>Malinalco</w:t>
      </w:r>
      <w:r>
        <w:rPr>
          <w:rFonts w:ascii="Times New Roman" w:hAnsi="Times New Roman"/>
          <w:i/>
          <w:spacing w:val="-10"/>
        </w:rPr>
        <w:t> </w:t>
      </w:r>
      <w:r>
        <w:rPr/>
        <w:t>y</w:t>
      </w:r>
      <w:r>
        <w:rPr>
          <w:spacing w:val="-12"/>
        </w:rPr>
        <w:t> </w:t>
      </w:r>
      <w:r>
        <w:rPr/>
        <w:t>los </w:t>
      </w:r>
      <w:r>
        <w:rPr>
          <w:rFonts w:ascii="Times New Roman" w:hAnsi="Times New Roman"/>
          <w:i/>
          <w:spacing w:val="-4"/>
          <w:w w:val="96"/>
        </w:rPr>
        <w:t>C</w:t>
      </w:r>
      <w:r>
        <w:rPr>
          <w:rFonts w:ascii="Times New Roman" w:hAnsi="Times New Roman"/>
          <w:i/>
          <w:w w:val="90"/>
        </w:rPr>
        <w:t>uade</w:t>
      </w:r>
      <w:r>
        <w:rPr>
          <w:rFonts w:ascii="Times New Roman" w:hAnsi="Times New Roman"/>
          <w:i/>
          <w:spacing w:val="1"/>
          <w:w w:val="90"/>
        </w:rPr>
        <w:t>r</w:t>
      </w:r>
      <w:r>
        <w:rPr>
          <w:rFonts w:ascii="Times New Roman" w:hAnsi="Times New Roman"/>
          <w:i/>
          <w:w w:val="84"/>
        </w:rPr>
        <w:t>nos</w:t>
      </w:r>
      <w:r>
        <w:rPr>
          <w:rFonts w:ascii="Times New Roman" w:hAnsi="Times New Roman"/>
          <w:i/>
          <w:spacing w:val="19"/>
        </w:rPr>
        <w:t> </w:t>
      </w:r>
      <w:r>
        <w:rPr>
          <w:rFonts w:ascii="Times New Roman" w:hAnsi="Times New Roman"/>
          <w:i/>
          <w:w w:val="87"/>
        </w:rPr>
        <w:t>del</w:t>
      </w:r>
      <w:r>
        <w:rPr>
          <w:rFonts w:ascii="Times New Roman" w:hAnsi="Times New Roman"/>
          <w:i/>
          <w:spacing w:val="19"/>
        </w:rPr>
        <w:t> </w:t>
      </w:r>
      <w:r>
        <w:rPr>
          <w:rFonts w:ascii="Times New Roman" w:hAnsi="Times New Roman"/>
          <w:i/>
          <w:spacing w:val="-8"/>
          <w:w w:val="87"/>
        </w:rPr>
        <w:t>F</w:t>
      </w:r>
      <w:r>
        <w:rPr>
          <w:rFonts w:ascii="Times New Roman" w:hAnsi="Times New Roman"/>
          <w:i/>
          <w:w w:val="93"/>
        </w:rPr>
        <w:t>akir</w:t>
      </w:r>
      <w:r>
        <w:rPr>
          <w:w w:val="106"/>
        </w:rPr>
        <w:t>,</w:t>
      </w:r>
      <w:r>
        <w:rPr>
          <w:spacing w:val="17"/>
        </w:rPr>
        <w:t> </w:t>
      </w:r>
      <w:r>
        <w:rPr>
          <w:w w:val="105"/>
        </w:rPr>
        <w:t>donde,</w:t>
      </w:r>
      <w:r>
        <w:rPr>
          <w:spacing w:val="17"/>
        </w:rPr>
        <w:t> </w:t>
      </w:r>
      <w:r>
        <w:rPr>
          <w:w w:val="103"/>
        </w:rPr>
        <w:t>como</w:t>
      </w:r>
      <w:r>
        <w:rPr>
          <w:spacing w:val="17"/>
        </w:rPr>
        <w:t> </w:t>
      </w:r>
      <w:r>
        <w:rPr>
          <w:w w:val="97"/>
        </w:rPr>
        <w:t>explica</w:t>
      </w:r>
      <w:r>
        <w:rPr>
          <w:spacing w:val="14"/>
        </w:rPr>
        <w:t> </w:t>
      </w:r>
      <w:r>
        <w:rPr>
          <w:spacing w:val="-3"/>
          <w:w w:val="99"/>
        </w:rPr>
        <w:t>V</w:t>
      </w:r>
      <w:r>
        <w:rPr>
          <w:w w:val="101"/>
        </w:rPr>
        <w:t>icente</w:t>
      </w:r>
      <w:r>
        <w:rPr>
          <w:spacing w:val="17"/>
        </w:rPr>
        <w:t> </w:t>
      </w:r>
      <w:r>
        <w:rPr>
          <w:spacing w:val="-2"/>
          <w:w w:val="117"/>
        </w:rPr>
        <w:t>Q</w:t>
      </w:r>
      <w:r>
        <w:rPr>
          <w:w w:val="103"/>
        </w:rPr>
        <w:t>uira</w:t>
      </w:r>
      <w:r>
        <w:rPr>
          <w:spacing w:val="1"/>
          <w:w w:val="103"/>
        </w:rPr>
        <w:t>r</w:t>
      </w:r>
      <w:r>
        <w:rPr>
          <w:w w:val="104"/>
        </w:rPr>
        <w:t>te,</w:t>
      </w:r>
      <w:r>
        <w:rPr>
          <w:spacing w:val="17"/>
        </w:rPr>
        <w:t> </w:t>
      </w:r>
      <w:r>
        <w:rPr>
          <w:spacing w:val="-12"/>
          <w:w w:val="40"/>
        </w:rPr>
        <w:t>“</w:t>
      </w:r>
      <w:r>
        <w:rPr>
          <w:color w:val="231F20"/>
          <w:w w:val="103"/>
        </w:rPr>
        <w:t>editó </w:t>
      </w:r>
      <w:r>
        <w:rPr>
          <w:color w:val="231F20"/>
        </w:rPr>
        <w:t>los trabajos iniciales de quienes hoy forman parte de nuestra historia </w:t>
      </w:r>
      <w:r>
        <w:rPr>
          <w:color w:val="231F20"/>
          <w:w w:val="100"/>
        </w:rPr>
        <w:t>literari</w:t>
      </w:r>
      <w:r>
        <w:rPr>
          <w:color w:val="231F20"/>
          <w:spacing w:val="-16"/>
          <w:w w:val="100"/>
        </w:rPr>
        <w:t>a</w:t>
      </w:r>
      <w:r>
        <w:rPr>
          <w:color w:val="231F20"/>
          <w:w w:val="40"/>
        </w:rPr>
        <w:t>”</w:t>
      </w:r>
      <w:r>
        <w:rPr>
          <w:color w:val="231F20"/>
        </w:rPr>
        <w:t> </w:t>
      </w:r>
      <w:r>
        <w:rPr>
          <w:color w:val="231F20"/>
          <w:spacing w:val="-7"/>
        </w:rPr>
        <w:t> </w:t>
      </w:r>
      <w:r>
        <w:rPr>
          <w:color w:val="231F20"/>
          <w:w w:val="93"/>
        </w:rPr>
        <w:t>y</w:t>
      </w:r>
      <w:r>
        <w:rPr>
          <w:color w:val="231F20"/>
        </w:rPr>
        <w:t> </w:t>
      </w:r>
      <w:r>
        <w:rPr>
          <w:color w:val="231F20"/>
          <w:spacing w:val="-7"/>
        </w:rPr>
        <w:t> </w:t>
      </w:r>
      <w:r>
        <w:rPr>
          <w:color w:val="231F20"/>
          <w:w w:val="100"/>
        </w:rPr>
        <w:t>lo</w:t>
      </w:r>
      <w:r>
        <w:rPr>
          <w:color w:val="231F20"/>
        </w:rPr>
        <w:t> </w:t>
      </w:r>
      <w:r>
        <w:rPr>
          <w:color w:val="231F20"/>
          <w:spacing w:val="-7"/>
        </w:rPr>
        <w:t> </w:t>
      </w:r>
      <w:r>
        <w:rPr>
          <w:color w:val="231F20"/>
          <w:w w:val="101"/>
        </w:rPr>
        <w:t>convi</w:t>
      </w:r>
      <w:r>
        <w:rPr>
          <w:color w:val="231F20"/>
          <w:spacing w:val="1"/>
          <w:w w:val="101"/>
        </w:rPr>
        <w:t>r</w:t>
      </w:r>
      <w:r>
        <w:rPr>
          <w:color w:val="231F20"/>
          <w:w w:val="103"/>
        </w:rPr>
        <w:t>tie</w:t>
      </w:r>
      <w:r>
        <w:rPr>
          <w:color w:val="231F20"/>
          <w:spacing w:val="-2"/>
          <w:w w:val="103"/>
        </w:rPr>
        <w:t>r</w:t>
      </w:r>
      <w:r>
        <w:rPr>
          <w:color w:val="231F20"/>
          <w:w w:val="107"/>
        </w:rPr>
        <w:t>on</w:t>
      </w:r>
      <w:r>
        <w:rPr>
          <w:color w:val="231F20"/>
        </w:rPr>
        <w:t> </w:t>
      </w:r>
      <w:r>
        <w:rPr>
          <w:color w:val="231F20"/>
          <w:spacing w:val="-7"/>
        </w:rPr>
        <w:t> </w:t>
      </w:r>
      <w:r>
        <w:rPr>
          <w:color w:val="231F20"/>
          <w:w w:val="103"/>
        </w:rPr>
        <w:t>en</w:t>
      </w:r>
      <w:r>
        <w:rPr>
          <w:color w:val="231F20"/>
        </w:rPr>
        <w:t> </w:t>
      </w:r>
      <w:r>
        <w:rPr>
          <w:color w:val="231F20"/>
          <w:spacing w:val="-7"/>
        </w:rPr>
        <w:t> </w:t>
      </w:r>
      <w:r>
        <w:rPr>
          <w:color w:val="231F20"/>
          <w:spacing w:val="-2"/>
          <w:w w:val="91"/>
        </w:rPr>
        <w:t>v</w:t>
      </w:r>
      <w:r>
        <w:rPr>
          <w:color w:val="231F20"/>
          <w:w w:val="99"/>
        </w:rPr>
        <w:t>e</w:t>
      </w:r>
      <w:r>
        <w:rPr>
          <w:color w:val="231F20"/>
          <w:spacing w:val="-4"/>
          <w:w w:val="99"/>
        </w:rPr>
        <w:t>r</w:t>
      </w:r>
      <w:r>
        <w:rPr>
          <w:color w:val="231F20"/>
          <w:w w:val="103"/>
        </w:rPr>
        <w:t>dade</w:t>
      </w:r>
      <w:r>
        <w:rPr>
          <w:color w:val="231F20"/>
          <w:spacing w:val="-2"/>
          <w:w w:val="103"/>
        </w:rPr>
        <w:t>r</w:t>
      </w:r>
      <w:r>
        <w:rPr>
          <w:color w:val="231F20"/>
          <w:w w:val="103"/>
        </w:rPr>
        <w:t>o</w:t>
      </w:r>
      <w:r>
        <w:rPr>
          <w:color w:val="231F20"/>
        </w:rPr>
        <w:t> </w:t>
      </w:r>
      <w:r>
        <w:rPr>
          <w:color w:val="231F20"/>
          <w:spacing w:val="-6"/>
        </w:rPr>
        <w:t> </w:t>
      </w:r>
      <w:r>
        <w:rPr>
          <w:spacing w:val="-11"/>
          <w:w w:val="40"/>
        </w:rPr>
        <w:t>“</w:t>
      </w:r>
      <w:r>
        <w:rPr>
          <w:w w:val="102"/>
        </w:rPr>
        <w:t>embajador</w:t>
      </w:r>
      <w:r>
        <w:rPr/>
        <w:t> </w:t>
      </w:r>
      <w:r>
        <w:rPr>
          <w:spacing w:val="-7"/>
        </w:rPr>
        <w:t> </w:t>
      </w:r>
      <w:r>
        <w:rPr>
          <w:w w:val="102"/>
        </w:rPr>
        <w:t>de</w:t>
      </w:r>
      <w:r>
        <w:rPr/>
        <w:t> </w:t>
      </w:r>
      <w:r>
        <w:rPr>
          <w:spacing w:val="-7"/>
        </w:rPr>
        <w:t> </w:t>
      </w:r>
      <w:r>
        <w:rPr>
          <w:w w:val="101"/>
        </w:rPr>
        <w:t>nuestras </w:t>
      </w:r>
      <w:r>
        <w:rPr/>
        <w:t>letras”. </w:t>
      </w:r>
      <w:r>
        <w:rPr>
          <w:spacing w:val="-3"/>
        </w:rPr>
        <w:t>Su </w:t>
      </w:r>
      <w:r>
        <w:rPr/>
        <w:t>obra y sus aportaciones fueron por supuesto vastas. Más de lo que en estas líneas se puede documentar y</w:t>
      </w:r>
      <w:r>
        <w:rPr>
          <w:spacing w:val="28"/>
        </w:rPr>
        <w:t> </w:t>
      </w:r>
      <w:r>
        <w:rPr/>
        <w:t>mencionar.</w:t>
      </w:r>
    </w:p>
    <w:p>
      <w:pPr>
        <w:pStyle w:val="BodyText"/>
        <w:spacing w:line="249" w:lineRule="auto" w:before="3"/>
        <w:ind w:left="100" w:right="117" w:firstLine="360"/>
        <w:jc w:val="both"/>
      </w:pPr>
      <w:r>
        <w:rPr>
          <w:w w:val="105"/>
        </w:rPr>
        <w:t>Los testimonios aquí vertidos son, además, una muestra del cariño y el afecto que sus más cercanos amigos, colaboradores    y discípulos le profesaron al investigador, al editor, al maestro y compañero. </w:t>
      </w:r>
      <w:r>
        <w:rPr>
          <w:spacing w:val="-3"/>
          <w:w w:val="105"/>
        </w:rPr>
        <w:t>Testimonios </w:t>
      </w:r>
      <w:r>
        <w:rPr>
          <w:w w:val="105"/>
        </w:rPr>
        <w:t>de quienes tuvieron la oportunidad de conocerlo en todas sus facetas, muy bien descritas por Fernando </w:t>
      </w:r>
      <w:r>
        <w:rPr/>
        <w:t>Curiel: “Descubridor, Conquistador, Adelantado y</w:t>
      </w:r>
      <w:r>
        <w:rPr>
          <w:spacing w:val="-21"/>
        </w:rPr>
        <w:t> </w:t>
      </w:r>
      <w:r>
        <w:rPr/>
        <w:t>Encomendero”. </w:t>
      </w:r>
      <w:r>
        <w:rPr>
          <w:spacing w:val="-3"/>
          <w:w w:val="105"/>
        </w:rPr>
        <w:t>Porque </w:t>
      </w:r>
      <w:r>
        <w:rPr>
          <w:w w:val="105"/>
        </w:rPr>
        <w:t>como aventurero descubrió parajes desconocidos </w:t>
      </w:r>
      <w:r>
        <w:rPr>
          <w:color w:val="231F20"/>
          <w:w w:val="105"/>
        </w:rPr>
        <w:t>en </w:t>
      </w:r>
      <w:r>
        <w:rPr/>
        <w:t>“la </w:t>
      </w:r>
      <w:r>
        <w:rPr>
          <w:w w:val="105"/>
        </w:rPr>
        <w:t>ciudad de México </w:t>
      </w:r>
      <w:r>
        <w:rPr>
          <w:spacing w:val="-10"/>
          <w:w w:val="105"/>
        </w:rPr>
        <w:t>y, </w:t>
      </w:r>
      <w:r>
        <w:rPr>
          <w:w w:val="105"/>
        </w:rPr>
        <w:t>en la capirucha, Coyoacán principalmente; Madrid y Barcelona; París; Austin; y su amado Malinalco. Claro trazo: del profundo Sur Continental al Estado de México”. </w:t>
      </w:r>
      <w:r>
        <w:rPr>
          <w:spacing w:val="-4"/>
          <w:w w:val="105"/>
        </w:rPr>
        <w:t>Pero </w:t>
      </w:r>
      <w:r>
        <w:rPr>
          <w:w w:val="104"/>
        </w:rPr>
        <w:t>también</w:t>
      </w:r>
      <w:r>
        <w:rPr/>
        <w:t> </w:t>
      </w:r>
      <w:r>
        <w:rPr>
          <w:spacing w:val="3"/>
        </w:rPr>
        <w:t> </w:t>
      </w:r>
      <w:r>
        <w:rPr>
          <w:w w:val="103"/>
        </w:rPr>
        <w:t>conquistó</w:t>
      </w:r>
      <w:r>
        <w:rPr/>
        <w:t> </w:t>
      </w:r>
      <w:r>
        <w:rPr>
          <w:spacing w:val="3"/>
        </w:rPr>
        <w:t> </w:t>
      </w:r>
      <w:r>
        <w:rPr>
          <w:spacing w:val="-14"/>
          <w:w w:val="40"/>
        </w:rPr>
        <w:t>“</w:t>
      </w:r>
      <w:r>
        <w:rPr>
          <w:w w:val="100"/>
        </w:rPr>
        <w:t>tierras</w:t>
      </w:r>
      <w:r>
        <w:rPr/>
        <w:t> </w:t>
      </w:r>
      <w:r>
        <w:rPr>
          <w:spacing w:val="3"/>
        </w:rPr>
        <w:t> </w:t>
      </w:r>
      <w:r>
        <w:rPr>
          <w:w w:val="99"/>
        </w:rPr>
        <w:t>simbólicas.</w:t>
      </w:r>
      <w:r>
        <w:rPr/>
        <w:t> </w:t>
      </w:r>
      <w:r>
        <w:rPr>
          <w:spacing w:val="3"/>
        </w:rPr>
        <w:t> </w:t>
      </w:r>
      <w:r>
        <w:rPr>
          <w:w w:val="125"/>
        </w:rPr>
        <w:t>/</w:t>
      </w:r>
      <w:r>
        <w:rPr/>
        <w:t> </w:t>
      </w:r>
      <w:r>
        <w:rPr>
          <w:spacing w:val="3"/>
        </w:rPr>
        <w:t> </w:t>
      </w:r>
      <w:r>
        <w:rPr>
          <w:spacing w:val="-3"/>
          <w:w w:val="91"/>
        </w:rPr>
        <w:t>A</w:t>
      </w:r>
      <w:r>
        <w:rPr>
          <w:w w:val="103"/>
        </w:rPr>
        <w:t>brió</w:t>
      </w:r>
      <w:r>
        <w:rPr/>
        <w:t> </w:t>
      </w:r>
      <w:r>
        <w:rPr>
          <w:spacing w:val="3"/>
        </w:rPr>
        <w:t> </w:t>
      </w:r>
      <w:r>
        <w:rPr>
          <w:w w:val="101"/>
        </w:rPr>
        <w:t>tesone</w:t>
      </w:r>
      <w:r>
        <w:rPr>
          <w:spacing w:val="-2"/>
          <w:w w:val="101"/>
        </w:rPr>
        <w:t>r</w:t>
      </w:r>
      <w:r>
        <w:rPr>
          <w:w w:val="103"/>
        </w:rPr>
        <w:t>o</w:t>
      </w:r>
      <w:r>
        <w:rPr/>
        <w:t> </w:t>
      </w:r>
      <w:r>
        <w:rPr>
          <w:spacing w:val="3"/>
        </w:rPr>
        <w:t> </w:t>
      </w:r>
      <w:r>
        <w:rPr>
          <w:w w:val="99"/>
        </w:rPr>
        <w:t>parajes, </w:t>
      </w:r>
      <w:r>
        <w:rPr>
          <w:w w:val="105"/>
        </w:rPr>
        <w:t>rutas,</w:t>
      </w:r>
      <w:r>
        <w:rPr>
          <w:spacing w:val="-9"/>
          <w:w w:val="105"/>
        </w:rPr>
        <w:t> </w:t>
      </w:r>
      <w:r>
        <w:rPr>
          <w:w w:val="105"/>
        </w:rPr>
        <w:t>temas.</w:t>
      </w:r>
      <w:r>
        <w:rPr>
          <w:spacing w:val="-9"/>
          <w:w w:val="105"/>
        </w:rPr>
        <w:t> </w:t>
      </w:r>
      <w:r>
        <w:rPr>
          <w:w w:val="105"/>
        </w:rPr>
        <w:t>/</w:t>
      </w:r>
      <w:r>
        <w:rPr>
          <w:spacing w:val="-12"/>
          <w:w w:val="105"/>
        </w:rPr>
        <w:t> </w:t>
      </w:r>
      <w:r>
        <w:rPr>
          <w:w w:val="105"/>
        </w:rPr>
        <w:t>Y</w:t>
      </w:r>
      <w:r>
        <w:rPr>
          <w:spacing w:val="-9"/>
          <w:w w:val="105"/>
        </w:rPr>
        <w:t> </w:t>
      </w:r>
      <w:r>
        <w:rPr>
          <w:w w:val="105"/>
        </w:rPr>
        <w:t>puso</w:t>
      </w:r>
      <w:r>
        <w:rPr>
          <w:spacing w:val="-9"/>
          <w:w w:val="105"/>
        </w:rPr>
        <w:t> </w:t>
      </w:r>
      <w:r>
        <w:rPr>
          <w:w w:val="105"/>
        </w:rPr>
        <w:t>a</w:t>
      </w:r>
      <w:r>
        <w:rPr>
          <w:spacing w:val="-9"/>
          <w:w w:val="105"/>
        </w:rPr>
        <w:t> </w:t>
      </w:r>
      <w:r>
        <w:rPr>
          <w:w w:val="105"/>
        </w:rPr>
        <w:t>trabajar</w:t>
      </w:r>
      <w:r>
        <w:rPr>
          <w:spacing w:val="-9"/>
          <w:w w:val="105"/>
        </w:rPr>
        <w:t> </w:t>
      </w:r>
      <w:r>
        <w:rPr>
          <w:w w:val="105"/>
        </w:rPr>
        <w:t>a</w:t>
      </w:r>
      <w:r>
        <w:rPr>
          <w:spacing w:val="-9"/>
          <w:w w:val="105"/>
        </w:rPr>
        <w:t> </w:t>
      </w:r>
      <w:r>
        <w:rPr>
          <w:w w:val="105"/>
        </w:rPr>
        <w:t>destajo</w:t>
      </w:r>
      <w:r>
        <w:rPr>
          <w:spacing w:val="-9"/>
          <w:w w:val="105"/>
        </w:rPr>
        <w:t> </w:t>
      </w:r>
      <w:r>
        <w:rPr>
          <w:w w:val="105"/>
        </w:rPr>
        <w:t>a</w:t>
      </w:r>
      <w:r>
        <w:rPr>
          <w:spacing w:val="-9"/>
          <w:w w:val="105"/>
        </w:rPr>
        <w:t> </w:t>
      </w:r>
      <w:r>
        <w:rPr>
          <w:w w:val="105"/>
        </w:rPr>
        <w:t>no</w:t>
      </w:r>
      <w:r>
        <w:rPr>
          <w:spacing w:val="-9"/>
          <w:w w:val="105"/>
        </w:rPr>
        <w:t> </w:t>
      </w:r>
      <w:r>
        <w:rPr>
          <w:w w:val="105"/>
        </w:rPr>
        <w:t>pocos</w:t>
      </w:r>
      <w:r>
        <w:rPr>
          <w:spacing w:val="-9"/>
          <w:w w:val="105"/>
        </w:rPr>
        <w:t> </w:t>
      </w:r>
      <w:r>
        <w:rPr>
          <w:w w:val="105"/>
        </w:rPr>
        <w:t>semejantes</w:t>
      </w:r>
      <w:r>
        <w:rPr>
          <w:spacing w:val="-9"/>
          <w:w w:val="105"/>
        </w:rPr>
        <w:t> </w:t>
      </w:r>
      <w:r>
        <w:rPr>
          <w:w w:val="105"/>
        </w:rPr>
        <w:t>en sus encomiendas. / </w:t>
      </w:r>
      <w:r>
        <w:rPr>
          <w:color w:val="231F20"/>
          <w:spacing w:val="-9"/>
          <w:w w:val="105"/>
        </w:rPr>
        <w:t>Y, </w:t>
      </w:r>
      <w:r>
        <w:rPr>
          <w:color w:val="231F20"/>
          <w:w w:val="105"/>
        </w:rPr>
        <w:t>a estas alturas, reparo en la ausencia de un vocablo/temperamento</w:t>
      </w:r>
      <w:r>
        <w:rPr>
          <w:color w:val="231F20"/>
          <w:spacing w:val="-7"/>
          <w:w w:val="105"/>
        </w:rPr>
        <w:t> </w:t>
      </w:r>
      <w:r>
        <w:rPr>
          <w:color w:val="231F20"/>
          <w:w w:val="105"/>
        </w:rPr>
        <w:t>más.</w:t>
      </w:r>
      <w:r>
        <w:rPr>
          <w:color w:val="231F20"/>
          <w:spacing w:val="-6"/>
          <w:w w:val="105"/>
        </w:rPr>
        <w:t> </w:t>
      </w:r>
      <w:r>
        <w:rPr>
          <w:color w:val="231F20"/>
          <w:w w:val="105"/>
        </w:rPr>
        <w:t>Reparo,</w:t>
      </w:r>
      <w:r>
        <w:rPr>
          <w:color w:val="231F20"/>
          <w:spacing w:val="-6"/>
          <w:w w:val="105"/>
        </w:rPr>
        <w:t> </w:t>
      </w:r>
      <w:r>
        <w:rPr>
          <w:color w:val="231F20"/>
          <w:w w:val="105"/>
        </w:rPr>
        <w:t>aclaro,</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doble</w:t>
      </w:r>
      <w:r>
        <w:rPr>
          <w:color w:val="231F20"/>
          <w:spacing w:val="-6"/>
          <w:w w:val="105"/>
        </w:rPr>
        <w:t> </w:t>
      </w:r>
      <w:r>
        <w:rPr>
          <w:color w:val="231F20"/>
          <w:w w:val="105"/>
        </w:rPr>
        <w:t>sentido</w:t>
      </w:r>
      <w:r>
        <w:rPr>
          <w:color w:val="231F20"/>
          <w:spacing w:val="-6"/>
          <w:w w:val="105"/>
        </w:rPr>
        <w:t> </w:t>
      </w:r>
      <w:r>
        <w:rPr>
          <w:color w:val="231F20"/>
          <w:w w:val="105"/>
        </w:rPr>
        <w:t>de caer</w:t>
      </w:r>
      <w:r>
        <w:rPr>
          <w:color w:val="231F20"/>
          <w:spacing w:val="-29"/>
          <w:w w:val="105"/>
        </w:rPr>
        <w:t> </w:t>
      </w:r>
      <w:r>
        <w:rPr>
          <w:color w:val="231F20"/>
          <w:w w:val="105"/>
        </w:rPr>
        <w:t>en</w:t>
      </w:r>
      <w:r>
        <w:rPr>
          <w:color w:val="231F20"/>
          <w:spacing w:val="-29"/>
          <w:w w:val="105"/>
        </w:rPr>
        <w:t> </w:t>
      </w:r>
      <w:r>
        <w:rPr>
          <w:color w:val="231F20"/>
          <w:w w:val="105"/>
        </w:rPr>
        <w:t>cuenta</w:t>
      </w:r>
      <w:r>
        <w:rPr>
          <w:color w:val="231F20"/>
          <w:spacing w:val="-29"/>
          <w:w w:val="105"/>
        </w:rPr>
        <w:t> </w:t>
      </w:r>
      <w:r>
        <w:rPr>
          <w:color w:val="231F20"/>
          <w:w w:val="105"/>
        </w:rPr>
        <w:t>y</w:t>
      </w:r>
      <w:r>
        <w:rPr>
          <w:color w:val="231F20"/>
          <w:spacing w:val="-29"/>
          <w:w w:val="105"/>
        </w:rPr>
        <w:t> </w:t>
      </w:r>
      <w:r>
        <w:rPr>
          <w:color w:val="231F20"/>
          <w:w w:val="105"/>
        </w:rPr>
        <w:t>enmendar</w:t>
      </w:r>
      <w:r>
        <w:rPr>
          <w:color w:val="231F20"/>
          <w:spacing w:val="-29"/>
          <w:w w:val="105"/>
        </w:rPr>
        <w:t> </w:t>
      </w:r>
      <w:r>
        <w:rPr>
          <w:color w:val="231F20"/>
          <w:w w:val="105"/>
        </w:rPr>
        <w:t>[…].</w:t>
      </w:r>
      <w:r>
        <w:rPr>
          <w:color w:val="231F20"/>
          <w:spacing w:val="-29"/>
          <w:w w:val="105"/>
        </w:rPr>
        <w:t> </w:t>
      </w:r>
      <w:r>
        <w:rPr>
          <w:color w:val="231F20"/>
          <w:w w:val="105"/>
        </w:rPr>
        <w:t>Cronista</w:t>
      </w:r>
      <w:r>
        <w:rPr>
          <w:color w:val="231F20"/>
          <w:spacing w:val="-29"/>
          <w:w w:val="105"/>
        </w:rPr>
        <w:t> </w:t>
      </w:r>
      <w:r>
        <w:rPr>
          <w:color w:val="231F20"/>
          <w:w w:val="105"/>
        </w:rPr>
        <w:t>de</w:t>
      </w:r>
      <w:r>
        <w:rPr>
          <w:color w:val="231F20"/>
          <w:spacing w:val="-29"/>
          <w:w w:val="105"/>
        </w:rPr>
        <w:t> </w:t>
      </w:r>
      <w:r>
        <w:rPr>
          <w:color w:val="231F20"/>
          <w:w w:val="105"/>
        </w:rPr>
        <w:t>sus</w:t>
      </w:r>
      <w:r>
        <w:rPr>
          <w:color w:val="231F20"/>
          <w:spacing w:val="-29"/>
          <w:w w:val="105"/>
        </w:rPr>
        <w:t> </w:t>
      </w:r>
      <w:r>
        <w:rPr>
          <w:color w:val="231F20"/>
          <w:w w:val="105"/>
        </w:rPr>
        <w:t>tiempos</w:t>
      </w:r>
      <w:r>
        <w:rPr>
          <w:color w:val="231F20"/>
          <w:spacing w:val="-29"/>
          <w:w w:val="105"/>
        </w:rPr>
        <w:t> </w:t>
      </w:r>
      <w:r>
        <w:rPr>
          <w:color w:val="231F20"/>
          <w:w w:val="105"/>
        </w:rPr>
        <w:t>y</w:t>
      </w:r>
      <w:r>
        <w:rPr>
          <w:color w:val="231F20"/>
          <w:spacing w:val="-29"/>
          <w:w w:val="105"/>
        </w:rPr>
        <w:t> </w:t>
      </w:r>
      <w:r>
        <w:rPr>
          <w:color w:val="231F20"/>
          <w:w w:val="105"/>
        </w:rPr>
        <w:t>aventuras. Así,</w:t>
      </w:r>
      <w:r>
        <w:rPr>
          <w:color w:val="231F20"/>
          <w:spacing w:val="-21"/>
          <w:w w:val="105"/>
        </w:rPr>
        <w:t> </w:t>
      </w:r>
      <w:r>
        <w:rPr>
          <w:color w:val="231F20"/>
          <w:w w:val="105"/>
        </w:rPr>
        <w:t>pues:</w:t>
      </w:r>
      <w:r>
        <w:rPr>
          <w:color w:val="231F20"/>
          <w:spacing w:val="-21"/>
          <w:w w:val="105"/>
        </w:rPr>
        <w:t> </w:t>
      </w:r>
      <w:r>
        <w:rPr>
          <w:color w:val="231F20"/>
          <w:w w:val="105"/>
        </w:rPr>
        <w:t>Descubridor,</w:t>
      </w:r>
      <w:r>
        <w:rPr>
          <w:color w:val="231F20"/>
          <w:spacing w:val="-21"/>
          <w:w w:val="105"/>
        </w:rPr>
        <w:t> </w:t>
      </w:r>
      <w:r>
        <w:rPr>
          <w:color w:val="231F20"/>
          <w:w w:val="105"/>
        </w:rPr>
        <w:t>Conquistador,</w:t>
      </w:r>
      <w:r>
        <w:rPr>
          <w:color w:val="231F20"/>
          <w:spacing w:val="-21"/>
          <w:w w:val="105"/>
        </w:rPr>
        <w:t> </w:t>
      </w:r>
      <w:r>
        <w:rPr>
          <w:color w:val="231F20"/>
          <w:w w:val="105"/>
        </w:rPr>
        <w:t>Adelantado,</w:t>
      </w:r>
      <w:r>
        <w:rPr>
          <w:color w:val="231F20"/>
          <w:spacing w:val="-21"/>
          <w:w w:val="105"/>
        </w:rPr>
        <w:t> </w:t>
      </w:r>
      <w:r>
        <w:rPr>
          <w:color w:val="231F20"/>
          <w:w w:val="105"/>
        </w:rPr>
        <w:t>Encomendero</w:t>
      </w:r>
      <w:r>
        <w:rPr>
          <w:color w:val="231F20"/>
          <w:spacing w:val="-21"/>
          <w:w w:val="105"/>
        </w:rPr>
        <w:t> </w:t>
      </w:r>
      <w:r>
        <w:rPr>
          <w:color w:val="231F20"/>
          <w:w w:val="105"/>
        </w:rPr>
        <w:t>y </w:t>
      </w:r>
      <w:r>
        <w:rPr>
          <w:color w:val="231F20"/>
          <w:spacing w:val="-2"/>
          <w:w w:val="111"/>
        </w:rPr>
        <w:t>C</w:t>
      </w:r>
      <w:r>
        <w:rPr>
          <w:color w:val="231F20"/>
          <w:spacing w:val="-2"/>
          <w:w w:val="105"/>
        </w:rPr>
        <w:t>r</w:t>
      </w:r>
      <w:r>
        <w:rPr>
          <w:color w:val="231F20"/>
          <w:w w:val="102"/>
        </w:rPr>
        <w:t>onist</w:t>
      </w:r>
      <w:r>
        <w:rPr>
          <w:color w:val="231F20"/>
          <w:spacing w:val="-16"/>
          <w:w w:val="102"/>
        </w:rPr>
        <w:t>a</w:t>
      </w:r>
      <w:r>
        <w:rPr>
          <w:w w:val="40"/>
        </w:rPr>
        <w:t>”</w:t>
      </w:r>
      <w:r>
        <w:rPr>
          <w:spacing w:val="-26"/>
        </w:rPr>
        <w:t> </w:t>
      </w:r>
      <w:r>
        <w:rPr>
          <w:w w:val="108"/>
        </w:rPr>
        <w:t>(</w:t>
      </w:r>
      <w:r>
        <w:rPr>
          <w:spacing w:val="-4"/>
          <w:w w:val="108"/>
        </w:rPr>
        <w:t>C</w:t>
      </w:r>
      <w:r>
        <w:rPr>
          <w:w w:val="101"/>
        </w:rPr>
        <w:t>uriel,</w:t>
      </w:r>
      <w:r>
        <w:rPr>
          <w:spacing w:val="-3"/>
        </w:rPr>
        <w:t> </w:t>
      </w:r>
      <w:r>
        <w:rPr>
          <w:w w:val="105"/>
        </w:rPr>
        <w:t>2014).</w:t>
      </w:r>
    </w:p>
    <w:p>
      <w:pPr>
        <w:pStyle w:val="BodyText"/>
        <w:spacing w:line="249" w:lineRule="auto" w:before="3"/>
        <w:ind w:left="100" w:right="117" w:firstLine="360"/>
        <w:jc w:val="both"/>
      </w:pPr>
      <w:r>
        <w:rPr>
          <w:color w:val="231F20"/>
          <w:spacing w:val="-7"/>
        </w:rPr>
        <w:t>Hoy, </w:t>
      </w:r>
      <w:r>
        <w:rPr>
          <w:color w:val="231F20"/>
        </w:rPr>
        <w:t>la Universidad Autónoma del Estado de México, como depositaria del patrimonio cultural de Luis Mario Schneider, también rinde homenaje al investigador, al escritor y al editor, pero ante todo asume la responsabilidad de dar buen uso a esa herencia cultural.   La creación de la Cátedra Extraordinaria  de  Estudios  Culturales que impulsa  la  Universidad  Autónoma  del  Estado  de  México,  en  colaboración  con  investigadores  de  la  Universidad    Nacional</w:t>
      </w:r>
    </w:p>
    <w:p>
      <w:pPr>
        <w:spacing w:after="0" w:line="249" w:lineRule="auto"/>
        <w:jc w:val="both"/>
        <w:sectPr>
          <w:headerReference w:type="even" r:id="rId25"/>
          <w:footerReference w:type="even" r:id="rId26"/>
          <w:pgSz w:w="7940" w:h="12760"/>
          <w:pgMar w:header="0" w:footer="1056" w:top="480" w:bottom="1240" w:left="980" w:right="960"/>
        </w:sectPr>
      </w:pPr>
    </w:p>
    <w:p>
      <w:pPr>
        <w:spacing w:before="25"/>
        <w:ind w:left="100" w:right="0" w:firstLine="0"/>
        <w:jc w:val="both"/>
        <w:rPr>
          <w:sz w:val="18"/>
        </w:rPr>
      </w:pPr>
      <w:r>
        <w:rPr>
          <w:color w:val="A7A9AC"/>
          <w:sz w:val="18"/>
        </w:rPr>
        <w:t>Luis Mario Schneider: Gambusino de la cultura   mexicana</w:t>
      </w:r>
    </w:p>
    <w:p>
      <w:pPr>
        <w:pStyle w:val="BodyText"/>
        <w:rPr>
          <w:sz w:val="18"/>
        </w:rPr>
      </w:pPr>
    </w:p>
    <w:p>
      <w:pPr>
        <w:pStyle w:val="BodyText"/>
        <w:spacing w:before="2"/>
        <w:rPr>
          <w:sz w:val="20"/>
        </w:rPr>
      </w:pPr>
    </w:p>
    <w:p>
      <w:pPr>
        <w:pStyle w:val="BodyText"/>
        <w:spacing w:line="249" w:lineRule="auto" w:before="1"/>
        <w:ind w:left="100" w:right="117"/>
        <w:jc w:val="both"/>
      </w:pPr>
      <w:r>
        <w:rPr>
          <w:color w:val="231F20"/>
        </w:rPr>
        <w:t>Autónoma de México, para continuar con el legado y el estudio      de la cultura mexicana y crear un proyecto de desarrollo cultural y comunitario en el municipio de Malinalco, es una muestra de los esfuerzos universitarios por reactivar y redireccionar la participación y la vinculación universitaria con la sociedad mexiquense. Es un esfuerzo por reorientar la herencia que Luis Mario Schneider donó   a la comunidad de Malinalco (y por supuesto también a la cultura mexicana y a los mexicanos) a través de su biblioteca, su archivo personal y el museo universitario. En el entendido de que Schneider, </w:t>
      </w:r>
      <w:r>
        <w:rPr>
          <w:color w:val="231F20"/>
          <w:w w:val="103"/>
        </w:rPr>
        <w:t>como</w:t>
      </w:r>
      <w:r>
        <w:rPr>
          <w:color w:val="231F20"/>
        </w:rPr>
        <w:t> </w:t>
      </w:r>
      <w:r>
        <w:rPr>
          <w:color w:val="231F20"/>
          <w:spacing w:val="-25"/>
        </w:rPr>
        <w:t> </w:t>
      </w:r>
      <w:r>
        <w:rPr>
          <w:color w:val="231F20"/>
          <w:w w:val="103"/>
        </w:rPr>
        <w:t>bien</w:t>
      </w:r>
      <w:r>
        <w:rPr>
          <w:color w:val="231F20"/>
        </w:rPr>
        <w:t> </w:t>
      </w:r>
      <w:r>
        <w:rPr>
          <w:color w:val="231F20"/>
          <w:spacing w:val="-25"/>
        </w:rPr>
        <w:t> </w:t>
      </w:r>
      <w:r>
        <w:rPr>
          <w:color w:val="231F20"/>
          <w:w w:val="100"/>
        </w:rPr>
        <w:t>lo</w:t>
      </w:r>
      <w:r>
        <w:rPr>
          <w:color w:val="231F20"/>
        </w:rPr>
        <w:t> </w:t>
      </w:r>
      <w:r>
        <w:rPr>
          <w:color w:val="231F20"/>
          <w:spacing w:val="-25"/>
        </w:rPr>
        <w:t> </w:t>
      </w:r>
      <w:r>
        <w:rPr>
          <w:color w:val="231F20"/>
          <w:w w:val="97"/>
        </w:rPr>
        <w:t>explica</w:t>
      </w:r>
      <w:r>
        <w:rPr>
          <w:color w:val="231F20"/>
        </w:rPr>
        <w:t> </w:t>
      </w:r>
      <w:r>
        <w:rPr>
          <w:color w:val="231F20"/>
          <w:spacing w:val="-28"/>
        </w:rPr>
        <w:t> </w:t>
      </w:r>
      <w:r>
        <w:rPr>
          <w:color w:val="231F20"/>
          <w:spacing w:val="-3"/>
          <w:w w:val="99"/>
        </w:rPr>
        <w:t>V</w:t>
      </w:r>
      <w:r>
        <w:rPr>
          <w:color w:val="231F20"/>
          <w:w w:val="101"/>
        </w:rPr>
        <w:t>icente</w:t>
      </w:r>
      <w:r>
        <w:rPr>
          <w:color w:val="231F20"/>
        </w:rPr>
        <w:t> </w:t>
      </w:r>
      <w:r>
        <w:rPr>
          <w:color w:val="231F20"/>
          <w:spacing w:val="-25"/>
        </w:rPr>
        <w:t> </w:t>
      </w:r>
      <w:r>
        <w:rPr>
          <w:color w:val="231F20"/>
          <w:spacing w:val="-2"/>
          <w:w w:val="117"/>
        </w:rPr>
        <w:t>Q</w:t>
      </w:r>
      <w:r>
        <w:rPr>
          <w:color w:val="231F20"/>
          <w:w w:val="103"/>
        </w:rPr>
        <w:t>uira</w:t>
      </w:r>
      <w:r>
        <w:rPr>
          <w:color w:val="231F20"/>
          <w:spacing w:val="1"/>
          <w:w w:val="103"/>
        </w:rPr>
        <w:t>r</w:t>
      </w:r>
      <w:r>
        <w:rPr>
          <w:color w:val="231F20"/>
          <w:w w:val="104"/>
        </w:rPr>
        <w:t>te,</w:t>
      </w:r>
      <w:r>
        <w:rPr>
          <w:color w:val="231F20"/>
        </w:rPr>
        <w:t> </w:t>
      </w:r>
      <w:r>
        <w:rPr>
          <w:color w:val="231F20"/>
          <w:spacing w:val="-25"/>
        </w:rPr>
        <w:t> </w:t>
      </w:r>
      <w:r>
        <w:rPr>
          <w:color w:val="231F20"/>
          <w:w w:val="99"/>
        </w:rPr>
        <w:t>fue</w:t>
      </w:r>
      <w:r>
        <w:rPr>
          <w:color w:val="231F20"/>
        </w:rPr>
        <w:t> </w:t>
      </w:r>
      <w:r>
        <w:rPr>
          <w:color w:val="231F20"/>
          <w:spacing w:val="-25"/>
        </w:rPr>
        <w:t> </w:t>
      </w:r>
      <w:r>
        <w:rPr>
          <w:color w:val="231F20"/>
          <w:w w:val="110"/>
        </w:rPr>
        <w:t>un</w:t>
      </w:r>
      <w:r>
        <w:rPr>
          <w:color w:val="231F20"/>
        </w:rPr>
        <w:t> </w:t>
      </w:r>
      <w:r>
        <w:rPr>
          <w:color w:val="231F20"/>
          <w:spacing w:val="-25"/>
        </w:rPr>
        <w:t> </w:t>
      </w:r>
      <w:r>
        <w:rPr>
          <w:color w:val="231F20"/>
          <w:w w:val="98"/>
        </w:rPr>
        <w:t>cla</w:t>
      </w:r>
      <w:r>
        <w:rPr>
          <w:color w:val="231F20"/>
          <w:spacing w:val="-2"/>
          <w:w w:val="98"/>
        </w:rPr>
        <w:t>r</w:t>
      </w:r>
      <w:r>
        <w:rPr>
          <w:color w:val="231F20"/>
          <w:w w:val="103"/>
        </w:rPr>
        <w:t>o</w:t>
      </w:r>
      <w:r>
        <w:rPr>
          <w:color w:val="231F20"/>
        </w:rPr>
        <w:t> </w:t>
      </w:r>
      <w:r>
        <w:rPr>
          <w:color w:val="231F20"/>
          <w:spacing w:val="-25"/>
        </w:rPr>
        <w:t> </w:t>
      </w:r>
      <w:r>
        <w:rPr>
          <w:color w:val="231F20"/>
          <w:spacing w:val="-11"/>
          <w:w w:val="40"/>
        </w:rPr>
        <w:t>“</w:t>
      </w:r>
      <w:r>
        <w:rPr>
          <w:color w:val="231F20"/>
          <w:w w:val="101"/>
        </w:rPr>
        <w:t>ejemplo</w:t>
      </w:r>
      <w:r>
        <w:rPr>
          <w:color w:val="231F20"/>
        </w:rPr>
        <w:t> </w:t>
      </w:r>
      <w:r>
        <w:rPr>
          <w:color w:val="231F20"/>
          <w:spacing w:val="-25"/>
        </w:rPr>
        <w:t> </w:t>
      </w:r>
      <w:r>
        <w:rPr>
          <w:color w:val="231F20"/>
          <w:w w:val="102"/>
        </w:rPr>
        <w:t>de </w:t>
      </w:r>
      <w:r>
        <w:rPr>
          <w:color w:val="231F20"/>
        </w:rPr>
        <w:t>lo que es y debe ser un investigador universitario: el que cava para encontrar</w:t>
      </w:r>
      <w:r>
        <w:rPr>
          <w:color w:val="231F20"/>
          <w:spacing w:val="-27"/>
        </w:rPr>
        <w:t> </w:t>
      </w:r>
      <w:r>
        <w:rPr>
          <w:color w:val="231F20"/>
        </w:rPr>
        <w:t>la</w:t>
      </w:r>
      <w:r>
        <w:rPr>
          <w:color w:val="231F20"/>
          <w:spacing w:val="-27"/>
        </w:rPr>
        <w:t> </w:t>
      </w:r>
      <w:r>
        <w:rPr>
          <w:color w:val="231F20"/>
        </w:rPr>
        <w:t>luz</w:t>
      </w:r>
      <w:r>
        <w:rPr>
          <w:color w:val="231F20"/>
          <w:spacing w:val="-27"/>
        </w:rPr>
        <w:t> </w:t>
      </w:r>
      <w:r>
        <w:rPr>
          <w:color w:val="231F20"/>
        </w:rPr>
        <w:t>y</w:t>
      </w:r>
      <w:r>
        <w:rPr>
          <w:color w:val="231F20"/>
          <w:spacing w:val="-27"/>
        </w:rPr>
        <w:t> </w:t>
      </w:r>
      <w:r>
        <w:rPr>
          <w:color w:val="231F20"/>
        </w:rPr>
        <w:t>compartirla”.</w:t>
      </w:r>
    </w:p>
    <w:p>
      <w:pPr>
        <w:pStyle w:val="BodyText"/>
        <w:spacing w:line="249" w:lineRule="auto" w:before="3"/>
        <w:ind w:left="100" w:right="117" w:firstLine="360"/>
        <w:jc w:val="both"/>
      </w:pPr>
      <w:r>
        <w:rPr>
          <w:color w:val="231F20"/>
        </w:rPr>
        <w:t>Es responsabilidad de la universidad, finalmente, brindar la posibilidad a los miembros de su comunidad de poder acceder al conocimiento y a la cultura y con ello lograr un desarrollo personal  y comunitario. Es responsabilidad de la universidad, principalmente </w:t>
      </w:r>
      <w:r>
        <w:rPr>
          <w:color w:val="231F20"/>
          <w:w w:val="102"/>
        </w:rPr>
        <w:t>de</w:t>
      </w:r>
      <w:r>
        <w:rPr>
          <w:color w:val="231F20"/>
          <w:spacing w:val="-3"/>
        </w:rPr>
        <w:t> </w:t>
      </w:r>
      <w:r>
        <w:rPr>
          <w:color w:val="231F20"/>
          <w:w w:val="96"/>
        </w:rPr>
        <w:t>la</w:t>
      </w:r>
      <w:r>
        <w:rPr>
          <w:color w:val="231F20"/>
          <w:spacing w:val="-3"/>
        </w:rPr>
        <w:t> </w:t>
      </w:r>
      <w:r>
        <w:rPr>
          <w:color w:val="231F20"/>
          <w:w w:val="103"/>
        </w:rPr>
        <w:t>uni</w:t>
      </w:r>
      <w:r>
        <w:rPr>
          <w:color w:val="231F20"/>
          <w:spacing w:val="-2"/>
          <w:w w:val="103"/>
        </w:rPr>
        <w:t>v</w:t>
      </w:r>
      <w:r>
        <w:rPr>
          <w:color w:val="231F20"/>
          <w:w w:val="100"/>
        </w:rPr>
        <w:t>ersidad</w:t>
      </w:r>
      <w:r>
        <w:rPr>
          <w:color w:val="231F20"/>
          <w:spacing w:val="-3"/>
        </w:rPr>
        <w:t> </w:t>
      </w:r>
      <w:r>
        <w:rPr>
          <w:color w:val="231F20"/>
          <w:w w:val="101"/>
        </w:rPr>
        <w:t>pública</w:t>
      </w:r>
      <w:r>
        <w:rPr>
          <w:color w:val="231F20"/>
          <w:spacing w:val="-3"/>
        </w:rPr>
        <w:t> </w:t>
      </w:r>
      <w:r>
        <w:rPr>
          <w:color w:val="231F20"/>
          <w:w w:val="94"/>
        </w:rPr>
        <w:t>ca</w:t>
      </w:r>
      <w:r>
        <w:rPr>
          <w:color w:val="231F20"/>
          <w:spacing w:val="-2"/>
          <w:w w:val="94"/>
        </w:rPr>
        <w:t>v</w:t>
      </w:r>
      <w:r>
        <w:rPr>
          <w:color w:val="231F20"/>
          <w:w w:val="100"/>
        </w:rPr>
        <w:t>a</w:t>
      </w:r>
      <w:r>
        <w:rPr>
          <w:color w:val="231F20"/>
          <w:spacing w:val="-14"/>
          <w:w w:val="100"/>
        </w:rPr>
        <w:t>r</w:t>
      </w:r>
      <w:r>
        <w:rPr>
          <w:color w:val="231F20"/>
          <w:w w:val="106"/>
        </w:rPr>
        <w:t>,</w:t>
      </w:r>
      <w:r>
        <w:rPr>
          <w:color w:val="231F20"/>
          <w:spacing w:val="-3"/>
        </w:rPr>
        <w:t> </w:t>
      </w:r>
      <w:r>
        <w:rPr>
          <w:color w:val="231F20"/>
          <w:spacing w:val="-11"/>
          <w:w w:val="40"/>
        </w:rPr>
        <w:t>“</w:t>
      </w:r>
      <w:r>
        <w:rPr>
          <w:color w:val="231F20"/>
          <w:w w:val="104"/>
        </w:rPr>
        <w:t>encontrar</w:t>
      </w:r>
      <w:r>
        <w:rPr>
          <w:color w:val="231F20"/>
          <w:spacing w:val="-3"/>
        </w:rPr>
        <w:t> </w:t>
      </w:r>
      <w:r>
        <w:rPr>
          <w:color w:val="231F20"/>
          <w:w w:val="96"/>
        </w:rPr>
        <w:t>la</w:t>
      </w:r>
      <w:r>
        <w:rPr>
          <w:color w:val="231F20"/>
          <w:spacing w:val="-3"/>
        </w:rPr>
        <w:t> </w:t>
      </w:r>
      <w:r>
        <w:rPr>
          <w:color w:val="231F20"/>
          <w:w w:val="99"/>
        </w:rPr>
        <w:t>luz</w:t>
      </w:r>
      <w:r>
        <w:rPr>
          <w:color w:val="231F20"/>
          <w:spacing w:val="-3"/>
        </w:rPr>
        <w:t> </w:t>
      </w:r>
      <w:r>
        <w:rPr>
          <w:color w:val="231F20"/>
          <w:w w:val="93"/>
        </w:rPr>
        <w:t>y</w:t>
      </w:r>
      <w:r>
        <w:rPr>
          <w:color w:val="231F20"/>
          <w:spacing w:val="-3"/>
        </w:rPr>
        <w:t> </w:t>
      </w:r>
      <w:r>
        <w:rPr>
          <w:color w:val="231F20"/>
          <w:w w:val="103"/>
        </w:rPr>
        <w:t>compa</w:t>
      </w:r>
      <w:r>
        <w:rPr>
          <w:color w:val="231F20"/>
          <w:spacing w:val="1"/>
          <w:w w:val="103"/>
        </w:rPr>
        <w:t>r</w:t>
      </w:r>
      <w:r>
        <w:rPr>
          <w:color w:val="231F20"/>
          <w:w w:val="102"/>
        </w:rPr>
        <w:t>tirl</w:t>
      </w:r>
      <w:r>
        <w:rPr>
          <w:color w:val="231F20"/>
          <w:spacing w:val="-16"/>
          <w:w w:val="102"/>
        </w:rPr>
        <w:t>a</w:t>
      </w:r>
      <w:r>
        <w:rPr>
          <w:color w:val="231F20"/>
          <w:w w:val="52"/>
        </w:rPr>
        <w:t>”.</w:t>
      </w:r>
    </w:p>
    <w:p>
      <w:pPr>
        <w:pStyle w:val="BodyText"/>
      </w:pPr>
    </w:p>
    <w:p>
      <w:pPr>
        <w:pStyle w:val="BodyText"/>
        <w:spacing w:before="1"/>
        <w:rPr>
          <w:sz w:val="24"/>
        </w:rPr>
      </w:pPr>
    </w:p>
    <w:p>
      <w:pPr>
        <w:spacing w:before="0"/>
        <w:ind w:left="100" w:right="0" w:firstLine="0"/>
        <w:jc w:val="both"/>
        <w:rPr>
          <w:sz w:val="15"/>
        </w:rPr>
      </w:pPr>
      <w:r>
        <w:rPr>
          <w:color w:val="231F20"/>
          <w:w w:val="155"/>
          <w:sz w:val="22"/>
        </w:rPr>
        <w:t>b</w:t>
      </w:r>
      <w:r>
        <w:rPr>
          <w:color w:val="231F20"/>
          <w:w w:val="155"/>
          <w:sz w:val="15"/>
        </w:rPr>
        <w:t>ibliOgrafía</w:t>
      </w:r>
    </w:p>
    <w:p>
      <w:pPr>
        <w:pStyle w:val="BodyText"/>
        <w:spacing w:before="7"/>
        <w:rPr>
          <w:sz w:val="25"/>
        </w:rPr>
      </w:pPr>
    </w:p>
    <w:p>
      <w:pPr>
        <w:spacing w:line="273" w:lineRule="auto" w:before="0"/>
        <w:ind w:left="460" w:right="117" w:hanging="360"/>
        <w:jc w:val="both"/>
        <w:rPr>
          <w:sz w:val="20"/>
        </w:rPr>
      </w:pPr>
      <w:r>
        <w:rPr>
          <w:color w:val="231F20"/>
          <w:w w:val="111"/>
          <w:sz w:val="20"/>
        </w:rPr>
        <w:t>C</w:t>
      </w:r>
      <w:r>
        <w:rPr>
          <w:color w:val="231F20"/>
          <w:w w:val="101"/>
          <w:sz w:val="20"/>
        </w:rPr>
        <w:t>uriel,</w:t>
      </w:r>
      <w:r>
        <w:rPr>
          <w:color w:val="231F20"/>
          <w:sz w:val="20"/>
        </w:rPr>
        <w:t>  </w:t>
      </w:r>
      <w:r>
        <w:rPr>
          <w:color w:val="231F20"/>
          <w:w w:val="102"/>
          <w:sz w:val="20"/>
        </w:rPr>
        <w:t>F</w:t>
      </w:r>
      <w:r>
        <w:rPr>
          <w:color w:val="231F20"/>
          <w:w w:val="105"/>
          <w:sz w:val="20"/>
        </w:rPr>
        <w:t>ernando,</w:t>
      </w:r>
      <w:r>
        <w:rPr>
          <w:color w:val="231F20"/>
          <w:sz w:val="20"/>
        </w:rPr>
        <w:t>  </w:t>
      </w:r>
      <w:r>
        <w:rPr>
          <w:color w:val="231F20"/>
          <w:w w:val="40"/>
          <w:sz w:val="20"/>
        </w:rPr>
        <w:t>“</w:t>
      </w:r>
      <w:r>
        <w:rPr>
          <w:color w:val="231F20"/>
          <w:w w:val="99"/>
          <w:sz w:val="20"/>
        </w:rPr>
        <w:t>V</w:t>
      </w:r>
      <w:r>
        <w:rPr>
          <w:color w:val="231F20"/>
          <w:w w:val="102"/>
          <w:sz w:val="20"/>
        </w:rPr>
        <w:t>anguar</w:t>
      </w:r>
      <w:r>
        <w:rPr>
          <w:color w:val="231F20"/>
          <w:w w:val="98"/>
          <w:sz w:val="20"/>
        </w:rPr>
        <w:t>dias</w:t>
      </w:r>
      <w:r>
        <w:rPr>
          <w:color w:val="231F20"/>
          <w:sz w:val="20"/>
        </w:rPr>
        <w:t>  </w:t>
      </w:r>
      <w:r>
        <w:rPr>
          <w:color w:val="231F20"/>
          <w:w w:val="102"/>
          <w:sz w:val="20"/>
        </w:rPr>
        <w:t>autóctonas:</w:t>
      </w:r>
      <w:r>
        <w:rPr>
          <w:color w:val="231F20"/>
          <w:sz w:val="20"/>
        </w:rPr>
        <w:t>  </w:t>
      </w:r>
      <w:r>
        <w:rPr>
          <w:color w:val="231F20"/>
          <w:w w:val="105"/>
          <w:sz w:val="20"/>
        </w:rPr>
        <w:t>r</w:t>
      </w:r>
      <w:r>
        <w:rPr>
          <w:color w:val="231F20"/>
          <w:w w:val="99"/>
          <w:sz w:val="20"/>
        </w:rPr>
        <w:t>ecor</w:t>
      </w:r>
      <w:r>
        <w:rPr>
          <w:color w:val="231F20"/>
          <w:w w:val="105"/>
          <w:sz w:val="20"/>
        </w:rPr>
        <w:t>dando</w:t>
      </w:r>
      <w:r>
        <w:rPr>
          <w:color w:val="231F20"/>
          <w:sz w:val="20"/>
        </w:rPr>
        <w:t>  </w:t>
      </w:r>
      <w:r>
        <w:rPr>
          <w:color w:val="231F20"/>
          <w:w w:val="96"/>
          <w:sz w:val="20"/>
        </w:rPr>
        <w:t>a</w:t>
      </w:r>
      <w:r>
        <w:rPr>
          <w:color w:val="231F20"/>
          <w:sz w:val="20"/>
        </w:rPr>
        <w:t>  </w:t>
      </w:r>
      <w:r>
        <w:rPr>
          <w:color w:val="231F20"/>
          <w:w w:val="96"/>
          <w:sz w:val="20"/>
        </w:rPr>
        <w:t>L</w:t>
      </w:r>
      <w:r>
        <w:rPr>
          <w:color w:val="231F20"/>
          <w:w w:val="99"/>
          <w:sz w:val="20"/>
        </w:rPr>
        <w:t>uis</w:t>
      </w:r>
      <w:r>
        <w:rPr>
          <w:color w:val="231F20"/>
          <w:sz w:val="20"/>
        </w:rPr>
        <w:t>  </w:t>
      </w:r>
      <w:r>
        <w:rPr>
          <w:color w:val="231F20"/>
          <w:w w:val="109"/>
          <w:sz w:val="20"/>
        </w:rPr>
        <w:t>M</w:t>
      </w:r>
      <w:r>
        <w:rPr>
          <w:color w:val="231F20"/>
          <w:w w:val="101"/>
          <w:sz w:val="20"/>
        </w:rPr>
        <w:t>ario </w:t>
      </w:r>
      <w:r>
        <w:rPr>
          <w:color w:val="231F20"/>
          <w:sz w:val="20"/>
        </w:rPr>
        <w:t>Schneider”, en Chávez, Daniar y Vicente Quirarte (coords.) (2014), </w:t>
      </w:r>
      <w:r>
        <w:rPr>
          <w:rFonts w:ascii="Times New Roman" w:hAnsi="Times New Roman"/>
          <w:i/>
          <w:color w:val="231F20"/>
          <w:w w:val="95"/>
          <w:sz w:val="20"/>
        </w:rPr>
        <w:t>Nuevas vistas y visitas al Estridentismo</w:t>
      </w:r>
      <w:r>
        <w:rPr>
          <w:color w:val="231F20"/>
          <w:w w:val="95"/>
          <w:sz w:val="20"/>
        </w:rPr>
        <w:t>, México, Universidad Autónoma </w:t>
      </w:r>
      <w:r>
        <w:rPr>
          <w:color w:val="231F20"/>
          <w:sz w:val="20"/>
        </w:rPr>
        <w:t>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spacing w:before="74"/>
        <w:ind w:left="82" w:right="125" w:firstLine="0"/>
        <w:jc w:val="right"/>
        <w:rPr>
          <w:rFonts w:ascii="Times New Roman"/>
          <w:sz w:val="20"/>
        </w:rPr>
      </w:pPr>
      <w:r>
        <w:rPr>
          <w:rFonts w:ascii="Times New Roman"/>
          <w:color w:val="A7A9AC"/>
          <w:sz w:val="20"/>
        </w:rPr>
        <w:t>11</w:t>
      </w:r>
    </w:p>
    <w:p>
      <w:pPr>
        <w:spacing w:after="0"/>
        <w:jc w:val="right"/>
        <w:rPr>
          <w:rFonts w:ascii="Times New Roman"/>
          <w:sz w:val="20"/>
        </w:rPr>
        <w:sectPr>
          <w:headerReference w:type="default" r:id="rId27"/>
          <w:footerReference w:type="default" r:id="rId28"/>
          <w:pgSz w:w="7940" w:h="12760"/>
          <w:pgMar w:header="0" w:footer="0" w:top="460" w:bottom="280" w:left="980" w:right="960"/>
        </w:sectPr>
      </w:pPr>
    </w:p>
    <w:p>
      <w:pPr>
        <w:pStyle w:val="BodyText"/>
        <w:spacing w:before="4"/>
        <w:rPr>
          <w:rFonts w:ascii="Times New Roman"/>
          <w:sz w:val="17"/>
        </w:rPr>
      </w:pPr>
    </w:p>
    <w:p>
      <w:pPr>
        <w:spacing w:after="0"/>
        <w:rPr>
          <w:rFonts w:ascii="Times New Roman"/>
          <w:sz w:val="17"/>
        </w:rPr>
        <w:sectPr>
          <w:headerReference w:type="even" r:id="rId29"/>
          <w:footerReference w:type="even" r:id="rId30"/>
          <w:pgSz w:w="7940" w:h="12760"/>
          <w:pgMar w:header="0" w:footer="0" w:top="1180" w:bottom="280" w:left="1080" w:right="1080"/>
        </w:sectPr>
      </w:pPr>
    </w:p>
    <w:p>
      <w:pPr>
        <w:pStyle w:val="BodyText"/>
        <w:spacing w:before="41"/>
        <w:ind w:left="500" w:right="495"/>
        <w:jc w:val="center"/>
      </w:pPr>
      <w:r>
        <w:rPr>
          <w:color w:val="231F20"/>
          <w:w w:val="110"/>
        </w:rPr>
        <w:t>PRÓLOGO</w:t>
      </w:r>
    </w:p>
    <w:p>
      <w:pPr>
        <w:pStyle w:val="BodyText"/>
        <w:rPr>
          <w:sz w:val="20"/>
        </w:rPr>
      </w:pPr>
    </w:p>
    <w:p>
      <w:pPr>
        <w:pStyle w:val="BodyText"/>
        <w:spacing w:before="3"/>
        <w:rPr>
          <w:sz w:val="24"/>
        </w:rPr>
      </w:pPr>
    </w:p>
    <w:p>
      <w:pPr>
        <w:spacing w:before="60"/>
        <w:ind w:left="4417" w:right="0" w:firstLine="0"/>
        <w:jc w:val="left"/>
        <w:rPr>
          <w:rFonts w:ascii="Times New Roman" w:hAnsi="Times New Roman"/>
          <w:i/>
          <w:sz w:val="22"/>
        </w:rPr>
      </w:pPr>
      <w:r>
        <w:rPr>
          <w:rFonts w:ascii="Times New Roman" w:hAnsi="Times New Roman"/>
          <w:i/>
          <w:color w:val="231F20"/>
          <w:w w:val="90"/>
          <w:sz w:val="22"/>
        </w:rPr>
        <w:t>Cynthia Ramírez*</w:t>
      </w:r>
    </w:p>
    <w:p>
      <w:pPr>
        <w:pStyle w:val="BodyText"/>
        <w:rPr>
          <w:rFonts w:ascii="Times New Roman"/>
          <w:i/>
        </w:rPr>
      </w:pPr>
    </w:p>
    <w:p>
      <w:pPr>
        <w:pStyle w:val="BodyText"/>
        <w:spacing w:before="9"/>
        <w:rPr>
          <w:rFonts w:ascii="Times New Roman"/>
          <w:i/>
          <w:sz w:val="29"/>
        </w:rPr>
      </w:pPr>
    </w:p>
    <w:p>
      <w:pPr>
        <w:spacing w:before="1"/>
        <w:ind w:left="120" w:right="0" w:firstLine="0"/>
        <w:jc w:val="both"/>
        <w:rPr>
          <w:sz w:val="15"/>
        </w:rPr>
      </w:pPr>
      <w:r>
        <w:rPr>
          <w:color w:val="231F20"/>
          <w:spacing w:val="2"/>
          <w:w w:val="212"/>
          <w:sz w:val="22"/>
        </w:rPr>
        <w:t>l</w:t>
      </w:r>
      <w:r>
        <w:rPr>
          <w:color w:val="231F20"/>
          <w:spacing w:val="2"/>
          <w:w w:val="153"/>
          <w:sz w:val="15"/>
        </w:rPr>
        <w:t>a</w:t>
      </w:r>
      <w:r>
        <w:rPr>
          <w:color w:val="231F20"/>
          <w:w w:val="137"/>
          <w:sz w:val="15"/>
        </w:rPr>
        <w:t>s</w:t>
      </w:r>
      <w:r>
        <w:rPr>
          <w:color w:val="231F20"/>
          <w:sz w:val="15"/>
        </w:rPr>
        <w:t> </w:t>
      </w:r>
      <w:r>
        <w:rPr>
          <w:color w:val="231F20"/>
          <w:spacing w:val="-19"/>
          <w:sz w:val="15"/>
        </w:rPr>
        <w:t> </w:t>
      </w:r>
      <w:r>
        <w:rPr>
          <w:color w:val="231F20"/>
          <w:spacing w:val="2"/>
          <w:w w:val="128"/>
          <w:sz w:val="15"/>
        </w:rPr>
        <w:t>m</w:t>
      </w:r>
      <w:r>
        <w:rPr>
          <w:color w:val="231F20"/>
          <w:spacing w:val="2"/>
          <w:w w:val="152"/>
          <w:sz w:val="15"/>
        </w:rPr>
        <w:t>ú</w:t>
      </w:r>
      <w:r>
        <w:rPr>
          <w:color w:val="231F20"/>
          <w:spacing w:val="-14"/>
          <w:w w:val="217"/>
          <w:sz w:val="15"/>
        </w:rPr>
        <w:t>l</w:t>
      </w:r>
      <w:r>
        <w:rPr>
          <w:color w:val="231F20"/>
          <w:spacing w:val="2"/>
          <w:w w:val="259"/>
          <w:sz w:val="15"/>
        </w:rPr>
        <w:t>t</w:t>
      </w:r>
      <w:r>
        <w:rPr>
          <w:color w:val="231F20"/>
          <w:spacing w:val="2"/>
          <w:w w:val="133"/>
          <w:sz w:val="15"/>
        </w:rPr>
        <w:t>i</w:t>
      </w:r>
      <w:r>
        <w:rPr>
          <w:color w:val="231F20"/>
          <w:spacing w:val="2"/>
          <w:w w:val="107"/>
          <w:sz w:val="15"/>
        </w:rPr>
        <w:t>P</w:t>
      </w:r>
      <w:r>
        <w:rPr>
          <w:color w:val="231F20"/>
          <w:spacing w:val="2"/>
          <w:w w:val="217"/>
          <w:sz w:val="15"/>
        </w:rPr>
        <w:t>l</w:t>
      </w:r>
      <w:r>
        <w:rPr>
          <w:color w:val="231F20"/>
          <w:spacing w:val="2"/>
          <w:w w:val="143"/>
          <w:sz w:val="15"/>
        </w:rPr>
        <w:t>e</w:t>
      </w:r>
      <w:r>
        <w:rPr>
          <w:color w:val="231F20"/>
          <w:w w:val="137"/>
          <w:sz w:val="15"/>
        </w:rPr>
        <w:t>s</w:t>
      </w:r>
      <w:r>
        <w:rPr>
          <w:color w:val="231F20"/>
          <w:sz w:val="15"/>
        </w:rPr>
        <w:t> </w:t>
      </w:r>
      <w:r>
        <w:rPr>
          <w:color w:val="231F20"/>
          <w:spacing w:val="-19"/>
          <w:sz w:val="15"/>
        </w:rPr>
        <w:t> </w:t>
      </w:r>
      <w:r>
        <w:rPr>
          <w:color w:val="231F20"/>
          <w:spacing w:val="2"/>
          <w:w w:val="211"/>
          <w:sz w:val="15"/>
        </w:rPr>
        <w:t>r</w:t>
      </w:r>
      <w:r>
        <w:rPr>
          <w:color w:val="231F20"/>
          <w:spacing w:val="2"/>
          <w:w w:val="143"/>
          <w:sz w:val="15"/>
        </w:rPr>
        <w:t>e</w:t>
      </w:r>
      <w:r>
        <w:rPr>
          <w:color w:val="231F20"/>
          <w:spacing w:val="2"/>
          <w:w w:val="176"/>
          <w:sz w:val="15"/>
        </w:rPr>
        <w:t>f</w:t>
      </w:r>
      <w:r>
        <w:rPr>
          <w:color w:val="231F20"/>
          <w:spacing w:val="2"/>
          <w:w w:val="211"/>
          <w:sz w:val="15"/>
        </w:rPr>
        <w:t>r</w:t>
      </w:r>
      <w:r>
        <w:rPr>
          <w:color w:val="231F20"/>
          <w:w w:val="153"/>
          <w:sz w:val="15"/>
        </w:rPr>
        <w:t>a</w:t>
      </w:r>
      <w:r>
        <w:rPr>
          <w:color w:val="231F20"/>
          <w:spacing w:val="2"/>
          <w:w w:val="171"/>
          <w:sz w:val="15"/>
        </w:rPr>
        <w:t>cc</w:t>
      </w:r>
      <w:r>
        <w:rPr>
          <w:color w:val="231F20"/>
          <w:spacing w:val="2"/>
          <w:w w:val="133"/>
          <w:sz w:val="15"/>
        </w:rPr>
        <w:t>i</w:t>
      </w:r>
      <w:r>
        <w:rPr>
          <w:color w:val="231F20"/>
          <w:spacing w:val="2"/>
          <w:w w:val="120"/>
          <w:sz w:val="15"/>
        </w:rPr>
        <w:t>O</w:t>
      </w:r>
      <w:r>
        <w:rPr>
          <w:color w:val="231F20"/>
          <w:spacing w:val="2"/>
          <w:w w:val="171"/>
          <w:sz w:val="15"/>
        </w:rPr>
        <w:t>n</w:t>
      </w:r>
      <w:r>
        <w:rPr>
          <w:color w:val="231F20"/>
          <w:spacing w:val="2"/>
          <w:w w:val="143"/>
          <w:sz w:val="15"/>
        </w:rPr>
        <w:t>e</w:t>
      </w:r>
      <w:r>
        <w:rPr>
          <w:color w:val="231F20"/>
          <w:w w:val="137"/>
          <w:sz w:val="15"/>
        </w:rPr>
        <w:t>s</w:t>
      </w:r>
      <w:r>
        <w:rPr>
          <w:color w:val="231F20"/>
          <w:sz w:val="15"/>
        </w:rPr>
        <w:t> </w:t>
      </w:r>
      <w:r>
        <w:rPr>
          <w:color w:val="231F20"/>
          <w:spacing w:val="-19"/>
          <w:sz w:val="15"/>
        </w:rPr>
        <w:t> </w:t>
      </w:r>
      <w:r>
        <w:rPr>
          <w:color w:val="231F20"/>
          <w:spacing w:val="2"/>
          <w:w w:val="170"/>
          <w:sz w:val="15"/>
        </w:rPr>
        <w:t>d</w:t>
      </w:r>
      <w:r>
        <w:rPr>
          <w:color w:val="231F20"/>
          <w:w w:val="143"/>
          <w:sz w:val="15"/>
        </w:rPr>
        <w:t>e</w:t>
      </w:r>
      <w:r>
        <w:rPr>
          <w:color w:val="231F20"/>
          <w:sz w:val="15"/>
        </w:rPr>
        <w:t> </w:t>
      </w:r>
      <w:r>
        <w:rPr>
          <w:color w:val="231F20"/>
          <w:spacing w:val="-19"/>
          <w:sz w:val="15"/>
        </w:rPr>
        <w:t> </w:t>
      </w:r>
      <w:r>
        <w:rPr>
          <w:color w:val="231F20"/>
          <w:spacing w:val="2"/>
          <w:w w:val="212"/>
          <w:sz w:val="22"/>
        </w:rPr>
        <w:t>l</w:t>
      </w:r>
      <w:r>
        <w:rPr>
          <w:color w:val="231F20"/>
          <w:spacing w:val="2"/>
          <w:w w:val="163"/>
          <w:sz w:val="15"/>
        </w:rPr>
        <w:t>u</w:t>
      </w:r>
      <w:r>
        <w:rPr>
          <w:color w:val="231F20"/>
          <w:spacing w:val="2"/>
          <w:w w:val="133"/>
          <w:sz w:val="15"/>
        </w:rPr>
        <w:t>i</w:t>
      </w:r>
      <w:r>
        <w:rPr>
          <w:color w:val="231F20"/>
          <w:w w:val="137"/>
          <w:sz w:val="15"/>
        </w:rPr>
        <w:t>s</w:t>
      </w:r>
      <w:r>
        <w:rPr>
          <w:color w:val="231F20"/>
          <w:sz w:val="15"/>
        </w:rPr>
        <w:t> </w:t>
      </w:r>
      <w:r>
        <w:rPr>
          <w:color w:val="231F20"/>
          <w:spacing w:val="-19"/>
          <w:sz w:val="15"/>
        </w:rPr>
        <w:t> </w:t>
      </w:r>
      <w:r>
        <w:rPr>
          <w:color w:val="231F20"/>
          <w:spacing w:val="2"/>
          <w:w w:val="124"/>
          <w:sz w:val="22"/>
        </w:rPr>
        <w:t>m</w:t>
      </w:r>
      <w:r>
        <w:rPr>
          <w:color w:val="231F20"/>
          <w:spacing w:val="2"/>
          <w:w w:val="153"/>
          <w:sz w:val="15"/>
        </w:rPr>
        <w:t>a</w:t>
      </w:r>
      <w:r>
        <w:rPr>
          <w:color w:val="231F20"/>
          <w:spacing w:val="2"/>
          <w:w w:val="211"/>
          <w:sz w:val="15"/>
        </w:rPr>
        <w:t>r</w:t>
      </w:r>
      <w:r>
        <w:rPr>
          <w:color w:val="231F20"/>
          <w:spacing w:val="2"/>
          <w:w w:val="133"/>
          <w:sz w:val="15"/>
        </w:rPr>
        <w:t>i</w:t>
      </w:r>
      <w:r>
        <w:rPr>
          <w:color w:val="231F20"/>
          <w:w w:val="120"/>
          <w:sz w:val="15"/>
        </w:rPr>
        <w:t>O</w:t>
      </w:r>
      <w:r>
        <w:rPr>
          <w:color w:val="231F20"/>
          <w:sz w:val="15"/>
        </w:rPr>
        <w:t> </w:t>
      </w:r>
      <w:r>
        <w:rPr>
          <w:color w:val="231F20"/>
          <w:spacing w:val="-19"/>
          <w:sz w:val="15"/>
        </w:rPr>
        <w:t> </w:t>
      </w:r>
      <w:r>
        <w:rPr>
          <w:color w:val="231F20"/>
          <w:spacing w:val="2"/>
          <w:w w:val="133"/>
          <w:sz w:val="22"/>
        </w:rPr>
        <w:t>s</w:t>
      </w:r>
      <w:r>
        <w:rPr>
          <w:color w:val="231F20"/>
          <w:spacing w:val="2"/>
          <w:w w:val="171"/>
          <w:sz w:val="15"/>
        </w:rPr>
        <w:t>c</w:t>
      </w:r>
      <w:r>
        <w:rPr>
          <w:color w:val="231F20"/>
          <w:spacing w:val="2"/>
          <w:w w:val="176"/>
          <w:sz w:val="15"/>
        </w:rPr>
        <w:t>h</w:t>
      </w:r>
      <w:r>
        <w:rPr>
          <w:color w:val="231F20"/>
          <w:spacing w:val="2"/>
          <w:w w:val="171"/>
          <w:sz w:val="15"/>
        </w:rPr>
        <w:t>n</w:t>
      </w:r>
      <w:r>
        <w:rPr>
          <w:color w:val="231F20"/>
          <w:spacing w:val="2"/>
          <w:w w:val="143"/>
          <w:sz w:val="15"/>
        </w:rPr>
        <w:t>e</w:t>
      </w:r>
      <w:r>
        <w:rPr>
          <w:color w:val="231F20"/>
          <w:spacing w:val="2"/>
          <w:w w:val="133"/>
          <w:sz w:val="15"/>
        </w:rPr>
        <w:t>i</w:t>
      </w:r>
      <w:r>
        <w:rPr>
          <w:color w:val="231F20"/>
          <w:spacing w:val="2"/>
          <w:w w:val="170"/>
          <w:sz w:val="15"/>
        </w:rPr>
        <w:t>d</w:t>
      </w:r>
      <w:r>
        <w:rPr>
          <w:color w:val="231F20"/>
          <w:spacing w:val="2"/>
          <w:w w:val="143"/>
          <w:sz w:val="15"/>
        </w:rPr>
        <w:t>e</w:t>
      </w:r>
      <w:r>
        <w:rPr>
          <w:color w:val="231F20"/>
          <w:w w:val="211"/>
          <w:sz w:val="15"/>
        </w:rPr>
        <w:t>r</w:t>
      </w:r>
    </w:p>
    <w:p>
      <w:pPr>
        <w:pStyle w:val="BodyText"/>
        <w:spacing w:before="12"/>
      </w:pPr>
    </w:p>
    <w:p>
      <w:pPr>
        <w:pStyle w:val="BodyText"/>
        <w:spacing w:line="249" w:lineRule="auto"/>
        <w:ind w:left="120" w:right="117"/>
        <w:jc w:val="both"/>
      </w:pPr>
      <w:r>
        <w:rPr>
          <w:color w:val="231F20"/>
        </w:rPr>
        <w:t>Como el lector podrá apreciar en estas páginas, Luis Mario ejerció  su encanto de múltiples maneras. Inteligente y carismático, siempre activo, lo mismo hablaba con campesinos que con encumbrados políticos, con trabajadores manuales o con intelectuales de su talla. </w:t>
      </w:r>
      <w:r>
        <w:rPr>
          <w:color w:val="231F20"/>
          <w:spacing w:val="-4"/>
        </w:rPr>
        <w:t>No </w:t>
      </w:r>
      <w:r>
        <w:rPr>
          <w:color w:val="231F20"/>
        </w:rPr>
        <w:t>discriminaba, sabía que el conocimiento es del hombre y para el hombre, verdadero sentido del humanismo, y que el mejor legado    es aquel que no está limitado a los pocos elegidos, sino que explota, como Big-Bang, repartiendo</w:t>
      </w:r>
      <w:r>
        <w:rPr>
          <w:color w:val="231F20"/>
          <w:spacing w:val="29"/>
        </w:rPr>
        <w:t> </w:t>
      </w:r>
      <w:r>
        <w:rPr>
          <w:color w:val="231F20"/>
        </w:rPr>
        <w:t>vida.</w:t>
      </w:r>
    </w:p>
    <w:p>
      <w:pPr>
        <w:pStyle w:val="BodyText"/>
        <w:spacing w:line="249" w:lineRule="auto" w:before="3"/>
        <w:ind w:left="120" w:right="117" w:firstLine="360"/>
        <w:jc w:val="both"/>
      </w:pPr>
      <w:r>
        <w:rPr>
          <w:color w:val="231F20"/>
        </w:rPr>
        <w:t>En vida, los caminos de Luis Mario Schneider y mío se cruzaron varias veces. Era profesor de literatura en El Colegio de México cuando</w:t>
      </w:r>
      <w:r>
        <w:rPr>
          <w:color w:val="231F20"/>
          <w:spacing w:val="-11"/>
        </w:rPr>
        <w:t> </w:t>
      </w:r>
      <w:r>
        <w:rPr>
          <w:color w:val="231F20"/>
        </w:rPr>
        <w:t>yo</w:t>
      </w:r>
      <w:r>
        <w:rPr>
          <w:color w:val="231F20"/>
          <w:spacing w:val="-11"/>
        </w:rPr>
        <w:t> </w:t>
      </w:r>
      <w:r>
        <w:rPr>
          <w:color w:val="231F20"/>
        </w:rPr>
        <w:t>estudiaba</w:t>
      </w:r>
      <w:r>
        <w:rPr>
          <w:color w:val="231F20"/>
          <w:spacing w:val="-11"/>
        </w:rPr>
        <w:t> </w:t>
      </w:r>
      <w:r>
        <w:rPr>
          <w:color w:val="231F20"/>
        </w:rPr>
        <w:t>ahí</w:t>
      </w:r>
      <w:r>
        <w:rPr>
          <w:color w:val="231F20"/>
          <w:spacing w:val="-11"/>
        </w:rPr>
        <w:t> </w:t>
      </w:r>
      <w:r>
        <w:rPr>
          <w:color w:val="231F20"/>
        </w:rPr>
        <w:t>lingüística.</w:t>
      </w:r>
      <w:r>
        <w:rPr>
          <w:color w:val="231F20"/>
          <w:spacing w:val="-11"/>
        </w:rPr>
        <w:t> </w:t>
      </w:r>
      <w:r>
        <w:rPr>
          <w:color w:val="231F20"/>
        </w:rPr>
        <w:t>Algunas</w:t>
      </w:r>
      <w:r>
        <w:rPr>
          <w:color w:val="231F20"/>
          <w:spacing w:val="-11"/>
        </w:rPr>
        <w:t> </w:t>
      </w:r>
      <w:r>
        <w:rPr>
          <w:color w:val="231F20"/>
        </w:rPr>
        <w:t>compañeras</w:t>
      </w:r>
      <w:r>
        <w:rPr>
          <w:color w:val="231F20"/>
          <w:spacing w:val="-11"/>
        </w:rPr>
        <w:t> </w:t>
      </w:r>
      <w:r>
        <w:rPr>
          <w:color w:val="231F20"/>
        </w:rPr>
        <w:t>de</w:t>
      </w:r>
      <w:r>
        <w:rPr>
          <w:color w:val="231F20"/>
          <w:spacing w:val="-11"/>
        </w:rPr>
        <w:t> </w:t>
      </w:r>
      <w:r>
        <w:rPr>
          <w:color w:val="231F20"/>
        </w:rPr>
        <w:t>literatura alababan su clase e insistían en que además de culto y educado era todo un galán, comentario que después han confirmado numerosas personas</w:t>
      </w:r>
      <w:r>
        <w:rPr>
          <w:color w:val="231F20"/>
          <w:spacing w:val="34"/>
        </w:rPr>
        <w:t> </w:t>
      </w:r>
      <w:r>
        <w:rPr>
          <w:color w:val="231F20"/>
        </w:rPr>
        <w:t>también</w:t>
      </w:r>
      <w:r>
        <w:rPr>
          <w:color w:val="231F20"/>
          <w:spacing w:val="34"/>
        </w:rPr>
        <w:t> </w:t>
      </w:r>
      <w:r>
        <w:rPr>
          <w:color w:val="231F20"/>
        </w:rPr>
        <w:t>dignas</w:t>
      </w:r>
      <w:r>
        <w:rPr>
          <w:color w:val="231F20"/>
          <w:spacing w:val="34"/>
        </w:rPr>
        <w:t> </w:t>
      </w:r>
      <w:r>
        <w:rPr>
          <w:color w:val="231F20"/>
        </w:rPr>
        <w:t>de</w:t>
      </w:r>
      <w:r>
        <w:rPr>
          <w:color w:val="231F20"/>
          <w:spacing w:val="34"/>
        </w:rPr>
        <w:t> </w:t>
      </w:r>
      <w:r>
        <w:rPr>
          <w:color w:val="231F20"/>
        </w:rPr>
        <w:t>crédito.</w:t>
      </w:r>
      <w:r>
        <w:rPr>
          <w:color w:val="231F20"/>
          <w:spacing w:val="34"/>
        </w:rPr>
        <w:t> </w:t>
      </w:r>
      <w:r>
        <w:rPr>
          <w:color w:val="231F20"/>
        </w:rPr>
        <w:t>Cuando</w:t>
      </w:r>
      <w:r>
        <w:rPr>
          <w:color w:val="231F20"/>
          <w:spacing w:val="34"/>
        </w:rPr>
        <w:t> </w:t>
      </w:r>
      <w:r>
        <w:rPr>
          <w:color w:val="231F20"/>
        </w:rPr>
        <w:t>mi</w:t>
      </w:r>
      <w:r>
        <w:rPr>
          <w:color w:val="231F20"/>
          <w:spacing w:val="34"/>
        </w:rPr>
        <w:t> </w:t>
      </w:r>
      <w:r>
        <w:rPr>
          <w:color w:val="231F20"/>
        </w:rPr>
        <w:t>admirado</w:t>
      </w:r>
      <w:r>
        <w:rPr>
          <w:color w:val="231F20"/>
          <w:spacing w:val="30"/>
        </w:rPr>
        <w:t> </w:t>
      </w:r>
      <w:r>
        <w:rPr>
          <w:color w:val="231F20"/>
        </w:rPr>
        <w:t>Vicente</w:t>
      </w:r>
    </w:p>
    <w:p>
      <w:pPr>
        <w:pStyle w:val="BodyText"/>
        <w:spacing w:line="247" w:lineRule="auto" w:before="3"/>
        <w:ind w:left="120" w:right="117"/>
        <w:jc w:val="both"/>
      </w:pPr>
      <w:r>
        <w:rPr>
          <w:rFonts w:ascii="Palatino Linotype" w:hAnsi="Palatino Linotype"/>
          <w:color w:val="231F20"/>
          <w:w w:val="105"/>
        </w:rPr>
        <w:t>—</w:t>
      </w:r>
      <w:r>
        <w:rPr>
          <w:color w:val="231F20"/>
          <w:w w:val="105"/>
        </w:rPr>
        <w:t>por</w:t>
      </w:r>
      <w:r>
        <w:rPr>
          <w:color w:val="231F20"/>
          <w:spacing w:val="-22"/>
          <w:w w:val="105"/>
        </w:rPr>
        <w:t> </w:t>
      </w:r>
      <w:r>
        <w:rPr>
          <w:color w:val="231F20"/>
          <w:w w:val="105"/>
        </w:rPr>
        <w:t>supuesto</w:t>
      </w:r>
      <w:r>
        <w:rPr>
          <w:color w:val="231F20"/>
          <w:spacing w:val="-22"/>
          <w:w w:val="105"/>
        </w:rPr>
        <w:t> </w:t>
      </w:r>
      <w:r>
        <w:rPr>
          <w:color w:val="231F20"/>
          <w:w w:val="105"/>
        </w:rPr>
        <w:t>que</w:t>
      </w:r>
      <w:r>
        <w:rPr>
          <w:color w:val="231F20"/>
          <w:spacing w:val="-22"/>
          <w:w w:val="105"/>
        </w:rPr>
        <w:t> </w:t>
      </w:r>
      <w:r>
        <w:rPr>
          <w:color w:val="231F20"/>
          <w:w w:val="105"/>
        </w:rPr>
        <w:t>Quirarte,</w:t>
      </w:r>
      <w:r>
        <w:rPr>
          <w:color w:val="231F20"/>
          <w:spacing w:val="-22"/>
          <w:w w:val="105"/>
        </w:rPr>
        <w:t> </w:t>
      </w:r>
      <w:r>
        <w:rPr>
          <w:color w:val="231F20"/>
          <w:w w:val="105"/>
        </w:rPr>
        <w:t>en</w:t>
      </w:r>
      <w:r>
        <w:rPr>
          <w:color w:val="231F20"/>
          <w:spacing w:val="-22"/>
          <w:w w:val="105"/>
        </w:rPr>
        <w:t> </w:t>
      </w:r>
      <w:r>
        <w:rPr>
          <w:color w:val="231F20"/>
          <w:w w:val="105"/>
        </w:rPr>
        <w:t>mi</w:t>
      </w:r>
      <w:r>
        <w:rPr>
          <w:color w:val="231F20"/>
          <w:spacing w:val="-22"/>
          <w:w w:val="105"/>
        </w:rPr>
        <w:t> </w:t>
      </w:r>
      <w:r>
        <w:rPr>
          <w:color w:val="231F20"/>
          <w:w w:val="105"/>
        </w:rPr>
        <w:t>discurso</w:t>
      </w:r>
      <w:r>
        <w:rPr>
          <w:color w:val="231F20"/>
          <w:spacing w:val="-22"/>
          <w:w w:val="105"/>
        </w:rPr>
        <w:t> </w:t>
      </w:r>
      <w:r>
        <w:rPr>
          <w:color w:val="231F20"/>
          <w:w w:val="105"/>
        </w:rPr>
        <w:t>no</w:t>
      </w:r>
      <w:r>
        <w:rPr>
          <w:color w:val="231F20"/>
          <w:spacing w:val="-22"/>
          <w:w w:val="105"/>
        </w:rPr>
        <w:t> </w:t>
      </w:r>
      <w:r>
        <w:rPr>
          <w:color w:val="231F20"/>
          <w:w w:val="105"/>
        </w:rPr>
        <w:t>hay</w:t>
      </w:r>
      <w:r>
        <w:rPr>
          <w:color w:val="231F20"/>
          <w:spacing w:val="-22"/>
          <w:w w:val="105"/>
        </w:rPr>
        <w:t> </w:t>
      </w:r>
      <w:r>
        <w:rPr>
          <w:color w:val="231F20"/>
          <w:w w:val="105"/>
        </w:rPr>
        <w:t>otro</w:t>
      </w:r>
      <w:r>
        <w:rPr>
          <w:color w:val="231F20"/>
          <w:spacing w:val="-25"/>
          <w:w w:val="105"/>
        </w:rPr>
        <w:t> </w:t>
      </w:r>
      <w:r>
        <w:rPr>
          <w:color w:val="231F20"/>
          <w:w w:val="105"/>
        </w:rPr>
        <w:t>Vicente,</w:t>
      </w:r>
      <w:r>
        <w:rPr>
          <w:color w:val="231F20"/>
          <w:spacing w:val="-22"/>
          <w:w w:val="105"/>
        </w:rPr>
        <w:t> </w:t>
      </w:r>
      <w:r>
        <w:rPr>
          <w:color w:val="231F20"/>
          <w:w w:val="105"/>
        </w:rPr>
        <w:t>no puede</w:t>
      </w:r>
      <w:r>
        <w:rPr>
          <w:color w:val="231F20"/>
          <w:spacing w:val="-16"/>
          <w:w w:val="105"/>
        </w:rPr>
        <w:t> </w:t>
      </w:r>
      <w:r>
        <w:rPr>
          <w:color w:val="231F20"/>
          <w:w w:val="105"/>
        </w:rPr>
        <w:t>haberlo—</w:t>
      </w:r>
      <w:r>
        <w:rPr>
          <w:color w:val="231F20"/>
          <w:spacing w:val="-16"/>
          <w:w w:val="105"/>
        </w:rPr>
        <w:t> </w:t>
      </w:r>
      <w:r>
        <w:rPr>
          <w:color w:val="231F20"/>
          <w:w w:val="105"/>
        </w:rPr>
        <w:t>invitó</w:t>
      </w:r>
      <w:r>
        <w:rPr>
          <w:color w:val="231F20"/>
          <w:spacing w:val="-16"/>
          <w:w w:val="105"/>
        </w:rPr>
        <w:t> </w:t>
      </w:r>
      <w:r>
        <w:rPr>
          <w:color w:val="231F20"/>
          <w:w w:val="105"/>
        </w:rPr>
        <w:t>a</w:t>
      </w:r>
      <w:r>
        <w:rPr>
          <w:color w:val="231F20"/>
          <w:spacing w:val="-16"/>
          <w:w w:val="105"/>
        </w:rPr>
        <w:t> </w:t>
      </w:r>
      <w:r>
        <w:rPr>
          <w:color w:val="231F20"/>
          <w:w w:val="105"/>
        </w:rPr>
        <w:t>Javier</w:t>
      </w:r>
      <w:r>
        <w:rPr>
          <w:color w:val="231F20"/>
          <w:spacing w:val="-16"/>
          <w:w w:val="105"/>
        </w:rPr>
        <w:t> </w:t>
      </w:r>
      <w:r>
        <w:rPr>
          <w:color w:val="231F20"/>
          <w:w w:val="105"/>
        </w:rPr>
        <w:t>Beltrán</w:t>
      </w:r>
      <w:r>
        <w:rPr>
          <w:color w:val="231F20"/>
          <w:spacing w:val="-16"/>
          <w:w w:val="105"/>
        </w:rPr>
        <w:t> </w:t>
      </w:r>
      <w:r>
        <w:rPr>
          <w:color w:val="231F20"/>
          <w:w w:val="105"/>
        </w:rPr>
        <w:t>a</w:t>
      </w:r>
      <w:r>
        <w:rPr>
          <w:color w:val="231F20"/>
          <w:spacing w:val="-16"/>
          <w:w w:val="105"/>
        </w:rPr>
        <w:t> </w:t>
      </w:r>
      <w:r>
        <w:rPr>
          <w:color w:val="231F20"/>
          <w:w w:val="105"/>
        </w:rPr>
        <w:t>participar</w:t>
      </w:r>
      <w:r>
        <w:rPr>
          <w:color w:val="231F20"/>
          <w:spacing w:val="-16"/>
          <w:w w:val="105"/>
        </w:rPr>
        <w:t> </w:t>
      </w:r>
      <w:r>
        <w:rPr>
          <w:color w:val="231F20"/>
          <w:w w:val="105"/>
        </w:rPr>
        <w:t>del</w:t>
      </w:r>
      <w:r>
        <w:rPr>
          <w:color w:val="231F20"/>
          <w:spacing w:val="-16"/>
          <w:w w:val="105"/>
        </w:rPr>
        <w:t> </w:t>
      </w:r>
      <w:r>
        <w:rPr>
          <w:color w:val="231F20"/>
          <w:w w:val="105"/>
        </w:rPr>
        <w:t>proyecto</w:t>
      </w:r>
      <w:r>
        <w:rPr>
          <w:color w:val="231F20"/>
          <w:spacing w:val="-16"/>
          <w:w w:val="105"/>
        </w:rPr>
        <w:t> </w:t>
      </w:r>
      <w:r>
        <w:rPr>
          <w:color w:val="231F20"/>
          <w:w w:val="105"/>
        </w:rPr>
        <w:t>de </w:t>
      </w:r>
      <w:r>
        <w:rPr>
          <w:color w:val="231F20"/>
          <w:w w:val="110"/>
        </w:rPr>
        <w:t>edición</w:t>
      </w:r>
      <w:r>
        <w:rPr>
          <w:color w:val="231F20"/>
          <w:spacing w:val="-39"/>
          <w:w w:val="110"/>
        </w:rPr>
        <w:t> </w:t>
      </w:r>
      <w:r>
        <w:rPr>
          <w:color w:val="231F20"/>
          <w:w w:val="110"/>
        </w:rPr>
        <w:t>crítica</w:t>
      </w:r>
      <w:r>
        <w:rPr>
          <w:color w:val="231F20"/>
          <w:spacing w:val="-39"/>
          <w:w w:val="110"/>
        </w:rPr>
        <w:t> </w:t>
      </w:r>
      <w:r>
        <w:rPr>
          <w:color w:val="231F20"/>
          <w:w w:val="110"/>
        </w:rPr>
        <w:t>de</w:t>
      </w:r>
      <w:r>
        <w:rPr>
          <w:color w:val="231F20"/>
          <w:spacing w:val="-39"/>
          <w:w w:val="110"/>
        </w:rPr>
        <w:t> </w:t>
      </w:r>
      <w:r>
        <w:rPr>
          <w:color w:val="231F20"/>
          <w:w w:val="110"/>
        </w:rPr>
        <w:t>la</w:t>
      </w:r>
      <w:r>
        <w:rPr>
          <w:color w:val="231F20"/>
          <w:spacing w:val="-39"/>
          <w:w w:val="110"/>
        </w:rPr>
        <w:t> </w:t>
      </w:r>
      <w:r>
        <w:rPr>
          <w:color w:val="231F20"/>
          <w:w w:val="110"/>
        </w:rPr>
        <w:t>obra</w:t>
      </w:r>
      <w:r>
        <w:rPr>
          <w:color w:val="231F20"/>
          <w:spacing w:val="-39"/>
          <w:w w:val="110"/>
        </w:rPr>
        <w:t> </w:t>
      </w:r>
      <w:r>
        <w:rPr>
          <w:color w:val="231F20"/>
          <w:w w:val="110"/>
        </w:rPr>
        <w:t>de</w:t>
      </w:r>
      <w:r>
        <w:rPr>
          <w:color w:val="231F20"/>
          <w:spacing w:val="-39"/>
          <w:w w:val="110"/>
        </w:rPr>
        <w:t> </w:t>
      </w:r>
      <w:r>
        <w:rPr>
          <w:color w:val="231F20"/>
          <w:w w:val="110"/>
        </w:rPr>
        <w:t>Owen,</w:t>
      </w:r>
      <w:r>
        <w:rPr>
          <w:color w:val="231F20"/>
          <w:spacing w:val="-39"/>
          <w:w w:val="110"/>
        </w:rPr>
        <w:t> </w:t>
      </w:r>
      <w:r>
        <w:rPr>
          <w:color w:val="231F20"/>
          <w:w w:val="110"/>
        </w:rPr>
        <w:t>Schneider,</w:t>
      </w:r>
      <w:r>
        <w:rPr>
          <w:color w:val="231F20"/>
          <w:spacing w:val="-39"/>
          <w:w w:val="110"/>
        </w:rPr>
        <w:t> </w:t>
      </w:r>
      <w:r>
        <w:rPr>
          <w:color w:val="231F20"/>
          <w:w w:val="110"/>
        </w:rPr>
        <w:t>junto</w:t>
      </w:r>
      <w:r>
        <w:rPr>
          <w:color w:val="231F20"/>
          <w:spacing w:val="-39"/>
          <w:w w:val="110"/>
        </w:rPr>
        <w:t> </w:t>
      </w:r>
      <w:r>
        <w:rPr>
          <w:color w:val="231F20"/>
          <w:w w:val="110"/>
        </w:rPr>
        <w:t>con</w:t>
      </w:r>
      <w:r>
        <w:rPr>
          <w:color w:val="231F20"/>
          <w:spacing w:val="-39"/>
          <w:w w:val="110"/>
        </w:rPr>
        <w:t> </w:t>
      </w:r>
      <w:r>
        <w:rPr>
          <w:color w:val="231F20"/>
          <w:w w:val="110"/>
        </w:rPr>
        <w:t>Capistrán, era</w:t>
      </w:r>
      <w:r>
        <w:rPr>
          <w:color w:val="231F20"/>
          <w:spacing w:val="-31"/>
          <w:w w:val="110"/>
        </w:rPr>
        <w:t> </w:t>
      </w:r>
      <w:r>
        <w:rPr>
          <w:color w:val="231F20"/>
          <w:w w:val="110"/>
        </w:rPr>
        <w:t>parte</w:t>
      </w:r>
      <w:r>
        <w:rPr>
          <w:color w:val="231F20"/>
          <w:spacing w:val="-31"/>
          <w:w w:val="110"/>
        </w:rPr>
        <w:t> </w:t>
      </w:r>
      <w:r>
        <w:rPr>
          <w:color w:val="231F20"/>
          <w:w w:val="110"/>
        </w:rPr>
        <w:t>del</w:t>
      </w:r>
      <w:r>
        <w:rPr>
          <w:color w:val="231F20"/>
          <w:spacing w:val="-31"/>
          <w:w w:val="110"/>
        </w:rPr>
        <w:t> </w:t>
      </w:r>
      <w:r>
        <w:rPr>
          <w:color w:val="231F20"/>
          <w:w w:val="110"/>
        </w:rPr>
        <w:t>equipo,</w:t>
      </w:r>
      <w:r>
        <w:rPr>
          <w:color w:val="231F20"/>
          <w:spacing w:val="-31"/>
          <w:w w:val="110"/>
        </w:rPr>
        <w:t> </w:t>
      </w:r>
      <w:r>
        <w:rPr>
          <w:color w:val="231F20"/>
          <w:w w:val="110"/>
        </w:rPr>
        <w:t>al</w:t>
      </w:r>
      <w:r>
        <w:rPr>
          <w:color w:val="231F20"/>
          <w:spacing w:val="-31"/>
          <w:w w:val="110"/>
        </w:rPr>
        <w:t> </w:t>
      </w:r>
      <w:r>
        <w:rPr>
          <w:color w:val="231F20"/>
          <w:w w:val="110"/>
        </w:rPr>
        <w:t>que</w:t>
      </w:r>
      <w:r>
        <w:rPr>
          <w:color w:val="231F20"/>
          <w:spacing w:val="-31"/>
          <w:w w:val="110"/>
        </w:rPr>
        <w:t> </w:t>
      </w:r>
      <w:r>
        <w:rPr>
          <w:color w:val="231F20"/>
          <w:w w:val="110"/>
        </w:rPr>
        <w:t>gustosamente</w:t>
      </w:r>
      <w:r>
        <w:rPr>
          <w:color w:val="231F20"/>
          <w:spacing w:val="-31"/>
          <w:w w:val="110"/>
        </w:rPr>
        <w:t> </w:t>
      </w:r>
      <w:r>
        <w:rPr>
          <w:color w:val="231F20"/>
          <w:w w:val="110"/>
        </w:rPr>
        <w:t>me</w:t>
      </w:r>
      <w:r>
        <w:rPr>
          <w:color w:val="231F20"/>
          <w:spacing w:val="-31"/>
          <w:w w:val="110"/>
        </w:rPr>
        <w:t> </w:t>
      </w:r>
      <w:r>
        <w:rPr>
          <w:color w:val="231F20"/>
          <w:w w:val="110"/>
        </w:rPr>
        <w:t>sumé.</w:t>
      </w:r>
      <w:r>
        <w:rPr>
          <w:color w:val="231F20"/>
          <w:spacing w:val="-31"/>
          <w:w w:val="110"/>
        </w:rPr>
        <w:t> </w:t>
      </w:r>
      <w:r>
        <w:rPr>
          <w:color w:val="231F20"/>
          <w:w w:val="110"/>
        </w:rPr>
        <w:t>Lo</w:t>
      </w:r>
      <w:r>
        <w:rPr>
          <w:color w:val="231F20"/>
          <w:spacing w:val="-31"/>
          <w:w w:val="110"/>
        </w:rPr>
        <w:t> </w:t>
      </w:r>
      <w:r>
        <w:rPr>
          <w:color w:val="231F20"/>
          <w:w w:val="110"/>
        </w:rPr>
        <w:t>escuché</w:t>
      </w:r>
      <w:r>
        <w:rPr>
          <w:color w:val="231F20"/>
          <w:spacing w:val="-31"/>
          <w:w w:val="110"/>
        </w:rPr>
        <w:t> </w:t>
      </w:r>
      <w:r>
        <w:rPr>
          <w:color w:val="231F20"/>
          <w:w w:val="110"/>
        </w:rPr>
        <w:t>en </w:t>
      </w:r>
      <w:r>
        <w:rPr>
          <w:color w:val="231F20"/>
          <w:w w:val="105"/>
        </w:rPr>
        <w:t>conferencias,</w:t>
      </w:r>
      <w:r>
        <w:rPr>
          <w:color w:val="231F20"/>
          <w:spacing w:val="-42"/>
          <w:w w:val="105"/>
        </w:rPr>
        <w:t> </w:t>
      </w:r>
      <w:r>
        <w:rPr>
          <w:color w:val="231F20"/>
          <w:w w:val="105"/>
        </w:rPr>
        <w:t>lo</w:t>
      </w:r>
      <w:r>
        <w:rPr>
          <w:color w:val="231F20"/>
          <w:spacing w:val="-42"/>
          <w:w w:val="105"/>
        </w:rPr>
        <w:t> </w:t>
      </w:r>
      <w:r>
        <w:rPr>
          <w:color w:val="231F20"/>
          <w:w w:val="105"/>
        </w:rPr>
        <w:t>vi</w:t>
      </w:r>
      <w:r>
        <w:rPr>
          <w:color w:val="231F20"/>
          <w:spacing w:val="-42"/>
          <w:w w:val="105"/>
        </w:rPr>
        <w:t> </w:t>
      </w:r>
      <w:r>
        <w:rPr>
          <w:color w:val="231F20"/>
          <w:w w:val="105"/>
        </w:rPr>
        <w:t>varias</w:t>
      </w:r>
      <w:r>
        <w:rPr>
          <w:color w:val="231F20"/>
          <w:spacing w:val="-42"/>
          <w:w w:val="105"/>
        </w:rPr>
        <w:t> </w:t>
      </w:r>
      <w:r>
        <w:rPr>
          <w:color w:val="231F20"/>
          <w:w w:val="105"/>
        </w:rPr>
        <w:t>veces</w:t>
      </w:r>
      <w:r>
        <w:rPr>
          <w:color w:val="231F20"/>
          <w:spacing w:val="-42"/>
          <w:w w:val="105"/>
        </w:rPr>
        <w:t> </w:t>
      </w:r>
      <w:r>
        <w:rPr>
          <w:color w:val="231F20"/>
          <w:w w:val="105"/>
        </w:rPr>
        <w:t>en</w:t>
      </w:r>
      <w:r>
        <w:rPr>
          <w:color w:val="231F20"/>
          <w:spacing w:val="-42"/>
          <w:w w:val="105"/>
        </w:rPr>
        <w:t> </w:t>
      </w:r>
      <w:r>
        <w:rPr>
          <w:color w:val="231F20"/>
          <w:w w:val="105"/>
        </w:rPr>
        <w:t>la</w:t>
      </w:r>
      <w:r>
        <w:rPr>
          <w:color w:val="231F20"/>
          <w:spacing w:val="-42"/>
          <w:w w:val="105"/>
        </w:rPr>
        <w:t> </w:t>
      </w:r>
      <w:r>
        <w:rPr>
          <w:color w:val="231F20"/>
          <w:w w:val="105"/>
        </w:rPr>
        <w:t>Universidad</w:t>
      </w:r>
      <w:r>
        <w:rPr>
          <w:color w:val="231F20"/>
          <w:spacing w:val="-42"/>
          <w:w w:val="105"/>
        </w:rPr>
        <w:t> </w:t>
      </w:r>
      <w:r>
        <w:rPr>
          <w:color w:val="231F20"/>
          <w:w w:val="105"/>
        </w:rPr>
        <w:t>Nacional</w:t>
      </w:r>
      <w:r>
        <w:rPr>
          <w:color w:val="231F20"/>
          <w:spacing w:val="-42"/>
          <w:w w:val="105"/>
        </w:rPr>
        <w:t> </w:t>
      </w:r>
      <w:r>
        <w:rPr>
          <w:color w:val="231F20"/>
          <w:w w:val="105"/>
        </w:rPr>
        <w:t>Autónoma </w:t>
      </w:r>
      <w:r>
        <w:rPr>
          <w:color w:val="231F20"/>
          <w:w w:val="110"/>
        </w:rPr>
        <w:t>de</w:t>
      </w:r>
      <w:r>
        <w:rPr>
          <w:color w:val="231F20"/>
          <w:spacing w:val="-29"/>
          <w:w w:val="110"/>
        </w:rPr>
        <w:t> </w:t>
      </w:r>
      <w:r>
        <w:rPr>
          <w:color w:val="231F20"/>
          <w:w w:val="110"/>
        </w:rPr>
        <w:t>México</w:t>
      </w:r>
      <w:r>
        <w:rPr>
          <w:color w:val="231F20"/>
          <w:spacing w:val="-29"/>
          <w:w w:val="110"/>
        </w:rPr>
        <w:t> </w:t>
      </w:r>
      <w:r>
        <w:rPr>
          <w:color w:val="231F20"/>
          <w:w w:val="110"/>
        </w:rPr>
        <w:t>(</w:t>
      </w:r>
      <w:r>
        <w:rPr>
          <w:color w:val="231F20"/>
          <w:w w:val="110"/>
          <w:sz w:val="15"/>
        </w:rPr>
        <w:t>unam</w:t>
      </w:r>
      <w:r>
        <w:rPr>
          <w:color w:val="231F20"/>
          <w:w w:val="110"/>
        </w:rPr>
        <w:t>)…</w:t>
      </w:r>
      <w:r>
        <w:rPr>
          <w:color w:val="231F20"/>
          <w:spacing w:val="-29"/>
          <w:w w:val="110"/>
        </w:rPr>
        <w:t> </w:t>
      </w:r>
      <w:r>
        <w:rPr>
          <w:color w:val="231F20"/>
          <w:w w:val="110"/>
        </w:rPr>
        <w:t>pero</w:t>
      </w:r>
      <w:r>
        <w:rPr>
          <w:color w:val="231F20"/>
          <w:spacing w:val="-29"/>
          <w:w w:val="110"/>
        </w:rPr>
        <w:t> </w:t>
      </w:r>
      <w:r>
        <w:rPr>
          <w:color w:val="231F20"/>
          <w:w w:val="110"/>
        </w:rPr>
        <w:t>nunca</w:t>
      </w:r>
      <w:r>
        <w:rPr>
          <w:color w:val="231F20"/>
          <w:spacing w:val="-29"/>
          <w:w w:val="110"/>
        </w:rPr>
        <w:t> </w:t>
      </w:r>
      <w:r>
        <w:rPr>
          <w:color w:val="231F20"/>
          <w:w w:val="110"/>
        </w:rPr>
        <w:t>hablé</w:t>
      </w:r>
      <w:r>
        <w:rPr>
          <w:color w:val="231F20"/>
          <w:spacing w:val="-29"/>
          <w:w w:val="110"/>
        </w:rPr>
        <w:t> </w:t>
      </w:r>
      <w:r>
        <w:rPr>
          <w:color w:val="231F20"/>
          <w:w w:val="110"/>
        </w:rPr>
        <w:t>con</w:t>
      </w:r>
      <w:r>
        <w:rPr>
          <w:color w:val="231F20"/>
          <w:spacing w:val="-29"/>
          <w:w w:val="110"/>
        </w:rPr>
        <w:t> </w:t>
      </w:r>
      <w:r>
        <w:rPr>
          <w:color w:val="231F20"/>
          <w:w w:val="110"/>
        </w:rPr>
        <w:t>él.</w:t>
      </w:r>
      <w:r>
        <w:rPr>
          <w:color w:val="231F20"/>
          <w:spacing w:val="-29"/>
          <w:w w:val="110"/>
        </w:rPr>
        <w:t> </w:t>
      </w:r>
      <w:r>
        <w:rPr>
          <w:color w:val="231F20"/>
          <w:w w:val="110"/>
        </w:rPr>
        <w:t>Lo</w:t>
      </w:r>
      <w:r>
        <w:rPr>
          <w:color w:val="231F20"/>
          <w:spacing w:val="-29"/>
          <w:w w:val="110"/>
        </w:rPr>
        <w:t> </w:t>
      </w:r>
      <w:r>
        <w:rPr>
          <w:color w:val="231F20"/>
          <w:w w:val="110"/>
        </w:rPr>
        <w:t>conocí</w:t>
      </w:r>
      <w:r>
        <w:rPr>
          <w:color w:val="231F20"/>
          <w:spacing w:val="-29"/>
          <w:w w:val="110"/>
        </w:rPr>
        <w:t> </w:t>
      </w:r>
      <w:r>
        <w:rPr>
          <w:color w:val="231F20"/>
          <w:w w:val="110"/>
        </w:rPr>
        <w:t>de</w:t>
      </w:r>
      <w:r>
        <w:rPr>
          <w:color w:val="231F20"/>
          <w:spacing w:val="-29"/>
          <w:w w:val="110"/>
        </w:rPr>
        <w:t> </w:t>
      </w:r>
      <w:r>
        <w:rPr>
          <w:color w:val="231F20"/>
          <w:w w:val="110"/>
        </w:rPr>
        <w:t>manera póstuma, cuando dormí en su casa, tratando de ganar tiempo </w:t>
      </w:r>
      <w:r>
        <w:rPr>
          <w:color w:val="231F20"/>
          <w:w w:val="105"/>
        </w:rPr>
        <w:t>mientras</w:t>
      </w:r>
      <w:r>
        <w:rPr>
          <w:color w:val="231F20"/>
          <w:spacing w:val="-35"/>
          <w:w w:val="105"/>
        </w:rPr>
        <w:t> </w:t>
      </w:r>
      <w:r>
        <w:rPr>
          <w:color w:val="231F20"/>
          <w:w w:val="105"/>
        </w:rPr>
        <w:t>analizaba</w:t>
      </w:r>
      <w:r>
        <w:rPr>
          <w:color w:val="231F20"/>
          <w:spacing w:val="-35"/>
          <w:w w:val="105"/>
        </w:rPr>
        <w:t> </w:t>
      </w:r>
      <w:r>
        <w:rPr>
          <w:color w:val="231F20"/>
          <w:w w:val="105"/>
        </w:rPr>
        <w:t>su</w:t>
      </w:r>
      <w:r>
        <w:rPr>
          <w:color w:val="231F20"/>
          <w:spacing w:val="-35"/>
          <w:w w:val="105"/>
        </w:rPr>
        <w:t> </w:t>
      </w:r>
      <w:r>
        <w:rPr>
          <w:color w:val="231F20"/>
          <w:w w:val="105"/>
        </w:rPr>
        <w:t>archivo,</w:t>
      </w:r>
      <w:r>
        <w:rPr>
          <w:color w:val="231F20"/>
          <w:spacing w:val="-35"/>
          <w:w w:val="105"/>
        </w:rPr>
        <w:t> </w:t>
      </w:r>
      <w:r>
        <w:rPr>
          <w:color w:val="231F20"/>
          <w:w w:val="105"/>
        </w:rPr>
        <w:t>cuando</w:t>
      </w:r>
      <w:r>
        <w:rPr>
          <w:color w:val="231F20"/>
          <w:spacing w:val="-35"/>
          <w:w w:val="105"/>
        </w:rPr>
        <w:t> </w:t>
      </w:r>
      <w:r>
        <w:rPr>
          <w:color w:val="231F20"/>
          <w:w w:val="105"/>
        </w:rPr>
        <w:t>hojeé</w:t>
      </w:r>
      <w:r>
        <w:rPr>
          <w:color w:val="231F20"/>
          <w:spacing w:val="-35"/>
          <w:w w:val="105"/>
        </w:rPr>
        <w:t> </w:t>
      </w:r>
      <w:r>
        <w:rPr>
          <w:color w:val="231F20"/>
          <w:w w:val="105"/>
        </w:rPr>
        <w:t>sus</w:t>
      </w:r>
      <w:r>
        <w:rPr>
          <w:color w:val="231F20"/>
          <w:spacing w:val="-35"/>
          <w:w w:val="105"/>
        </w:rPr>
        <w:t> </w:t>
      </w:r>
      <w:r>
        <w:rPr>
          <w:color w:val="231F20"/>
          <w:w w:val="105"/>
        </w:rPr>
        <w:t>libros,</w:t>
      </w:r>
      <w:r>
        <w:rPr>
          <w:color w:val="231F20"/>
          <w:spacing w:val="-35"/>
          <w:w w:val="105"/>
        </w:rPr>
        <w:t> </w:t>
      </w:r>
      <w:r>
        <w:rPr>
          <w:color w:val="231F20"/>
          <w:w w:val="105"/>
        </w:rPr>
        <w:t>cuando</w:t>
      </w:r>
      <w:r>
        <w:rPr>
          <w:color w:val="231F20"/>
          <w:spacing w:val="-35"/>
          <w:w w:val="105"/>
        </w:rPr>
        <w:t> </w:t>
      </w:r>
      <w:r>
        <w:rPr>
          <w:color w:val="231F20"/>
          <w:w w:val="105"/>
        </w:rPr>
        <w:t>revisé</w:t>
      </w:r>
    </w:p>
    <w:p>
      <w:pPr>
        <w:pStyle w:val="BodyText"/>
        <w:spacing w:before="7"/>
        <w:rPr>
          <w:sz w:val="20"/>
        </w:rPr>
      </w:pPr>
      <w:r>
        <w:rPr/>
        <w:pict>
          <v:line style="position:absolute;mso-position-horizontal-relative:page;mso-position-vertical-relative:paragraph;z-index:1144;mso-wrap-distance-left:0;mso-wrap-distance-right:0" from="53.574799pt,15.669pt" to="101.668799pt,15.669pt" stroked="true" strokeweight=".5pt" strokecolor="#231f20">
            <w10:wrap type="topAndBottom"/>
          </v:line>
        </w:pict>
      </w:r>
    </w:p>
    <w:p>
      <w:pPr>
        <w:spacing w:before="11"/>
        <w:ind w:left="111" w:right="0" w:firstLine="0"/>
        <w:jc w:val="left"/>
        <w:rPr>
          <w:sz w:val="18"/>
        </w:rPr>
      </w:pPr>
      <w:r>
        <w:rPr>
          <w:color w:val="231F20"/>
          <w:w w:val="105"/>
          <w:position w:val="6"/>
          <w:sz w:val="10"/>
        </w:rPr>
        <w:t>* </w:t>
      </w:r>
      <w:r>
        <w:rPr>
          <w:color w:val="231F20"/>
          <w:w w:val="105"/>
          <w:sz w:val="18"/>
        </w:rPr>
        <w:t>Universidad Autónoma del Estado de México. Correo-e: </w:t>
      </w:r>
      <w:hyperlink r:id="rId33">
        <w:r>
          <w:rPr>
            <w:color w:val="231F20"/>
            <w:w w:val="105"/>
            <w:sz w:val="18"/>
          </w:rPr>
          <w:t>una2020@hotmail.com</w:t>
        </w:r>
      </w:hyperlink>
    </w:p>
    <w:p>
      <w:pPr>
        <w:pStyle w:val="BodyText"/>
        <w:rPr>
          <w:sz w:val="20"/>
        </w:rPr>
      </w:pPr>
    </w:p>
    <w:p>
      <w:pPr>
        <w:pStyle w:val="BodyText"/>
        <w:spacing w:before="8"/>
        <w:rPr>
          <w:sz w:val="26"/>
        </w:rPr>
      </w:pPr>
    </w:p>
    <w:p>
      <w:pPr>
        <w:spacing w:before="74"/>
        <w:ind w:left="495" w:right="495" w:firstLine="0"/>
        <w:jc w:val="center"/>
        <w:rPr>
          <w:rFonts w:ascii="Times New Roman"/>
          <w:sz w:val="20"/>
        </w:rPr>
      </w:pPr>
      <w:r>
        <w:rPr>
          <w:rFonts w:ascii="Times New Roman"/>
          <w:color w:val="A7A9AC"/>
          <w:sz w:val="20"/>
        </w:rPr>
        <w:t>[ 13 ]</w:t>
      </w:r>
    </w:p>
    <w:p>
      <w:pPr>
        <w:spacing w:after="0"/>
        <w:jc w:val="center"/>
        <w:rPr>
          <w:rFonts w:ascii="Times New Roman"/>
          <w:sz w:val="20"/>
        </w:rPr>
        <w:sectPr>
          <w:headerReference w:type="default" r:id="rId31"/>
          <w:footerReference w:type="default" r:id="rId32"/>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line="249" w:lineRule="auto" w:before="23"/>
        <w:ind w:left="100" w:right="117"/>
        <w:jc w:val="both"/>
      </w:pPr>
      <w:r>
        <w:rPr>
          <w:color w:val="231F20"/>
        </w:rPr>
        <w:t>su correspondencia, cuando me empapé del material que dejó como sendero, como rastro que nos permite mirar el horizonte desde sus hombros de gigante. </w:t>
      </w:r>
      <w:r>
        <w:rPr>
          <w:color w:val="231F20"/>
          <w:spacing w:val="-4"/>
        </w:rPr>
        <w:t>Por </w:t>
      </w:r>
      <w:r>
        <w:rPr>
          <w:color w:val="231F20"/>
        </w:rPr>
        <w:t>quince años he tenido el privilegio de trabajar</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biblioteca</w:t>
      </w:r>
      <w:r>
        <w:rPr>
          <w:color w:val="231F20"/>
          <w:spacing w:val="-8"/>
        </w:rPr>
        <w:t> </w:t>
      </w:r>
      <w:r>
        <w:rPr>
          <w:color w:val="231F20"/>
        </w:rPr>
        <w:t>y</w:t>
      </w:r>
      <w:r>
        <w:rPr>
          <w:color w:val="231F20"/>
          <w:spacing w:val="-8"/>
        </w:rPr>
        <w:t> </w:t>
      </w:r>
      <w:r>
        <w:rPr>
          <w:color w:val="231F20"/>
        </w:rPr>
        <w:t>archivo;</w:t>
      </w:r>
      <w:r>
        <w:rPr>
          <w:color w:val="231F20"/>
          <w:spacing w:val="-8"/>
        </w:rPr>
        <w:t> </w:t>
      </w:r>
      <w:r>
        <w:rPr>
          <w:color w:val="231F20"/>
        </w:rPr>
        <w:t>Javier</w:t>
      </w:r>
      <w:r>
        <w:rPr>
          <w:color w:val="231F20"/>
          <w:spacing w:val="-8"/>
        </w:rPr>
        <w:t> </w:t>
      </w:r>
      <w:r>
        <w:rPr>
          <w:color w:val="231F20"/>
        </w:rPr>
        <w:t>Beltrán</w:t>
      </w:r>
      <w:r>
        <w:rPr>
          <w:color w:val="231F20"/>
          <w:spacing w:val="-8"/>
        </w:rPr>
        <w:t> </w:t>
      </w:r>
      <w:r>
        <w:rPr>
          <w:color w:val="231F20"/>
        </w:rPr>
        <w:t>hace,</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mismo volumen, un breve recuento de la riqueza que hemos encontrado en </w:t>
      </w:r>
      <w:r>
        <w:rPr>
          <w:color w:val="231F20"/>
          <w:w w:val="96"/>
        </w:rPr>
        <w:t>la</w:t>
      </w:r>
      <w:r>
        <w:rPr>
          <w:color w:val="231F20"/>
          <w:spacing w:val="-3"/>
        </w:rPr>
        <w:t> </w:t>
      </w:r>
      <w:r>
        <w:rPr>
          <w:color w:val="231F20"/>
          <w:spacing w:val="-8"/>
          <w:w w:val="102"/>
        </w:rPr>
        <w:t>F</w:t>
      </w:r>
      <w:r>
        <w:rPr>
          <w:color w:val="231F20"/>
          <w:w w:val="101"/>
        </w:rPr>
        <w:t>inca</w:t>
      </w:r>
      <w:r>
        <w:rPr>
          <w:color w:val="231F20"/>
          <w:spacing w:val="-3"/>
        </w:rPr>
        <w:t> </w:t>
      </w:r>
      <w:r>
        <w:rPr>
          <w:color w:val="231F20"/>
          <w:w w:val="62"/>
        </w:rPr>
        <w:t>“</w:t>
      </w:r>
      <w:r>
        <w:rPr>
          <w:color w:val="231F20"/>
          <w:spacing w:val="-3"/>
          <w:w w:val="62"/>
        </w:rPr>
        <w:t>E</w:t>
      </w:r>
      <w:r>
        <w:rPr>
          <w:color w:val="231F20"/>
          <w:w w:val="94"/>
        </w:rPr>
        <w:t>l</w:t>
      </w:r>
      <w:r>
        <w:rPr>
          <w:color w:val="231F20"/>
          <w:spacing w:val="-3"/>
        </w:rPr>
        <w:t> </w:t>
      </w:r>
      <w:r>
        <w:rPr>
          <w:color w:val="231F20"/>
          <w:spacing w:val="-3"/>
          <w:w w:val="117"/>
        </w:rPr>
        <w:t>O</w:t>
      </w:r>
      <w:r>
        <w:rPr>
          <w:color w:val="231F20"/>
          <w:w w:val="100"/>
        </w:rPr>
        <w:t>lvid</w:t>
      </w:r>
      <w:r>
        <w:rPr>
          <w:color w:val="231F20"/>
          <w:spacing w:val="-12"/>
          <w:w w:val="100"/>
        </w:rPr>
        <w:t>o</w:t>
      </w:r>
      <w:r>
        <w:rPr>
          <w:color w:val="231F20"/>
          <w:w w:val="40"/>
        </w:rPr>
        <w:t>”</w:t>
      </w:r>
      <w:r>
        <w:rPr>
          <w:color w:val="231F20"/>
          <w:spacing w:val="-3"/>
        </w:rPr>
        <w:t> </w:t>
      </w:r>
      <w:r>
        <w:rPr>
          <w:color w:val="231F20"/>
          <w:w w:val="93"/>
        </w:rPr>
        <w:t>y</w:t>
      </w:r>
      <w:r>
        <w:rPr>
          <w:color w:val="231F20"/>
          <w:spacing w:val="-3"/>
        </w:rPr>
        <w:t> </w:t>
      </w:r>
      <w:r>
        <w:rPr>
          <w:color w:val="231F20"/>
          <w:w w:val="96"/>
        </w:rPr>
        <w:t>los</w:t>
      </w:r>
      <w:r>
        <w:rPr>
          <w:color w:val="231F20"/>
          <w:spacing w:val="-3"/>
        </w:rPr>
        <w:t> </w:t>
      </w:r>
      <w:r>
        <w:rPr>
          <w:color w:val="231F20"/>
          <w:w w:val="99"/>
        </w:rPr>
        <w:t>log</w:t>
      </w:r>
      <w:r>
        <w:rPr>
          <w:color w:val="231F20"/>
          <w:spacing w:val="-2"/>
          <w:w w:val="99"/>
        </w:rPr>
        <w:t>r</w:t>
      </w:r>
      <w:r>
        <w:rPr>
          <w:color w:val="231F20"/>
          <w:w w:val="96"/>
        </w:rPr>
        <w:t>os</w:t>
      </w:r>
      <w:r>
        <w:rPr>
          <w:color w:val="231F20"/>
          <w:spacing w:val="-3"/>
        </w:rPr>
        <w:t> </w:t>
      </w:r>
      <w:r>
        <w:rPr>
          <w:color w:val="231F20"/>
          <w:w w:val="99"/>
        </w:rPr>
        <w:t>académicos</w:t>
      </w:r>
      <w:r>
        <w:rPr>
          <w:color w:val="231F20"/>
          <w:spacing w:val="-3"/>
        </w:rPr>
        <w:t> </w:t>
      </w:r>
      <w:r>
        <w:rPr>
          <w:color w:val="231F20"/>
          <w:w w:val="102"/>
        </w:rPr>
        <w:t>de</w:t>
      </w:r>
      <w:r>
        <w:rPr>
          <w:color w:val="231F20"/>
          <w:spacing w:val="-3"/>
        </w:rPr>
        <w:t> </w:t>
      </w:r>
      <w:r>
        <w:rPr>
          <w:color w:val="231F20"/>
          <w:w w:val="99"/>
        </w:rPr>
        <w:t>ahí</w:t>
      </w:r>
      <w:r>
        <w:rPr>
          <w:color w:val="231F20"/>
          <w:spacing w:val="-3"/>
        </w:rPr>
        <w:t> </w:t>
      </w:r>
      <w:r>
        <w:rPr>
          <w:color w:val="231F20"/>
          <w:w w:val="99"/>
        </w:rPr>
        <w:t>deri</w:t>
      </w:r>
      <w:r>
        <w:rPr>
          <w:color w:val="231F20"/>
          <w:spacing w:val="-2"/>
          <w:w w:val="99"/>
        </w:rPr>
        <w:t>v</w:t>
      </w:r>
      <w:r>
        <w:rPr>
          <w:color w:val="231F20"/>
          <w:w w:val="100"/>
        </w:rPr>
        <w:t>ados.</w:t>
      </w:r>
    </w:p>
    <w:p>
      <w:pPr>
        <w:pStyle w:val="BodyText"/>
        <w:spacing w:line="249" w:lineRule="auto" w:before="3"/>
        <w:ind w:left="100" w:right="116" w:firstLine="360"/>
        <w:jc w:val="both"/>
      </w:pPr>
      <w:r>
        <w:rPr>
          <w:color w:val="231F20"/>
          <w:spacing w:val="-2"/>
          <w:w w:val="115"/>
        </w:rPr>
        <w:t>D</w:t>
      </w:r>
      <w:r>
        <w:rPr>
          <w:color w:val="231F20"/>
          <w:w w:val="94"/>
        </w:rPr>
        <w:t>e</w:t>
      </w:r>
      <w:r>
        <w:rPr>
          <w:color w:val="231F20"/>
          <w:spacing w:val="1"/>
        </w:rPr>
        <w:t> </w:t>
      </w:r>
      <w:r>
        <w:rPr>
          <w:color w:val="231F20"/>
          <w:w w:val="100"/>
        </w:rPr>
        <w:t>acue</w:t>
      </w:r>
      <w:r>
        <w:rPr>
          <w:color w:val="231F20"/>
          <w:spacing w:val="-4"/>
          <w:w w:val="100"/>
        </w:rPr>
        <w:t>r</w:t>
      </w:r>
      <w:r>
        <w:rPr>
          <w:color w:val="231F20"/>
          <w:w w:val="105"/>
        </w:rPr>
        <w:t>do</w:t>
      </w:r>
      <w:r>
        <w:rPr>
          <w:color w:val="231F20"/>
          <w:spacing w:val="1"/>
        </w:rPr>
        <w:t> </w:t>
      </w:r>
      <w:r>
        <w:rPr>
          <w:color w:val="231F20"/>
          <w:w w:val="104"/>
        </w:rPr>
        <w:t>con</w:t>
      </w:r>
      <w:r>
        <w:rPr>
          <w:color w:val="231F20"/>
          <w:spacing w:val="1"/>
        </w:rPr>
        <w:t> </w:t>
      </w:r>
      <w:r>
        <w:rPr>
          <w:color w:val="231F20"/>
          <w:w w:val="100"/>
        </w:rPr>
        <w:t>Alejand</w:t>
      </w:r>
      <w:r>
        <w:rPr>
          <w:color w:val="231F20"/>
          <w:spacing w:val="-2"/>
          <w:w w:val="100"/>
        </w:rPr>
        <w:t>r</w:t>
      </w:r>
      <w:r>
        <w:rPr>
          <w:color w:val="231F20"/>
          <w:w w:val="103"/>
        </w:rPr>
        <w:t>o</w:t>
      </w:r>
      <w:r>
        <w:rPr>
          <w:color w:val="231F20"/>
          <w:spacing w:val="1"/>
        </w:rPr>
        <w:t> </w:t>
      </w:r>
      <w:r>
        <w:rPr>
          <w:color w:val="231F20"/>
          <w:spacing w:val="-2"/>
          <w:w w:val="110"/>
        </w:rPr>
        <w:t>G</w:t>
      </w:r>
      <w:r>
        <w:rPr>
          <w:color w:val="231F20"/>
          <w:w w:val="100"/>
        </w:rPr>
        <w:t>a</w:t>
      </w:r>
      <w:r>
        <w:rPr>
          <w:color w:val="231F20"/>
          <w:spacing w:val="-2"/>
          <w:w w:val="100"/>
        </w:rPr>
        <w:t>r</w:t>
      </w:r>
      <w:r>
        <w:rPr>
          <w:color w:val="231F20"/>
          <w:w w:val="94"/>
        </w:rPr>
        <w:t>cía</w:t>
      </w:r>
      <w:r>
        <w:rPr>
          <w:color w:val="231F20"/>
          <w:spacing w:val="1"/>
        </w:rPr>
        <w:t> </w:t>
      </w:r>
      <w:r>
        <w:rPr>
          <w:color w:val="231F20"/>
          <w:w w:val="105"/>
        </w:rPr>
        <w:t>(1999),</w:t>
      </w:r>
      <w:r>
        <w:rPr>
          <w:color w:val="231F20"/>
          <w:spacing w:val="1"/>
        </w:rPr>
        <w:t> </w:t>
      </w:r>
      <w:r>
        <w:rPr>
          <w:color w:val="231F20"/>
          <w:spacing w:val="-11"/>
          <w:w w:val="40"/>
        </w:rPr>
        <w:t>“</w:t>
      </w:r>
      <w:r>
        <w:rPr>
          <w:color w:val="231F20"/>
          <w:w w:val="103"/>
        </w:rPr>
        <w:t>en</w:t>
      </w:r>
      <w:r>
        <w:rPr>
          <w:color w:val="231F20"/>
          <w:spacing w:val="1"/>
        </w:rPr>
        <w:t> </w:t>
      </w:r>
      <w:r>
        <w:rPr>
          <w:color w:val="231F20"/>
          <w:w w:val="96"/>
        </w:rPr>
        <w:t>fría</w:t>
      </w:r>
      <w:r>
        <w:rPr>
          <w:color w:val="231F20"/>
          <w:spacing w:val="1"/>
        </w:rPr>
        <w:t> </w:t>
      </w:r>
      <w:r>
        <w:rPr>
          <w:color w:val="231F20"/>
          <w:w w:val="98"/>
        </w:rPr>
        <w:t>estadístic</w:t>
      </w:r>
      <w:r>
        <w:rPr>
          <w:color w:val="231F20"/>
          <w:spacing w:val="-16"/>
          <w:w w:val="98"/>
        </w:rPr>
        <w:t>a</w:t>
      </w:r>
      <w:r>
        <w:rPr>
          <w:color w:val="231F20"/>
          <w:w w:val="40"/>
        </w:rPr>
        <w:t>”</w:t>
      </w:r>
      <w:r>
        <w:rPr>
          <w:color w:val="231F20"/>
          <w:spacing w:val="1"/>
        </w:rPr>
        <w:t> </w:t>
      </w:r>
      <w:r>
        <w:rPr>
          <w:color w:val="231F20"/>
          <w:w w:val="96"/>
        </w:rPr>
        <w:t>la </w:t>
      </w:r>
      <w:r>
        <w:rPr>
          <w:color w:val="231F20"/>
        </w:rPr>
        <w:t>obra</w:t>
      </w:r>
      <w:r>
        <w:rPr>
          <w:color w:val="231F20"/>
          <w:spacing w:val="-10"/>
        </w:rPr>
        <w:t> </w:t>
      </w:r>
      <w:r>
        <w:rPr>
          <w:color w:val="231F20"/>
        </w:rPr>
        <w:t>de</w:t>
      </w:r>
      <w:r>
        <w:rPr>
          <w:color w:val="231F20"/>
          <w:spacing w:val="-10"/>
        </w:rPr>
        <w:t> </w:t>
      </w:r>
      <w:r>
        <w:rPr>
          <w:color w:val="231F20"/>
        </w:rPr>
        <w:t>Schneider</w:t>
      </w:r>
      <w:r>
        <w:rPr>
          <w:color w:val="231F20"/>
          <w:spacing w:val="-10"/>
        </w:rPr>
        <w:t> </w:t>
      </w:r>
      <w:r>
        <w:rPr>
          <w:color w:val="231F20"/>
        </w:rPr>
        <w:t>llegó</w:t>
      </w:r>
      <w:r>
        <w:rPr>
          <w:color w:val="231F20"/>
          <w:spacing w:val="-10"/>
        </w:rPr>
        <w:t> </w:t>
      </w:r>
      <w:r>
        <w:rPr>
          <w:color w:val="231F20"/>
        </w:rPr>
        <w:t>a</w:t>
      </w:r>
      <w:r>
        <w:rPr>
          <w:color w:val="231F20"/>
          <w:spacing w:val="-10"/>
        </w:rPr>
        <w:t> </w:t>
      </w:r>
      <w:r>
        <w:rPr>
          <w:color w:val="231F20"/>
        </w:rPr>
        <w:t>ser</w:t>
      </w:r>
      <w:r>
        <w:rPr>
          <w:color w:val="231F20"/>
          <w:spacing w:val="-10"/>
        </w:rPr>
        <w:t> </w:t>
      </w:r>
      <w:r>
        <w:rPr>
          <w:color w:val="231F20"/>
        </w:rPr>
        <w:t>de:</w:t>
      </w:r>
      <w:r>
        <w:rPr>
          <w:color w:val="231F20"/>
          <w:spacing w:val="-10"/>
        </w:rPr>
        <w:t> </w:t>
      </w:r>
      <w:r>
        <w:rPr>
          <w:color w:val="231F20"/>
        </w:rPr>
        <w:t>“31</w:t>
      </w:r>
      <w:r>
        <w:rPr>
          <w:color w:val="231F20"/>
          <w:spacing w:val="-10"/>
        </w:rPr>
        <w:t> </w:t>
      </w:r>
      <w:r>
        <w:rPr>
          <w:color w:val="231F20"/>
        </w:rPr>
        <w:t>libros,</w:t>
      </w:r>
      <w:r>
        <w:rPr>
          <w:color w:val="231F20"/>
          <w:spacing w:val="-10"/>
        </w:rPr>
        <w:t> </w:t>
      </w:r>
      <w:r>
        <w:rPr>
          <w:color w:val="231F20"/>
        </w:rPr>
        <w:t>49</w:t>
      </w:r>
      <w:r>
        <w:rPr>
          <w:color w:val="231F20"/>
          <w:spacing w:val="-10"/>
        </w:rPr>
        <w:t> </w:t>
      </w:r>
      <w:r>
        <w:rPr>
          <w:color w:val="231F20"/>
        </w:rPr>
        <w:t>ediciones,</w:t>
      </w:r>
      <w:r>
        <w:rPr>
          <w:color w:val="231F20"/>
          <w:spacing w:val="-10"/>
        </w:rPr>
        <w:t> </w:t>
      </w:r>
      <w:r>
        <w:rPr>
          <w:color w:val="231F20"/>
        </w:rPr>
        <w:t>5</w:t>
      </w:r>
      <w:r>
        <w:rPr>
          <w:color w:val="231F20"/>
          <w:spacing w:val="-10"/>
        </w:rPr>
        <w:t> </w:t>
      </w:r>
      <w:r>
        <w:rPr>
          <w:color w:val="231F20"/>
        </w:rPr>
        <w:t>libros</w:t>
      </w:r>
      <w:r>
        <w:rPr>
          <w:color w:val="231F20"/>
          <w:spacing w:val="-10"/>
        </w:rPr>
        <w:t> </w:t>
      </w:r>
      <w:r>
        <w:rPr>
          <w:color w:val="231F20"/>
        </w:rPr>
        <w:t>de poesía, 6 cuentos, 2 novelas, 1 obra de teatro, 41 capítulos en  libros,</w:t>
      </w:r>
    </w:p>
    <w:p>
      <w:pPr>
        <w:pStyle w:val="BodyText"/>
        <w:spacing w:line="249" w:lineRule="auto" w:before="3"/>
        <w:ind w:left="100" w:right="117"/>
        <w:jc w:val="both"/>
      </w:pPr>
      <w:r>
        <w:rPr>
          <w:color w:val="231F20"/>
        </w:rPr>
        <w:t>67 artículos en revistas y 22 en periódicos, 12 reportajes, 9 prólogos, 16</w:t>
      </w:r>
      <w:r>
        <w:rPr>
          <w:color w:val="231F20"/>
          <w:spacing w:val="-7"/>
        </w:rPr>
        <w:t> </w:t>
      </w:r>
      <w:r>
        <w:rPr>
          <w:color w:val="231F20"/>
        </w:rPr>
        <w:t>reseñas</w:t>
      </w:r>
      <w:r>
        <w:rPr>
          <w:color w:val="231F20"/>
          <w:spacing w:val="-7"/>
        </w:rPr>
        <w:t> </w:t>
      </w:r>
      <w:r>
        <w:rPr>
          <w:color w:val="231F20"/>
        </w:rPr>
        <w:t>bibliográficas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traducción</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libro”.</w:t>
      </w:r>
      <w:r>
        <w:rPr>
          <w:color w:val="231F20"/>
          <w:spacing w:val="-7"/>
        </w:rPr>
        <w:t> </w:t>
      </w:r>
      <w:r>
        <w:rPr>
          <w:color w:val="231F20"/>
        </w:rPr>
        <w:t>Aunque</w:t>
      </w:r>
      <w:r>
        <w:rPr>
          <w:color w:val="231F20"/>
          <w:spacing w:val="-7"/>
        </w:rPr>
        <w:t> </w:t>
      </w:r>
      <w:r>
        <w:rPr>
          <w:color w:val="231F20"/>
        </w:rPr>
        <w:t>no</w:t>
      </w:r>
      <w:r>
        <w:rPr>
          <w:color w:val="231F20"/>
          <w:spacing w:val="-7"/>
        </w:rPr>
        <w:t> </w:t>
      </w:r>
      <w:r>
        <w:rPr>
          <w:color w:val="231F20"/>
        </w:rPr>
        <w:t>he hecho yo un listado de las publicaciones de Schneider, por los años que</w:t>
      </w:r>
      <w:r>
        <w:rPr>
          <w:color w:val="231F20"/>
          <w:spacing w:val="-5"/>
        </w:rPr>
        <w:t> </w:t>
      </w:r>
      <w:r>
        <w:rPr>
          <w:color w:val="231F20"/>
        </w:rPr>
        <w:t>llevo</w:t>
      </w:r>
      <w:r>
        <w:rPr>
          <w:color w:val="231F20"/>
          <w:spacing w:val="-5"/>
        </w:rPr>
        <w:t> </w:t>
      </w:r>
      <w:r>
        <w:rPr>
          <w:color w:val="231F20"/>
        </w:rPr>
        <w:t>trabajando</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archivo</w:t>
      </w:r>
      <w:r>
        <w:rPr>
          <w:color w:val="231F20"/>
          <w:spacing w:val="-5"/>
        </w:rPr>
        <w:t> </w:t>
      </w:r>
      <w:r>
        <w:rPr>
          <w:color w:val="231F20"/>
        </w:rPr>
        <w:t>y</w:t>
      </w:r>
      <w:r>
        <w:rPr>
          <w:color w:val="231F20"/>
          <w:spacing w:val="-5"/>
        </w:rPr>
        <w:t> </w:t>
      </w:r>
      <w:r>
        <w:rPr>
          <w:color w:val="231F20"/>
        </w:rPr>
        <w:t>biblioteca</w:t>
      </w:r>
      <w:r>
        <w:rPr>
          <w:color w:val="231F20"/>
          <w:spacing w:val="-5"/>
        </w:rPr>
        <w:t> </w:t>
      </w:r>
      <w:r>
        <w:rPr>
          <w:color w:val="231F20"/>
        </w:rPr>
        <w:t>creo</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cálculo modesto. A todo lo que publicó, a todos los que descubrió y apoyó,  a todos los que formó, desde la cátedra, desde la mesa, en archivos y bibliotecas, debe sumarse un contingente cada vez más nutrido, el de sus seguidores, entre los cuales me</w:t>
      </w:r>
      <w:r>
        <w:rPr>
          <w:color w:val="231F20"/>
          <w:spacing w:val="-25"/>
        </w:rPr>
        <w:t> </w:t>
      </w:r>
      <w:r>
        <w:rPr>
          <w:color w:val="231F20"/>
        </w:rPr>
        <w:t>identifico.</w:t>
      </w:r>
    </w:p>
    <w:p>
      <w:pPr>
        <w:pStyle w:val="BodyText"/>
        <w:spacing w:line="249" w:lineRule="auto" w:before="3"/>
        <w:ind w:left="100" w:right="116" w:firstLine="360"/>
        <w:jc w:val="both"/>
      </w:pPr>
      <w:r>
        <w:rPr>
          <w:color w:val="231F20"/>
          <w:spacing w:val="-4"/>
        </w:rPr>
        <w:t>Trabajar </w:t>
      </w:r>
      <w:r>
        <w:rPr>
          <w:color w:val="231F20"/>
        </w:rPr>
        <w:t>en la biblioteca y el archivo de Schneider es un honor   y una responsabilidad. La facilidad con que él identificaba lo que </w:t>
      </w:r>
      <w:r>
        <w:rPr>
          <w:color w:val="231F20"/>
          <w:spacing w:val="-3"/>
          <w:w w:val="99"/>
        </w:rPr>
        <w:t>V</w:t>
      </w:r>
      <w:r>
        <w:rPr>
          <w:color w:val="231F20"/>
          <w:w w:val="101"/>
        </w:rPr>
        <w:t>icente</w:t>
      </w:r>
      <w:r>
        <w:rPr>
          <w:color w:val="231F20"/>
        </w:rPr>
        <w:t> </w:t>
      </w:r>
      <w:r>
        <w:rPr>
          <w:color w:val="231F20"/>
          <w:spacing w:val="3"/>
        </w:rPr>
        <w:t> </w:t>
      </w:r>
      <w:r>
        <w:rPr>
          <w:color w:val="231F20"/>
          <w:w w:val="100"/>
        </w:rPr>
        <w:t>llama</w:t>
      </w:r>
      <w:r>
        <w:rPr>
          <w:color w:val="231F20"/>
        </w:rPr>
        <w:t> </w:t>
      </w:r>
      <w:r>
        <w:rPr>
          <w:color w:val="231F20"/>
          <w:spacing w:val="3"/>
        </w:rPr>
        <w:t> </w:t>
      </w:r>
      <w:r>
        <w:rPr>
          <w:color w:val="231F20"/>
          <w:spacing w:val="-14"/>
          <w:w w:val="40"/>
        </w:rPr>
        <w:t>“</w:t>
      </w:r>
      <w:r>
        <w:rPr>
          <w:color w:val="231F20"/>
          <w:w w:val="105"/>
        </w:rPr>
        <w:t>auto</w:t>
      </w:r>
      <w:r>
        <w:rPr>
          <w:color w:val="231F20"/>
          <w:spacing w:val="-3"/>
          <w:w w:val="105"/>
        </w:rPr>
        <w:t>r</w:t>
      </w:r>
      <w:r>
        <w:rPr>
          <w:color w:val="231F20"/>
          <w:w w:val="91"/>
        </w:rPr>
        <w:t>es</w:t>
      </w:r>
      <w:r>
        <w:rPr>
          <w:color w:val="231F20"/>
        </w:rPr>
        <w:t> </w:t>
      </w:r>
      <w:r>
        <w:rPr>
          <w:color w:val="231F20"/>
          <w:spacing w:val="3"/>
        </w:rPr>
        <w:t> </w:t>
      </w:r>
      <w:r>
        <w:rPr>
          <w:color w:val="231F20"/>
          <w:w w:val="101"/>
        </w:rPr>
        <w:t>milia</w:t>
      </w:r>
      <w:r>
        <w:rPr>
          <w:color w:val="231F20"/>
          <w:spacing w:val="-3"/>
          <w:w w:val="101"/>
        </w:rPr>
        <w:t>r</w:t>
      </w:r>
      <w:r>
        <w:rPr>
          <w:color w:val="231F20"/>
          <w:w w:val="91"/>
        </w:rPr>
        <w:t>e</w:t>
      </w:r>
      <w:r>
        <w:rPr>
          <w:color w:val="231F20"/>
          <w:spacing w:val="-9"/>
          <w:w w:val="91"/>
        </w:rPr>
        <w:t>s</w:t>
      </w:r>
      <w:r>
        <w:rPr>
          <w:color w:val="231F20"/>
          <w:w w:val="52"/>
        </w:rPr>
        <w:t>”,</w:t>
      </w:r>
      <w:r>
        <w:rPr>
          <w:color w:val="231F20"/>
        </w:rPr>
        <w:t> </w:t>
      </w:r>
      <w:r>
        <w:rPr>
          <w:color w:val="231F20"/>
          <w:spacing w:val="3"/>
        </w:rPr>
        <w:t> </w:t>
      </w:r>
      <w:r>
        <w:rPr>
          <w:color w:val="231F20"/>
          <w:w w:val="93"/>
        </w:rPr>
        <w:t>las</w:t>
      </w:r>
      <w:r>
        <w:rPr>
          <w:color w:val="231F20"/>
        </w:rPr>
        <w:t> </w:t>
      </w:r>
      <w:r>
        <w:rPr>
          <w:color w:val="231F20"/>
          <w:spacing w:val="3"/>
        </w:rPr>
        <w:t> </w:t>
      </w:r>
      <w:r>
        <w:rPr>
          <w:color w:val="231F20"/>
          <w:w w:val="101"/>
        </w:rPr>
        <w:t>j</w:t>
      </w:r>
      <w:r>
        <w:rPr>
          <w:color w:val="231F20"/>
          <w:spacing w:val="-3"/>
          <w:w w:val="101"/>
        </w:rPr>
        <w:t>o</w:t>
      </w:r>
      <w:r>
        <w:rPr>
          <w:color w:val="231F20"/>
          <w:w w:val="93"/>
        </w:rPr>
        <w:t>yas</w:t>
      </w:r>
      <w:r>
        <w:rPr>
          <w:color w:val="231F20"/>
        </w:rPr>
        <w:t> </w:t>
      </w:r>
      <w:r>
        <w:rPr>
          <w:color w:val="231F20"/>
          <w:spacing w:val="3"/>
        </w:rPr>
        <w:t> </w:t>
      </w:r>
      <w:r>
        <w:rPr>
          <w:color w:val="231F20"/>
          <w:w w:val="105"/>
        </w:rPr>
        <w:t>por</w:t>
      </w:r>
      <w:r>
        <w:rPr>
          <w:color w:val="231F20"/>
        </w:rPr>
        <w:t> </w:t>
      </w:r>
      <w:r>
        <w:rPr>
          <w:color w:val="231F20"/>
          <w:spacing w:val="3"/>
        </w:rPr>
        <w:t> </w:t>
      </w:r>
      <w:r>
        <w:rPr>
          <w:color w:val="231F20"/>
          <w:w w:val="104"/>
        </w:rPr>
        <w:t>puli</w:t>
      </w:r>
      <w:r>
        <w:rPr>
          <w:color w:val="231F20"/>
          <w:spacing w:val="-14"/>
          <w:w w:val="104"/>
        </w:rPr>
        <w:t>r</w:t>
      </w:r>
      <w:r>
        <w:rPr>
          <w:color w:val="231F20"/>
          <w:w w:val="106"/>
        </w:rPr>
        <w:t>,</w:t>
      </w:r>
      <w:r>
        <w:rPr>
          <w:color w:val="231F20"/>
        </w:rPr>
        <w:t> </w:t>
      </w:r>
      <w:r>
        <w:rPr>
          <w:color w:val="231F20"/>
          <w:spacing w:val="3"/>
        </w:rPr>
        <w:t> </w:t>
      </w:r>
      <w:r>
        <w:rPr>
          <w:color w:val="231F20"/>
          <w:w w:val="103"/>
        </w:rPr>
        <w:t>o</w:t>
      </w:r>
      <w:r>
        <w:rPr>
          <w:color w:val="231F20"/>
        </w:rPr>
        <w:t> </w:t>
      </w:r>
      <w:r>
        <w:rPr>
          <w:color w:val="231F20"/>
          <w:spacing w:val="3"/>
        </w:rPr>
        <w:t> </w:t>
      </w:r>
      <w:r>
        <w:rPr>
          <w:color w:val="231F20"/>
          <w:w w:val="94"/>
        </w:rPr>
        <w:t>el</w:t>
      </w:r>
      <w:r>
        <w:rPr>
          <w:color w:val="231F20"/>
        </w:rPr>
        <w:t> </w:t>
      </w:r>
      <w:r>
        <w:rPr>
          <w:color w:val="231F20"/>
          <w:spacing w:val="3"/>
        </w:rPr>
        <w:t> </w:t>
      </w:r>
      <w:r>
        <w:rPr>
          <w:color w:val="231F20"/>
          <w:w w:val="102"/>
        </w:rPr>
        <w:t>lib</w:t>
      </w:r>
      <w:r>
        <w:rPr>
          <w:color w:val="231F20"/>
          <w:spacing w:val="-2"/>
          <w:w w:val="102"/>
        </w:rPr>
        <w:t>r</w:t>
      </w:r>
      <w:r>
        <w:rPr>
          <w:color w:val="231F20"/>
          <w:w w:val="103"/>
        </w:rPr>
        <w:t>o </w:t>
      </w:r>
      <w:r>
        <w:rPr>
          <w:color w:val="231F20"/>
        </w:rPr>
        <w:t>olvidado, la publicación perdida son virtudes poco comunes; de ahí que el archivo, en particular, sea un semillero a la espera de afanados cultivadores. Entre los libros póstumos de Luis Mario está </w:t>
      </w:r>
      <w:r>
        <w:rPr>
          <w:rFonts w:ascii="Times New Roman" w:hAnsi="Times New Roman"/>
          <w:i/>
          <w:color w:val="231F20"/>
        </w:rPr>
        <w:t>De tinta </w:t>
      </w:r>
      <w:r>
        <w:rPr>
          <w:rFonts w:ascii="Times New Roman" w:hAnsi="Times New Roman"/>
          <w:i/>
          <w:color w:val="231F20"/>
        </w:rPr>
        <w:t>ajena </w:t>
      </w:r>
      <w:r>
        <w:rPr>
          <w:color w:val="231F20"/>
        </w:rPr>
        <w:t>(Schneider, 2003), cuya edición fue posible porque ya estaba casi listo para irse a la imprenta cuando su autor tuvo que asistir a la cita impostergable. </w:t>
      </w:r>
      <w:r>
        <w:rPr>
          <w:color w:val="231F20"/>
          <w:spacing w:val="-4"/>
        </w:rPr>
        <w:t>Pero </w:t>
      </w:r>
      <w:r>
        <w:rPr>
          <w:color w:val="231F20"/>
        </w:rPr>
        <w:t>hay mucho más material listo, impaciente por ser rescatado y cuidadosamente</w:t>
      </w:r>
      <w:r>
        <w:rPr>
          <w:color w:val="231F20"/>
          <w:spacing w:val="42"/>
        </w:rPr>
        <w:t> </w:t>
      </w:r>
      <w:r>
        <w:rPr>
          <w:color w:val="231F20"/>
        </w:rPr>
        <w:t>editado.</w:t>
      </w:r>
    </w:p>
    <w:p>
      <w:pPr>
        <w:pStyle w:val="BodyText"/>
        <w:spacing w:line="249" w:lineRule="auto" w:before="3"/>
        <w:ind w:left="100" w:right="117" w:firstLine="360"/>
        <w:jc w:val="both"/>
      </w:pPr>
      <w:r>
        <w:rPr>
          <w:color w:val="231F20"/>
        </w:rPr>
        <w:t>Cabe reconocer que Luis Mario centelleaba por el mundo editorial, lo transitaba a tal velocidad que seguirle el paso era todo</w:t>
      </w:r>
      <w:r>
        <w:rPr>
          <w:color w:val="231F20"/>
          <w:spacing w:val="-25"/>
        </w:rPr>
        <w:t> </w:t>
      </w:r>
      <w:r>
        <w:rPr>
          <w:color w:val="231F20"/>
        </w:rPr>
        <w:t>un desafío. Quienes formamos parte del trabajo editorial sabemos que apresurar</w:t>
      </w:r>
      <w:r>
        <w:rPr>
          <w:color w:val="231F20"/>
          <w:spacing w:val="-17"/>
        </w:rPr>
        <w:t> </w:t>
      </w:r>
      <w:r>
        <w:rPr>
          <w:color w:val="231F20"/>
        </w:rPr>
        <w:t>el</w:t>
      </w:r>
      <w:r>
        <w:rPr>
          <w:color w:val="231F20"/>
          <w:spacing w:val="-17"/>
        </w:rPr>
        <w:t> </w:t>
      </w:r>
      <w:r>
        <w:rPr>
          <w:color w:val="231F20"/>
        </w:rPr>
        <w:t>tiempo</w:t>
      </w:r>
      <w:r>
        <w:rPr>
          <w:color w:val="231F20"/>
          <w:spacing w:val="-17"/>
        </w:rPr>
        <w:t> </w:t>
      </w:r>
      <w:r>
        <w:rPr>
          <w:color w:val="231F20"/>
        </w:rPr>
        <w:t>cuesta</w:t>
      </w:r>
      <w:r>
        <w:rPr>
          <w:color w:val="231F20"/>
          <w:spacing w:val="-17"/>
        </w:rPr>
        <w:t> </w:t>
      </w:r>
      <w:r>
        <w:rPr>
          <w:color w:val="231F20"/>
        </w:rPr>
        <w:t>caro;</w:t>
      </w:r>
      <w:r>
        <w:rPr>
          <w:color w:val="231F20"/>
          <w:spacing w:val="-17"/>
        </w:rPr>
        <w:t> </w:t>
      </w:r>
      <w:r>
        <w:rPr>
          <w:color w:val="231F20"/>
        </w:rPr>
        <w:t>no</w:t>
      </w:r>
      <w:r>
        <w:rPr>
          <w:color w:val="231F20"/>
          <w:spacing w:val="-17"/>
        </w:rPr>
        <w:t> </w:t>
      </w:r>
      <w:r>
        <w:rPr>
          <w:color w:val="231F20"/>
        </w:rPr>
        <w:t>olvido</w:t>
      </w:r>
      <w:r>
        <w:rPr>
          <w:color w:val="231F20"/>
          <w:spacing w:val="-17"/>
        </w:rPr>
        <w:t> </w:t>
      </w:r>
      <w:r>
        <w:rPr>
          <w:color w:val="231F20"/>
        </w:rPr>
        <w:t>que,</w:t>
      </w:r>
      <w:r>
        <w:rPr>
          <w:color w:val="231F20"/>
          <w:spacing w:val="-17"/>
        </w:rPr>
        <w:t> </w:t>
      </w:r>
      <w:r>
        <w:rPr>
          <w:color w:val="231F20"/>
        </w:rPr>
        <w:t>antes</w:t>
      </w:r>
      <w:r>
        <w:rPr>
          <w:color w:val="231F20"/>
          <w:spacing w:val="-17"/>
        </w:rPr>
        <w:t> </w:t>
      </w:r>
      <w:r>
        <w:rPr>
          <w:color w:val="231F20"/>
        </w:rPr>
        <w:t>de</w:t>
      </w:r>
      <w:r>
        <w:rPr>
          <w:color w:val="231F20"/>
          <w:spacing w:val="-17"/>
        </w:rPr>
        <w:t> </w:t>
      </w:r>
      <w:r>
        <w:rPr>
          <w:color w:val="231F20"/>
        </w:rPr>
        <w:t>firmar</w:t>
      </w:r>
      <w:r>
        <w:rPr>
          <w:color w:val="231F20"/>
          <w:spacing w:val="-17"/>
        </w:rPr>
        <w:t> </w:t>
      </w:r>
      <w:r>
        <w:rPr>
          <w:color w:val="231F20"/>
        </w:rPr>
        <w:t>la</w:t>
      </w:r>
      <w:r>
        <w:rPr>
          <w:color w:val="231F20"/>
          <w:spacing w:val="-17"/>
        </w:rPr>
        <w:t> </w:t>
      </w:r>
      <w:r>
        <w:rPr>
          <w:color w:val="231F20"/>
        </w:rPr>
        <w:t>salida de</w:t>
      </w:r>
      <w:r>
        <w:rPr>
          <w:color w:val="231F20"/>
          <w:spacing w:val="-10"/>
        </w:rPr>
        <w:t> </w:t>
      </w:r>
      <w:r>
        <w:rPr>
          <w:rFonts w:ascii="Times New Roman" w:hAnsi="Times New Roman"/>
          <w:i/>
          <w:color w:val="231F20"/>
        </w:rPr>
        <w:t>De</w:t>
      </w:r>
      <w:r>
        <w:rPr>
          <w:rFonts w:ascii="Times New Roman" w:hAnsi="Times New Roman"/>
          <w:i/>
          <w:color w:val="231F20"/>
          <w:spacing w:val="-8"/>
        </w:rPr>
        <w:t> </w:t>
      </w:r>
      <w:r>
        <w:rPr>
          <w:rFonts w:ascii="Times New Roman" w:hAnsi="Times New Roman"/>
          <w:i/>
          <w:color w:val="231F20"/>
        </w:rPr>
        <w:t>tinta</w:t>
      </w:r>
      <w:r>
        <w:rPr>
          <w:rFonts w:ascii="Times New Roman" w:hAnsi="Times New Roman"/>
          <w:i/>
          <w:color w:val="231F20"/>
          <w:spacing w:val="-8"/>
        </w:rPr>
        <w:t> </w:t>
      </w:r>
      <w:r>
        <w:rPr>
          <w:rFonts w:ascii="Times New Roman" w:hAnsi="Times New Roman"/>
          <w:i/>
          <w:color w:val="231F20"/>
        </w:rPr>
        <w:t>ajena</w:t>
      </w:r>
      <w:r>
        <w:rPr>
          <w:rFonts w:ascii="Times New Roman" w:hAnsi="Times New Roman"/>
          <w:i/>
          <w:color w:val="231F20"/>
          <w:spacing w:val="-8"/>
        </w:rPr>
        <w:t> </w:t>
      </w:r>
      <w:r>
        <w:rPr>
          <w:color w:val="231F20"/>
        </w:rPr>
        <w:t>(2003)</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imprenta</w:t>
      </w:r>
      <w:r>
        <w:rPr>
          <w:color w:val="231F20"/>
          <w:spacing w:val="-10"/>
        </w:rPr>
        <w:t> </w:t>
      </w:r>
      <w:r>
        <w:rPr>
          <w:color w:val="231F20"/>
        </w:rPr>
        <w:t>se</w:t>
      </w:r>
      <w:r>
        <w:rPr>
          <w:color w:val="231F20"/>
          <w:spacing w:val="-10"/>
        </w:rPr>
        <w:t> </w:t>
      </w:r>
      <w:r>
        <w:rPr>
          <w:color w:val="231F20"/>
        </w:rPr>
        <w:t>me</w:t>
      </w:r>
      <w:r>
        <w:rPr>
          <w:color w:val="231F20"/>
          <w:spacing w:val="-10"/>
        </w:rPr>
        <w:t> </w:t>
      </w:r>
      <w:r>
        <w:rPr>
          <w:color w:val="231F20"/>
        </w:rPr>
        <w:t>ocurrió</w:t>
      </w:r>
      <w:r>
        <w:rPr>
          <w:color w:val="231F20"/>
          <w:spacing w:val="-10"/>
        </w:rPr>
        <w:t> </w:t>
      </w:r>
      <w:r>
        <w:rPr>
          <w:color w:val="231F20"/>
        </w:rPr>
        <w:t>darle</w:t>
      </w:r>
      <w:r>
        <w:rPr>
          <w:color w:val="231F20"/>
          <w:spacing w:val="-10"/>
        </w:rPr>
        <w:t> </w:t>
      </w:r>
      <w:r>
        <w:rPr>
          <w:color w:val="231F20"/>
        </w:rPr>
        <w:t>un</w:t>
      </w:r>
      <w:r>
        <w:rPr>
          <w:color w:val="231F20"/>
          <w:spacing w:val="-10"/>
        </w:rPr>
        <w:t> </w:t>
      </w:r>
      <w:r>
        <w:rPr>
          <w:color w:val="231F20"/>
        </w:rPr>
        <w:t>vistazo.</w:t>
      </w:r>
    </w:p>
    <w:p>
      <w:pPr>
        <w:spacing w:after="0" w:line="249" w:lineRule="auto"/>
        <w:jc w:val="both"/>
        <w:sectPr>
          <w:headerReference w:type="even" r:id="rId34"/>
          <w:headerReference w:type="default" r:id="rId35"/>
          <w:footerReference w:type="even" r:id="rId36"/>
          <w:footerReference w:type="default" r:id="rId37"/>
          <w:pgSz w:w="7940" w:h="12760"/>
          <w:pgMar w:header="564" w:footer="1037" w:top="760" w:bottom="1220" w:left="980" w:right="960"/>
          <w:pgNumType w:start="14"/>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spacing w:val="-4"/>
          <w:w w:val="105"/>
        </w:rPr>
        <w:t>Por</w:t>
      </w:r>
      <w:r>
        <w:rPr>
          <w:color w:val="231F20"/>
          <w:spacing w:val="-7"/>
          <w:w w:val="105"/>
        </w:rPr>
        <w:t> </w:t>
      </w:r>
      <w:r>
        <w:rPr>
          <w:color w:val="231F20"/>
          <w:w w:val="105"/>
        </w:rPr>
        <w:t>más</w:t>
      </w:r>
      <w:r>
        <w:rPr>
          <w:color w:val="231F20"/>
          <w:spacing w:val="-7"/>
          <w:w w:val="105"/>
        </w:rPr>
        <w:t> </w:t>
      </w:r>
      <w:r>
        <w:rPr>
          <w:color w:val="231F20"/>
          <w:w w:val="105"/>
        </w:rPr>
        <w:t>que</w:t>
      </w:r>
      <w:r>
        <w:rPr>
          <w:color w:val="231F20"/>
          <w:spacing w:val="-7"/>
          <w:w w:val="105"/>
        </w:rPr>
        <w:t> </w:t>
      </w:r>
      <w:r>
        <w:rPr>
          <w:color w:val="231F20"/>
          <w:w w:val="105"/>
        </w:rPr>
        <w:t>revisé</w:t>
      </w:r>
      <w:r>
        <w:rPr>
          <w:color w:val="231F20"/>
          <w:spacing w:val="-7"/>
          <w:w w:val="105"/>
        </w:rPr>
        <w:t> </w:t>
      </w:r>
      <w:r>
        <w:rPr>
          <w:color w:val="231F20"/>
          <w:w w:val="105"/>
        </w:rPr>
        <w:t>diccionarios</w:t>
      </w:r>
      <w:r>
        <w:rPr>
          <w:color w:val="231F20"/>
          <w:spacing w:val="-7"/>
          <w:w w:val="105"/>
        </w:rPr>
        <w:t> </w:t>
      </w:r>
      <w:r>
        <w:rPr>
          <w:color w:val="231F20"/>
          <w:w w:val="105"/>
        </w:rPr>
        <w:t>y</w:t>
      </w:r>
      <w:r>
        <w:rPr>
          <w:color w:val="231F20"/>
          <w:spacing w:val="-7"/>
          <w:w w:val="105"/>
        </w:rPr>
        <w:t> </w:t>
      </w:r>
      <w:r>
        <w:rPr>
          <w:color w:val="231F20"/>
          <w:w w:val="105"/>
        </w:rPr>
        <w:t>cuanta</w:t>
      </w:r>
      <w:r>
        <w:rPr>
          <w:color w:val="231F20"/>
          <w:spacing w:val="-7"/>
          <w:w w:val="105"/>
        </w:rPr>
        <w:t> </w:t>
      </w:r>
      <w:r>
        <w:rPr>
          <w:color w:val="231F20"/>
          <w:w w:val="105"/>
        </w:rPr>
        <w:t>fuente</w:t>
      </w:r>
      <w:r>
        <w:rPr>
          <w:color w:val="231F20"/>
          <w:spacing w:val="-7"/>
          <w:w w:val="105"/>
        </w:rPr>
        <w:t> </w:t>
      </w:r>
      <w:r>
        <w:rPr>
          <w:color w:val="231F20"/>
          <w:w w:val="105"/>
        </w:rPr>
        <w:t>pude</w:t>
      </w:r>
      <w:r>
        <w:rPr>
          <w:color w:val="231F20"/>
          <w:spacing w:val="-7"/>
          <w:w w:val="105"/>
        </w:rPr>
        <w:t> </w:t>
      </w:r>
      <w:r>
        <w:rPr>
          <w:color w:val="231F20"/>
          <w:w w:val="105"/>
        </w:rPr>
        <w:t>consultar,</w:t>
      </w:r>
      <w:r>
        <w:rPr>
          <w:color w:val="231F20"/>
          <w:spacing w:val="-7"/>
          <w:w w:val="105"/>
        </w:rPr>
        <w:t> </w:t>
      </w:r>
      <w:r>
        <w:rPr>
          <w:color w:val="231F20"/>
          <w:w w:val="105"/>
        </w:rPr>
        <w:t>no </w:t>
      </w:r>
      <w:r>
        <w:rPr>
          <w:color w:val="231F20"/>
          <w:w w:val="103"/>
        </w:rPr>
        <w:t>encontraba</w:t>
      </w:r>
      <w:r>
        <w:rPr>
          <w:color w:val="231F20"/>
          <w:spacing w:val="11"/>
        </w:rPr>
        <w:t> </w:t>
      </w:r>
      <w:r>
        <w:rPr>
          <w:color w:val="231F20"/>
          <w:w w:val="103"/>
        </w:rPr>
        <w:t>sentido</w:t>
      </w:r>
      <w:r>
        <w:rPr>
          <w:color w:val="231F20"/>
          <w:spacing w:val="11"/>
        </w:rPr>
        <w:t> </w:t>
      </w:r>
      <w:r>
        <w:rPr>
          <w:color w:val="231F20"/>
          <w:w w:val="103"/>
        </w:rPr>
        <w:t>en</w:t>
      </w:r>
      <w:r>
        <w:rPr>
          <w:color w:val="231F20"/>
          <w:spacing w:val="11"/>
        </w:rPr>
        <w:t> </w:t>
      </w:r>
      <w:r>
        <w:rPr>
          <w:color w:val="231F20"/>
          <w:w w:val="62"/>
        </w:rPr>
        <w:t>“la</w:t>
      </w:r>
      <w:r>
        <w:rPr>
          <w:color w:val="231F20"/>
          <w:spacing w:val="11"/>
        </w:rPr>
        <w:t> </w:t>
      </w:r>
      <w:r>
        <w:rPr>
          <w:color w:val="231F20"/>
          <w:w w:val="101"/>
        </w:rPr>
        <w:t>coquer</w:t>
      </w:r>
      <w:r>
        <w:rPr>
          <w:color w:val="231F20"/>
          <w:spacing w:val="-16"/>
          <w:w w:val="101"/>
        </w:rPr>
        <w:t>a</w:t>
      </w:r>
      <w:r>
        <w:rPr>
          <w:color w:val="231F20"/>
          <w:w w:val="40"/>
        </w:rPr>
        <w:t>”</w:t>
      </w:r>
      <w:r>
        <w:rPr>
          <w:color w:val="231F20"/>
          <w:spacing w:val="11"/>
        </w:rPr>
        <w:t> </w:t>
      </w:r>
      <w:r>
        <w:rPr>
          <w:color w:val="231F20"/>
          <w:w w:val="102"/>
        </w:rPr>
        <w:t>de</w:t>
      </w:r>
      <w:r>
        <w:rPr>
          <w:color w:val="231F20"/>
          <w:spacing w:val="11"/>
        </w:rPr>
        <w:t> </w:t>
      </w:r>
      <w:r>
        <w:rPr>
          <w:color w:val="231F20"/>
          <w:w w:val="97"/>
        </w:rPr>
        <w:t>Borges.</w:t>
      </w:r>
      <w:r>
        <w:rPr>
          <w:color w:val="231F20"/>
          <w:spacing w:val="11"/>
        </w:rPr>
        <w:t> </w:t>
      </w:r>
      <w:r>
        <w:rPr>
          <w:color w:val="231F20"/>
          <w:w w:val="90"/>
        </w:rPr>
        <w:t>Así</w:t>
      </w:r>
      <w:r>
        <w:rPr>
          <w:color w:val="231F20"/>
          <w:spacing w:val="11"/>
        </w:rPr>
        <w:t> </w:t>
      </w:r>
      <w:r>
        <w:rPr>
          <w:color w:val="231F20"/>
          <w:w w:val="103"/>
        </w:rPr>
        <w:t>que,</w:t>
      </w:r>
      <w:r>
        <w:rPr>
          <w:color w:val="231F20"/>
          <w:spacing w:val="11"/>
        </w:rPr>
        <w:t> </w:t>
      </w:r>
      <w:r>
        <w:rPr>
          <w:color w:val="231F20"/>
          <w:w w:val="101"/>
        </w:rPr>
        <w:t>para</w:t>
      </w:r>
      <w:r>
        <w:rPr>
          <w:color w:val="231F20"/>
          <w:spacing w:val="11"/>
        </w:rPr>
        <w:t> </w:t>
      </w:r>
      <w:r>
        <w:rPr>
          <w:color w:val="231F20"/>
          <w:w w:val="106"/>
        </w:rPr>
        <w:t>hor</w:t>
      </w:r>
      <w:r>
        <w:rPr>
          <w:color w:val="231F20"/>
          <w:spacing w:val="-2"/>
          <w:w w:val="106"/>
        </w:rPr>
        <w:t>r</w:t>
      </w:r>
      <w:r>
        <w:rPr>
          <w:color w:val="231F20"/>
          <w:w w:val="104"/>
        </w:rPr>
        <w:t>or </w:t>
      </w:r>
      <w:r>
        <w:rPr>
          <w:color w:val="231F20"/>
          <w:w w:val="105"/>
        </w:rPr>
        <w:t>de quienes tenían prisa por que el libro viera la luz del día, revisé completamente el material, lo leí cuidadosamente, marcando mis dudas</w:t>
      </w:r>
      <w:r>
        <w:rPr>
          <w:color w:val="231F20"/>
          <w:spacing w:val="-5"/>
          <w:w w:val="105"/>
        </w:rPr>
        <w:t> </w:t>
      </w:r>
      <w:r>
        <w:rPr>
          <w:color w:val="231F20"/>
          <w:w w:val="105"/>
        </w:rPr>
        <w:t>y</w:t>
      </w:r>
      <w:r>
        <w:rPr>
          <w:color w:val="231F20"/>
          <w:spacing w:val="-5"/>
          <w:w w:val="105"/>
        </w:rPr>
        <w:t> </w:t>
      </w:r>
      <w:r>
        <w:rPr>
          <w:color w:val="231F20"/>
          <w:w w:val="105"/>
        </w:rPr>
        <w:t>observaciones.</w:t>
      </w:r>
      <w:r>
        <w:rPr>
          <w:color w:val="231F20"/>
          <w:spacing w:val="-5"/>
          <w:w w:val="105"/>
        </w:rPr>
        <w:t> </w:t>
      </w:r>
      <w:r>
        <w:rPr>
          <w:color w:val="231F20"/>
          <w:w w:val="105"/>
        </w:rPr>
        <w:t>Ante</w:t>
      </w:r>
      <w:r>
        <w:rPr>
          <w:color w:val="231F20"/>
          <w:spacing w:val="-5"/>
          <w:w w:val="105"/>
        </w:rPr>
        <w:t> </w:t>
      </w:r>
      <w:r>
        <w:rPr>
          <w:color w:val="231F20"/>
          <w:w w:val="105"/>
        </w:rPr>
        <w:t>mis</w:t>
      </w:r>
      <w:r>
        <w:rPr>
          <w:color w:val="231F20"/>
          <w:spacing w:val="-5"/>
          <w:w w:val="105"/>
        </w:rPr>
        <w:t> </w:t>
      </w:r>
      <w:r>
        <w:rPr>
          <w:color w:val="231F20"/>
          <w:w w:val="105"/>
        </w:rPr>
        <w:t>reticencias,</w:t>
      </w:r>
      <w:r>
        <w:rPr>
          <w:color w:val="231F20"/>
          <w:spacing w:val="-5"/>
          <w:w w:val="105"/>
        </w:rPr>
        <w:t> </w:t>
      </w:r>
      <w:r>
        <w:rPr>
          <w:color w:val="231F20"/>
          <w:w w:val="105"/>
        </w:rPr>
        <w:t>todo</w:t>
      </w:r>
      <w:r>
        <w:rPr>
          <w:color w:val="231F20"/>
          <w:spacing w:val="-5"/>
          <w:w w:val="105"/>
        </w:rPr>
        <w:t> </w:t>
      </w:r>
      <w:r>
        <w:rPr>
          <w:color w:val="231F20"/>
          <w:w w:val="105"/>
        </w:rPr>
        <w:t>el</w:t>
      </w:r>
      <w:r>
        <w:rPr>
          <w:color w:val="231F20"/>
          <w:spacing w:val="-5"/>
          <w:w w:val="105"/>
        </w:rPr>
        <w:t> </w:t>
      </w:r>
      <w:r>
        <w:rPr>
          <w:color w:val="231F20"/>
          <w:w w:val="105"/>
        </w:rPr>
        <w:t>equipo,</w:t>
      </w:r>
      <w:r>
        <w:rPr>
          <w:color w:val="231F20"/>
          <w:spacing w:val="-5"/>
          <w:w w:val="105"/>
        </w:rPr>
        <w:t> </w:t>
      </w:r>
      <w:r>
        <w:rPr>
          <w:color w:val="231F20"/>
          <w:w w:val="105"/>
        </w:rPr>
        <w:t>Jorge Guadarrama,</w:t>
      </w:r>
      <w:r>
        <w:rPr>
          <w:color w:val="231F20"/>
          <w:spacing w:val="-24"/>
          <w:w w:val="105"/>
        </w:rPr>
        <w:t> </w:t>
      </w:r>
      <w:r>
        <w:rPr>
          <w:color w:val="231F20"/>
          <w:w w:val="105"/>
        </w:rPr>
        <w:t>Guille</w:t>
      </w:r>
      <w:r>
        <w:rPr>
          <w:color w:val="231F20"/>
          <w:spacing w:val="-24"/>
          <w:w w:val="105"/>
        </w:rPr>
        <w:t> </w:t>
      </w:r>
      <w:r>
        <w:rPr>
          <w:color w:val="231F20"/>
          <w:w w:val="105"/>
        </w:rPr>
        <w:t>Martínez,</w:t>
      </w:r>
      <w:r>
        <w:rPr>
          <w:color w:val="231F20"/>
          <w:spacing w:val="-24"/>
          <w:w w:val="105"/>
        </w:rPr>
        <w:t> </w:t>
      </w:r>
      <w:r>
        <w:rPr>
          <w:color w:val="231F20"/>
          <w:w w:val="105"/>
        </w:rPr>
        <w:t>Javier</w:t>
      </w:r>
      <w:r>
        <w:rPr>
          <w:color w:val="231F20"/>
          <w:spacing w:val="-24"/>
          <w:w w:val="105"/>
        </w:rPr>
        <w:t> </w:t>
      </w:r>
      <w:r>
        <w:rPr>
          <w:color w:val="231F20"/>
          <w:w w:val="105"/>
        </w:rPr>
        <w:t>Beltrán,</w:t>
      </w:r>
      <w:r>
        <w:rPr>
          <w:color w:val="231F20"/>
          <w:spacing w:val="-24"/>
          <w:w w:val="105"/>
        </w:rPr>
        <w:t> </w:t>
      </w:r>
      <w:r>
        <w:rPr>
          <w:color w:val="231F20"/>
          <w:w w:val="105"/>
        </w:rPr>
        <w:t>Laura</w:t>
      </w:r>
      <w:r>
        <w:rPr>
          <w:color w:val="231F20"/>
          <w:spacing w:val="-24"/>
          <w:w w:val="105"/>
        </w:rPr>
        <w:t> </w:t>
      </w:r>
      <w:r>
        <w:rPr>
          <w:color w:val="231F20"/>
          <w:w w:val="105"/>
        </w:rPr>
        <w:t>Pérez</w:t>
      </w:r>
      <w:r>
        <w:rPr>
          <w:color w:val="231F20"/>
          <w:spacing w:val="-24"/>
          <w:w w:val="105"/>
        </w:rPr>
        <w:t> </w:t>
      </w:r>
      <w:r>
        <w:rPr>
          <w:color w:val="231F20"/>
          <w:w w:val="105"/>
        </w:rPr>
        <w:t>Madrigal y yo nos fuimos al archivo a buscar los originales para cotejar. Desafortunadamente,</w:t>
      </w:r>
      <w:r>
        <w:rPr>
          <w:color w:val="231F20"/>
          <w:spacing w:val="-25"/>
          <w:w w:val="105"/>
        </w:rPr>
        <w:t> </w:t>
      </w:r>
      <w:r>
        <w:rPr>
          <w:color w:val="231F20"/>
          <w:w w:val="105"/>
        </w:rPr>
        <w:t>no</w:t>
      </w:r>
      <w:r>
        <w:rPr>
          <w:color w:val="231F20"/>
          <w:spacing w:val="-25"/>
          <w:w w:val="105"/>
        </w:rPr>
        <w:t> </w:t>
      </w:r>
      <w:r>
        <w:rPr>
          <w:color w:val="231F20"/>
          <w:w w:val="105"/>
        </w:rPr>
        <w:t>había</w:t>
      </w:r>
      <w:r>
        <w:rPr>
          <w:color w:val="231F20"/>
          <w:spacing w:val="-25"/>
          <w:w w:val="105"/>
        </w:rPr>
        <w:t> </w:t>
      </w:r>
      <w:r>
        <w:rPr>
          <w:color w:val="231F20"/>
          <w:w w:val="105"/>
        </w:rPr>
        <w:t>manuscritos,</w:t>
      </w:r>
      <w:r>
        <w:rPr>
          <w:color w:val="231F20"/>
          <w:spacing w:val="-25"/>
          <w:w w:val="105"/>
        </w:rPr>
        <w:t> </w:t>
      </w:r>
      <w:r>
        <w:rPr>
          <w:color w:val="231F20"/>
          <w:w w:val="105"/>
        </w:rPr>
        <w:t>sólo</w:t>
      </w:r>
      <w:r>
        <w:rPr>
          <w:color w:val="231F20"/>
          <w:spacing w:val="-25"/>
          <w:w w:val="105"/>
        </w:rPr>
        <w:t> </w:t>
      </w:r>
      <w:r>
        <w:rPr>
          <w:color w:val="231F20"/>
          <w:w w:val="105"/>
        </w:rPr>
        <w:t>mecanuscritos</w:t>
      </w:r>
      <w:r>
        <w:rPr>
          <w:color w:val="231F20"/>
          <w:spacing w:val="-25"/>
          <w:w w:val="105"/>
        </w:rPr>
        <w:t> </w:t>
      </w:r>
      <w:r>
        <w:rPr>
          <w:color w:val="231F20"/>
          <w:w w:val="105"/>
        </w:rPr>
        <w:t>con </w:t>
      </w:r>
      <w:r>
        <w:rPr>
          <w:color w:val="231F20"/>
          <w:w w:val="96"/>
        </w:rPr>
        <w:t>la</w:t>
      </w:r>
      <w:r>
        <w:rPr>
          <w:color w:val="231F20"/>
          <w:spacing w:val="25"/>
        </w:rPr>
        <w:t> </w:t>
      </w:r>
      <w:r>
        <w:rPr>
          <w:color w:val="231F20"/>
          <w:w w:val="104"/>
        </w:rPr>
        <w:t>bendita</w:t>
      </w:r>
      <w:r>
        <w:rPr>
          <w:color w:val="231F20"/>
          <w:spacing w:val="25"/>
        </w:rPr>
        <w:t> </w:t>
      </w:r>
      <w:r>
        <w:rPr>
          <w:color w:val="231F20"/>
          <w:w w:val="101"/>
        </w:rPr>
        <w:t>palabra,</w:t>
      </w:r>
      <w:r>
        <w:rPr>
          <w:color w:val="231F20"/>
          <w:spacing w:val="25"/>
        </w:rPr>
        <w:t> </w:t>
      </w:r>
      <w:r>
        <w:rPr>
          <w:color w:val="231F20"/>
          <w:spacing w:val="-12"/>
          <w:w w:val="40"/>
        </w:rPr>
        <w:t>“</w:t>
      </w:r>
      <w:r>
        <w:rPr>
          <w:color w:val="231F20"/>
          <w:w w:val="101"/>
        </w:rPr>
        <w:t>coquer</w:t>
      </w:r>
      <w:r>
        <w:rPr>
          <w:color w:val="231F20"/>
          <w:spacing w:val="-16"/>
          <w:w w:val="101"/>
        </w:rPr>
        <w:t>a</w:t>
      </w:r>
      <w:r>
        <w:rPr>
          <w:color w:val="231F20"/>
          <w:w w:val="52"/>
        </w:rPr>
        <w:t>”,</w:t>
      </w:r>
      <w:r>
        <w:rPr>
          <w:color w:val="231F20"/>
          <w:spacing w:val="25"/>
        </w:rPr>
        <w:t> </w:t>
      </w:r>
      <w:r>
        <w:rPr>
          <w:color w:val="231F20"/>
          <w:spacing w:val="-3"/>
          <w:w w:val="105"/>
        </w:rPr>
        <w:t>r</w:t>
      </w:r>
      <w:r>
        <w:rPr>
          <w:color w:val="231F20"/>
          <w:w w:val="101"/>
        </w:rPr>
        <w:t>eiterada</w:t>
      </w:r>
      <w:r>
        <w:rPr>
          <w:color w:val="231F20"/>
          <w:spacing w:val="25"/>
        </w:rPr>
        <w:t> </w:t>
      </w:r>
      <w:r>
        <w:rPr>
          <w:color w:val="231F20"/>
          <w:w w:val="103"/>
        </w:rPr>
        <w:t>en</w:t>
      </w:r>
      <w:r>
        <w:rPr>
          <w:color w:val="231F20"/>
          <w:spacing w:val="25"/>
        </w:rPr>
        <w:t> </w:t>
      </w:r>
      <w:r>
        <w:rPr>
          <w:color w:val="231F20"/>
          <w:w w:val="100"/>
        </w:rPr>
        <w:t>copia</w:t>
      </w:r>
      <w:r>
        <w:rPr>
          <w:color w:val="231F20"/>
          <w:spacing w:val="25"/>
        </w:rPr>
        <w:t> </w:t>
      </w:r>
      <w:r>
        <w:rPr>
          <w:color w:val="231F20"/>
          <w:w w:val="96"/>
        </w:rPr>
        <w:t>al</w:t>
      </w:r>
      <w:r>
        <w:rPr>
          <w:color w:val="231F20"/>
          <w:spacing w:val="25"/>
        </w:rPr>
        <w:t> </w:t>
      </w:r>
      <w:r>
        <w:rPr>
          <w:color w:val="231F20"/>
          <w:w w:val="103"/>
        </w:rPr>
        <w:t>carbón</w:t>
      </w:r>
      <w:r>
        <w:rPr>
          <w:color w:val="231F20"/>
          <w:spacing w:val="25"/>
        </w:rPr>
        <w:t> </w:t>
      </w:r>
      <w:r>
        <w:rPr>
          <w:color w:val="231F20"/>
          <w:w w:val="101"/>
        </w:rPr>
        <w:t>(sonrío </w:t>
      </w:r>
      <w:r>
        <w:rPr>
          <w:color w:val="231F20"/>
          <w:w w:val="105"/>
        </w:rPr>
        <w:t>al</w:t>
      </w:r>
      <w:r>
        <w:rPr>
          <w:color w:val="231F20"/>
          <w:spacing w:val="-7"/>
          <w:w w:val="105"/>
        </w:rPr>
        <w:t> </w:t>
      </w:r>
      <w:r>
        <w:rPr>
          <w:color w:val="231F20"/>
          <w:w w:val="105"/>
        </w:rPr>
        <w:t>pensar</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jóvenes</w:t>
      </w:r>
      <w:r>
        <w:rPr>
          <w:color w:val="231F20"/>
          <w:spacing w:val="-7"/>
          <w:w w:val="105"/>
        </w:rPr>
        <w:t> </w:t>
      </w:r>
      <w:r>
        <w:rPr>
          <w:color w:val="231F20"/>
          <w:w w:val="105"/>
        </w:rPr>
        <w:t>que</w:t>
      </w:r>
      <w:r>
        <w:rPr>
          <w:color w:val="231F20"/>
          <w:spacing w:val="-7"/>
          <w:w w:val="105"/>
        </w:rPr>
        <w:t> </w:t>
      </w:r>
      <w:r>
        <w:rPr>
          <w:color w:val="231F20"/>
          <w:w w:val="105"/>
        </w:rPr>
        <w:t>no</w:t>
      </w:r>
      <w:r>
        <w:rPr>
          <w:color w:val="231F20"/>
          <w:spacing w:val="-7"/>
          <w:w w:val="105"/>
        </w:rPr>
        <w:t> </w:t>
      </w:r>
      <w:r>
        <w:rPr>
          <w:color w:val="231F20"/>
          <w:w w:val="105"/>
        </w:rPr>
        <w:t>conocen</w:t>
      </w:r>
      <w:r>
        <w:rPr>
          <w:color w:val="231F20"/>
          <w:spacing w:val="-7"/>
          <w:w w:val="105"/>
        </w:rPr>
        <w:t> </w:t>
      </w:r>
      <w:r>
        <w:rPr>
          <w:color w:val="231F20"/>
          <w:w w:val="105"/>
        </w:rPr>
        <w:t>las</w:t>
      </w:r>
      <w:r>
        <w:rPr>
          <w:color w:val="231F20"/>
          <w:spacing w:val="-7"/>
          <w:w w:val="105"/>
        </w:rPr>
        <w:t> </w:t>
      </w:r>
      <w:r>
        <w:rPr>
          <w:color w:val="231F20"/>
          <w:w w:val="105"/>
        </w:rPr>
        <w:t>máquinas</w:t>
      </w:r>
      <w:r>
        <w:rPr>
          <w:color w:val="231F20"/>
          <w:spacing w:val="-7"/>
          <w:w w:val="105"/>
        </w:rPr>
        <w:t> </w:t>
      </w:r>
      <w:r>
        <w:rPr>
          <w:color w:val="231F20"/>
          <w:w w:val="105"/>
        </w:rPr>
        <w:t>de</w:t>
      </w:r>
      <w:r>
        <w:rPr>
          <w:color w:val="231F20"/>
          <w:spacing w:val="-7"/>
          <w:w w:val="105"/>
        </w:rPr>
        <w:t> </w:t>
      </w:r>
      <w:r>
        <w:rPr>
          <w:color w:val="231F20"/>
          <w:w w:val="105"/>
        </w:rPr>
        <w:t>escribir</w:t>
      </w:r>
      <w:r>
        <w:rPr>
          <w:color w:val="231F20"/>
          <w:spacing w:val="-7"/>
          <w:w w:val="105"/>
        </w:rPr>
        <w:t> </w:t>
      </w:r>
      <w:r>
        <w:rPr>
          <w:color w:val="231F20"/>
          <w:w w:val="105"/>
        </w:rPr>
        <w:t>y tienen</w:t>
      </w:r>
      <w:r>
        <w:rPr>
          <w:color w:val="231F20"/>
          <w:spacing w:val="-12"/>
          <w:w w:val="105"/>
        </w:rPr>
        <w:t> </w:t>
      </w:r>
      <w:r>
        <w:rPr>
          <w:color w:val="231F20"/>
          <w:w w:val="105"/>
        </w:rPr>
        <w:t>la</w:t>
      </w:r>
      <w:r>
        <w:rPr>
          <w:color w:val="231F20"/>
          <w:spacing w:val="-12"/>
          <w:w w:val="105"/>
        </w:rPr>
        <w:t> </w:t>
      </w:r>
      <w:r>
        <w:rPr>
          <w:color w:val="231F20"/>
          <w:w w:val="105"/>
        </w:rPr>
        <w:t>inocencia</w:t>
      </w:r>
      <w:r>
        <w:rPr>
          <w:color w:val="231F20"/>
          <w:spacing w:val="-12"/>
          <w:w w:val="105"/>
        </w:rPr>
        <w:t> </w:t>
      </w:r>
      <w:r>
        <w:rPr>
          <w:color w:val="231F20"/>
          <w:w w:val="105"/>
        </w:rPr>
        <w:t>de</w:t>
      </w:r>
      <w:r>
        <w:rPr>
          <w:color w:val="231F20"/>
          <w:spacing w:val="-12"/>
          <w:w w:val="105"/>
        </w:rPr>
        <w:t> </w:t>
      </w:r>
      <w:r>
        <w:rPr>
          <w:color w:val="231F20"/>
          <w:w w:val="105"/>
        </w:rPr>
        <w:t>ignorar</w:t>
      </w:r>
      <w:r>
        <w:rPr>
          <w:color w:val="231F20"/>
          <w:spacing w:val="-12"/>
          <w:w w:val="105"/>
        </w:rPr>
        <w:t> </w:t>
      </w:r>
      <w:r>
        <w:rPr>
          <w:color w:val="231F20"/>
          <w:w w:val="105"/>
        </w:rPr>
        <w:t>qué</w:t>
      </w:r>
      <w:r>
        <w:rPr>
          <w:color w:val="231F20"/>
          <w:spacing w:val="-12"/>
          <w:w w:val="105"/>
        </w:rPr>
        <w:t> </w:t>
      </w:r>
      <w:r>
        <w:rPr>
          <w:color w:val="231F20"/>
          <w:w w:val="105"/>
        </w:rPr>
        <w:t>es</w:t>
      </w:r>
      <w:r>
        <w:rPr>
          <w:color w:val="231F20"/>
          <w:spacing w:val="-12"/>
          <w:w w:val="105"/>
        </w:rPr>
        <w:t> </w:t>
      </w:r>
      <w:r>
        <w:rPr>
          <w:color w:val="231F20"/>
          <w:w w:val="105"/>
        </w:rPr>
        <w:t>eso</w:t>
      </w:r>
      <w:r>
        <w:rPr>
          <w:color w:val="231F20"/>
          <w:spacing w:val="-12"/>
          <w:w w:val="105"/>
        </w:rPr>
        <w:t> </w:t>
      </w:r>
      <w:r>
        <w:rPr>
          <w:color w:val="231F20"/>
          <w:w w:val="105"/>
        </w:rPr>
        <w:t>de</w:t>
      </w:r>
      <w:r>
        <w:rPr>
          <w:color w:val="231F20"/>
          <w:spacing w:val="-12"/>
          <w:w w:val="105"/>
        </w:rPr>
        <w:t> </w:t>
      </w:r>
      <w:r>
        <w:rPr>
          <w:color w:val="231F20"/>
          <w:w w:val="105"/>
        </w:rPr>
        <w:t>copia</w:t>
      </w:r>
      <w:r>
        <w:rPr>
          <w:color w:val="231F20"/>
          <w:spacing w:val="-12"/>
          <w:w w:val="105"/>
        </w:rPr>
        <w:t> </w:t>
      </w:r>
      <w:r>
        <w:rPr>
          <w:color w:val="231F20"/>
          <w:w w:val="105"/>
        </w:rPr>
        <w:t>al</w:t>
      </w:r>
      <w:r>
        <w:rPr>
          <w:color w:val="231F20"/>
          <w:spacing w:val="-12"/>
          <w:w w:val="105"/>
        </w:rPr>
        <w:t> </w:t>
      </w:r>
      <w:r>
        <w:rPr>
          <w:color w:val="231F20"/>
          <w:w w:val="105"/>
        </w:rPr>
        <w:t>carbón).</w:t>
      </w:r>
      <w:r>
        <w:rPr>
          <w:color w:val="231F20"/>
          <w:spacing w:val="-15"/>
          <w:w w:val="105"/>
        </w:rPr>
        <w:t> </w:t>
      </w:r>
      <w:r>
        <w:rPr>
          <w:color w:val="231F20"/>
          <w:w w:val="105"/>
        </w:rPr>
        <w:t>Y</w:t>
      </w:r>
      <w:r>
        <w:rPr>
          <w:color w:val="231F20"/>
          <w:spacing w:val="-12"/>
          <w:w w:val="105"/>
        </w:rPr>
        <w:t> </w:t>
      </w:r>
      <w:r>
        <w:rPr>
          <w:color w:val="231F20"/>
          <w:w w:val="105"/>
        </w:rPr>
        <w:t>así, </w:t>
      </w:r>
      <w:r>
        <w:rPr>
          <w:color w:val="231F20"/>
          <w:w w:val="105"/>
        </w:rPr>
        <w:t>por</w:t>
      </w:r>
      <w:r>
        <w:rPr>
          <w:color w:val="231F20"/>
          <w:spacing w:val="10"/>
        </w:rPr>
        <w:t> </w:t>
      </w:r>
      <w:r>
        <w:rPr>
          <w:color w:val="231F20"/>
          <w:w w:val="105"/>
        </w:rPr>
        <w:t>unanimidad</w:t>
      </w:r>
      <w:r>
        <w:rPr>
          <w:color w:val="231F20"/>
          <w:spacing w:val="10"/>
        </w:rPr>
        <w:t> </w:t>
      </w:r>
      <w:r>
        <w:rPr>
          <w:color w:val="231F20"/>
          <w:w w:val="102"/>
        </w:rPr>
        <w:t>de</w:t>
      </w:r>
      <w:r>
        <w:rPr>
          <w:color w:val="231F20"/>
          <w:spacing w:val="10"/>
        </w:rPr>
        <w:t> </w:t>
      </w:r>
      <w:r>
        <w:rPr>
          <w:color w:val="231F20"/>
          <w:spacing w:val="-2"/>
          <w:w w:val="91"/>
        </w:rPr>
        <w:t>v</w:t>
      </w:r>
      <w:r>
        <w:rPr>
          <w:color w:val="231F20"/>
          <w:w w:val="102"/>
        </w:rPr>
        <w:t>otos,</w:t>
      </w:r>
      <w:r>
        <w:rPr>
          <w:color w:val="231F20"/>
          <w:spacing w:val="10"/>
        </w:rPr>
        <w:t> </w:t>
      </w:r>
      <w:r>
        <w:rPr>
          <w:color w:val="231F20"/>
          <w:spacing w:val="-11"/>
          <w:w w:val="40"/>
        </w:rPr>
        <w:t>“</w:t>
      </w:r>
      <w:r>
        <w:rPr>
          <w:color w:val="231F20"/>
          <w:w w:val="101"/>
        </w:rPr>
        <w:t>coquer</w:t>
      </w:r>
      <w:r>
        <w:rPr>
          <w:color w:val="231F20"/>
          <w:spacing w:val="-16"/>
          <w:w w:val="101"/>
        </w:rPr>
        <w:t>a</w:t>
      </w:r>
      <w:r>
        <w:rPr>
          <w:color w:val="231F20"/>
          <w:w w:val="40"/>
        </w:rPr>
        <w:t>”</w:t>
      </w:r>
      <w:r>
        <w:rPr>
          <w:color w:val="231F20"/>
          <w:spacing w:val="10"/>
        </w:rPr>
        <w:t> </w:t>
      </w:r>
      <w:r>
        <w:rPr>
          <w:color w:val="231F20"/>
          <w:w w:val="102"/>
        </w:rPr>
        <w:t>cambió</w:t>
      </w:r>
      <w:r>
        <w:rPr>
          <w:color w:val="231F20"/>
          <w:spacing w:val="10"/>
        </w:rPr>
        <w:t> </w:t>
      </w:r>
      <w:r>
        <w:rPr>
          <w:color w:val="231F20"/>
          <w:w w:val="105"/>
        </w:rPr>
        <w:t>por</w:t>
      </w:r>
      <w:r>
        <w:rPr>
          <w:color w:val="231F20"/>
          <w:spacing w:val="10"/>
        </w:rPr>
        <w:t> </w:t>
      </w:r>
      <w:r>
        <w:rPr>
          <w:color w:val="231F20"/>
          <w:spacing w:val="-11"/>
          <w:w w:val="40"/>
        </w:rPr>
        <w:t>“</w:t>
      </w:r>
      <w:r>
        <w:rPr>
          <w:color w:val="231F20"/>
          <w:w w:val="98"/>
        </w:rPr>
        <w:t>ceguer</w:t>
      </w:r>
      <w:r>
        <w:rPr>
          <w:color w:val="231F20"/>
          <w:spacing w:val="-16"/>
          <w:w w:val="98"/>
        </w:rPr>
        <w:t>a</w:t>
      </w:r>
      <w:r>
        <w:rPr>
          <w:color w:val="231F20"/>
          <w:w w:val="52"/>
        </w:rPr>
        <w:t>”,</w:t>
      </w:r>
      <w:r>
        <w:rPr>
          <w:color w:val="231F20"/>
          <w:spacing w:val="10"/>
        </w:rPr>
        <w:t> </w:t>
      </w:r>
      <w:r>
        <w:rPr>
          <w:color w:val="231F20"/>
          <w:w w:val="93"/>
        </w:rPr>
        <w:t>y</w:t>
      </w:r>
      <w:r>
        <w:rPr>
          <w:color w:val="231F20"/>
          <w:spacing w:val="10"/>
        </w:rPr>
        <w:t> </w:t>
      </w:r>
      <w:r>
        <w:rPr>
          <w:color w:val="231F20"/>
          <w:w w:val="106"/>
        </w:rPr>
        <w:t>una</w:t>
      </w:r>
      <w:r>
        <w:rPr>
          <w:color w:val="231F20"/>
          <w:spacing w:val="10"/>
        </w:rPr>
        <w:t> </w:t>
      </w:r>
      <w:r>
        <w:rPr>
          <w:color w:val="231F20"/>
          <w:w w:val="96"/>
        </w:rPr>
        <w:t>a </w:t>
      </w:r>
      <w:r>
        <w:rPr>
          <w:color w:val="231F20"/>
          <w:w w:val="105"/>
        </w:rPr>
        <w:t>una</w:t>
      </w:r>
      <w:r>
        <w:rPr>
          <w:color w:val="231F20"/>
          <w:spacing w:val="-28"/>
          <w:w w:val="105"/>
        </w:rPr>
        <w:t> </w:t>
      </w:r>
      <w:r>
        <w:rPr>
          <w:color w:val="231F20"/>
          <w:w w:val="105"/>
        </w:rPr>
        <w:t>se</w:t>
      </w:r>
      <w:r>
        <w:rPr>
          <w:color w:val="231F20"/>
          <w:spacing w:val="-28"/>
          <w:w w:val="105"/>
        </w:rPr>
        <w:t> </w:t>
      </w:r>
      <w:r>
        <w:rPr>
          <w:color w:val="231F20"/>
          <w:w w:val="105"/>
        </w:rPr>
        <w:t>fueron</w:t>
      </w:r>
      <w:r>
        <w:rPr>
          <w:color w:val="231F20"/>
          <w:spacing w:val="-28"/>
          <w:w w:val="105"/>
        </w:rPr>
        <w:t> </w:t>
      </w:r>
      <w:r>
        <w:rPr>
          <w:color w:val="231F20"/>
          <w:w w:val="105"/>
        </w:rPr>
        <w:t>atendiendo</w:t>
      </w:r>
      <w:r>
        <w:rPr>
          <w:color w:val="231F20"/>
          <w:spacing w:val="-28"/>
          <w:w w:val="105"/>
        </w:rPr>
        <w:t> </w:t>
      </w:r>
      <w:r>
        <w:rPr>
          <w:color w:val="231F20"/>
          <w:w w:val="105"/>
        </w:rPr>
        <w:t>todas</w:t>
      </w:r>
      <w:r>
        <w:rPr>
          <w:color w:val="231F20"/>
          <w:spacing w:val="-28"/>
          <w:w w:val="105"/>
        </w:rPr>
        <w:t> </w:t>
      </w:r>
      <w:r>
        <w:rPr>
          <w:color w:val="231F20"/>
          <w:w w:val="105"/>
        </w:rPr>
        <w:t>mis</w:t>
      </w:r>
      <w:r>
        <w:rPr>
          <w:color w:val="231F20"/>
          <w:spacing w:val="-28"/>
          <w:w w:val="105"/>
        </w:rPr>
        <w:t> </w:t>
      </w:r>
      <w:r>
        <w:rPr>
          <w:color w:val="231F20"/>
          <w:w w:val="105"/>
        </w:rPr>
        <w:t>dudas</w:t>
      </w:r>
      <w:r>
        <w:rPr>
          <w:color w:val="231F20"/>
          <w:spacing w:val="-28"/>
          <w:w w:val="105"/>
        </w:rPr>
        <w:t> </w:t>
      </w:r>
      <w:r>
        <w:rPr>
          <w:color w:val="231F20"/>
          <w:w w:val="105"/>
        </w:rPr>
        <w:t>y</w:t>
      </w:r>
      <w:r>
        <w:rPr>
          <w:color w:val="231F20"/>
          <w:spacing w:val="-28"/>
          <w:w w:val="105"/>
        </w:rPr>
        <w:t> </w:t>
      </w:r>
      <w:r>
        <w:rPr>
          <w:color w:val="231F20"/>
          <w:w w:val="105"/>
        </w:rPr>
        <w:t>todas</w:t>
      </w:r>
      <w:r>
        <w:rPr>
          <w:color w:val="231F20"/>
          <w:spacing w:val="-28"/>
          <w:w w:val="105"/>
        </w:rPr>
        <w:t> </w:t>
      </w:r>
      <w:r>
        <w:rPr>
          <w:color w:val="231F20"/>
          <w:w w:val="105"/>
        </w:rPr>
        <w:t>mis</w:t>
      </w:r>
      <w:r>
        <w:rPr>
          <w:color w:val="231F20"/>
          <w:spacing w:val="-28"/>
          <w:w w:val="105"/>
        </w:rPr>
        <w:t> </w:t>
      </w:r>
      <w:r>
        <w:rPr>
          <w:color w:val="231F20"/>
          <w:w w:val="105"/>
        </w:rPr>
        <w:t>observaciones, trabajo</w:t>
      </w:r>
      <w:r>
        <w:rPr>
          <w:color w:val="231F20"/>
          <w:spacing w:val="-17"/>
          <w:w w:val="105"/>
        </w:rPr>
        <w:t> </w:t>
      </w:r>
      <w:r>
        <w:rPr>
          <w:color w:val="231F20"/>
          <w:w w:val="105"/>
        </w:rPr>
        <w:t>del</w:t>
      </w:r>
      <w:r>
        <w:rPr>
          <w:color w:val="231F20"/>
          <w:spacing w:val="-17"/>
          <w:w w:val="105"/>
        </w:rPr>
        <w:t> </w:t>
      </w:r>
      <w:r>
        <w:rPr>
          <w:color w:val="231F20"/>
          <w:w w:val="105"/>
        </w:rPr>
        <w:t>equipo</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formó</w:t>
      </w:r>
      <w:r>
        <w:rPr>
          <w:color w:val="231F20"/>
          <w:spacing w:val="-17"/>
          <w:w w:val="105"/>
        </w:rPr>
        <w:t> </w:t>
      </w:r>
      <w:r>
        <w:rPr>
          <w:color w:val="231F20"/>
          <w:w w:val="105"/>
        </w:rPr>
        <w:t>gracias</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impronta</w:t>
      </w:r>
      <w:r>
        <w:rPr>
          <w:color w:val="231F20"/>
          <w:spacing w:val="-17"/>
          <w:w w:val="105"/>
        </w:rPr>
        <w:t> </w:t>
      </w:r>
      <w:r>
        <w:rPr>
          <w:color w:val="231F20"/>
          <w:w w:val="105"/>
        </w:rPr>
        <w:t>de</w:t>
      </w:r>
      <w:r>
        <w:rPr>
          <w:color w:val="231F20"/>
          <w:spacing w:val="-17"/>
          <w:w w:val="105"/>
        </w:rPr>
        <w:t> </w:t>
      </w:r>
      <w:r>
        <w:rPr>
          <w:color w:val="231F20"/>
          <w:w w:val="105"/>
        </w:rPr>
        <w:t>Luis</w:t>
      </w:r>
      <w:r>
        <w:rPr>
          <w:color w:val="231F20"/>
          <w:spacing w:val="-17"/>
          <w:w w:val="105"/>
        </w:rPr>
        <w:t> </w:t>
      </w:r>
      <w:r>
        <w:rPr>
          <w:color w:val="231F20"/>
          <w:w w:val="105"/>
        </w:rPr>
        <w:t>Mario Schneider</w:t>
      </w:r>
      <w:r>
        <w:rPr>
          <w:color w:val="231F20"/>
          <w:spacing w:val="-39"/>
          <w:w w:val="105"/>
        </w:rPr>
        <w:t> </w:t>
      </w:r>
      <w:r>
        <w:rPr>
          <w:color w:val="231F20"/>
          <w:w w:val="105"/>
        </w:rPr>
        <w:t>(¿recuerdas,</w:t>
      </w:r>
      <w:r>
        <w:rPr>
          <w:color w:val="231F20"/>
          <w:spacing w:val="-39"/>
          <w:w w:val="105"/>
        </w:rPr>
        <w:t> </w:t>
      </w:r>
      <w:r>
        <w:rPr>
          <w:color w:val="231F20"/>
          <w:w w:val="105"/>
        </w:rPr>
        <w:t>Guille,</w:t>
      </w:r>
      <w:r>
        <w:rPr>
          <w:color w:val="231F20"/>
          <w:spacing w:val="-39"/>
          <w:w w:val="105"/>
        </w:rPr>
        <w:t> </w:t>
      </w:r>
      <w:r>
        <w:rPr>
          <w:color w:val="231F20"/>
          <w:w w:val="105"/>
        </w:rPr>
        <w:t>cuando</w:t>
      </w:r>
      <w:r>
        <w:rPr>
          <w:color w:val="231F20"/>
          <w:spacing w:val="-39"/>
          <w:w w:val="105"/>
        </w:rPr>
        <w:t> </w:t>
      </w:r>
      <w:r>
        <w:rPr>
          <w:color w:val="231F20"/>
          <w:w w:val="105"/>
        </w:rPr>
        <w:t>encontraste</w:t>
      </w:r>
      <w:r>
        <w:rPr>
          <w:color w:val="231F20"/>
          <w:spacing w:val="-39"/>
          <w:w w:val="105"/>
        </w:rPr>
        <w:t> </w:t>
      </w:r>
      <w:r>
        <w:rPr>
          <w:color w:val="231F20"/>
          <w:w w:val="105"/>
        </w:rPr>
        <w:t>el</w:t>
      </w:r>
      <w:r>
        <w:rPr>
          <w:color w:val="231F20"/>
          <w:spacing w:val="-39"/>
          <w:w w:val="105"/>
        </w:rPr>
        <w:t> </w:t>
      </w:r>
      <w:r>
        <w:rPr>
          <w:color w:val="231F20"/>
          <w:w w:val="105"/>
        </w:rPr>
        <w:t>artículo</w:t>
      </w:r>
      <w:r>
        <w:rPr>
          <w:color w:val="231F20"/>
          <w:spacing w:val="-39"/>
          <w:w w:val="105"/>
        </w:rPr>
        <w:t> </w:t>
      </w:r>
      <w:r>
        <w:rPr>
          <w:color w:val="231F20"/>
          <w:w w:val="105"/>
        </w:rPr>
        <w:t>original del</w:t>
      </w:r>
      <w:r>
        <w:rPr>
          <w:color w:val="231F20"/>
          <w:spacing w:val="-30"/>
          <w:w w:val="105"/>
        </w:rPr>
        <w:t> </w:t>
      </w:r>
      <w:r>
        <w:rPr>
          <w:color w:val="231F20"/>
          <w:w w:val="105"/>
        </w:rPr>
        <w:t>haikús</w:t>
      </w:r>
      <w:r>
        <w:rPr>
          <w:color w:val="231F20"/>
          <w:spacing w:val="-30"/>
          <w:w w:val="105"/>
        </w:rPr>
        <w:t> </w:t>
      </w:r>
      <w:r>
        <w:rPr>
          <w:color w:val="231F20"/>
          <w:w w:val="105"/>
        </w:rPr>
        <w:t>que</w:t>
      </w:r>
      <w:r>
        <w:rPr>
          <w:color w:val="231F20"/>
          <w:spacing w:val="-30"/>
          <w:w w:val="105"/>
        </w:rPr>
        <w:t> </w:t>
      </w:r>
      <w:r>
        <w:rPr>
          <w:color w:val="231F20"/>
          <w:w w:val="105"/>
        </w:rPr>
        <w:t>me</w:t>
      </w:r>
      <w:r>
        <w:rPr>
          <w:color w:val="231F20"/>
          <w:spacing w:val="-30"/>
          <w:w w:val="105"/>
        </w:rPr>
        <w:t> </w:t>
      </w:r>
      <w:r>
        <w:rPr>
          <w:color w:val="231F20"/>
          <w:w w:val="105"/>
        </w:rPr>
        <w:t>tenía</w:t>
      </w:r>
      <w:r>
        <w:rPr>
          <w:color w:val="231F20"/>
          <w:spacing w:val="-30"/>
          <w:w w:val="105"/>
        </w:rPr>
        <w:t> </w:t>
      </w:r>
      <w:r>
        <w:rPr>
          <w:color w:val="231F20"/>
          <w:w w:val="105"/>
        </w:rPr>
        <w:t>verde</w:t>
      </w:r>
      <w:r>
        <w:rPr>
          <w:color w:val="231F20"/>
          <w:spacing w:val="-30"/>
          <w:w w:val="105"/>
        </w:rPr>
        <w:t> </w:t>
      </w:r>
      <w:r>
        <w:rPr>
          <w:color w:val="231F20"/>
          <w:w w:val="105"/>
        </w:rPr>
        <w:t>porque</w:t>
      </w:r>
      <w:r>
        <w:rPr>
          <w:color w:val="231F20"/>
          <w:spacing w:val="-30"/>
          <w:w w:val="105"/>
        </w:rPr>
        <w:t> </w:t>
      </w:r>
      <w:r>
        <w:rPr>
          <w:color w:val="231F20"/>
          <w:w w:val="105"/>
        </w:rPr>
        <w:t>la</w:t>
      </w:r>
      <w:r>
        <w:rPr>
          <w:color w:val="231F20"/>
          <w:spacing w:val="-30"/>
          <w:w w:val="105"/>
        </w:rPr>
        <w:t> </w:t>
      </w:r>
      <w:r>
        <w:rPr>
          <w:color w:val="231F20"/>
          <w:w w:val="105"/>
        </w:rPr>
        <w:t>persona</w:t>
      </w:r>
      <w:r>
        <w:rPr>
          <w:color w:val="231F20"/>
          <w:spacing w:val="-30"/>
          <w:w w:val="105"/>
        </w:rPr>
        <w:t> </w:t>
      </w:r>
      <w:r>
        <w:rPr>
          <w:color w:val="231F20"/>
          <w:w w:val="105"/>
        </w:rPr>
        <w:t>de</w:t>
      </w:r>
      <w:r>
        <w:rPr>
          <w:color w:val="231F20"/>
          <w:spacing w:val="-30"/>
          <w:w w:val="105"/>
        </w:rPr>
        <w:t> </w:t>
      </w:r>
      <w:r>
        <w:rPr>
          <w:color w:val="231F20"/>
          <w:w w:val="105"/>
        </w:rPr>
        <w:t>diseño</w:t>
      </w:r>
      <w:r>
        <w:rPr>
          <w:color w:val="231F20"/>
          <w:spacing w:val="-30"/>
          <w:w w:val="105"/>
        </w:rPr>
        <w:t> </w:t>
      </w:r>
      <w:r>
        <w:rPr>
          <w:color w:val="231F20"/>
          <w:w w:val="105"/>
        </w:rPr>
        <w:t>no</w:t>
      </w:r>
      <w:r>
        <w:rPr>
          <w:color w:val="231F20"/>
          <w:spacing w:val="-30"/>
          <w:w w:val="105"/>
        </w:rPr>
        <w:t> </w:t>
      </w:r>
      <w:r>
        <w:rPr>
          <w:color w:val="231F20"/>
          <w:w w:val="105"/>
        </w:rPr>
        <w:t>lograba presentar</w:t>
      </w:r>
      <w:r>
        <w:rPr>
          <w:color w:val="231F20"/>
          <w:spacing w:val="-9"/>
          <w:w w:val="105"/>
        </w:rPr>
        <w:t> </w:t>
      </w:r>
      <w:r>
        <w:rPr>
          <w:color w:val="231F20"/>
          <w:w w:val="105"/>
        </w:rPr>
        <w:t>visualmente</w:t>
      </w:r>
      <w:r>
        <w:rPr>
          <w:color w:val="231F20"/>
          <w:spacing w:val="-9"/>
          <w:w w:val="105"/>
        </w:rPr>
        <w:t> </w:t>
      </w:r>
      <w:r>
        <w:rPr>
          <w:color w:val="231F20"/>
          <w:w w:val="105"/>
        </w:rPr>
        <w:t>la</w:t>
      </w:r>
      <w:r>
        <w:rPr>
          <w:color w:val="231F20"/>
          <w:spacing w:val="-9"/>
          <w:w w:val="105"/>
        </w:rPr>
        <w:t> </w:t>
      </w:r>
      <w:r>
        <w:rPr>
          <w:color w:val="231F20"/>
          <w:w w:val="105"/>
        </w:rPr>
        <w:t>mariposa</w:t>
      </w:r>
      <w:r>
        <w:rPr>
          <w:color w:val="231F20"/>
          <w:spacing w:val="-9"/>
          <w:w w:val="105"/>
        </w:rPr>
        <w:t> </w:t>
      </w:r>
      <w:r>
        <w:rPr>
          <w:color w:val="231F20"/>
          <w:w w:val="105"/>
        </w:rPr>
        <w:t>tema</w:t>
      </w:r>
      <w:r>
        <w:rPr>
          <w:color w:val="231F20"/>
          <w:spacing w:val="-9"/>
          <w:w w:val="105"/>
        </w:rPr>
        <w:t> </w:t>
      </w:r>
      <w:r>
        <w:rPr>
          <w:color w:val="231F20"/>
          <w:w w:val="105"/>
        </w:rPr>
        <w:t>del</w:t>
      </w:r>
      <w:r>
        <w:rPr>
          <w:color w:val="231F20"/>
          <w:spacing w:val="-9"/>
          <w:w w:val="105"/>
        </w:rPr>
        <w:t> </w:t>
      </w:r>
      <w:r>
        <w:rPr>
          <w:color w:val="231F20"/>
          <w:w w:val="105"/>
        </w:rPr>
        <w:t>poema?,</w:t>
      </w:r>
      <w:r>
        <w:rPr>
          <w:color w:val="231F20"/>
          <w:spacing w:val="-9"/>
          <w:w w:val="105"/>
        </w:rPr>
        <w:t> </w:t>
      </w:r>
      <w:r>
        <w:rPr>
          <w:color w:val="231F20"/>
          <w:w w:val="105"/>
        </w:rPr>
        <w:t>imagen</w:t>
      </w:r>
      <w:r>
        <w:rPr>
          <w:color w:val="231F20"/>
          <w:spacing w:val="-9"/>
          <w:w w:val="105"/>
        </w:rPr>
        <w:t> </w:t>
      </w:r>
      <w:r>
        <w:rPr>
          <w:color w:val="231F20"/>
          <w:w w:val="105"/>
        </w:rPr>
        <w:t>que</w:t>
      </w:r>
      <w:r>
        <w:rPr>
          <w:color w:val="231F20"/>
          <w:spacing w:val="-9"/>
          <w:w w:val="105"/>
        </w:rPr>
        <w:t> </w:t>
      </w:r>
      <w:r>
        <w:rPr>
          <w:color w:val="231F20"/>
          <w:w w:val="105"/>
        </w:rPr>
        <w:t>sí se había logrado en la versión periodística, a diferencia de</w:t>
      </w:r>
      <w:r>
        <w:rPr>
          <w:color w:val="231F20"/>
          <w:spacing w:val="-20"/>
          <w:w w:val="105"/>
        </w:rPr>
        <w:t> </w:t>
      </w:r>
      <w:r>
        <w:rPr>
          <w:color w:val="231F20"/>
          <w:w w:val="105"/>
        </w:rPr>
        <w:t>nuestra coedición,</w:t>
      </w:r>
      <w:r>
        <w:rPr>
          <w:color w:val="231F20"/>
          <w:spacing w:val="-28"/>
          <w:w w:val="105"/>
        </w:rPr>
        <w:t> </w:t>
      </w:r>
      <w:r>
        <w:rPr>
          <w:color w:val="231F20"/>
          <w:w w:val="105"/>
        </w:rPr>
        <w:t>ni</w:t>
      </w:r>
      <w:r>
        <w:rPr>
          <w:color w:val="231F20"/>
          <w:spacing w:val="-28"/>
          <w:w w:val="105"/>
        </w:rPr>
        <w:t> </w:t>
      </w:r>
      <w:r>
        <w:rPr>
          <w:color w:val="231F20"/>
          <w:w w:val="105"/>
        </w:rPr>
        <w:t>modo,</w:t>
      </w:r>
      <w:r>
        <w:rPr>
          <w:color w:val="231F20"/>
          <w:spacing w:val="-28"/>
          <w:w w:val="105"/>
        </w:rPr>
        <w:t> </w:t>
      </w:r>
      <w:r>
        <w:rPr>
          <w:color w:val="231F20"/>
          <w:w w:val="105"/>
        </w:rPr>
        <w:t>gajes</w:t>
      </w:r>
      <w:r>
        <w:rPr>
          <w:color w:val="231F20"/>
          <w:spacing w:val="-28"/>
          <w:w w:val="105"/>
        </w:rPr>
        <w:t> </w:t>
      </w:r>
      <w:r>
        <w:rPr>
          <w:color w:val="231F20"/>
          <w:w w:val="105"/>
        </w:rPr>
        <w:t>del</w:t>
      </w:r>
      <w:r>
        <w:rPr>
          <w:color w:val="231F20"/>
          <w:spacing w:val="-28"/>
          <w:w w:val="105"/>
        </w:rPr>
        <w:t> </w:t>
      </w:r>
      <w:r>
        <w:rPr>
          <w:color w:val="231F20"/>
          <w:w w:val="105"/>
        </w:rPr>
        <w:t>oficio).</w:t>
      </w:r>
    </w:p>
    <w:p>
      <w:pPr>
        <w:pStyle w:val="BodyText"/>
        <w:spacing w:line="249" w:lineRule="auto" w:before="3"/>
        <w:ind w:left="100" w:right="117" w:firstLine="360"/>
        <w:jc w:val="both"/>
      </w:pPr>
      <w:r>
        <w:rPr>
          <w:color w:val="231F20"/>
          <w:spacing w:val="-6"/>
          <w:w w:val="105"/>
        </w:rPr>
        <w:t>Todas </w:t>
      </w:r>
      <w:r>
        <w:rPr>
          <w:color w:val="231F20"/>
          <w:w w:val="105"/>
        </w:rPr>
        <w:t>las ediciones tienen erratas, a la mejor cocinera se le sala la sopa, y los libros de Luis Mario no son la excepción. </w:t>
      </w:r>
      <w:r>
        <w:rPr>
          <w:color w:val="231F20"/>
          <w:spacing w:val="-3"/>
          <w:w w:val="105"/>
        </w:rPr>
        <w:t>Pero, </w:t>
      </w:r>
      <w:r>
        <w:rPr>
          <w:color w:val="231F20"/>
          <w:w w:val="105"/>
        </w:rPr>
        <w:t>independientemente de las críticas que podamos </w:t>
      </w:r>
      <w:r>
        <w:rPr>
          <w:color w:val="231F20"/>
          <w:spacing w:val="-3"/>
          <w:w w:val="105"/>
        </w:rPr>
        <w:t>hacer, </w:t>
      </w:r>
      <w:r>
        <w:rPr>
          <w:color w:val="231F20"/>
          <w:w w:val="105"/>
        </w:rPr>
        <w:t>justo es reconocer</w:t>
      </w:r>
      <w:r>
        <w:rPr>
          <w:color w:val="231F20"/>
          <w:spacing w:val="-25"/>
          <w:w w:val="105"/>
        </w:rPr>
        <w:t> </w:t>
      </w:r>
      <w:r>
        <w:rPr>
          <w:color w:val="231F20"/>
          <w:w w:val="105"/>
        </w:rPr>
        <w:t>la</w:t>
      </w:r>
      <w:r>
        <w:rPr>
          <w:color w:val="231F20"/>
          <w:spacing w:val="-25"/>
          <w:w w:val="105"/>
        </w:rPr>
        <w:t> </w:t>
      </w:r>
      <w:r>
        <w:rPr>
          <w:color w:val="231F20"/>
          <w:w w:val="105"/>
        </w:rPr>
        <w:t>calidad</w:t>
      </w:r>
      <w:r>
        <w:rPr>
          <w:color w:val="231F20"/>
          <w:spacing w:val="-25"/>
          <w:w w:val="105"/>
        </w:rPr>
        <w:t> </w:t>
      </w:r>
      <w:r>
        <w:rPr>
          <w:color w:val="231F20"/>
          <w:w w:val="105"/>
        </w:rPr>
        <w:t>de</w:t>
      </w:r>
      <w:r>
        <w:rPr>
          <w:color w:val="231F20"/>
          <w:spacing w:val="-25"/>
          <w:w w:val="105"/>
        </w:rPr>
        <w:t> </w:t>
      </w:r>
      <w:r>
        <w:rPr>
          <w:color w:val="231F20"/>
          <w:w w:val="105"/>
        </w:rPr>
        <w:t>su</w:t>
      </w:r>
      <w:r>
        <w:rPr>
          <w:color w:val="231F20"/>
          <w:spacing w:val="-25"/>
          <w:w w:val="105"/>
        </w:rPr>
        <w:t> </w:t>
      </w:r>
      <w:r>
        <w:rPr>
          <w:color w:val="231F20"/>
          <w:w w:val="105"/>
        </w:rPr>
        <w:t>mirada,</w:t>
      </w:r>
      <w:r>
        <w:rPr>
          <w:color w:val="231F20"/>
          <w:spacing w:val="-25"/>
          <w:w w:val="105"/>
        </w:rPr>
        <w:t> </w:t>
      </w:r>
      <w:r>
        <w:rPr>
          <w:color w:val="231F20"/>
          <w:w w:val="105"/>
        </w:rPr>
        <w:t>la</w:t>
      </w:r>
      <w:r>
        <w:rPr>
          <w:color w:val="231F20"/>
          <w:spacing w:val="-25"/>
          <w:w w:val="105"/>
        </w:rPr>
        <w:t> </w:t>
      </w:r>
      <w:r>
        <w:rPr>
          <w:color w:val="231F20"/>
          <w:w w:val="105"/>
        </w:rPr>
        <w:t>precisión</w:t>
      </w:r>
      <w:r>
        <w:rPr>
          <w:color w:val="231F20"/>
          <w:spacing w:val="-25"/>
          <w:w w:val="105"/>
        </w:rPr>
        <w:t> </w:t>
      </w:r>
      <w:r>
        <w:rPr>
          <w:color w:val="231F20"/>
          <w:w w:val="105"/>
        </w:rPr>
        <w:t>de</w:t>
      </w:r>
      <w:r>
        <w:rPr>
          <w:color w:val="231F20"/>
          <w:spacing w:val="-25"/>
          <w:w w:val="105"/>
        </w:rPr>
        <w:t> </w:t>
      </w:r>
      <w:r>
        <w:rPr>
          <w:color w:val="231F20"/>
          <w:w w:val="105"/>
        </w:rPr>
        <w:t>su</w:t>
      </w:r>
      <w:r>
        <w:rPr>
          <w:color w:val="231F20"/>
          <w:spacing w:val="-25"/>
          <w:w w:val="105"/>
        </w:rPr>
        <w:t> </w:t>
      </w:r>
      <w:r>
        <w:rPr>
          <w:color w:val="231F20"/>
          <w:w w:val="105"/>
        </w:rPr>
        <w:t>juicio,</w:t>
      </w:r>
      <w:r>
        <w:rPr>
          <w:color w:val="231F20"/>
          <w:spacing w:val="-25"/>
          <w:w w:val="105"/>
        </w:rPr>
        <w:t> </w:t>
      </w:r>
      <w:r>
        <w:rPr>
          <w:color w:val="231F20"/>
          <w:w w:val="105"/>
        </w:rPr>
        <w:t>el</w:t>
      </w:r>
      <w:r>
        <w:rPr>
          <w:color w:val="231F20"/>
          <w:spacing w:val="-25"/>
          <w:w w:val="105"/>
        </w:rPr>
        <w:t> </w:t>
      </w:r>
      <w:r>
        <w:rPr>
          <w:color w:val="231F20"/>
          <w:w w:val="105"/>
        </w:rPr>
        <w:t>rescate que hizo de textos que, sin él, habrían desaparecido. Como puede apreciarse</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edición</w:t>
      </w:r>
      <w:r>
        <w:rPr>
          <w:color w:val="231F20"/>
          <w:spacing w:val="-16"/>
          <w:w w:val="105"/>
        </w:rPr>
        <w:t> </w:t>
      </w:r>
      <w:r>
        <w:rPr>
          <w:color w:val="231F20"/>
          <w:w w:val="105"/>
        </w:rPr>
        <w:t>del</w:t>
      </w:r>
      <w:r>
        <w:rPr>
          <w:color w:val="231F20"/>
          <w:spacing w:val="-16"/>
          <w:w w:val="105"/>
        </w:rPr>
        <w:t> </w:t>
      </w:r>
      <w:r>
        <w:rPr>
          <w:rFonts w:ascii="Times New Roman" w:hAnsi="Times New Roman"/>
          <w:i/>
          <w:color w:val="231F20"/>
          <w:w w:val="105"/>
        </w:rPr>
        <w:t>Diario</w:t>
      </w:r>
      <w:r>
        <w:rPr>
          <w:rFonts w:ascii="Times New Roman" w:hAnsi="Times New Roman"/>
          <w:i/>
          <w:color w:val="231F20"/>
          <w:spacing w:val="-14"/>
          <w:w w:val="105"/>
        </w:rPr>
        <w:t> </w:t>
      </w:r>
      <w:r>
        <w:rPr>
          <w:rFonts w:ascii="Times New Roman" w:hAnsi="Times New Roman"/>
          <w:i/>
          <w:color w:val="231F20"/>
          <w:w w:val="105"/>
        </w:rPr>
        <w:t>de</w:t>
      </w:r>
      <w:r>
        <w:rPr>
          <w:rFonts w:ascii="Times New Roman" w:hAnsi="Times New Roman"/>
          <w:i/>
          <w:color w:val="231F20"/>
          <w:spacing w:val="-14"/>
          <w:w w:val="105"/>
        </w:rPr>
        <w:t> </w:t>
      </w:r>
      <w:r>
        <w:rPr>
          <w:rFonts w:ascii="Times New Roman" w:hAnsi="Times New Roman"/>
          <w:i/>
          <w:color w:val="231F20"/>
          <w:w w:val="105"/>
        </w:rPr>
        <w:t>Burdeos</w:t>
      </w:r>
      <w:r>
        <w:rPr>
          <w:rFonts w:ascii="Times New Roman" w:hAnsi="Times New Roman"/>
          <w:i/>
          <w:color w:val="231F20"/>
          <w:spacing w:val="-14"/>
          <w:w w:val="105"/>
        </w:rPr>
        <w:t> </w:t>
      </w:r>
      <w:r>
        <w:rPr>
          <w:color w:val="231F20"/>
          <w:w w:val="105"/>
        </w:rPr>
        <w:t>de</w:t>
      </w:r>
      <w:r>
        <w:rPr>
          <w:color w:val="231F20"/>
          <w:spacing w:val="-16"/>
          <w:w w:val="105"/>
        </w:rPr>
        <w:t> </w:t>
      </w:r>
      <w:r>
        <w:rPr>
          <w:color w:val="231F20"/>
          <w:w w:val="105"/>
        </w:rPr>
        <w:t>María</w:t>
      </w:r>
      <w:r>
        <w:rPr>
          <w:color w:val="231F20"/>
          <w:spacing w:val="-16"/>
          <w:w w:val="105"/>
        </w:rPr>
        <w:t> </w:t>
      </w:r>
      <w:r>
        <w:rPr>
          <w:color w:val="231F20"/>
          <w:w w:val="105"/>
        </w:rPr>
        <w:t>Antonieta Rivas Mercado preparada por mi universidad y Siglo </w:t>
      </w:r>
      <w:r>
        <w:rPr>
          <w:color w:val="231F20"/>
          <w:w w:val="105"/>
          <w:sz w:val="15"/>
        </w:rPr>
        <w:t>xxi</w:t>
      </w:r>
      <w:r>
        <w:rPr>
          <w:color w:val="231F20"/>
          <w:w w:val="105"/>
        </w:rPr>
        <w:t>, gracias a la</w:t>
      </w:r>
      <w:r>
        <w:rPr>
          <w:color w:val="231F20"/>
          <w:spacing w:val="-22"/>
          <w:w w:val="105"/>
        </w:rPr>
        <w:t> </w:t>
      </w:r>
      <w:r>
        <w:rPr>
          <w:color w:val="231F20"/>
          <w:w w:val="105"/>
        </w:rPr>
        <w:t>generosidad</w:t>
      </w:r>
      <w:r>
        <w:rPr>
          <w:color w:val="231F20"/>
          <w:spacing w:val="-22"/>
          <w:w w:val="105"/>
        </w:rPr>
        <w:t> </w:t>
      </w:r>
      <w:r>
        <w:rPr>
          <w:color w:val="231F20"/>
          <w:w w:val="105"/>
        </w:rPr>
        <w:t>e</w:t>
      </w:r>
      <w:r>
        <w:rPr>
          <w:color w:val="231F20"/>
          <w:spacing w:val="-22"/>
          <w:w w:val="105"/>
        </w:rPr>
        <w:t> </w:t>
      </w:r>
      <w:r>
        <w:rPr>
          <w:color w:val="231F20"/>
          <w:w w:val="105"/>
        </w:rPr>
        <w:t>invaluable</w:t>
      </w:r>
      <w:r>
        <w:rPr>
          <w:color w:val="231F20"/>
          <w:spacing w:val="-22"/>
          <w:w w:val="105"/>
        </w:rPr>
        <w:t> </w:t>
      </w:r>
      <w:r>
        <w:rPr>
          <w:color w:val="231F20"/>
          <w:w w:val="105"/>
        </w:rPr>
        <w:t>apoyo</w:t>
      </w:r>
      <w:r>
        <w:rPr>
          <w:color w:val="231F20"/>
          <w:spacing w:val="-22"/>
          <w:w w:val="105"/>
        </w:rPr>
        <w:t> </w:t>
      </w:r>
      <w:r>
        <w:rPr>
          <w:color w:val="231F20"/>
          <w:w w:val="105"/>
        </w:rPr>
        <w:t>del</w:t>
      </w:r>
      <w:r>
        <w:rPr>
          <w:color w:val="231F20"/>
          <w:spacing w:val="-22"/>
          <w:w w:val="105"/>
        </w:rPr>
        <w:t> </w:t>
      </w:r>
      <w:r>
        <w:rPr>
          <w:color w:val="231F20"/>
          <w:spacing w:val="-6"/>
          <w:w w:val="105"/>
        </w:rPr>
        <w:t>Dr.</w:t>
      </w:r>
      <w:r>
        <w:rPr>
          <w:color w:val="231F20"/>
          <w:spacing w:val="-22"/>
          <w:w w:val="105"/>
        </w:rPr>
        <w:t> </w:t>
      </w:r>
      <w:r>
        <w:rPr>
          <w:color w:val="231F20"/>
          <w:w w:val="105"/>
        </w:rPr>
        <w:t>Jaime</w:t>
      </w:r>
      <w:r>
        <w:rPr>
          <w:color w:val="231F20"/>
          <w:spacing w:val="-22"/>
          <w:w w:val="105"/>
        </w:rPr>
        <w:t> </w:t>
      </w:r>
      <w:r>
        <w:rPr>
          <w:color w:val="231F20"/>
          <w:w w:val="105"/>
        </w:rPr>
        <w:t>Labastida,</w:t>
      </w:r>
      <w:r>
        <w:rPr>
          <w:color w:val="231F20"/>
          <w:spacing w:val="-22"/>
          <w:w w:val="105"/>
        </w:rPr>
        <w:t> </w:t>
      </w:r>
      <w:r>
        <w:rPr>
          <w:color w:val="231F20"/>
          <w:w w:val="105"/>
        </w:rPr>
        <w:t>aún</w:t>
      </w:r>
      <w:r>
        <w:rPr>
          <w:color w:val="231F20"/>
          <w:spacing w:val="-22"/>
          <w:w w:val="105"/>
        </w:rPr>
        <w:t> </w:t>
      </w:r>
      <w:r>
        <w:rPr>
          <w:color w:val="231F20"/>
          <w:w w:val="105"/>
        </w:rPr>
        <w:t>hace falta</w:t>
      </w:r>
      <w:r>
        <w:rPr>
          <w:color w:val="231F20"/>
          <w:spacing w:val="-14"/>
          <w:w w:val="105"/>
        </w:rPr>
        <w:t> </w:t>
      </w:r>
      <w:r>
        <w:rPr>
          <w:color w:val="231F20"/>
          <w:w w:val="105"/>
        </w:rPr>
        <w:t>una</w:t>
      </w:r>
      <w:r>
        <w:rPr>
          <w:color w:val="231F20"/>
          <w:spacing w:val="-14"/>
          <w:w w:val="105"/>
        </w:rPr>
        <w:t> </w:t>
      </w:r>
      <w:r>
        <w:rPr>
          <w:color w:val="231F20"/>
          <w:w w:val="105"/>
        </w:rPr>
        <w:t>buena</w:t>
      </w:r>
      <w:r>
        <w:rPr>
          <w:color w:val="231F20"/>
          <w:spacing w:val="-14"/>
          <w:w w:val="105"/>
        </w:rPr>
        <w:t> </w:t>
      </w:r>
      <w:r>
        <w:rPr>
          <w:color w:val="231F20"/>
          <w:w w:val="105"/>
        </w:rPr>
        <w:t>edición</w:t>
      </w:r>
      <w:r>
        <w:rPr>
          <w:color w:val="231F20"/>
          <w:spacing w:val="-14"/>
          <w:w w:val="105"/>
        </w:rPr>
        <w:t> </w:t>
      </w:r>
      <w:r>
        <w:rPr>
          <w:color w:val="231F20"/>
          <w:w w:val="105"/>
        </w:rPr>
        <w:t>de</w:t>
      </w:r>
      <w:r>
        <w:rPr>
          <w:color w:val="231F20"/>
          <w:spacing w:val="-14"/>
          <w:w w:val="105"/>
        </w:rPr>
        <w:t> </w:t>
      </w:r>
      <w:r>
        <w:rPr>
          <w:color w:val="231F20"/>
          <w:w w:val="105"/>
        </w:rPr>
        <w:t>este</w:t>
      </w:r>
      <w:r>
        <w:rPr>
          <w:color w:val="231F20"/>
          <w:spacing w:val="-14"/>
          <w:w w:val="105"/>
        </w:rPr>
        <w:t> </w:t>
      </w:r>
      <w:r>
        <w:rPr>
          <w:color w:val="231F20"/>
          <w:w w:val="105"/>
        </w:rPr>
        <w:t>valioso</w:t>
      </w:r>
      <w:r>
        <w:rPr>
          <w:color w:val="231F20"/>
          <w:spacing w:val="-14"/>
          <w:w w:val="105"/>
        </w:rPr>
        <w:t> </w:t>
      </w:r>
      <w:r>
        <w:rPr>
          <w:color w:val="231F20"/>
          <w:w w:val="105"/>
        </w:rPr>
        <w:t>documento.</w:t>
      </w:r>
      <w:r>
        <w:rPr>
          <w:color w:val="231F20"/>
          <w:spacing w:val="-14"/>
          <w:w w:val="105"/>
        </w:rPr>
        <w:t> </w:t>
      </w:r>
      <w:r>
        <w:rPr>
          <w:color w:val="231F20"/>
          <w:w w:val="105"/>
        </w:rPr>
        <w:t>Javier</w:t>
      </w:r>
      <w:r>
        <w:rPr>
          <w:color w:val="231F20"/>
          <w:spacing w:val="-14"/>
          <w:w w:val="105"/>
        </w:rPr>
        <w:t> </w:t>
      </w:r>
      <w:r>
        <w:rPr>
          <w:color w:val="231F20"/>
          <w:w w:val="105"/>
        </w:rPr>
        <w:t>Beltrán</w:t>
      </w:r>
      <w:r>
        <w:rPr>
          <w:color w:val="231F20"/>
          <w:spacing w:val="-14"/>
          <w:w w:val="105"/>
        </w:rPr>
        <w:t> </w:t>
      </w:r>
      <w:r>
        <w:rPr>
          <w:color w:val="231F20"/>
          <w:w w:val="105"/>
        </w:rPr>
        <w:t>y yo,</w:t>
      </w:r>
      <w:r>
        <w:rPr>
          <w:color w:val="231F20"/>
          <w:spacing w:val="-39"/>
          <w:w w:val="105"/>
        </w:rPr>
        <w:t> </w:t>
      </w:r>
      <w:r>
        <w:rPr>
          <w:color w:val="231F20"/>
          <w:w w:val="105"/>
        </w:rPr>
        <w:t>por</w:t>
      </w:r>
      <w:r>
        <w:rPr>
          <w:color w:val="231F20"/>
          <w:spacing w:val="-39"/>
          <w:w w:val="105"/>
        </w:rPr>
        <w:t> </w:t>
      </w:r>
      <w:r>
        <w:rPr>
          <w:color w:val="231F20"/>
          <w:w w:val="105"/>
        </w:rPr>
        <w:t>los</w:t>
      </w:r>
      <w:r>
        <w:rPr>
          <w:color w:val="231F20"/>
          <w:spacing w:val="-39"/>
          <w:w w:val="105"/>
        </w:rPr>
        <w:t> </w:t>
      </w:r>
      <w:r>
        <w:rPr>
          <w:color w:val="231F20"/>
          <w:w w:val="105"/>
        </w:rPr>
        <w:t>plazos</w:t>
      </w:r>
      <w:r>
        <w:rPr>
          <w:color w:val="231F20"/>
          <w:spacing w:val="-39"/>
          <w:w w:val="105"/>
        </w:rPr>
        <w:t> </w:t>
      </w:r>
      <w:r>
        <w:rPr>
          <w:color w:val="231F20"/>
          <w:w w:val="105"/>
        </w:rPr>
        <w:t>exigidos</w:t>
      </w:r>
      <w:r>
        <w:rPr>
          <w:color w:val="231F20"/>
          <w:spacing w:val="-39"/>
          <w:w w:val="105"/>
        </w:rPr>
        <w:t> </w:t>
      </w:r>
      <w:r>
        <w:rPr>
          <w:color w:val="231F20"/>
          <w:w w:val="105"/>
        </w:rPr>
        <w:t>para</w:t>
      </w:r>
      <w:r>
        <w:rPr>
          <w:color w:val="231F20"/>
          <w:spacing w:val="-39"/>
          <w:w w:val="105"/>
        </w:rPr>
        <w:t> </w:t>
      </w:r>
      <w:r>
        <w:rPr>
          <w:color w:val="231F20"/>
          <w:w w:val="105"/>
        </w:rPr>
        <w:t>la</w:t>
      </w:r>
      <w:r>
        <w:rPr>
          <w:color w:val="231F20"/>
          <w:spacing w:val="-39"/>
          <w:w w:val="105"/>
        </w:rPr>
        <w:t> </w:t>
      </w:r>
      <w:r>
        <w:rPr>
          <w:color w:val="231F20"/>
          <w:w w:val="105"/>
        </w:rPr>
        <w:t>entrega</w:t>
      </w:r>
      <w:r>
        <w:rPr>
          <w:color w:val="231F20"/>
          <w:spacing w:val="-39"/>
          <w:w w:val="105"/>
        </w:rPr>
        <w:t> </w:t>
      </w:r>
      <w:r>
        <w:rPr>
          <w:color w:val="231F20"/>
          <w:w w:val="105"/>
        </w:rPr>
        <w:t>del</w:t>
      </w:r>
      <w:r>
        <w:rPr>
          <w:color w:val="231F20"/>
          <w:spacing w:val="-39"/>
          <w:w w:val="105"/>
        </w:rPr>
        <w:t> </w:t>
      </w:r>
      <w:r>
        <w:rPr>
          <w:color w:val="231F20"/>
          <w:w w:val="105"/>
        </w:rPr>
        <w:t>libro,</w:t>
      </w:r>
      <w:r>
        <w:rPr>
          <w:color w:val="231F20"/>
          <w:spacing w:val="-39"/>
          <w:w w:val="105"/>
        </w:rPr>
        <w:t> </w:t>
      </w:r>
      <w:r>
        <w:rPr>
          <w:color w:val="231F20"/>
          <w:w w:val="105"/>
        </w:rPr>
        <w:t>no</w:t>
      </w:r>
      <w:r>
        <w:rPr>
          <w:color w:val="231F20"/>
          <w:spacing w:val="-39"/>
          <w:w w:val="105"/>
        </w:rPr>
        <w:t> </w:t>
      </w:r>
      <w:r>
        <w:rPr>
          <w:color w:val="231F20"/>
          <w:w w:val="105"/>
        </w:rPr>
        <w:t>tuvimos</w:t>
      </w:r>
      <w:r>
        <w:rPr>
          <w:color w:val="231F20"/>
          <w:spacing w:val="-39"/>
          <w:w w:val="105"/>
        </w:rPr>
        <w:t> </w:t>
      </w:r>
      <w:r>
        <w:rPr>
          <w:color w:val="231F20"/>
          <w:w w:val="105"/>
        </w:rPr>
        <w:t>tiempo de</w:t>
      </w:r>
      <w:r>
        <w:rPr>
          <w:color w:val="231F20"/>
          <w:spacing w:val="-20"/>
          <w:w w:val="105"/>
        </w:rPr>
        <w:t> </w:t>
      </w:r>
      <w:r>
        <w:rPr>
          <w:color w:val="231F20"/>
          <w:w w:val="105"/>
        </w:rPr>
        <w:t>hacer</w:t>
      </w:r>
      <w:r>
        <w:rPr>
          <w:color w:val="231F20"/>
          <w:spacing w:val="-20"/>
          <w:w w:val="105"/>
        </w:rPr>
        <w:t> </w:t>
      </w:r>
      <w:r>
        <w:rPr>
          <w:color w:val="231F20"/>
          <w:w w:val="105"/>
        </w:rPr>
        <w:t>una</w:t>
      </w:r>
      <w:r>
        <w:rPr>
          <w:color w:val="231F20"/>
          <w:spacing w:val="-20"/>
          <w:w w:val="105"/>
        </w:rPr>
        <w:t> </w:t>
      </w:r>
      <w:r>
        <w:rPr>
          <w:color w:val="231F20"/>
          <w:w w:val="105"/>
        </w:rPr>
        <w:t>edición</w:t>
      </w:r>
      <w:r>
        <w:rPr>
          <w:color w:val="231F20"/>
          <w:spacing w:val="-20"/>
          <w:w w:val="105"/>
        </w:rPr>
        <w:t> </w:t>
      </w:r>
      <w:r>
        <w:rPr>
          <w:color w:val="231F20"/>
          <w:w w:val="105"/>
        </w:rPr>
        <w:t>de</w:t>
      </w:r>
      <w:r>
        <w:rPr>
          <w:color w:val="231F20"/>
          <w:spacing w:val="-20"/>
          <w:w w:val="105"/>
        </w:rPr>
        <w:t> </w:t>
      </w:r>
      <w:r>
        <w:rPr>
          <w:color w:val="231F20"/>
          <w:w w:val="105"/>
        </w:rPr>
        <w:t>divulgación,</w:t>
      </w:r>
      <w:r>
        <w:rPr>
          <w:color w:val="231F20"/>
          <w:spacing w:val="-20"/>
          <w:w w:val="105"/>
        </w:rPr>
        <w:t> </w:t>
      </w:r>
      <w:r>
        <w:rPr>
          <w:color w:val="231F20"/>
          <w:w w:val="105"/>
        </w:rPr>
        <w:t>sólo</w:t>
      </w:r>
      <w:r>
        <w:rPr>
          <w:color w:val="231F20"/>
          <w:spacing w:val="-20"/>
          <w:w w:val="105"/>
        </w:rPr>
        <w:t> </w:t>
      </w:r>
      <w:r>
        <w:rPr>
          <w:color w:val="231F20"/>
          <w:w w:val="105"/>
        </w:rPr>
        <w:t>pude</w:t>
      </w:r>
      <w:r>
        <w:rPr>
          <w:color w:val="231F20"/>
          <w:spacing w:val="-20"/>
          <w:w w:val="105"/>
        </w:rPr>
        <w:t> </w:t>
      </w:r>
      <w:r>
        <w:rPr>
          <w:color w:val="231F20"/>
          <w:w w:val="105"/>
        </w:rPr>
        <w:t>transcribir</w:t>
      </w:r>
      <w:r>
        <w:rPr>
          <w:color w:val="231F20"/>
          <w:spacing w:val="-20"/>
          <w:w w:val="105"/>
        </w:rPr>
        <w:t> </w:t>
      </w:r>
      <w:r>
        <w:rPr>
          <w:color w:val="231F20"/>
          <w:w w:val="105"/>
        </w:rPr>
        <w:t>(con</w:t>
      </w:r>
      <w:r>
        <w:rPr>
          <w:color w:val="231F20"/>
          <w:spacing w:val="-20"/>
          <w:w w:val="105"/>
        </w:rPr>
        <w:t> </w:t>
      </w:r>
      <w:r>
        <w:rPr>
          <w:color w:val="231F20"/>
          <w:w w:val="105"/>
        </w:rPr>
        <w:t>unas pocas lagunas) y entre ambos anotar el diario. La magnificencia de ambas instituciones editoras nos permitió incluir en la </w:t>
      </w:r>
      <w:r>
        <w:rPr>
          <w:color w:val="231F20"/>
          <w:spacing w:val="17"/>
          <w:w w:val="105"/>
        </w:rPr>
        <w:t> </w:t>
      </w:r>
      <w:r>
        <w:rPr>
          <w:color w:val="231F20"/>
          <w:w w:val="105"/>
        </w:rPr>
        <w:t>edición</w:t>
      </w:r>
    </w:p>
    <w:p>
      <w:pPr>
        <w:spacing w:after="0" w:line="249" w:lineRule="auto"/>
        <w:jc w:val="both"/>
        <w:sectPr>
          <w:pgSz w:w="7940" w:h="12760"/>
          <w:pgMar w:header="544" w:footer="1039" w:top="740" w:bottom="1220" w:left="980" w:right="960"/>
        </w:sectPr>
      </w:pPr>
    </w:p>
    <w:p>
      <w:pPr>
        <w:pStyle w:val="BodyText"/>
        <w:rPr>
          <w:sz w:val="20"/>
        </w:rPr>
      </w:pPr>
    </w:p>
    <w:p>
      <w:pPr>
        <w:pStyle w:val="BodyText"/>
        <w:spacing w:before="4"/>
        <w:rPr>
          <w:sz w:val="14"/>
        </w:rPr>
      </w:pPr>
    </w:p>
    <w:p>
      <w:pPr>
        <w:pStyle w:val="BodyText"/>
        <w:spacing w:line="247" w:lineRule="auto" w:before="24"/>
        <w:ind w:left="100" w:right="115"/>
        <w:jc w:val="both"/>
      </w:pPr>
      <w:r>
        <w:rPr>
          <w:color w:val="231F20"/>
        </w:rPr>
        <w:t>un facsímile del cuaderno original </w:t>
      </w:r>
      <w:r>
        <w:rPr>
          <w:color w:val="231F20"/>
          <w:spacing w:val="-3"/>
        </w:rPr>
        <w:t>resguardado </w:t>
      </w:r>
      <w:r>
        <w:rPr>
          <w:color w:val="231F20"/>
        </w:rPr>
        <w:t>por la </w:t>
      </w:r>
      <w:r>
        <w:rPr>
          <w:color w:val="231F20"/>
          <w:spacing w:val="-5"/>
        </w:rPr>
        <w:t>Universidad </w:t>
      </w:r>
      <w:r>
        <w:rPr>
          <w:color w:val="231F20"/>
          <w:spacing w:val="-4"/>
        </w:rPr>
        <w:t>Autónoma </w:t>
      </w:r>
      <w:r>
        <w:rPr>
          <w:color w:val="231F20"/>
          <w:spacing w:val="-3"/>
        </w:rPr>
        <w:t>del </w:t>
      </w:r>
      <w:r>
        <w:rPr>
          <w:color w:val="231F20"/>
          <w:spacing w:val="-4"/>
        </w:rPr>
        <w:t>Estado </w:t>
      </w:r>
      <w:r>
        <w:rPr>
          <w:color w:val="231F20"/>
        </w:rPr>
        <w:t>de </w:t>
      </w:r>
      <w:r>
        <w:rPr>
          <w:color w:val="231F20"/>
          <w:spacing w:val="-4"/>
        </w:rPr>
        <w:t>México </w:t>
      </w:r>
      <w:r>
        <w:rPr>
          <w:color w:val="231F20"/>
          <w:spacing w:val="-4"/>
          <w:w w:val="125"/>
        </w:rPr>
        <w:t>(</w:t>
      </w:r>
      <w:r>
        <w:rPr>
          <w:color w:val="231F20"/>
          <w:spacing w:val="-4"/>
          <w:w w:val="125"/>
          <w:sz w:val="15"/>
        </w:rPr>
        <w:t>uaem</w:t>
      </w:r>
      <w:r>
        <w:rPr>
          <w:color w:val="231F20"/>
          <w:spacing w:val="-4"/>
          <w:w w:val="125"/>
        </w:rPr>
        <w:t>), </w:t>
      </w:r>
      <w:r>
        <w:rPr>
          <w:color w:val="231F20"/>
          <w:spacing w:val="-3"/>
        </w:rPr>
        <w:t>que </w:t>
      </w:r>
      <w:r>
        <w:rPr>
          <w:color w:val="231F20"/>
          <w:spacing w:val="-4"/>
        </w:rPr>
        <w:t>salió </w:t>
      </w:r>
      <w:r>
        <w:rPr>
          <w:color w:val="231F20"/>
          <w:spacing w:val="-3"/>
        </w:rPr>
        <w:t>del </w:t>
      </w:r>
      <w:r>
        <w:rPr>
          <w:color w:val="231F20"/>
          <w:spacing w:val="-4"/>
        </w:rPr>
        <w:t>archivo personal </w:t>
      </w:r>
      <w:r>
        <w:rPr>
          <w:color w:val="231F20"/>
        </w:rPr>
        <w:t>de</w:t>
      </w:r>
      <w:r>
        <w:rPr>
          <w:color w:val="231F20"/>
          <w:spacing w:val="-24"/>
        </w:rPr>
        <w:t> </w:t>
      </w:r>
      <w:r>
        <w:rPr>
          <w:color w:val="231F20"/>
          <w:spacing w:val="-5"/>
        </w:rPr>
        <w:t>Schneider,</w:t>
      </w:r>
      <w:r>
        <w:rPr>
          <w:color w:val="231F20"/>
          <w:spacing w:val="-24"/>
        </w:rPr>
        <w:t> </w:t>
      </w:r>
      <w:r>
        <w:rPr>
          <w:color w:val="231F20"/>
        </w:rPr>
        <w:t>el</w:t>
      </w:r>
      <w:r>
        <w:rPr>
          <w:color w:val="231F20"/>
          <w:spacing w:val="-24"/>
        </w:rPr>
        <w:t> </w:t>
      </w:r>
      <w:r>
        <w:rPr>
          <w:color w:val="231F20"/>
          <w:spacing w:val="-3"/>
        </w:rPr>
        <w:t>cual</w:t>
      </w:r>
      <w:r>
        <w:rPr>
          <w:color w:val="231F20"/>
          <w:spacing w:val="-24"/>
        </w:rPr>
        <w:t> </w:t>
      </w:r>
      <w:r>
        <w:rPr>
          <w:color w:val="231F20"/>
          <w:spacing w:val="-3"/>
        </w:rPr>
        <w:t>fue</w:t>
      </w:r>
      <w:r>
        <w:rPr>
          <w:color w:val="231F20"/>
          <w:spacing w:val="-24"/>
        </w:rPr>
        <w:t> </w:t>
      </w:r>
      <w:r>
        <w:rPr>
          <w:color w:val="231F20"/>
          <w:spacing w:val="-4"/>
        </w:rPr>
        <w:t>editado</w:t>
      </w:r>
      <w:r>
        <w:rPr>
          <w:color w:val="231F20"/>
          <w:spacing w:val="-24"/>
        </w:rPr>
        <w:t> </w:t>
      </w:r>
      <w:r>
        <w:rPr>
          <w:color w:val="231F20"/>
          <w:spacing w:val="-3"/>
        </w:rPr>
        <w:t>por</w:t>
      </w:r>
      <w:r>
        <w:rPr>
          <w:color w:val="231F20"/>
          <w:spacing w:val="-24"/>
        </w:rPr>
        <w:t> </w:t>
      </w:r>
      <w:r>
        <w:rPr>
          <w:color w:val="231F20"/>
          <w:spacing w:val="-4"/>
        </w:rPr>
        <w:t>Siglo</w:t>
      </w:r>
      <w:r>
        <w:rPr>
          <w:color w:val="231F20"/>
          <w:spacing w:val="-24"/>
        </w:rPr>
        <w:t> </w:t>
      </w:r>
      <w:r>
        <w:rPr>
          <w:color w:val="231F20"/>
          <w:spacing w:val="-3"/>
        </w:rPr>
        <w:t>XXI</w:t>
      </w:r>
      <w:r>
        <w:rPr>
          <w:color w:val="231F20"/>
          <w:spacing w:val="-24"/>
        </w:rPr>
        <w:t> </w:t>
      </w:r>
      <w:r>
        <w:rPr>
          <w:color w:val="231F20"/>
          <w:spacing w:val="-3"/>
        </w:rPr>
        <w:t>con</w:t>
      </w:r>
      <w:r>
        <w:rPr>
          <w:color w:val="231F20"/>
          <w:spacing w:val="-24"/>
        </w:rPr>
        <w:t> </w:t>
      </w:r>
      <w:r>
        <w:rPr>
          <w:color w:val="231F20"/>
          <w:spacing w:val="-3"/>
        </w:rPr>
        <w:t>base</w:t>
      </w:r>
      <w:r>
        <w:rPr>
          <w:color w:val="231F20"/>
          <w:spacing w:val="-24"/>
        </w:rPr>
        <w:t> </w:t>
      </w:r>
      <w:r>
        <w:rPr>
          <w:color w:val="231F20"/>
        </w:rPr>
        <w:t>en</w:t>
      </w:r>
      <w:r>
        <w:rPr>
          <w:color w:val="231F20"/>
          <w:spacing w:val="-24"/>
        </w:rPr>
        <w:t> </w:t>
      </w:r>
      <w:r>
        <w:rPr>
          <w:color w:val="231F20"/>
          <w:spacing w:val="-3"/>
        </w:rPr>
        <w:t>las</w:t>
      </w:r>
      <w:r>
        <w:rPr>
          <w:color w:val="231F20"/>
          <w:spacing w:val="-24"/>
        </w:rPr>
        <w:t> </w:t>
      </w:r>
      <w:r>
        <w:rPr>
          <w:color w:val="231F20"/>
          <w:spacing w:val="-4"/>
        </w:rPr>
        <w:t>fotografías </w:t>
      </w:r>
      <w:r>
        <w:rPr>
          <w:color w:val="231F20"/>
        </w:rPr>
        <w:t>de </w:t>
      </w:r>
      <w:r>
        <w:rPr>
          <w:color w:val="231F20"/>
          <w:spacing w:val="-3"/>
        </w:rPr>
        <w:t>alta </w:t>
      </w:r>
      <w:r>
        <w:rPr>
          <w:color w:val="231F20"/>
          <w:spacing w:val="-4"/>
        </w:rPr>
        <w:t>calidad tomadas </w:t>
      </w:r>
      <w:r>
        <w:rPr>
          <w:color w:val="231F20"/>
          <w:spacing w:val="-3"/>
        </w:rPr>
        <w:t>por </w:t>
      </w:r>
      <w:r>
        <w:rPr>
          <w:color w:val="231F20"/>
          <w:spacing w:val="-4"/>
        </w:rPr>
        <w:t>Virgilio </w:t>
      </w:r>
      <w:r>
        <w:rPr>
          <w:color w:val="231F20"/>
          <w:spacing w:val="-7"/>
        </w:rPr>
        <w:t>Valdés, </w:t>
      </w:r>
      <w:r>
        <w:rPr>
          <w:color w:val="231F20"/>
          <w:spacing w:val="-4"/>
        </w:rPr>
        <w:t>quien además </w:t>
      </w:r>
      <w:r>
        <w:rPr>
          <w:color w:val="231F20"/>
          <w:spacing w:val="-3"/>
        </w:rPr>
        <w:t>las </w:t>
      </w:r>
      <w:r>
        <w:rPr>
          <w:color w:val="231F20"/>
          <w:spacing w:val="-4"/>
        </w:rPr>
        <w:t>manipuló </w:t>
      </w:r>
      <w:r>
        <w:rPr>
          <w:color w:val="231F20"/>
          <w:spacing w:val="-3"/>
        </w:rPr>
        <w:t>para </w:t>
      </w:r>
      <w:r>
        <w:rPr>
          <w:color w:val="231F20"/>
          <w:spacing w:val="-4"/>
        </w:rPr>
        <w:t>facilitar </w:t>
      </w:r>
      <w:r>
        <w:rPr>
          <w:color w:val="231F20"/>
        </w:rPr>
        <w:t>la </w:t>
      </w:r>
      <w:r>
        <w:rPr>
          <w:color w:val="231F20"/>
          <w:spacing w:val="-4"/>
        </w:rPr>
        <w:t>lectura. </w:t>
      </w:r>
      <w:r>
        <w:rPr>
          <w:color w:val="231F20"/>
          <w:spacing w:val="-3"/>
        </w:rPr>
        <w:t>El </w:t>
      </w:r>
      <w:r>
        <w:rPr>
          <w:color w:val="231F20"/>
          <w:spacing w:val="-4"/>
        </w:rPr>
        <w:t>resultado </w:t>
      </w:r>
      <w:r>
        <w:rPr>
          <w:color w:val="231F20"/>
        </w:rPr>
        <w:t>es un </w:t>
      </w:r>
      <w:r>
        <w:rPr>
          <w:color w:val="231F20"/>
          <w:spacing w:val="-4"/>
        </w:rPr>
        <w:t>facsímile </w:t>
      </w:r>
      <w:r>
        <w:rPr>
          <w:color w:val="231F20"/>
          <w:spacing w:val="-3"/>
        </w:rPr>
        <w:t>que </w:t>
      </w:r>
      <w:r>
        <w:rPr>
          <w:color w:val="231F20"/>
          <w:spacing w:val="-4"/>
        </w:rPr>
        <w:t>puede leerse mejor</w:t>
      </w:r>
      <w:r>
        <w:rPr>
          <w:color w:val="231F20"/>
          <w:spacing w:val="-12"/>
        </w:rPr>
        <w:t> </w:t>
      </w:r>
      <w:r>
        <w:rPr>
          <w:color w:val="231F20"/>
          <w:spacing w:val="-3"/>
        </w:rPr>
        <w:t>que</w:t>
      </w:r>
      <w:r>
        <w:rPr>
          <w:color w:val="231F20"/>
          <w:spacing w:val="-12"/>
        </w:rPr>
        <w:t> </w:t>
      </w:r>
      <w:r>
        <w:rPr>
          <w:color w:val="231F20"/>
        </w:rPr>
        <w:t>el</w:t>
      </w:r>
      <w:r>
        <w:rPr>
          <w:color w:val="231F20"/>
          <w:spacing w:val="-12"/>
        </w:rPr>
        <w:t> </w:t>
      </w:r>
      <w:r>
        <w:rPr>
          <w:color w:val="231F20"/>
          <w:spacing w:val="-4"/>
        </w:rPr>
        <w:t>original,</w:t>
      </w:r>
      <w:r>
        <w:rPr>
          <w:color w:val="231F20"/>
          <w:spacing w:val="-12"/>
        </w:rPr>
        <w:t> </w:t>
      </w:r>
      <w:r>
        <w:rPr>
          <w:color w:val="231F20"/>
          <w:spacing w:val="-3"/>
        </w:rPr>
        <w:t>cada</w:t>
      </w:r>
      <w:r>
        <w:rPr>
          <w:color w:val="231F20"/>
          <w:spacing w:val="-12"/>
        </w:rPr>
        <w:t> </w:t>
      </w:r>
      <w:r>
        <w:rPr>
          <w:color w:val="231F20"/>
          <w:spacing w:val="-3"/>
        </w:rPr>
        <w:t>día</w:t>
      </w:r>
      <w:r>
        <w:rPr>
          <w:color w:val="231F20"/>
          <w:spacing w:val="-12"/>
        </w:rPr>
        <w:t> </w:t>
      </w:r>
      <w:r>
        <w:rPr>
          <w:color w:val="231F20"/>
          <w:spacing w:val="-3"/>
        </w:rPr>
        <w:t>más</w:t>
      </w:r>
      <w:r>
        <w:rPr>
          <w:color w:val="231F20"/>
          <w:spacing w:val="-12"/>
        </w:rPr>
        <w:t> </w:t>
      </w:r>
      <w:r>
        <w:rPr>
          <w:color w:val="231F20"/>
          <w:spacing w:val="-4"/>
        </w:rPr>
        <w:t>pálido</w:t>
      </w:r>
      <w:r>
        <w:rPr>
          <w:color w:val="231F20"/>
          <w:spacing w:val="-12"/>
        </w:rPr>
        <w:t> </w:t>
      </w:r>
      <w:r>
        <w:rPr>
          <w:color w:val="231F20"/>
        </w:rPr>
        <w:t>y</w:t>
      </w:r>
      <w:r>
        <w:rPr>
          <w:color w:val="231F20"/>
          <w:spacing w:val="-12"/>
        </w:rPr>
        <w:t> </w:t>
      </w:r>
      <w:r>
        <w:rPr>
          <w:color w:val="231F20"/>
          <w:spacing w:val="-4"/>
        </w:rPr>
        <w:t>desfalleciente.</w:t>
      </w:r>
      <w:r>
        <w:rPr>
          <w:color w:val="231F20"/>
          <w:spacing w:val="-12"/>
        </w:rPr>
        <w:t> </w:t>
      </w:r>
      <w:r>
        <w:rPr>
          <w:color w:val="231F20"/>
          <w:spacing w:val="-4"/>
        </w:rPr>
        <w:t>Baste</w:t>
      </w:r>
      <w:r>
        <w:rPr>
          <w:color w:val="231F20"/>
          <w:spacing w:val="-12"/>
        </w:rPr>
        <w:t> </w:t>
      </w:r>
      <w:r>
        <w:rPr>
          <w:color w:val="231F20"/>
          <w:spacing w:val="-4"/>
        </w:rPr>
        <w:t>señalar </w:t>
      </w:r>
      <w:r>
        <w:rPr>
          <w:color w:val="231F20"/>
          <w:spacing w:val="-3"/>
        </w:rPr>
        <w:t>que, para </w:t>
      </w:r>
      <w:r>
        <w:rPr>
          <w:color w:val="231F20"/>
        </w:rPr>
        <w:t>la </w:t>
      </w:r>
      <w:r>
        <w:rPr>
          <w:color w:val="231F20"/>
          <w:spacing w:val="-4"/>
        </w:rPr>
        <w:t>transcripción, trabajé </w:t>
      </w:r>
      <w:r>
        <w:rPr>
          <w:rFonts w:ascii="Palatino Linotype" w:hAnsi="Palatino Linotype"/>
          <w:color w:val="231F20"/>
          <w:spacing w:val="-4"/>
        </w:rPr>
        <w:t>—</w:t>
      </w:r>
      <w:r>
        <w:rPr>
          <w:color w:val="231F20"/>
          <w:spacing w:val="-4"/>
        </w:rPr>
        <w:t>principalmente</w:t>
      </w:r>
      <w:r>
        <w:rPr>
          <w:rFonts w:ascii="Palatino Linotype" w:hAnsi="Palatino Linotype"/>
          <w:color w:val="231F20"/>
          <w:spacing w:val="-4"/>
        </w:rPr>
        <w:t>— </w:t>
      </w:r>
      <w:r>
        <w:rPr>
          <w:color w:val="231F20"/>
        </w:rPr>
        <w:t>con un </w:t>
      </w:r>
      <w:r>
        <w:rPr>
          <w:color w:val="231F20"/>
          <w:w w:val="125"/>
          <w:sz w:val="15"/>
        </w:rPr>
        <w:t>Pdf </w:t>
      </w:r>
      <w:r>
        <w:rPr>
          <w:color w:val="231F20"/>
        </w:rPr>
        <w:t>de principios de siglo; cuando solicité el original para cotejar, resultó que se lee mejor el referido </w:t>
      </w:r>
      <w:r>
        <w:rPr>
          <w:color w:val="231F20"/>
          <w:w w:val="125"/>
          <w:sz w:val="15"/>
        </w:rPr>
        <w:t>Pdf</w:t>
      </w:r>
      <w:r>
        <w:rPr>
          <w:color w:val="231F20"/>
          <w:w w:val="125"/>
        </w:rPr>
        <w:t>. </w:t>
      </w:r>
      <w:r>
        <w:rPr>
          <w:color w:val="231F20"/>
        </w:rPr>
        <w:t>El curioso lector puede conocer  toda la historia en la advertencia editorial que aparece en el segundo volumen del diario (Rivas </w:t>
      </w:r>
      <w:r>
        <w:rPr>
          <w:color w:val="231F20"/>
          <w:spacing w:val="-3"/>
        </w:rPr>
        <w:t>Mercado,</w:t>
      </w:r>
      <w:r>
        <w:rPr>
          <w:color w:val="231F20"/>
          <w:spacing w:val="16"/>
        </w:rPr>
        <w:t> </w:t>
      </w:r>
      <w:r>
        <w:rPr>
          <w:color w:val="231F20"/>
          <w:spacing w:val="-2"/>
        </w:rPr>
        <w:t>2014).</w:t>
      </w:r>
    </w:p>
    <w:p>
      <w:pPr>
        <w:pStyle w:val="BodyText"/>
        <w:spacing w:line="247" w:lineRule="auto" w:before="5"/>
        <w:ind w:left="100" w:right="117" w:firstLine="360"/>
        <w:jc w:val="both"/>
      </w:pPr>
      <w:r>
        <w:rPr>
          <w:color w:val="231F20"/>
        </w:rPr>
        <w:t>Al transcribir el diario, conocí una noticia valiosísima: el 1º     de enero de 1931, Antonieta terminó de escribir </w:t>
      </w:r>
      <w:r>
        <w:rPr>
          <w:rFonts w:ascii="Times New Roman" w:hAnsi="Times New Roman"/>
          <w:i/>
          <w:color w:val="231F20"/>
        </w:rPr>
        <w:t>Democracia en </w:t>
      </w:r>
      <w:r>
        <w:rPr>
          <w:rFonts w:ascii="Times New Roman" w:hAnsi="Times New Roman"/>
          <w:i/>
          <w:color w:val="231F20"/>
        </w:rPr>
        <w:t>bancarrota</w:t>
      </w:r>
      <w:r>
        <w:rPr>
          <w:color w:val="231F20"/>
        </w:rPr>
        <w:t>, texto en el que reseñó la campaña de Vasconcelos, con el propósito de ser lo más objetiva posible. El 22 de enero de 1931 anotó en el diario el bosquejo de </w:t>
      </w:r>
      <w:r>
        <w:rPr>
          <w:rFonts w:ascii="Times New Roman" w:hAnsi="Times New Roman"/>
          <w:i/>
          <w:color w:val="231F20"/>
        </w:rPr>
        <w:t>El que huía</w:t>
      </w:r>
      <w:r>
        <w:rPr>
          <w:color w:val="231F20"/>
        </w:rPr>
        <w:t>, versión novelada de la </w:t>
      </w:r>
      <w:r>
        <w:rPr>
          <w:rFonts w:ascii="Times New Roman" w:hAnsi="Times New Roman"/>
          <w:i/>
          <w:color w:val="231F20"/>
        </w:rPr>
        <w:t>Democracia</w:t>
      </w:r>
      <w:r>
        <w:rPr>
          <w:rFonts w:ascii="Times New Roman" w:hAnsi="Times New Roman"/>
          <w:i/>
          <w:color w:val="231F20"/>
          <w:spacing w:val="-12"/>
        </w:rPr>
        <w:t> </w:t>
      </w:r>
      <w:r>
        <w:rPr>
          <w:rFonts w:ascii="Times New Roman" w:hAnsi="Times New Roman"/>
          <w:i/>
          <w:color w:val="231F20"/>
        </w:rPr>
        <w:t>en</w:t>
      </w:r>
      <w:r>
        <w:rPr>
          <w:rFonts w:ascii="Times New Roman" w:hAnsi="Times New Roman"/>
          <w:i/>
          <w:color w:val="231F20"/>
          <w:spacing w:val="-12"/>
        </w:rPr>
        <w:t> </w:t>
      </w:r>
      <w:r>
        <w:rPr>
          <w:rFonts w:ascii="Times New Roman" w:hAnsi="Times New Roman"/>
          <w:i/>
          <w:color w:val="231F20"/>
        </w:rPr>
        <w:t>bancarrota</w:t>
      </w:r>
      <w:r>
        <w:rPr>
          <w:color w:val="231F20"/>
        </w:rPr>
        <w:t>,</w:t>
      </w:r>
      <w:r>
        <w:rPr>
          <w:color w:val="231F20"/>
          <w:spacing w:val="-14"/>
        </w:rPr>
        <w:t> </w:t>
      </w:r>
      <w:r>
        <w:rPr>
          <w:color w:val="231F20"/>
        </w:rPr>
        <w:t>dedicada</w:t>
      </w:r>
      <w:r>
        <w:rPr>
          <w:color w:val="231F20"/>
          <w:spacing w:val="-14"/>
        </w:rPr>
        <w:t> </w:t>
      </w:r>
      <w:r>
        <w:rPr>
          <w:color w:val="231F20"/>
        </w:rPr>
        <w:t>a</w:t>
      </w:r>
      <w:r>
        <w:rPr>
          <w:color w:val="231F20"/>
          <w:spacing w:val="-14"/>
        </w:rPr>
        <w:t> </w:t>
      </w:r>
      <w:r>
        <w:rPr>
          <w:color w:val="231F20"/>
        </w:rPr>
        <w:t>Manuel</w:t>
      </w:r>
      <w:r>
        <w:rPr>
          <w:color w:val="231F20"/>
          <w:spacing w:val="-14"/>
        </w:rPr>
        <w:t> </w:t>
      </w:r>
      <w:r>
        <w:rPr>
          <w:color w:val="231F20"/>
        </w:rPr>
        <w:t>Rodríguez</w:t>
      </w:r>
      <w:r>
        <w:rPr>
          <w:color w:val="231F20"/>
          <w:spacing w:val="-14"/>
        </w:rPr>
        <w:t> </w:t>
      </w:r>
      <w:r>
        <w:rPr>
          <w:color w:val="231F20"/>
        </w:rPr>
        <w:t>Lozano,</w:t>
      </w:r>
      <w:r>
        <w:rPr>
          <w:color w:val="231F20"/>
          <w:spacing w:val="-14"/>
        </w:rPr>
        <w:t> </w:t>
      </w:r>
      <w:r>
        <w:rPr>
          <w:color w:val="231F20"/>
        </w:rPr>
        <w:t>a quien envía una carta mecanografiada describiendo cómo será esta novela (Rivas Mercado, 2005), en la que sí tomará postura, en la  que denunciará todo lo que en su opinión falló durante la campaña de 1929, no sólo por la corrupción en México y los intereses estadounidenses por contar con un gobierno a su conveniencia, sino porque el mismo Vasconcelos no estuvo a la altura del reto (Rivas Mercado, 2014). He aquí un punto fundamental para la historia de  las letras mexicanas: dónde está el libro concluido, la </w:t>
      </w:r>
      <w:r>
        <w:rPr>
          <w:rFonts w:ascii="Times New Roman" w:hAnsi="Times New Roman"/>
          <w:i/>
          <w:color w:val="231F20"/>
        </w:rPr>
        <w:t>Democracia </w:t>
      </w:r>
      <w:r>
        <w:rPr>
          <w:rFonts w:ascii="Times New Roman" w:hAnsi="Times New Roman"/>
          <w:i/>
          <w:color w:val="231F20"/>
        </w:rPr>
        <w:t>en bancarrota</w:t>
      </w:r>
      <w:r>
        <w:rPr>
          <w:color w:val="231F20"/>
        </w:rPr>
        <w:t>, qué publicó Schneider en 1981, bajo la supuesta autoría de Antonieta Rivas Mercado (perdóname, Luis Mario, pero  la duda hace avanzar el conocimiento), con el título </w:t>
      </w:r>
      <w:r>
        <w:rPr>
          <w:rFonts w:ascii="Times New Roman" w:hAnsi="Times New Roman"/>
          <w:i/>
          <w:color w:val="231F20"/>
        </w:rPr>
        <w:t>La campaña de </w:t>
      </w:r>
      <w:r>
        <w:rPr>
          <w:rFonts w:ascii="Times New Roman" w:hAnsi="Times New Roman"/>
          <w:i/>
          <w:color w:val="231F20"/>
        </w:rPr>
        <w:t>Vasconcelos</w:t>
      </w:r>
      <w:r>
        <w:rPr>
          <w:color w:val="231F20"/>
        </w:rPr>
        <w:t>,</w:t>
      </w:r>
      <w:r>
        <w:rPr>
          <w:color w:val="231F20"/>
          <w:spacing w:val="-9"/>
        </w:rPr>
        <w:t> </w:t>
      </w:r>
      <w:r>
        <w:rPr>
          <w:color w:val="231F20"/>
        </w:rPr>
        <w:t>México,</w:t>
      </w:r>
      <w:r>
        <w:rPr>
          <w:color w:val="231F20"/>
          <w:spacing w:val="-9"/>
        </w:rPr>
        <w:t> </w:t>
      </w:r>
      <w:r>
        <w:rPr>
          <w:color w:val="231F20"/>
        </w:rPr>
        <w:t>Oasis;</w:t>
      </w:r>
      <w:r>
        <w:rPr>
          <w:color w:val="231F20"/>
          <w:spacing w:val="-9"/>
        </w:rPr>
        <w:t> </w:t>
      </w:r>
      <w:r>
        <w:rPr>
          <w:color w:val="231F20"/>
        </w:rPr>
        <w:t>si</w:t>
      </w:r>
      <w:r>
        <w:rPr>
          <w:color w:val="231F20"/>
          <w:spacing w:val="-9"/>
        </w:rPr>
        <w:t> </w:t>
      </w:r>
      <w:r>
        <w:rPr>
          <w:color w:val="231F20"/>
        </w:rPr>
        <w:t>es</w:t>
      </w:r>
      <w:r>
        <w:rPr>
          <w:color w:val="231F20"/>
          <w:spacing w:val="-9"/>
        </w:rPr>
        <w:t> </w:t>
      </w:r>
      <w:r>
        <w:rPr>
          <w:color w:val="231F20"/>
        </w:rPr>
        <w:t>la</w:t>
      </w:r>
      <w:r>
        <w:rPr>
          <w:color w:val="231F20"/>
          <w:spacing w:val="-9"/>
        </w:rPr>
        <w:t> </w:t>
      </w:r>
      <w:r>
        <w:rPr>
          <w:rFonts w:ascii="Times New Roman" w:hAnsi="Times New Roman"/>
          <w:i/>
          <w:color w:val="231F20"/>
        </w:rPr>
        <w:t>Democracia</w:t>
      </w:r>
      <w:r>
        <w:rPr>
          <w:color w:val="231F20"/>
        </w:rPr>
        <w:t>,</w:t>
      </w:r>
      <w:r>
        <w:rPr>
          <w:color w:val="231F20"/>
          <w:spacing w:val="-9"/>
        </w:rPr>
        <w:t> </w:t>
      </w:r>
      <w:r>
        <w:rPr>
          <w:color w:val="231F20"/>
        </w:rPr>
        <w:t>por</w:t>
      </w:r>
      <w:r>
        <w:rPr>
          <w:color w:val="231F20"/>
          <w:spacing w:val="-9"/>
        </w:rPr>
        <w:t> </w:t>
      </w:r>
      <w:r>
        <w:rPr>
          <w:color w:val="231F20"/>
        </w:rPr>
        <w:t>qué</w:t>
      </w:r>
      <w:r>
        <w:rPr>
          <w:color w:val="231F20"/>
          <w:spacing w:val="-9"/>
        </w:rPr>
        <w:t> </w:t>
      </w:r>
      <w:r>
        <w:rPr>
          <w:color w:val="231F20"/>
        </w:rPr>
        <w:t>cambió</w:t>
      </w:r>
      <w:r>
        <w:rPr>
          <w:color w:val="231F20"/>
          <w:spacing w:val="-9"/>
        </w:rPr>
        <w:t> </w:t>
      </w:r>
      <w:r>
        <w:rPr>
          <w:color w:val="231F20"/>
        </w:rPr>
        <w:t>el título, y dónde está el manuscrito o mecanuscrito </w:t>
      </w:r>
      <w:r>
        <w:rPr>
          <w:rFonts w:ascii="Palatino Linotype" w:hAnsi="Palatino Linotype"/>
          <w:color w:val="231F20"/>
        </w:rPr>
        <w:t>—</w:t>
      </w:r>
      <w:r>
        <w:rPr>
          <w:color w:val="231F20"/>
        </w:rPr>
        <w:t>no lo sé</w:t>
      </w:r>
      <w:r>
        <w:rPr>
          <w:rFonts w:ascii="Palatino Linotype" w:hAnsi="Palatino Linotype"/>
          <w:color w:val="231F20"/>
        </w:rPr>
        <w:t>— </w:t>
      </w:r>
      <w:r>
        <w:rPr>
          <w:color w:val="231F20"/>
        </w:rPr>
        <w:t>que Antonieta concluyó en Burdeos (¿se lo habrá llevado a París, para proponer la</w:t>
      </w:r>
      <w:r>
        <w:rPr>
          <w:color w:val="231F20"/>
          <w:spacing w:val="32"/>
        </w:rPr>
        <w:t> </w:t>
      </w:r>
      <w:r>
        <w:rPr>
          <w:color w:val="231F20"/>
        </w:rPr>
        <w:t>publicación?).</w:t>
      </w:r>
    </w:p>
    <w:p>
      <w:pPr>
        <w:spacing w:after="0" w:line="247" w:lineRule="auto"/>
        <w:jc w:val="both"/>
        <w:sectPr>
          <w:pgSz w:w="7940" w:h="12760"/>
          <w:pgMar w:header="564" w:footer="1037"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60"/>
        <w:jc w:val="both"/>
      </w:pPr>
      <w:r>
        <w:rPr>
          <w:color w:val="231F20"/>
        </w:rPr>
        <w:t>Y</w:t>
      </w:r>
      <w:r>
        <w:rPr>
          <w:color w:val="231F20"/>
          <w:spacing w:val="-5"/>
        </w:rPr>
        <w:t> </w:t>
      </w:r>
      <w:r>
        <w:rPr>
          <w:color w:val="231F20"/>
        </w:rPr>
        <w:t>vuelvo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enorme</w:t>
      </w:r>
      <w:r>
        <w:rPr>
          <w:color w:val="231F20"/>
          <w:spacing w:val="-5"/>
        </w:rPr>
        <w:t> </w:t>
      </w:r>
      <w:r>
        <w:rPr>
          <w:color w:val="231F20"/>
        </w:rPr>
        <w:t>responsabilidad</w:t>
      </w:r>
      <w:r>
        <w:rPr>
          <w:color w:val="231F20"/>
          <w:spacing w:val="-5"/>
        </w:rPr>
        <w:t> </w:t>
      </w:r>
      <w:r>
        <w:rPr>
          <w:color w:val="231F20"/>
        </w:rPr>
        <w:t>de</w:t>
      </w:r>
      <w:r>
        <w:rPr>
          <w:color w:val="231F20"/>
          <w:spacing w:val="-5"/>
        </w:rPr>
        <w:t> </w:t>
      </w:r>
      <w:r>
        <w:rPr>
          <w:color w:val="231F20"/>
        </w:rPr>
        <w:t>quienes</w:t>
      </w:r>
      <w:r>
        <w:rPr>
          <w:color w:val="231F20"/>
          <w:spacing w:val="-5"/>
        </w:rPr>
        <w:t> </w:t>
      </w:r>
      <w:r>
        <w:rPr>
          <w:color w:val="231F20"/>
        </w:rPr>
        <w:t>tenemos</w:t>
      </w:r>
      <w:r>
        <w:rPr>
          <w:color w:val="231F20"/>
          <w:spacing w:val="-5"/>
        </w:rPr>
        <w:t> </w:t>
      </w:r>
      <w:r>
        <w:rPr>
          <w:color w:val="231F20"/>
        </w:rPr>
        <w:t>acceso al archivo y la biblioteca de Schneider. La materia física se desgasta, la afectan los hongos, la humedad, las ratas, alacranes y demás   fauna que abunda en Malinalco; peor es el efecto de los vándalos que roban o destruyen los textos ahí conservados, pese al celo con que el personal de la finca cuida del patrimonio institucional. </w:t>
      </w:r>
      <w:r>
        <w:rPr>
          <w:color w:val="231F20"/>
          <w:spacing w:val="-4"/>
        </w:rPr>
        <w:t>Por</w:t>
      </w:r>
      <w:r>
        <w:rPr>
          <w:color w:val="231F20"/>
          <w:spacing w:val="49"/>
        </w:rPr>
        <w:t> </w:t>
      </w:r>
      <w:r>
        <w:rPr>
          <w:color w:val="231F20"/>
        </w:rPr>
        <w:t>ello la importancia de digitalizar, como lo están haciendo todas las bibliotecas</w:t>
      </w:r>
      <w:r>
        <w:rPr>
          <w:color w:val="231F20"/>
          <w:spacing w:val="-7"/>
        </w:rPr>
        <w:t> </w:t>
      </w:r>
      <w:r>
        <w:rPr>
          <w:color w:val="231F20"/>
        </w:rPr>
        <w:t>y</w:t>
      </w:r>
      <w:r>
        <w:rPr>
          <w:color w:val="231F20"/>
          <w:spacing w:val="-7"/>
        </w:rPr>
        <w:t> </w:t>
      </w:r>
      <w:r>
        <w:rPr>
          <w:color w:val="231F20"/>
        </w:rPr>
        <w:t>archivos</w:t>
      </w:r>
      <w:r>
        <w:rPr>
          <w:color w:val="231F20"/>
          <w:spacing w:val="-7"/>
        </w:rPr>
        <w:t> </w:t>
      </w:r>
      <w:r>
        <w:rPr>
          <w:color w:val="231F20"/>
        </w:rPr>
        <w:t>que</w:t>
      </w:r>
      <w:r>
        <w:rPr>
          <w:color w:val="231F20"/>
          <w:spacing w:val="-7"/>
        </w:rPr>
        <w:t> </w:t>
      </w:r>
      <w:r>
        <w:rPr>
          <w:color w:val="231F20"/>
        </w:rPr>
        <w:t>valoran</w:t>
      </w:r>
      <w:r>
        <w:rPr>
          <w:color w:val="231F20"/>
          <w:spacing w:val="-7"/>
        </w:rPr>
        <w:t> </w:t>
      </w:r>
      <w:r>
        <w:rPr>
          <w:color w:val="231F20"/>
        </w:rPr>
        <w:t>sus</w:t>
      </w:r>
      <w:r>
        <w:rPr>
          <w:color w:val="231F20"/>
          <w:spacing w:val="-7"/>
        </w:rPr>
        <w:t> </w:t>
      </w:r>
      <w:r>
        <w:rPr>
          <w:color w:val="231F20"/>
        </w:rPr>
        <w:t>acervos;</w:t>
      </w:r>
      <w:r>
        <w:rPr>
          <w:color w:val="231F20"/>
          <w:spacing w:val="-7"/>
        </w:rPr>
        <w:t> </w:t>
      </w:r>
      <w:r>
        <w:rPr>
          <w:color w:val="231F20"/>
        </w:rPr>
        <w:t>proceso</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w w:val="115"/>
          <w:sz w:val="15"/>
        </w:rPr>
        <w:t>uaem </w:t>
      </w:r>
      <w:r>
        <w:rPr>
          <w:color w:val="231F20"/>
        </w:rPr>
        <w:t>ha sido lento y esporádico. </w:t>
      </w:r>
      <w:r>
        <w:rPr>
          <w:color w:val="231F20"/>
          <w:spacing w:val="-4"/>
        </w:rPr>
        <w:t>Pero </w:t>
      </w:r>
      <w:r>
        <w:rPr>
          <w:color w:val="231F20"/>
        </w:rPr>
        <w:t>al menos se ha procurado, ha sido una preocupación del equipo Schneider, así como de otros colegas universitarios.</w:t>
      </w:r>
    </w:p>
    <w:p>
      <w:pPr>
        <w:pStyle w:val="BodyText"/>
        <w:spacing w:line="249" w:lineRule="auto" w:before="3"/>
        <w:ind w:left="100" w:right="117" w:firstLine="360"/>
        <w:jc w:val="both"/>
      </w:pPr>
      <w:r>
        <w:rPr>
          <w:color w:val="231F20"/>
          <w:spacing w:val="-3"/>
        </w:rPr>
        <w:t>Pongo </w:t>
      </w:r>
      <w:r>
        <w:rPr>
          <w:color w:val="231F20"/>
        </w:rPr>
        <w:t>un alto a mi arrebatamiento por la seducción de seguir exponiendo mi amor y agradecimiento a la herencia de Schneider y vuelvo</w:t>
      </w:r>
      <w:r>
        <w:rPr>
          <w:color w:val="231F20"/>
          <w:spacing w:val="-15"/>
        </w:rPr>
        <w:t> </w:t>
      </w:r>
      <w:r>
        <w:rPr>
          <w:color w:val="231F20"/>
        </w:rPr>
        <w:t>a</w:t>
      </w:r>
      <w:r>
        <w:rPr>
          <w:color w:val="231F20"/>
          <w:spacing w:val="-15"/>
        </w:rPr>
        <w:t> </w:t>
      </w:r>
      <w:r>
        <w:rPr>
          <w:color w:val="231F20"/>
        </w:rPr>
        <w:t>mi</w:t>
      </w:r>
      <w:r>
        <w:rPr>
          <w:color w:val="231F20"/>
          <w:spacing w:val="-15"/>
        </w:rPr>
        <w:t> </w:t>
      </w:r>
      <w:r>
        <w:rPr>
          <w:color w:val="231F20"/>
        </w:rPr>
        <w:t>tarea</w:t>
      </w:r>
      <w:r>
        <w:rPr>
          <w:color w:val="231F20"/>
          <w:spacing w:val="-15"/>
        </w:rPr>
        <w:t> </w:t>
      </w:r>
      <w:r>
        <w:rPr>
          <w:color w:val="231F20"/>
        </w:rPr>
        <w:t>de</w:t>
      </w:r>
      <w:r>
        <w:rPr>
          <w:color w:val="231F20"/>
          <w:spacing w:val="-15"/>
        </w:rPr>
        <w:t> </w:t>
      </w:r>
      <w:r>
        <w:rPr>
          <w:color w:val="231F20"/>
        </w:rPr>
        <w:t>presentar</w:t>
      </w:r>
      <w:r>
        <w:rPr>
          <w:color w:val="231F20"/>
          <w:spacing w:val="-15"/>
        </w:rPr>
        <w:t> </w:t>
      </w:r>
      <w:r>
        <w:rPr>
          <w:color w:val="231F20"/>
        </w:rPr>
        <w:t>este</w:t>
      </w:r>
      <w:r>
        <w:rPr>
          <w:color w:val="231F20"/>
          <w:spacing w:val="-15"/>
        </w:rPr>
        <w:t> </w:t>
      </w:r>
      <w:r>
        <w:rPr>
          <w:color w:val="231F20"/>
        </w:rPr>
        <w:t>conjunto</w:t>
      </w:r>
      <w:r>
        <w:rPr>
          <w:color w:val="231F20"/>
          <w:spacing w:val="-15"/>
        </w:rPr>
        <w:t> </w:t>
      </w:r>
      <w:r>
        <w:rPr>
          <w:color w:val="231F20"/>
        </w:rPr>
        <w:t>de</w:t>
      </w:r>
      <w:r>
        <w:rPr>
          <w:color w:val="231F20"/>
          <w:spacing w:val="-15"/>
        </w:rPr>
        <w:t> </w:t>
      </w:r>
      <w:r>
        <w:rPr>
          <w:color w:val="231F20"/>
        </w:rPr>
        <w:t>escritos.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volumen que el lector tiene en sus manos se han reunido amigos, colegas y seguidores del connotado argentino nacionalizado malinalquense, aportaciones que se han estructurado en dos secciones. La primera, inaugurada por la perfecta prosa de Vicente Quirarte, es la armónica sinfonía coreada por sus amigos y colegas; en la segunda, algunos seguidores de sus pasos dan cuenta de la magnitud de su legado en Malinalco.</w:t>
      </w:r>
    </w:p>
    <w:p>
      <w:pPr>
        <w:pStyle w:val="BodyText"/>
        <w:spacing w:line="244" w:lineRule="auto" w:before="3"/>
        <w:ind w:left="100" w:right="117" w:firstLine="360"/>
        <w:jc w:val="both"/>
      </w:pPr>
      <w:r>
        <w:rPr>
          <w:color w:val="231F20"/>
        </w:rPr>
        <w:t>Vicente Quirarte </w:t>
      </w:r>
      <w:r>
        <w:rPr>
          <w:rFonts w:ascii="Palatino Linotype" w:hAnsi="Palatino Linotype"/>
          <w:color w:val="231F20"/>
        </w:rPr>
        <w:t>—</w:t>
      </w:r>
      <w:r>
        <w:rPr>
          <w:color w:val="231F20"/>
        </w:rPr>
        <w:t>el académico, el investigador, el intelectual que no precisa presentación</w:t>
      </w:r>
      <w:r>
        <w:rPr>
          <w:rFonts w:ascii="Palatino Linotype" w:hAnsi="Palatino Linotype"/>
          <w:color w:val="231F20"/>
        </w:rPr>
        <w:t>— </w:t>
      </w:r>
      <w:r>
        <w:rPr>
          <w:color w:val="231F20"/>
        </w:rPr>
        <w:t>dibuja a Luis Mario, de quien tuvo noticia</w:t>
      </w:r>
      <w:r>
        <w:rPr>
          <w:color w:val="231F20"/>
          <w:spacing w:val="-13"/>
        </w:rPr>
        <w:t> </w:t>
      </w:r>
      <w:r>
        <w:rPr>
          <w:color w:val="231F20"/>
        </w:rPr>
        <w:t>desde</w:t>
      </w:r>
      <w:r>
        <w:rPr>
          <w:color w:val="231F20"/>
          <w:spacing w:val="-13"/>
        </w:rPr>
        <w:t> </w:t>
      </w:r>
      <w:r>
        <w:rPr>
          <w:color w:val="231F20"/>
        </w:rPr>
        <w:t>su</w:t>
      </w:r>
      <w:r>
        <w:rPr>
          <w:color w:val="231F20"/>
          <w:spacing w:val="-13"/>
        </w:rPr>
        <w:t> </w:t>
      </w:r>
      <w:r>
        <w:rPr>
          <w:color w:val="231F20"/>
        </w:rPr>
        <w:t>adolescencia,</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rPr>
        <w:t>quien</w:t>
      </w:r>
      <w:r>
        <w:rPr>
          <w:color w:val="231F20"/>
          <w:spacing w:val="-13"/>
        </w:rPr>
        <w:t> </w:t>
      </w:r>
      <w:r>
        <w:rPr>
          <w:color w:val="231F20"/>
        </w:rPr>
        <w:t>conoció</w:t>
      </w:r>
      <w:r>
        <w:rPr>
          <w:color w:val="231F20"/>
          <w:spacing w:val="-13"/>
        </w:rPr>
        <w:t> </w:t>
      </w:r>
      <w:r>
        <w:rPr>
          <w:color w:val="231F20"/>
        </w:rPr>
        <w:t>en</w:t>
      </w:r>
      <w:r>
        <w:rPr>
          <w:color w:val="231F20"/>
          <w:spacing w:val="-13"/>
        </w:rPr>
        <w:t> </w:t>
      </w:r>
      <w:r>
        <w:rPr>
          <w:color w:val="231F20"/>
        </w:rPr>
        <w:t>1981.</w:t>
      </w:r>
      <w:r>
        <w:rPr>
          <w:color w:val="231F20"/>
          <w:spacing w:val="-13"/>
        </w:rPr>
        <w:t> </w:t>
      </w:r>
      <w:r>
        <w:rPr>
          <w:color w:val="231F20"/>
        </w:rPr>
        <w:t>Las</w:t>
      </w:r>
      <w:r>
        <w:rPr>
          <w:color w:val="231F20"/>
          <w:spacing w:val="-13"/>
        </w:rPr>
        <w:t> </w:t>
      </w:r>
      <w:r>
        <w:rPr>
          <w:color w:val="231F20"/>
        </w:rPr>
        <w:t>palabras de Vicente son exactas, retrata al Maestro con la envidiada facilidad con que da cuenta del verso más hermético: Luis Mario amaba la vida, la disfrutaba. El conocimiento y la vida eran inseparables, el placer</w:t>
      </w:r>
      <w:r>
        <w:rPr>
          <w:color w:val="231F20"/>
          <w:spacing w:val="-11"/>
        </w:rPr>
        <w:t> </w:t>
      </w:r>
      <w:r>
        <w:rPr>
          <w:color w:val="231F20"/>
        </w:rPr>
        <w:t>de</w:t>
      </w:r>
      <w:r>
        <w:rPr>
          <w:color w:val="231F20"/>
          <w:spacing w:val="-11"/>
        </w:rPr>
        <w:t> </w:t>
      </w:r>
      <w:r>
        <w:rPr>
          <w:color w:val="231F20"/>
          <w:spacing w:val="-3"/>
        </w:rPr>
        <w:t>saber,</w:t>
      </w:r>
      <w:r>
        <w:rPr>
          <w:color w:val="231F20"/>
          <w:spacing w:val="-11"/>
        </w:rPr>
        <w:t> </w:t>
      </w:r>
      <w:r>
        <w:rPr>
          <w:color w:val="231F20"/>
        </w:rPr>
        <w:t>de</w:t>
      </w:r>
      <w:r>
        <w:rPr>
          <w:color w:val="231F20"/>
          <w:spacing w:val="-11"/>
        </w:rPr>
        <w:t> </w:t>
      </w:r>
      <w:r>
        <w:rPr>
          <w:color w:val="231F20"/>
        </w:rPr>
        <w:t>publicar,</w:t>
      </w:r>
      <w:r>
        <w:rPr>
          <w:color w:val="231F20"/>
          <w:spacing w:val="-11"/>
        </w:rPr>
        <w:t> </w:t>
      </w:r>
      <w:r>
        <w:rPr>
          <w:color w:val="231F20"/>
        </w:rPr>
        <w:t>de</w:t>
      </w:r>
      <w:r>
        <w:rPr>
          <w:color w:val="231F20"/>
          <w:spacing w:val="-11"/>
        </w:rPr>
        <w:t> </w:t>
      </w:r>
      <w:r>
        <w:rPr>
          <w:color w:val="231F20"/>
        </w:rPr>
        <w:t>enseñar,</w:t>
      </w:r>
      <w:r>
        <w:rPr>
          <w:color w:val="231F20"/>
          <w:spacing w:val="-11"/>
        </w:rPr>
        <w:t> </w:t>
      </w:r>
      <w:r>
        <w:rPr>
          <w:color w:val="231F20"/>
        </w:rPr>
        <w:t>de</w:t>
      </w:r>
      <w:r>
        <w:rPr>
          <w:color w:val="231F20"/>
          <w:spacing w:val="-11"/>
        </w:rPr>
        <w:t> </w:t>
      </w:r>
      <w:r>
        <w:rPr>
          <w:color w:val="231F20"/>
          <w:spacing w:val="-3"/>
        </w:rPr>
        <w:t>amar,</w:t>
      </w:r>
      <w:r>
        <w:rPr>
          <w:color w:val="231F20"/>
          <w:spacing w:val="-11"/>
        </w:rPr>
        <w:t> </w:t>
      </w:r>
      <w:r>
        <w:rPr>
          <w:color w:val="231F20"/>
        </w:rPr>
        <w:t>de</w:t>
      </w:r>
      <w:r>
        <w:rPr>
          <w:color w:val="231F20"/>
          <w:spacing w:val="-11"/>
        </w:rPr>
        <w:t> </w:t>
      </w:r>
      <w:r>
        <w:rPr>
          <w:color w:val="231F20"/>
        </w:rPr>
        <w:t>vivir</w:t>
      </w:r>
      <w:r>
        <w:rPr>
          <w:color w:val="231F20"/>
          <w:spacing w:val="-11"/>
        </w:rPr>
        <w:t> </w:t>
      </w:r>
      <w:r>
        <w:rPr>
          <w:color w:val="231F20"/>
        </w:rPr>
        <w:t>eran</w:t>
      </w:r>
      <w:r>
        <w:rPr>
          <w:color w:val="231F20"/>
          <w:spacing w:val="-11"/>
        </w:rPr>
        <w:t> </w:t>
      </w:r>
      <w:r>
        <w:rPr>
          <w:color w:val="231F20"/>
        </w:rPr>
        <w:t>la</w:t>
      </w:r>
      <w:r>
        <w:rPr>
          <w:color w:val="231F20"/>
          <w:spacing w:val="-11"/>
        </w:rPr>
        <w:t> </w:t>
      </w:r>
      <w:r>
        <w:rPr>
          <w:color w:val="231F20"/>
        </w:rPr>
        <w:t>única forma de existir para él</w:t>
      </w:r>
      <w:r>
        <w:rPr>
          <w:color w:val="231F20"/>
          <w:spacing w:val="-2"/>
        </w:rPr>
        <w:t> </w:t>
      </w:r>
      <w:r>
        <w:rPr>
          <w:color w:val="231F20"/>
        </w:rPr>
        <w:t>concebible.</w:t>
      </w:r>
    </w:p>
    <w:p>
      <w:pPr>
        <w:pStyle w:val="BodyText"/>
        <w:spacing w:line="249" w:lineRule="auto" w:before="7"/>
        <w:ind w:left="100" w:right="117" w:firstLine="360"/>
        <w:jc w:val="both"/>
      </w:pPr>
      <w:r>
        <w:rPr>
          <w:color w:val="231F20"/>
        </w:rPr>
        <w:t>Fernando Curiel, ese serio y riguroso intelectual, nos muestra   su lado más jovial, sin perder </w:t>
      </w:r>
      <w:r>
        <w:rPr>
          <w:color w:val="231F20"/>
          <w:spacing w:val="-3"/>
        </w:rPr>
        <w:t>rigor, </w:t>
      </w:r>
      <w:r>
        <w:rPr>
          <w:color w:val="231F20"/>
        </w:rPr>
        <w:t>al escribir con todo desparpajo sobre  sus  aventuras  con  Schneider,  regalándonos  con   </w:t>
      </w:r>
      <w:r>
        <w:rPr>
          <w:color w:val="231F20"/>
          <w:spacing w:val="44"/>
        </w:rPr>
        <w:t> </w:t>
      </w:r>
      <w:r>
        <w:rPr>
          <w:color w:val="231F20"/>
        </w:rPr>
        <w:t>licencias</w:t>
      </w:r>
    </w:p>
    <w:p>
      <w:pPr>
        <w:spacing w:after="0" w:line="249" w:lineRule="auto"/>
        <w:jc w:val="both"/>
        <w:sectPr>
          <w:pgSz w:w="7940" w:h="12760"/>
          <w:pgMar w:header="544" w:footer="1039"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rPr>
        <w:t>como </w:t>
      </w:r>
      <w:r>
        <w:rPr>
          <w:rFonts w:ascii="Times New Roman" w:hAnsi="Times New Roman"/>
          <w:i/>
          <w:color w:val="231F20"/>
        </w:rPr>
        <w:t>cuatería </w:t>
      </w:r>
      <w:r>
        <w:rPr>
          <w:color w:val="231F20"/>
        </w:rPr>
        <w:t>o como referirse coloquialmente al </w:t>
      </w:r>
      <w:r>
        <w:rPr>
          <w:rFonts w:ascii="Times New Roman" w:hAnsi="Times New Roman"/>
          <w:i/>
          <w:color w:val="231F20"/>
        </w:rPr>
        <w:t>Diccionario de  </w:t>
      </w:r>
      <w:r>
        <w:rPr>
          <w:rFonts w:ascii="Times New Roman" w:hAnsi="Times New Roman"/>
          <w:i/>
          <w:color w:val="231F20"/>
        </w:rPr>
        <w:t>la lengua española </w:t>
      </w:r>
      <w:r>
        <w:rPr>
          <w:color w:val="231F20"/>
        </w:rPr>
        <w:t>de la Real Academia Española, como el Drae, acrónimo ampliamente empleado en la comunidad filológica, pero rara vez registrado en un documento académico. </w:t>
      </w:r>
      <w:r>
        <w:rPr>
          <w:color w:val="231F20"/>
          <w:spacing w:val="-3"/>
        </w:rPr>
        <w:t>Su </w:t>
      </w:r>
      <w:r>
        <w:rPr>
          <w:color w:val="231F20"/>
        </w:rPr>
        <w:t>texto, apretado   y revelador recuento de la vida y obra de Luis Mario, arroja una maravillosa y comprometedora promesa: “Con Bertha Alavez y mi hijo</w:t>
      </w:r>
      <w:r>
        <w:rPr>
          <w:color w:val="231F20"/>
          <w:spacing w:val="-6"/>
        </w:rPr>
        <w:t> </w:t>
      </w:r>
      <w:r>
        <w:rPr>
          <w:color w:val="231F20"/>
        </w:rPr>
        <w:t>Adrián</w:t>
      </w:r>
      <w:r>
        <w:rPr>
          <w:color w:val="231F20"/>
          <w:spacing w:val="-6"/>
        </w:rPr>
        <w:t> </w:t>
      </w:r>
      <w:r>
        <w:rPr>
          <w:color w:val="231F20"/>
        </w:rPr>
        <w:t>Curiel</w:t>
      </w:r>
      <w:r>
        <w:rPr>
          <w:color w:val="231F20"/>
          <w:spacing w:val="-6"/>
        </w:rPr>
        <w:t> </w:t>
      </w:r>
      <w:r>
        <w:rPr>
          <w:color w:val="231F20"/>
        </w:rPr>
        <w:t>Rivera,</w:t>
      </w:r>
      <w:r>
        <w:rPr>
          <w:color w:val="231F20"/>
          <w:spacing w:val="-6"/>
        </w:rPr>
        <w:t> </w:t>
      </w:r>
      <w:r>
        <w:rPr>
          <w:color w:val="231F20"/>
        </w:rPr>
        <w:t>tiempos</w:t>
      </w:r>
      <w:r>
        <w:rPr>
          <w:color w:val="231F20"/>
          <w:spacing w:val="-6"/>
        </w:rPr>
        <w:t> </w:t>
      </w:r>
      <w:r>
        <w:rPr>
          <w:color w:val="231F20"/>
        </w:rPr>
        <w:t>de</w:t>
      </w:r>
      <w:r>
        <w:rPr>
          <w:color w:val="231F20"/>
          <w:spacing w:val="-6"/>
        </w:rPr>
        <w:t> </w:t>
      </w:r>
      <w:r>
        <w:rPr>
          <w:color w:val="231F20"/>
        </w:rPr>
        <w:t>Ediciones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Carta</w:t>
      </w:r>
      <w:r>
        <w:rPr>
          <w:color w:val="231F20"/>
          <w:spacing w:val="-6"/>
        </w:rPr>
        <w:t> </w:t>
      </w:r>
      <w:r>
        <w:rPr>
          <w:color w:val="231F20"/>
        </w:rPr>
        <w:t>de</w:t>
      </w:r>
      <w:r>
        <w:rPr>
          <w:color w:val="231F20"/>
          <w:spacing w:val="-6"/>
        </w:rPr>
        <w:t> </w:t>
      </w:r>
      <w:r>
        <w:rPr>
          <w:color w:val="231F20"/>
        </w:rPr>
        <w:t>Scripta, nos propusimos, en edición prologada y levemente anota, reeditar su </w:t>
      </w:r>
      <w:r>
        <w:rPr>
          <w:rFonts w:ascii="Times New Roman" w:hAnsi="Times New Roman"/>
          <w:i/>
          <w:color w:val="231F20"/>
          <w:w w:val="95"/>
        </w:rPr>
        <w:t>Ruptura</w:t>
      </w:r>
      <w:r>
        <w:rPr>
          <w:rFonts w:ascii="Times New Roman" w:hAnsi="Times New Roman"/>
          <w:i/>
          <w:color w:val="231F20"/>
          <w:spacing w:val="-25"/>
          <w:w w:val="95"/>
        </w:rPr>
        <w:t> </w:t>
      </w:r>
      <w:r>
        <w:rPr>
          <w:rFonts w:ascii="Times New Roman" w:hAnsi="Times New Roman"/>
          <w:i/>
          <w:color w:val="231F20"/>
          <w:w w:val="95"/>
        </w:rPr>
        <w:t>y</w:t>
      </w:r>
      <w:r>
        <w:rPr>
          <w:rFonts w:ascii="Times New Roman" w:hAnsi="Times New Roman"/>
          <w:i/>
          <w:color w:val="231F20"/>
          <w:spacing w:val="-25"/>
          <w:w w:val="95"/>
        </w:rPr>
        <w:t> </w:t>
      </w:r>
      <w:r>
        <w:rPr>
          <w:rFonts w:ascii="Times New Roman" w:hAnsi="Times New Roman"/>
          <w:i/>
          <w:color w:val="231F20"/>
          <w:w w:val="95"/>
        </w:rPr>
        <w:t>continuidad.</w:t>
      </w:r>
      <w:r>
        <w:rPr>
          <w:rFonts w:ascii="Times New Roman" w:hAnsi="Times New Roman"/>
          <w:i/>
          <w:color w:val="231F20"/>
          <w:spacing w:val="-25"/>
          <w:w w:val="95"/>
        </w:rPr>
        <w:t> </w:t>
      </w:r>
      <w:r>
        <w:rPr>
          <w:rFonts w:ascii="Times New Roman" w:hAnsi="Times New Roman"/>
          <w:i/>
          <w:color w:val="231F20"/>
          <w:w w:val="95"/>
        </w:rPr>
        <w:t>La</w:t>
      </w:r>
      <w:r>
        <w:rPr>
          <w:rFonts w:ascii="Times New Roman" w:hAnsi="Times New Roman"/>
          <w:i/>
          <w:color w:val="231F20"/>
          <w:spacing w:val="-25"/>
          <w:w w:val="95"/>
        </w:rPr>
        <w:t> </w:t>
      </w:r>
      <w:r>
        <w:rPr>
          <w:rFonts w:ascii="Times New Roman" w:hAnsi="Times New Roman"/>
          <w:i/>
          <w:color w:val="231F20"/>
          <w:w w:val="95"/>
        </w:rPr>
        <w:t>literatura</w:t>
      </w:r>
      <w:r>
        <w:rPr>
          <w:rFonts w:ascii="Times New Roman" w:hAnsi="Times New Roman"/>
          <w:i/>
          <w:color w:val="231F20"/>
          <w:spacing w:val="-25"/>
          <w:w w:val="95"/>
        </w:rPr>
        <w:t> </w:t>
      </w:r>
      <w:r>
        <w:rPr>
          <w:rFonts w:ascii="Times New Roman" w:hAnsi="Times New Roman"/>
          <w:i/>
          <w:color w:val="231F20"/>
          <w:w w:val="95"/>
        </w:rPr>
        <w:t>mexicana</w:t>
      </w:r>
      <w:r>
        <w:rPr>
          <w:rFonts w:ascii="Times New Roman" w:hAnsi="Times New Roman"/>
          <w:i/>
          <w:color w:val="231F20"/>
          <w:spacing w:val="-25"/>
          <w:w w:val="95"/>
        </w:rPr>
        <w:t> </w:t>
      </w:r>
      <w:r>
        <w:rPr>
          <w:rFonts w:ascii="Times New Roman" w:hAnsi="Times New Roman"/>
          <w:i/>
          <w:color w:val="231F20"/>
          <w:w w:val="95"/>
        </w:rPr>
        <w:t>en</w:t>
      </w:r>
      <w:r>
        <w:rPr>
          <w:rFonts w:ascii="Times New Roman" w:hAnsi="Times New Roman"/>
          <w:i/>
          <w:color w:val="231F20"/>
          <w:spacing w:val="-25"/>
          <w:w w:val="95"/>
        </w:rPr>
        <w:t> </w:t>
      </w:r>
      <w:r>
        <w:rPr>
          <w:rFonts w:ascii="Times New Roman" w:hAnsi="Times New Roman"/>
          <w:i/>
          <w:color w:val="231F20"/>
          <w:w w:val="95"/>
        </w:rPr>
        <w:t>polémica</w:t>
      </w:r>
      <w:r>
        <w:rPr>
          <w:color w:val="231F20"/>
          <w:w w:val="95"/>
        </w:rPr>
        <w:t>.</w:t>
      </w:r>
      <w:r>
        <w:rPr>
          <w:color w:val="231F20"/>
          <w:spacing w:val="-27"/>
          <w:w w:val="95"/>
        </w:rPr>
        <w:t> </w:t>
      </w:r>
      <w:r>
        <w:rPr>
          <w:color w:val="231F20"/>
          <w:w w:val="95"/>
        </w:rPr>
        <w:t>Expediente </w:t>
      </w:r>
      <w:r>
        <w:rPr>
          <w:color w:val="231F20"/>
        </w:rPr>
        <w:t>reabierto gracias a la Universidad Autónoma del Estado de México. Seguiré informando”. </w:t>
      </w:r>
      <w:r>
        <w:rPr>
          <w:color w:val="231F20"/>
          <w:spacing w:val="-3"/>
        </w:rPr>
        <w:t>Doctor, </w:t>
      </w:r>
      <w:r>
        <w:rPr>
          <w:color w:val="231F20"/>
        </w:rPr>
        <w:t>sepa usted que estamos trabajando en nuestra parte de este proyecto, gracias por la</w:t>
      </w:r>
      <w:r>
        <w:rPr>
          <w:color w:val="231F20"/>
          <w:spacing w:val="7"/>
        </w:rPr>
        <w:t> </w:t>
      </w:r>
      <w:r>
        <w:rPr>
          <w:color w:val="231F20"/>
        </w:rPr>
        <w:t>confianza.</w:t>
      </w:r>
    </w:p>
    <w:p>
      <w:pPr>
        <w:pStyle w:val="BodyText"/>
        <w:spacing w:line="249" w:lineRule="auto" w:before="3"/>
        <w:ind w:left="100" w:right="117" w:firstLine="360"/>
        <w:jc w:val="both"/>
      </w:pPr>
      <w:r>
        <w:rPr>
          <w:color w:val="231F20"/>
          <w:w w:val="105"/>
        </w:rPr>
        <w:t>Gonzalo Celorio, desde la Academia Mexicana de la Lengua, nos regala con otro testimonio de la imposibilidad de separar el </w:t>
      </w:r>
      <w:r>
        <w:rPr>
          <w:color w:val="231F20"/>
          <w:w w:val="97"/>
        </w:rPr>
        <w:t>goce</w:t>
      </w:r>
      <w:r>
        <w:rPr>
          <w:color w:val="231F20"/>
          <w:spacing w:val="14"/>
        </w:rPr>
        <w:t> </w:t>
      </w:r>
      <w:r>
        <w:rPr>
          <w:color w:val="231F20"/>
          <w:w w:val="98"/>
        </w:rPr>
        <w:t>vital</w:t>
      </w:r>
      <w:r>
        <w:rPr>
          <w:color w:val="231F20"/>
          <w:spacing w:val="14"/>
        </w:rPr>
        <w:t> </w:t>
      </w:r>
      <w:r>
        <w:rPr>
          <w:color w:val="231F20"/>
          <w:w w:val="100"/>
        </w:rPr>
        <w:t>del</w:t>
      </w:r>
      <w:r>
        <w:rPr>
          <w:color w:val="231F20"/>
          <w:spacing w:val="14"/>
        </w:rPr>
        <w:t> </w:t>
      </w:r>
      <w:r>
        <w:rPr>
          <w:color w:val="231F20"/>
          <w:w w:val="103"/>
        </w:rPr>
        <w:t>conocimiento,</w:t>
      </w:r>
      <w:r>
        <w:rPr>
          <w:color w:val="231F20"/>
          <w:spacing w:val="14"/>
        </w:rPr>
        <w:t> </w:t>
      </w:r>
      <w:r>
        <w:rPr>
          <w:color w:val="231F20"/>
          <w:w w:val="103"/>
        </w:rPr>
        <w:t>en</w:t>
      </w:r>
      <w:r>
        <w:rPr>
          <w:color w:val="231F20"/>
          <w:spacing w:val="14"/>
        </w:rPr>
        <w:t> </w:t>
      </w:r>
      <w:r>
        <w:rPr>
          <w:color w:val="231F20"/>
          <w:w w:val="94"/>
        </w:rPr>
        <w:t>el</w:t>
      </w:r>
      <w:r>
        <w:rPr>
          <w:color w:val="231F20"/>
          <w:spacing w:val="14"/>
        </w:rPr>
        <w:t> </w:t>
      </w:r>
      <w:r>
        <w:rPr>
          <w:color w:val="231F20"/>
          <w:w w:val="96"/>
        </w:rPr>
        <w:t>caso</w:t>
      </w:r>
      <w:r>
        <w:rPr>
          <w:color w:val="231F20"/>
          <w:spacing w:val="14"/>
        </w:rPr>
        <w:t> </w:t>
      </w:r>
      <w:r>
        <w:rPr>
          <w:color w:val="231F20"/>
          <w:w w:val="102"/>
        </w:rPr>
        <w:t>de</w:t>
      </w:r>
      <w:r>
        <w:rPr>
          <w:color w:val="231F20"/>
          <w:spacing w:val="14"/>
        </w:rPr>
        <w:t> </w:t>
      </w:r>
      <w:r>
        <w:rPr>
          <w:color w:val="231F20"/>
          <w:spacing w:val="-2"/>
          <w:w w:val="96"/>
        </w:rPr>
        <w:t>L</w:t>
      </w:r>
      <w:r>
        <w:rPr>
          <w:color w:val="231F20"/>
          <w:w w:val="99"/>
        </w:rPr>
        <w:t>uis</w:t>
      </w:r>
      <w:r>
        <w:rPr>
          <w:color w:val="231F20"/>
          <w:spacing w:val="14"/>
        </w:rPr>
        <w:t> </w:t>
      </w:r>
      <w:r>
        <w:rPr>
          <w:color w:val="231F20"/>
          <w:spacing w:val="-3"/>
          <w:w w:val="109"/>
        </w:rPr>
        <w:t>M</w:t>
      </w:r>
      <w:r>
        <w:rPr>
          <w:color w:val="231F20"/>
          <w:w w:val="100"/>
        </w:rPr>
        <w:t>ario:</w:t>
      </w:r>
      <w:r>
        <w:rPr>
          <w:color w:val="231F20"/>
          <w:spacing w:val="14"/>
        </w:rPr>
        <w:t> </w:t>
      </w:r>
      <w:r>
        <w:rPr>
          <w:color w:val="231F20"/>
          <w:spacing w:val="3"/>
          <w:w w:val="40"/>
        </w:rPr>
        <w:t>“</w:t>
      </w:r>
      <w:r>
        <w:rPr>
          <w:color w:val="231F20"/>
          <w:spacing w:val="-27"/>
          <w:w w:val="114"/>
        </w:rPr>
        <w:t>T</w:t>
      </w:r>
      <w:r>
        <w:rPr>
          <w:color w:val="231F20"/>
          <w:w w:val="101"/>
        </w:rPr>
        <w:t>engo</w:t>
      </w:r>
      <w:r>
        <w:rPr>
          <w:color w:val="231F20"/>
          <w:spacing w:val="14"/>
        </w:rPr>
        <w:t> </w:t>
      </w:r>
      <w:r>
        <w:rPr>
          <w:color w:val="231F20"/>
          <w:w w:val="103"/>
        </w:rPr>
        <w:t>que </w:t>
      </w:r>
      <w:r>
        <w:rPr>
          <w:color w:val="231F20"/>
          <w:w w:val="105"/>
        </w:rPr>
        <w:t>hablar por fuerza del amigo y </w:t>
      </w:r>
      <w:r>
        <w:rPr>
          <w:color w:val="231F20"/>
          <w:spacing w:val="-3"/>
          <w:w w:val="105"/>
        </w:rPr>
        <w:t>decir, </w:t>
      </w:r>
      <w:r>
        <w:rPr>
          <w:color w:val="231F20"/>
          <w:w w:val="105"/>
        </w:rPr>
        <w:t>ante todo, que no he</w:t>
      </w:r>
      <w:r>
        <w:rPr>
          <w:color w:val="231F20"/>
          <w:spacing w:val="-35"/>
          <w:w w:val="105"/>
        </w:rPr>
        <w:t> </w:t>
      </w:r>
      <w:r>
        <w:rPr>
          <w:color w:val="231F20"/>
          <w:w w:val="105"/>
        </w:rPr>
        <w:t>conocido a</w:t>
      </w:r>
      <w:r>
        <w:rPr>
          <w:color w:val="231F20"/>
          <w:spacing w:val="-19"/>
          <w:w w:val="105"/>
        </w:rPr>
        <w:t> </w:t>
      </w:r>
      <w:r>
        <w:rPr>
          <w:color w:val="231F20"/>
          <w:w w:val="105"/>
        </w:rPr>
        <w:t>nadie</w:t>
      </w:r>
      <w:r>
        <w:rPr>
          <w:color w:val="231F20"/>
          <w:spacing w:val="-19"/>
          <w:w w:val="105"/>
        </w:rPr>
        <w:t> </w:t>
      </w:r>
      <w:r>
        <w:rPr>
          <w:color w:val="231F20"/>
          <w:w w:val="105"/>
        </w:rPr>
        <w:t>que</w:t>
      </w:r>
      <w:r>
        <w:rPr>
          <w:color w:val="231F20"/>
          <w:spacing w:val="-19"/>
          <w:w w:val="105"/>
        </w:rPr>
        <w:t> </w:t>
      </w:r>
      <w:r>
        <w:rPr>
          <w:color w:val="231F20"/>
          <w:w w:val="105"/>
        </w:rPr>
        <w:t>haya</w:t>
      </w:r>
      <w:r>
        <w:rPr>
          <w:color w:val="231F20"/>
          <w:spacing w:val="-19"/>
          <w:w w:val="105"/>
        </w:rPr>
        <w:t> </w:t>
      </w:r>
      <w:r>
        <w:rPr>
          <w:color w:val="231F20"/>
          <w:w w:val="105"/>
        </w:rPr>
        <w:t>sabido</w:t>
      </w:r>
      <w:r>
        <w:rPr>
          <w:color w:val="231F20"/>
          <w:spacing w:val="-19"/>
          <w:w w:val="105"/>
        </w:rPr>
        <w:t> </w:t>
      </w:r>
      <w:r>
        <w:rPr>
          <w:color w:val="231F20"/>
          <w:w w:val="105"/>
        </w:rPr>
        <w:t>compaginar</w:t>
      </w:r>
      <w:r>
        <w:rPr>
          <w:color w:val="231F20"/>
          <w:spacing w:val="-19"/>
          <w:w w:val="105"/>
        </w:rPr>
        <w:t> </w:t>
      </w:r>
      <w:r>
        <w:rPr>
          <w:color w:val="231F20"/>
          <w:w w:val="105"/>
        </w:rPr>
        <w:t>de</w:t>
      </w:r>
      <w:r>
        <w:rPr>
          <w:color w:val="231F20"/>
          <w:spacing w:val="-19"/>
          <w:w w:val="105"/>
        </w:rPr>
        <w:t> </w:t>
      </w:r>
      <w:r>
        <w:rPr>
          <w:color w:val="231F20"/>
          <w:w w:val="105"/>
        </w:rPr>
        <w:t>manera</w:t>
      </w:r>
      <w:r>
        <w:rPr>
          <w:color w:val="231F20"/>
          <w:spacing w:val="-19"/>
          <w:w w:val="105"/>
        </w:rPr>
        <w:t> </w:t>
      </w:r>
      <w:r>
        <w:rPr>
          <w:color w:val="231F20"/>
          <w:w w:val="105"/>
        </w:rPr>
        <w:t>tan</w:t>
      </w:r>
      <w:r>
        <w:rPr>
          <w:color w:val="231F20"/>
          <w:spacing w:val="-19"/>
          <w:w w:val="105"/>
        </w:rPr>
        <w:t> </w:t>
      </w:r>
      <w:r>
        <w:rPr>
          <w:color w:val="231F20"/>
          <w:w w:val="105"/>
        </w:rPr>
        <w:t>vigorosa</w:t>
      </w:r>
      <w:r>
        <w:rPr>
          <w:color w:val="231F20"/>
          <w:spacing w:val="-19"/>
          <w:w w:val="105"/>
        </w:rPr>
        <w:t> </w:t>
      </w:r>
      <w:r>
        <w:rPr>
          <w:color w:val="231F20"/>
          <w:w w:val="105"/>
        </w:rPr>
        <w:t>el</w:t>
      </w:r>
      <w:r>
        <w:rPr>
          <w:color w:val="231F20"/>
          <w:spacing w:val="-19"/>
          <w:w w:val="105"/>
        </w:rPr>
        <w:t> </w:t>
      </w:r>
      <w:r>
        <w:rPr>
          <w:color w:val="231F20"/>
          <w:w w:val="105"/>
        </w:rPr>
        <w:t>rigor y</w:t>
      </w:r>
      <w:r>
        <w:rPr>
          <w:color w:val="231F20"/>
          <w:spacing w:val="-16"/>
          <w:w w:val="105"/>
        </w:rPr>
        <w:t> </w:t>
      </w:r>
      <w:r>
        <w:rPr>
          <w:color w:val="231F20"/>
          <w:w w:val="105"/>
        </w:rPr>
        <w:t>la</w:t>
      </w:r>
      <w:r>
        <w:rPr>
          <w:color w:val="231F20"/>
          <w:spacing w:val="-16"/>
          <w:w w:val="105"/>
        </w:rPr>
        <w:t> </w:t>
      </w:r>
      <w:r>
        <w:rPr>
          <w:color w:val="231F20"/>
          <w:w w:val="105"/>
        </w:rPr>
        <w:t>creatividad,</w:t>
      </w:r>
      <w:r>
        <w:rPr>
          <w:color w:val="231F20"/>
          <w:spacing w:val="-16"/>
          <w:w w:val="105"/>
        </w:rPr>
        <w:t> </w:t>
      </w:r>
      <w:r>
        <w:rPr>
          <w:color w:val="231F20"/>
          <w:w w:val="105"/>
        </w:rPr>
        <w:t>la</w:t>
      </w:r>
      <w:r>
        <w:rPr>
          <w:color w:val="231F20"/>
          <w:spacing w:val="-16"/>
          <w:w w:val="105"/>
        </w:rPr>
        <w:t> </w:t>
      </w:r>
      <w:r>
        <w:rPr>
          <w:color w:val="231F20"/>
          <w:w w:val="105"/>
        </w:rPr>
        <w:t>academia</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celebración,</w:t>
      </w:r>
      <w:r>
        <w:rPr>
          <w:color w:val="231F20"/>
          <w:spacing w:val="-16"/>
          <w:w w:val="105"/>
        </w:rPr>
        <w:t> </w:t>
      </w:r>
      <w:r>
        <w:rPr>
          <w:color w:val="231F20"/>
          <w:w w:val="105"/>
        </w:rPr>
        <w:t>el</w:t>
      </w:r>
      <w:r>
        <w:rPr>
          <w:color w:val="231F20"/>
          <w:spacing w:val="-16"/>
          <w:w w:val="105"/>
        </w:rPr>
        <w:t> </w:t>
      </w:r>
      <w:r>
        <w:rPr>
          <w:color w:val="231F20"/>
          <w:w w:val="105"/>
        </w:rPr>
        <w:t>trabajo</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spacing w:val="-3"/>
          <w:w w:val="105"/>
        </w:rPr>
        <w:t>vida”. </w:t>
      </w:r>
      <w:r>
        <w:rPr>
          <w:color w:val="231F20"/>
          <w:spacing w:val="-4"/>
          <w:w w:val="105"/>
        </w:rPr>
        <w:t>No</w:t>
      </w:r>
      <w:r>
        <w:rPr>
          <w:color w:val="231F20"/>
          <w:spacing w:val="-13"/>
          <w:w w:val="105"/>
        </w:rPr>
        <w:t> </w:t>
      </w:r>
      <w:r>
        <w:rPr>
          <w:color w:val="231F20"/>
          <w:w w:val="105"/>
        </w:rPr>
        <w:t>sorprenda</w:t>
      </w:r>
      <w:r>
        <w:rPr>
          <w:color w:val="231F20"/>
          <w:spacing w:val="-13"/>
          <w:w w:val="105"/>
        </w:rPr>
        <w:t> </w:t>
      </w:r>
      <w:r>
        <w:rPr>
          <w:color w:val="231F20"/>
          <w:w w:val="105"/>
        </w:rPr>
        <w:t>al</w:t>
      </w:r>
      <w:r>
        <w:rPr>
          <w:color w:val="231F20"/>
          <w:spacing w:val="-13"/>
          <w:w w:val="105"/>
        </w:rPr>
        <w:t> </w:t>
      </w:r>
      <w:r>
        <w:rPr>
          <w:color w:val="231F20"/>
          <w:w w:val="105"/>
        </w:rPr>
        <w:t>lector</w:t>
      </w:r>
      <w:r>
        <w:rPr>
          <w:color w:val="231F20"/>
          <w:spacing w:val="-13"/>
          <w:w w:val="105"/>
        </w:rPr>
        <w:t> </w:t>
      </w:r>
      <w:r>
        <w:rPr>
          <w:color w:val="231F20"/>
          <w:w w:val="105"/>
        </w:rPr>
        <w:t>esta</w:t>
      </w:r>
      <w:r>
        <w:rPr>
          <w:color w:val="231F20"/>
          <w:spacing w:val="-13"/>
          <w:w w:val="105"/>
        </w:rPr>
        <w:t> </w:t>
      </w:r>
      <w:r>
        <w:rPr>
          <w:color w:val="231F20"/>
          <w:w w:val="105"/>
        </w:rPr>
        <w:t>constante,</w:t>
      </w:r>
      <w:r>
        <w:rPr>
          <w:color w:val="231F20"/>
          <w:spacing w:val="-13"/>
          <w:w w:val="105"/>
        </w:rPr>
        <w:t> </w:t>
      </w:r>
      <w:r>
        <w:rPr>
          <w:color w:val="231F20"/>
          <w:w w:val="105"/>
        </w:rPr>
        <w:t>mejor</w:t>
      </w:r>
      <w:r>
        <w:rPr>
          <w:color w:val="231F20"/>
          <w:spacing w:val="-13"/>
          <w:w w:val="105"/>
        </w:rPr>
        <w:t> </w:t>
      </w:r>
      <w:r>
        <w:rPr>
          <w:color w:val="231F20"/>
          <w:w w:val="105"/>
        </w:rPr>
        <w:t>disfrute</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diversas formas</w:t>
      </w:r>
      <w:r>
        <w:rPr>
          <w:color w:val="231F20"/>
          <w:spacing w:val="-31"/>
          <w:w w:val="105"/>
        </w:rPr>
        <w:t> </w:t>
      </w:r>
      <w:r>
        <w:rPr>
          <w:color w:val="231F20"/>
          <w:w w:val="105"/>
        </w:rPr>
        <w:t>de</w:t>
      </w:r>
      <w:r>
        <w:rPr>
          <w:color w:val="231F20"/>
          <w:spacing w:val="-31"/>
          <w:w w:val="105"/>
        </w:rPr>
        <w:t> </w:t>
      </w:r>
      <w:r>
        <w:rPr>
          <w:color w:val="231F20"/>
          <w:w w:val="105"/>
        </w:rPr>
        <w:t>compartirla.</w:t>
      </w:r>
    </w:p>
    <w:p>
      <w:pPr>
        <w:pStyle w:val="BodyText"/>
        <w:spacing w:line="249" w:lineRule="auto" w:before="3"/>
        <w:ind w:left="100" w:right="117" w:firstLine="360"/>
        <w:jc w:val="both"/>
      </w:pPr>
      <w:r>
        <w:rPr>
          <w:color w:val="231F20"/>
          <w:w w:val="105"/>
        </w:rPr>
        <w:t>Guadalupe Curiel, desde el Instituto de Investigaciones Bibliográficas (</w:t>
      </w:r>
      <w:r>
        <w:rPr>
          <w:color w:val="231F20"/>
          <w:w w:val="105"/>
          <w:sz w:val="15"/>
        </w:rPr>
        <w:t>iib</w:t>
      </w:r>
      <w:r>
        <w:rPr>
          <w:color w:val="231F20"/>
          <w:w w:val="105"/>
        </w:rPr>
        <w:t>) de la </w:t>
      </w:r>
      <w:r>
        <w:rPr>
          <w:color w:val="231F20"/>
          <w:w w:val="125"/>
          <w:sz w:val="15"/>
        </w:rPr>
        <w:t>unam </w:t>
      </w:r>
      <w:r>
        <w:rPr>
          <w:color w:val="231F20"/>
          <w:w w:val="105"/>
        </w:rPr>
        <w:t>nos regala con un excelente ejemplo de testimonio de primera mano de una inteligencia preclara que comprende la dificultad de separar la memoria de la realidad. El </w:t>
      </w:r>
      <w:r>
        <w:rPr>
          <w:color w:val="231F20"/>
          <w:spacing w:val="-3"/>
          <w:w w:val="105"/>
        </w:rPr>
        <w:t>amor,</w:t>
      </w:r>
      <w:r>
        <w:rPr>
          <w:color w:val="231F20"/>
          <w:spacing w:val="-19"/>
          <w:w w:val="105"/>
        </w:rPr>
        <w:t> </w:t>
      </w:r>
      <w:r>
        <w:rPr>
          <w:color w:val="231F20"/>
          <w:w w:val="105"/>
        </w:rPr>
        <w:t>las</w:t>
      </w:r>
      <w:r>
        <w:rPr>
          <w:color w:val="231F20"/>
          <w:spacing w:val="-19"/>
          <w:w w:val="105"/>
        </w:rPr>
        <w:t> </w:t>
      </w:r>
      <w:r>
        <w:rPr>
          <w:color w:val="231F20"/>
          <w:w w:val="105"/>
        </w:rPr>
        <w:t>vivencias,</w:t>
      </w:r>
      <w:r>
        <w:rPr>
          <w:color w:val="231F20"/>
          <w:spacing w:val="-19"/>
          <w:w w:val="105"/>
        </w:rPr>
        <w:t> </w:t>
      </w:r>
      <w:r>
        <w:rPr>
          <w:color w:val="231F20"/>
          <w:w w:val="105"/>
        </w:rPr>
        <w:t>el</w:t>
      </w:r>
      <w:r>
        <w:rPr>
          <w:color w:val="231F20"/>
          <w:spacing w:val="-19"/>
          <w:w w:val="105"/>
        </w:rPr>
        <w:t> </w:t>
      </w:r>
      <w:r>
        <w:rPr>
          <w:color w:val="231F20"/>
          <w:w w:val="105"/>
        </w:rPr>
        <w:t>recuerdo</w:t>
      </w:r>
      <w:r>
        <w:rPr>
          <w:color w:val="231F20"/>
          <w:spacing w:val="-19"/>
          <w:w w:val="105"/>
        </w:rPr>
        <w:t> </w:t>
      </w:r>
      <w:r>
        <w:rPr>
          <w:color w:val="231F20"/>
          <w:w w:val="105"/>
        </w:rPr>
        <w:t>están</w:t>
      </w:r>
      <w:r>
        <w:rPr>
          <w:color w:val="231F20"/>
          <w:spacing w:val="-19"/>
          <w:w w:val="105"/>
        </w:rPr>
        <w:t> </w:t>
      </w:r>
      <w:r>
        <w:rPr>
          <w:color w:val="231F20"/>
          <w:w w:val="105"/>
        </w:rPr>
        <w:t>marcados</w:t>
      </w:r>
      <w:r>
        <w:rPr>
          <w:color w:val="231F20"/>
          <w:spacing w:val="-19"/>
          <w:w w:val="105"/>
        </w:rPr>
        <w:t> </w:t>
      </w:r>
      <w:r>
        <w:rPr>
          <w:color w:val="231F20"/>
          <w:w w:val="105"/>
        </w:rPr>
        <w:t>por</w:t>
      </w:r>
      <w:r>
        <w:rPr>
          <w:color w:val="231F20"/>
          <w:spacing w:val="-19"/>
          <w:w w:val="105"/>
        </w:rPr>
        <w:t> </w:t>
      </w:r>
      <w:r>
        <w:rPr>
          <w:color w:val="231F20"/>
          <w:w w:val="105"/>
        </w:rPr>
        <w:t>la</w:t>
      </w:r>
      <w:r>
        <w:rPr>
          <w:color w:val="231F20"/>
          <w:spacing w:val="-19"/>
          <w:w w:val="105"/>
        </w:rPr>
        <w:t> </w:t>
      </w:r>
      <w:r>
        <w:rPr>
          <w:color w:val="231F20"/>
          <w:w w:val="105"/>
        </w:rPr>
        <w:t>pasión,</w:t>
      </w:r>
      <w:r>
        <w:rPr>
          <w:color w:val="231F20"/>
          <w:spacing w:val="-19"/>
          <w:w w:val="105"/>
        </w:rPr>
        <w:t> </w:t>
      </w:r>
      <w:r>
        <w:rPr>
          <w:color w:val="231F20"/>
          <w:w w:val="105"/>
        </w:rPr>
        <w:t>por</w:t>
      </w:r>
      <w:r>
        <w:rPr>
          <w:color w:val="231F20"/>
          <w:spacing w:val="-19"/>
          <w:w w:val="105"/>
        </w:rPr>
        <w:t> </w:t>
      </w:r>
      <w:r>
        <w:rPr>
          <w:color w:val="231F20"/>
          <w:w w:val="105"/>
        </w:rPr>
        <w:t>la </w:t>
      </w:r>
      <w:r>
        <w:rPr>
          <w:color w:val="231F20"/>
        </w:rPr>
        <w:t>experiencia;</w:t>
      </w:r>
      <w:r>
        <w:rPr>
          <w:color w:val="231F20"/>
          <w:spacing w:val="-12"/>
        </w:rPr>
        <w:t> </w:t>
      </w:r>
      <w:r>
        <w:rPr>
          <w:color w:val="231F20"/>
        </w:rPr>
        <w:t>trasladarlos</w:t>
      </w:r>
      <w:r>
        <w:rPr>
          <w:color w:val="231F20"/>
          <w:spacing w:val="-13"/>
        </w:rPr>
        <w:t> </w:t>
      </w:r>
      <w:r>
        <w:rPr>
          <w:color w:val="231F20"/>
        </w:rPr>
        <w:t>al</w:t>
      </w:r>
      <w:r>
        <w:rPr>
          <w:color w:val="231F20"/>
          <w:spacing w:val="-12"/>
        </w:rPr>
        <w:t> </w:t>
      </w:r>
      <w:r>
        <w:rPr>
          <w:color w:val="231F20"/>
        </w:rPr>
        <w:t>conocimiento</w:t>
      </w:r>
      <w:r>
        <w:rPr>
          <w:color w:val="231F20"/>
          <w:spacing w:val="-13"/>
        </w:rPr>
        <w:t> </w:t>
      </w:r>
      <w:r>
        <w:rPr>
          <w:color w:val="231F20"/>
        </w:rPr>
        <w:t>es</w:t>
      </w:r>
      <w:r>
        <w:rPr>
          <w:color w:val="231F20"/>
          <w:spacing w:val="-12"/>
        </w:rPr>
        <w:t> </w:t>
      </w:r>
      <w:r>
        <w:rPr>
          <w:color w:val="231F20"/>
        </w:rPr>
        <w:t>una</w:t>
      </w:r>
      <w:r>
        <w:rPr>
          <w:color w:val="231F20"/>
          <w:spacing w:val="-12"/>
        </w:rPr>
        <w:t> </w:t>
      </w:r>
      <w:r>
        <w:rPr>
          <w:color w:val="231F20"/>
        </w:rPr>
        <w:t>acción</w:t>
      </w:r>
      <w:r>
        <w:rPr>
          <w:color w:val="231F20"/>
          <w:spacing w:val="-12"/>
        </w:rPr>
        <w:t> </w:t>
      </w:r>
      <w:r>
        <w:rPr>
          <w:color w:val="231F20"/>
        </w:rPr>
        <w:t>metavivencial. </w:t>
      </w:r>
      <w:r>
        <w:rPr>
          <w:color w:val="231F20"/>
          <w:spacing w:val="-9"/>
          <w:w w:val="105"/>
        </w:rPr>
        <w:t>Y,</w:t>
      </w:r>
      <w:r>
        <w:rPr>
          <w:color w:val="231F20"/>
          <w:spacing w:val="-46"/>
          <w:w w:val="105"/>
        </w:rPr>
        <w:t> </w:t>
      </w:r>
      <w:r>
        <w:rPr>
          <w:color w:val="231F20"/>
          <w:w w:val="105"/>
        </w:rPr>
        <w:t>sin</w:t>
      </w:r>
      <w:r>
        <w:rPr>
          <w:color w:val="231F20"/>
          <w:spacing w:val="-46"/>
          <w:w w:val="105"/>
        </w:rPr>
        <w:t> </w:t>
      </w:r>
      <w:r>
        <w:rPr>
          <w:color w:val="231F20"/>
          <w:w w:val="105"/>
        </w:rPr>
        <w:t>embargo,</w:t>
      </w:r>
      <w:r>
        <w:rPr>
          <w:color w:val="231F20"/>
          <w:spacing w:val="-46"/>
          <w:w w:val="105"/>
        </w:rPr>
        <w:t> </w:t>
      </w:r>
      <w:r>
        <w:rPr>
          <w:color w:val="231F20"/>
          <w:w w:val="105"/>
        </w:rPr>
        <w:t>lo</w:t>
      </w:r>
      <w:r>
        <w:rPr>
          <w:color w:val="231F20"/>
          <w:spacing w:val="-46"/>
          <w:w w:val="105"/>
        </w:rPr>
        <w:t> </w:t>
      </w:r>
      <w:r>
        <w:rPr>
          <w:color w:val="231F20"/>
          <w:w w:val="105"/>
        </w:rPr>
        <w:t>logra.</w:t>
      </w:r>
      <w:r>
        <w:rPr>
          <w:color w:val="231F20"/>
          <w:spacing w:val="-46"/>
          <w:w w:val="105"/>
        </w:rPr>
        <w:t> </w:t>
      </w:r>
      <w:r>
        <w:rPr>
          <w:color w:val="231F20"/>
          <w:spacing w:val="-3"/>
          <w:w w:val="105"/>
        </w:rPr>
        <w:t>Su</w:t>
      </w:r>
      <w:r>
        <w:rPr>
          <w:color w:val="231F20"/>
          <w:spacing w:val="-46"/>
          <w:w w:val="105"/>
        </w:rPr>
        <w:t> </w:t>
      </w:r>
      <w:r>
        <w:rPr>
          <w:color w:val="231F20"/>
          <w:w w:val="105"/>
        </w:rPr>
        <w:t>escritura</w:t>
      </w:r>
      <w:r>
        <w:rPr>
          <w:color w:val="231F20"/>
          <w:spacing w:val="-46"/>
          <w:w w:val="105"/>
        </w:rPr>
        <w:t> </w:t>
      </w:r>
      <w:r>
        <w:rPr>
          <w:color w:val="231F20"/>
          <w:w w:val="105"/>
        </w:rPr>
        <w:t>precisa,</w:t>
      </w:r>
      <w:r>
        <w:rPr>
          <w:color w:val="231F20"/>
          <w:spacing w:val="-46"/>
          <w:w w:val="105"/>
        </w:rPr>
        <w:t> </w:t>
      </w:r>
      <w:r>
        <w:rPr>
          <w:color w:val="231F20"/>
          <w:w w:val="105"/>
        </w:rPr>
        <w:t>impecable</w:t>
      </w:r>
      <w:r>
        <w:rPr>
          <w:color w:val="231F20"/>
          <w:spacing w:val="-46"/>
          <w:w w:val="105"/>
        </w:rPr>
        <w:t> </w:t>
      </w:r>
      <w:r>
        <w:rPr>
          <w:color w:val="231F20"/>
          <w:w w:val="105"/>
        </w:rPr>
        <w:t>y</w:t>
      </w:r>
      <w:r>
        <w:rPr>
          <w:color w:val="231F20"/>
          <w:spacing w:val="-46"/>
          <w:w w:val="105"/>
        </w:rPr>
        <w:t> </w:t>
      </w:r>
      <w:r>
        <w:rPr>
          <w:color w:val="231F20"/>
          <w:w w:val="105"/>
        </w:rPr>
        <w:t>contundente aviva</w:t>
      </w:r>
      <w:r>
        <w:rPr>
          <w:color w:val="231F20"/>
          <w:spacing w:val="-12"/>
          <w:w w:val="105"/>
        </w:rPr>
        <w:t> </w:t>
      </w:r>
      <w:r>
        <w:rPr>
          <w:color w:val="231F20"/>
          <w:w w:val="105"/>
        </w:rPr>
        <w:t>el</w:t>
      </w:r>
      <w:r>
        <w:rPr>
          <w:color w:val="231F20"/>
          <w:spacing w:val="-12"/>
          <w:w w:val="105"/>
        </w:rPr>
        <w:t> </w:t>
      </w:r>
      <w:r>
        <w:rPr>
          <w:color w:val="231F20"/>
          <w:w w:val="105"/>
        </w:rPr>
        <w:t>recuerdo,</w:t>
      </w:r>
      <w:r>
        <w:rPr>
          <w:color w:val="231F20"/>
          <w:spacing w:val="-12"/>
          <w:w w:val="105"/>
        </w:rPr>
        <w:t> </w:t>
      </w:r>
      <w:r>
        <w:rPr>
          <w:color w:val="231F20"/>
          <w:spacing w:val="-10"/>
          <w:w w:val="105"/>
        </w:rPr>
        <w:t>y,</w:t>
      </w:r>
      <w:r>
        <w:rPr>
          <w:color w:val="231F20"/>
          <w:spacing w:val="-12"/>
          <w:w w:val="105"/>
        </w:rPr>
        <w:t> </w:t>
      </w:r>
      <w:r>
        <w:rPr>
          <w:color w:val="231F20"/>
          <w:w w:val="105"/>
        </w:rPr>
        <w:t>más</w:t>
      </w:r>
      <w:r>
        <w:rPr>
          <w:color w:val="231F20"/>
          <w:spacing w:val="-12"/>
          <w:w w:val="105"/>
        </w:rPr>
        <w:t> </w:t>
      </w:r>
      <w:r>
        <w:rPr>
          <w:color w:val="231F20"/>
          <w:w w:val="105"/>
        </w:rPr>
        <w:t>aun,</w:t>
      </w:r>
      <w:r>
        <w:rPr>
          <w:color w:val="231F20"/>
          <w:spacing w:val="-12"/>
          <w:w w:val="105"/>
        </w:rPr>
        <w:t> </w:t>
      </w:r>
      <w:r>
        <w:rPr>
          <w:color w:val="231F20"/>
          <w:w w:val="105"/>
        </w:rPr>
        <w:t>vuelve</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vida</w:t>
      </w:r>
      <w:r>
        <w:rPr>
          <w:color w:val="231F20"/>
          <w:spacing w:val="-12"/>
          <w:w w:val="105"/>
        </w:rPr>
        <w:t> </w:t>
      </w:r>
      <w:r>
        <w:rPr>
          <w:color w:val="231F20"/>
          <w:w w:val="105"/>
        </w:rPr>
        <w:t>al</w:t>
      </w:r>
      <w:r>
        <w:rPr>
          <w:color w:val="231F20"/>
          <w:spacing w:val="-12"/>
          <w:w w:val="105"/>
        </w:rPr>
        <w:t> </w:t>
      </w:r>
      <w:r>
        <w:rPr>
          <w:color w:val="231F20"/>
          <w:w w:val="105"/>
        </w:rPr>
        <w:t>querido</w:t>
      </w:r>
      <w:r>
        <w:rPr>
          <w:color w:val="231F20"/>
          <w:spacing w:val="-12"/>
          <w:w w:val="105"/>
        </w:rPr>
        <w:t> </w:t>
      </w:r>
      <w:r>
        <w:rPr>
          <w:color w:val="231F20"/>
          <w:w w:val="105"/>
        </w:rPr>
        <w:t>y</w:t>
      </w:r>
      <w:r>
        <w:rPr>
          <w:color w:val="231F20"/>
          <w:spacing w:val="-12"/>
          <w:w w:val="105"/>
        </w:rPr>
        <w:t> </w:t>
      </w:r>
      <w:r>
        <w:rPr>
          <w:color w:val="231F20"/>
          <w:w w:val="105"/>
        </w:rPr>
        <w:t>añorado Luis Mario Schneider. El texto hace gala, simultáneamente, de su amor por el amigo, su conocimiento del intelectual y su obra, su dominio</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aportaciones</w:t>
      </w:r>
      <w:r>
        <w:rPr>
          <w:color w:val="231F20"/>
          <w:spacing w:val="-29"/>
          <w:w w:val="105"/>
        </w:rPr>
        <w:t> </w:t>
      </w:r>
      <w:r>
        <w:rPr>
          <w:color w:val="231F20"/>
          <w:w w:val="105"/>
        </w:rPr>
        <w:t>editoriales;</w:t>
      </w:r>
      <w:r>
        <w:rPr>
          <w:color w:val="231F20"/>
          <w:spacing w:val="-29"/>
          <w:w w:val="105"/>
        </w:rPr>
        <w:t> </w:t>
      </w:r>
      <w:r>
        <w:rPr>
          <w:color w:val="231F20"/>
          <w:w w:val="105"/>
        </w:rPr>
        <w:t>todo</w:t>
      </w:r>
      <w:r>
        <w:rPr>
          <w:color w:val="231F20"/>
          <w:spacing w:val="-29"/>
          <w:w w:val="105"/>
        </w:rPr>
        <w:t> </w:t>
      </w:r>
      <w:r>
        <w:rPr>
          <w:color w:val="231F20"/>
          <w:w w:val="105"/>
        </w:rPr>
        <w:t>ello</w:t>
      </w:r>
      <w:r>
        <w:rPr>
          <w:color w:val="231F20"/>
          <w:spacing w:val="-29"/>
          <w:w w:val="105"/>
        </w:rPr>
        <w:t> </w:t>
      </w:r>
      <w:r>
        <w:rPr>
          <w:color w:val="231F20"/>
          <w:w w:val="105"/>
        </w:rPr>
        <w:t>desde</w:t>
      </w:r>
      <w:r>
        <w:rPr>
          <w:color w:val="231F20"/>
          <w:spacing w:val="-29"/>
          <w:w w:val="105"/>
        </w:rPr>
        <w:t> </w:t>
      </w:r>
      <w:r>
        <w:rPr>
          <w:color w:val="231F20"/>
          <w:w w:val="105"/>
        </w:rPr>
        <w:t>una</w:t>
      </w:r>
      <w:r>
        <w:rPr>
          <w:color w:val="231F20"/>
          <w:spacing w:val="-29"/>
          <w:w w:val="105"/>
        </w:rPr>
        <w:t> </w:t>
      </w:r>
      <w:r>
        <w:rPr>
          <w:color w:val="231F20"/>
          <w:w w:val="105"/>
        </w:rPr>
        <w:t>escritura inmaculada</w:t>
      </w:r>
      <w:r>
        <w:rPr>
          <w:color w:val="231F20"/>
          <w:spacing w:val="-35"/>
          <w:w w:val="105"/>
        </w:rPr>
        <w:t> </w:t>
      </w:r>
      <w:r>
        <w:rPr>
          <w:color w:val="231F20"/>
          <w:w w:val="105"/>
        </w:rPr>
        <w:t>y</w:t>
      </w:r>
      <w:r>
        <w:rPr>
          <w:color w:val="231F20"/>
          <w:spacing w:val="-35"/>
          <w:w w:val="105"/>
        </w:rPr>
        <w:t> </w:t>
      </w:r>
      <w:r>
        <w:rPr>
          <w:color w:val="231F20"/>
          <w:w w:val="105"/>
        </w:rPr>
        <w:t>seductora.</w:t>
      </w:r>
    </w:p>
    <w:p>
      <w:pPr>
        <w:spacing w:after="0" w:line="249" w:lineRule="auto"/>
        <w:jc w:val="both"/>
        <w:sectPr>
          <w:pgSz w:w="7940" w:h="12760"/>
          <w:pgMar w:header="564" w:footer="1037" w:top="760" w:bottom="1220" w:left="980" w:right="960"/>
        </w:sectPr>
      </w:pPr>
    </w:p>
    <w:p>
      <w:pPr>
        <w:pStyle w:val="BodyText"/>
        <w:rPr>
          <w:sz w:val="20"/>
        </w:rPr>
      </w:pPr>
    </w:p>
    <w:p>
      <w:pPr>
        <w:pStyle w:val="BodyText"/>
        <w:spacing w:before="11"/>
        <w:rPr>
          <w:sz w:val="15"/>
        </w:rPr>
      </w:pPr>
    </w:p>
    <w:p>
      <w:pPr>
        <w:pStyle w:val="BodyText"/>
        <w:spacing w:line="242" w:lineRule="auto" w:before="23"/>
        <w:ind w:left="100" w:right="117" w:firstLine="360"/>
        <w:jc w:val="both"/>
      </w:pPr>
      <w:r>
        <w:rPr>
          <w:color w:val="231F20"/>
        </w:rPr>
        <w:t>Nuestra admirada Beatriz Espejo tuvo la suerte de conocerlo cuando ella era una prometedora jovencita </w:t>
      </w:r>
      <w:r>
        <w:rPr>
          <w:rFonts w:ascii="Palatino Linotype" w:hAnsi="Palatino Linotype"/>
          <w:color w:val="231F20"/>
        </w:rPr>
        <w:t>—</w:t>
      </w:r>
      <w:r>
        <w:rPr>
          <w:color w:val="231F20"/>
        </w:rPr>
        <w:t>promesa cumplida con creces</w:t>
      </w:r>
      <w:r>
        <w:rPr>
          <w:rFonts w:ascii="Palatino Linotype" w:hAnsi="Palatino Linotype"/>
          <w:color w:val="231F20"/>
        </w:rPr>
        <w:t>—</w:t>
      </w:r>
      <w:r>
        <w:rPr>
          <w:color w:val="231F20"/>
        </w:rPr>
        <w:t>; de acuerdo con sus propias palabras, no hay mejor forma de</w:t>
      </w:r>
      <w:r>
        <w:rPr>
          <w:color w:val="231F20"/>
          <w:spacing w:val="-13"/>
        </w:rPr>
        <w:t> </w:t>
      </w:r>
      <w:r>
        <w:rPr>
          <w:color w:val="231F20"/>
        </w:rPr>
        <w:t>expresarlo,</w:t>
      </w:r>
      <w:r>
        <w:rPr>
          <w:color w:val="231F20"/>
          <w:spacing w:val="-13"/>
        </w:rPr>
        <w:t> </w:t>
      </w:r>
      <w:r>
        <w:rPr>
          <w:color w:val="231F20"/>
        </w:rPr>
        <w:t>Luis</w:t>
      </w:r>
      <w:r>
        <w:rPr>
          <w:color w:val="231F20"/>
          <w:spacing w:val="-13"/>
        </w:rPr>
        <w:t> </w:t>
      </w:r>
      <w:r>
        <w:rPr>
          <w:color w:val="231F20"/>
        </w:rPr>
        <w:t>Mario</w:t>
      </w:r>
      <w:r>
        <w:rPr>
          <w:color w:val="231F20"/>
          <w:spacing w:val="-13"/>
        </w:rPr>
        <w:t> </w:t>
      </w:r>
      <w:r>
        <w:rPr>
          <w:color w:val="231F20"/>
        </w:rPr>
        <w:t>impulsó</w:t>
      </w:r>
      <w:r>
        <w:rPr>
          <w:color w:val="231F20"/>
          <w:spacing w:val="-13"/>
        </w:rPr>
        <w:t> </w:t>
      </w:r>
      <w:r>
        <w:rPr>
          <w:color w:val="231F20"/>
        </w:rPr>
        <w:t>a</w:t>
      </w:r>
      <w:r>
        <w:rPr>
          <w:color w:val="231F20"/>
          <w:spacing w:val="-13"/>
        </w:rPr>
        <w:t> </w:t>
      </w:r>
      <w:r>
        <w:rPr>
          <w:color w:val="231F20"/>
        </w:rPr>
        <w:t>varias</w:t>
      </w:r>
      <w:r>
        <w:rPr>
          <w:color w:val="231F20"/>
          <w:spacing w:val="-13"/>
        </w:rPr>
        <w:t> </w:t>
      </w:r>
      <w:r>
        <w:rPr>
          <w:color w:val="231F20"/>
        </w:rPr>
        <w:t>generaciones</w:t>
      </w:r>
      <w:r>
        <w:rPr>
          <w:color w:val="231F20"/>
          <w:spacing w:val="-13"/>
        </w:rPr>
        <w:t> </w:t>
      </w:r>
      <w:r>
        <w:rPr>
          <w:color w:val="231F20"/>
        </w:rPr>
        <w:t>de</w:t>
      </w:r>
      <w:r>
        <w:rPr>
          <w:color w:val="231F20"/>
          <w:spacing w:val="-13"/>
        </w:rPr>
        <w:t> </w:t>
      </w:r>
      <w:r>
        <w:rPr>
          <w:color w:val="231F20"/>
        </w:rPr>
        <w:t>estudiosos de las letras: “Sus enemigos dicen que hacía trabajar a los demás; sus amigos que abría puertas, señalaba caminos, mostraba </w:t>
      </w:r>
      <w:r>
        <w:rPr>
          <w:rFonts w:ascii="Palatino Linotype" w:hAnsi="Palatino Linotype"/>
          <w:color w:val="231F20"/>
        </w:rPr>
        <w:t>—</w:t>
      </w:r>
      <w:r>
        <w:rPr>
          <w:color w:val="231F20"/>
        </w:rPr>
        <w:t>como diría Julio </w:t>
      </w:r>
      <w:r>
        <w:rPr>
          <w:color w:val="231F20"/>
          <w:spacing w:val="-5"/>
        </w:rPr>
        <w:t>Torri</w:t>
      </w:r>
      <w:r>
        <w:rPr>
          <w:rFonts w:ascii="Palatino Linotype" w:hAnsi="Palatino Linotype"/>
          <w:color w:val="231F20"/>
          <w:spacing w:val="-5"/>
        </w:rPr>
        <w:t>— </w:t>
      </w:r>
      <w:r>
        <w:rPr>
          <w:color w:val="231F20"/>
        </w:rPr>
        <w:t>a la manera de buen minero vetas de oro que necesitaban</w:t>
      </w:r>
      <w:r>
        <w:rPr>
          <w:color w:val="231F20"/>
          <w:spacing w:val="-18"/>
        </w:rPr>
        <w:t> </w:t>
      </w:r>
      <w:r>
        <w:rPr>
          <w:color w:val="231F20"/>
        </w:rPr>
        <w:t>explotarse”.</w:t>
      </w:r>
      <w:r>
        <w:rPr>
          <w:color w:val="231F20"/>
          <w:spacing w:val="-18"/>
        </w:rPr>
        <w:t> </w:t>
      </w:r>
      <w:r>
        <w:rPr>
          <w:color w:val="231F20"/>
        </w:rPr>
        <w:t>En</w:t>
      </w:r>
      <w:r>
        <w:rPr>
          <w:color w:val="231F20"/>
          <w:spacing w:val="-18"/>
        </w:rPr>
        <w:t> </w:t>
      </w:r>
      <w:r>
        <w:rPr>
          <w:color w:val="231F20"/>
        </w:rPr>
        <w:t>estas</w:t>
      </w:r>
      <w:r>
        <w:rPr>
          <w:color w:val="231F20"/>
          <w:spacing w:val="-18"/>
        </w:rPr>
        <w:t> </w:t>
      </w:r>
      <w:r>
        <w:rPr>
          <w:color w:val="231F20"/>
        </w:rPr>
        <w:t>breves</w:t>
      </w:r>
      <w:r>
        <w:rPr>
          <w:color w:val="231F20"/>
          <w:spacing w:val="-18"/>
        </w:rPr>
        <w:t> </w:t>
      </w:r>
      <w:r>
        <w:rPr>
          <w:color w:val="231F20"/>
        </w:rPr>
        <w:t>páginas,</w:t>
      </w:r>
      <w:r>
        <w:rPr>
          <w:color w:val="231F20"/>
          <w:spacing w:val="-18"/>
        </w:rPr>
        <w:t> </w:t>
      </w:r>
      <w:r>
        <w:rPr>
          <w:color w:val="231F20"/>
        </w:rPr>
        <w:t>Beatriz</w:t>
      </w:r>
      <w:r>
        <w:rPr>
          <w:color w:val="231F20"/>
          <w:spacing w:val="-18"/>
        </w:rPr>
        <w:t> </w:t>
      </w:r>
      <w:r>
        <w:rPr>
          <w:color w:val="231F20"/>
        </w:rPr>
        <w:t>condensa</w:t>
      </w:r>
      <w:r>
        <w:rPr>
          <w:color w:val="231F20"/>
          <w:spacing w:val="-18"/>
        </w:rPr>
        <w:t> </w:t>
      </w:r>
      <w:r>
        <w:rPr>
          <w:color w:val="231F20"/>
        </w:rPr>
        <w:t>la vida que compartió con ese genio que ha motivado este libro. </w:t>
      </w:r>
      <w:r>
        <w:rPr>
          <w:color w:val="231F20"/>
          <w:spacing w:val="-3"/>
        </w:rPr>
        <w:t>Pese </w:t>
      </w:r>
      <w:r>
        <w:rPr>
          <w:color w:val="231F20"/>
        </w:rPr>
        <w:t>a que Beatriz se cuestiona qué más puede añadir a lo que ya ha dicho, sus páginas calan honda y </w:t>
      </w:r>
      <w:r>
        <w:rPr>
          <w:color w:val="231F20"/>
          <w:spacing w:val="1"/>
        </w:rPr>
        <w:t> </w:t>
      </w:r>
      <w:r>
        <w:rPr>
          <w:color w:val="231F20"/>
        </w:rPr>
        <w:t>profundamente.</w:t>
      </w:r>
    </w:p>
    <w:p>
      <w:pPr>
        <w:pStyle w:val="BodyText"/>
        <w:spacing w:line="249" w:lineRule="auto" w:before="10"/>
        <w:ind w:left="100" w:right="117" w:firstLine="360"/>
        <w:jc w:val="both"/>
      </w:pPr>
      <w:r>
        <w:rPr>
          <w:color w:val="231F20"/>
        </w:rPr>
        <w:t>Investigadora del Instituto de Investigaciones Estéticas de la </w:t>
      </w:r>
      <w:r>
        <w:rPr>
          <w:color w:val="231F20"/>
          <w:w w:val="115"/>
          <w:sz w:val="15"/>
        </w:rPr>
        <w:t>unam</w:t>
      </w:r>
      <w:r>
        <w:rPr>
          <w:color w:val="231F20"/>
          <w:w w:val="115"/>
        </w:rPr>
        <w:t>, </w:t>
      </w:r>
      <w:r>
        <w:rPr>
          <w:color w:val="231F20"/>
        </w:rPr>
        <w:t>María Elisa García Barragán nos reseña su participación en   las publicaciones estéticas de Schneider, como el celebrado </w:t>
      </w:r>
      <w:r>
        <w:rPr>
          <w:rFonts w:ascii="Times New Roman" w:hAnsi="Times New Roman"/>
          <w:i/>
          <w:color w:val="231F20"/>
        </w:rPr>
        <w:t>Ramón </w:t>
      </w:r>
      <w:r>
        <w:rPr>
          <w:rFonts w:ascii="Times New Roman" w:hAnsi="Times New Roman"/>
          <w:i/>
          <w:color w:val="231F20"/>
        </w:rPr>
        <w:t>López</w:t>
      </w:r>
      <w:r>
        <w:rPr>
          <w:rFonts w:ascii="Times New Roman" w:hAnsi="Times New Roman"/>
          <w:i/>
          <w:color w:val="231F20"/>
          <w:spacing w:val="-25"/>
        </w:rPr>
        <w:t> </w:t>
      </w:r>
      <w:r>
        <w:rPr>
          <w:rFonts w:ascii="Times New Roman" w:hAnsi="Times New Roman"/>
          <w:i/>
          <w:color w:val="231F20"/>
          <w:spacing w:val="-4"/>
        </w:rPr>
        <w:t>Velarde.</w:t>
      </w:r>
      <w:r>
        <w:rPr>
          <w:rFonts w:ascii="Times New Roman" w:hAnsi="Times New Roman"/>
          <w:i/>
          <w:color w:val="231F20"/>
          <w:spacing w:val="-18"/>
        </w:rPr>
        <w:t> </w:t>
      </w:r>
      <w:r>
        <w:rPr>
          <w:rFonts w:ascii="Times New Roman" w:hAnsi="Times New Roman"/>
          <w:i/>
          <w:color w:val="231F20"/>
        </w:rPr>
        <w:t>Álbum</w:t>
      </w:r>
      <w:r>
        <w:rPr>
          <w:color w:val="231F20"/>
        </w:rPr>
        <w:t>,</w:t>
      </w:r>
      <w:r>
        <w:rPr>
          <w:color w:val="231F20"/>
          <w:spacing w:val="-20"/>
        </w:rPr>
        <w:t> </w:t>
      </w:r>
      <w:r>
        <w:rPr>
          <w:color w:val="231F20"/>
        </w:rPr>
        <w:t>recopilación</w:t>
      </w:r>
      <w:r>
        <w:rPr>
          <w:color w:val="231F20"/>
          <w:spacing w:val="-20"/>
        </w:rPr>
        <w:t> </w:t>
      </w:r>
      <w:r>
        <w:rPr>
          <w:color w:val="231F20"/>
        </w:rPr>
        <w:t>gráfica</w:t>
      </w:r>
      <w:r>
        <w:rPr>
          <w:color w:val="231F20"/>
          <w:spacing w:val="-20"/>
        </w:rPr>
        <w:t> </w:t>
      </w:r>
      <w:r>
        <w:rPr>
          <w:color w:val="231F20"/>
        </w:rPr>
        <w:t>de</w:t>
      </w:r>
      <w:r>
        <w:rPr>
          <w:color w:val="231F20"/>
          <w:spacing w:val="-20"/>
        </w:rPr>
        <w:t> </w:t>
      </w:r>
      <w:r>
        <w:rPr>
          <w:color w:val="231F20"/>
        </w:rPr>
        <w:t>singulares</w:t>
      </w:r>
      <w:r>
        <w:rPr>
          <w:color w:val="231F20"/>
          <w:spacing w:val="-20"/>
        </w:rPr>
        <w:t> </w:t>
      </w:r>
      <w:r>
        <w:rPr>
          <w:color w:val="231F20"/>
        </w:rPr>
        <w:t>episodios</w:t>
      </w:r>
      <w:r>
        <w:rPr>
          <w:color w:val="231F20"/>
          <w:spacing w:val="-20"/>
        </w:rPr>
        <w:t> </w:t>
      </w:r>
      <w:r>
        <w:rPr>
          <w:color w:val="231F20"/>
        </w:rPr>
        <w:t>en la</w:t>
      </w:r>
      <w:r>
        <w:rPr>
          <w:color w:val="231F20"/>
          <w:spacing w:val="-11"/>
        </w:rPr>
        <w:t> </w:t>
      </w:r>
      <w:r>
        <w:rPr>
          <w:color w:val="231F20"/>
        </w:rPr>
        <w:t>vida</w:t>
      </w:r>
      <w:r>
        <w:rPr>
          <w:color w:val="231F20"/>
          <w:spacing w:val="-11"/>
        </w:rPr>
        <w:t> </w:t>
      </w:r>
      <w:r>
        <w:rPr>
          <w:color w:val="231F20"/>
        </w:rPr>
        <w:t>del</w:t>
      </w:r>
      <w:r>
        <w:rPr>
          <w:color w:val="231F20"/>
          <w:spacing w:val="-11"/>
        </w:rPr>
        <w:t> </w:t>
      </w:r>
      <w:r>
        <w:rPr>
          <w:color w:val="231F20"/>
        </w:rPr>
        <w:t>conspicuo</w:t>
      </w:r>
      <w:r>
        <w:rPr>
          <w:color w:val="231F20"/>
          <w:spacing w:val="-11"/>
        </w:rPr>
        <w:t> </w:t>
      </w:r>
      <w:r>
        <w:rPr>
          <w:color w:val="231F20"/>
        </w:rPr>
        <w:t>jerezano.</w:t>
      </w:r>
      <w:r>
        <w:rPr>
          <w:color w:val="231F20"/>
          <w:spacing w:val="-11"/>
        </w:rPr>
        <w:t> </w:t>
      </w:r>
      <w:r>
        <w:rPr>
          <w:color w:val="231F20"/>
        </w:rPr>
        <w:t>Además,</w:t>
      </w:r>
      <w:r>
        <w:rPr>
          <w:color w:val="231F20"/>
          <w:spacing w:val="-11"/>
        </w:rPr>
        <w:t> </w:t>
      </w:r>
      <w:r>
        <w:rPr>
          <w:color w:val="231F20"/>
        </w:rPr>
        <w:t>Elisa</w:t>
      </w:r>
      <w:r>
        <w:rPr>
          <w:color w:val="231F20"/>
          <w:spacing w:val="-11"/>
        </w:rPr>
        <w:t> </w:t>
      </w:r>
      <w:r>
        <w:rPr>
          <w:color w:val="231F20"/>
        </w:rPr>
        <w:t>García</w:t>
      </w:r>
      <w:r>
        <w:rPr>
          <w:color w:val="231F20"/>
          <w:spacing w:val="-11"/>
        </w:rPr>
        <w:t> </w:t>
      </w:r>
      <w:r>
        <w:rPr>
          <w:color w:val="231F20"/>
        </w:rPr>
        <w:t>Barragán</w:t>
      </w:r>
      <w:r>
        <w:rPr>
          <w:color w:val="231F20"/>
          <w:spacing w:val="-11"/>
        </w:rPr>
        <w:t> </w:t>
      </w:r>
      <w:r>
        <w:rPr>
          <w:color w:val="231F20"/>
        </w:rPr>
        <w:t>reseña connotadas publicaciones que retratan la importancia y calidad de   la aportación de Schneider a la difusión de la cultura mexicana, incluidos sus lazos con el conocimiento</w:t>
      </w:r>
      <w:r>
        <w:rPr>
          <w:color w:val="231F20"/>
          <w:spacing w:val="41"/>
        </w:rPr>
        <w:t> </w:t>
      </w:r>
      <w:r>
        <w:rPr>
          <w:color w:val="231F20"/>
        </w:rPr>
        <w:t>supranacional.</w:t>
      </w:r>
    </w:p>
    <w:p>
      <w:pPr>
        <w:pStyle w:val="BodyText"/>
        <w:spacing w:line="249" w:lineRule="auto" w:before="3"/>
        <w:ind w:left="100" w:right="119" w:firstLine="360"/>
        <w:jc w:val="both"/>
      </w:pPr>
      <w:r>
        <w:rPr>
          <w:color w:val="231F20"/>
          <w:spacing w:val="-4"/>
          <w:w w:val="105"/>
        </w:rPr>
        <w:t>Hernán</w:t>
      </w:r>
      <w:r>
        <w:rPr>
          <w:color w:val="231F20"/>
          <w:spacing w:val="-44"/>
          <w:w w:val="105"/>
        </w:rPr>
        <w:t> </w:t>
      </w:r>
      <w:r>
        <w:rPr>
          <w:color w:val="231F20"/>
          <w:spacing w:val="-3"/>
          <w:w w:val="105"/>
        </w:rPr>
        <w:t>Lara</w:t>
      </w:r>
      <w:r>
        <w:rPr>
          <w:color w:val="231F20"/>
          <w:spacing w:val="-44"/>
          <w:w w:val="105"/>
        </w:rPr>
        <w:t> </w:t>
      </w:r>
      <w:r>
        <w:rPr>
          <w:color w:val="231F20"/>
          <w:spacing w:val="-3"/>
          <w:w w:val="105"/>
        </w:rPr>
        <w:t>Zavala,</w:t>
      </w:r>
      <w:r>
        <w:rPr>
          <w:color w:val="231F20"/>
          <w:spacing w:val="-44"/>
          <w:w w:val="105"/>
        </w:rPr>
        <w:t> </w:t>
      </w:r>
      <w:r>
        <w:rPr>
          <w:color w:val="231F20"/>
          <w:spacing w:val="-3"/>
          <w:w w:val="105"/>
        </w:rPr>
        <w:t>destacado</w:t>
      </w:r>
      <w:r>
        <w:rPr>
          <w:color w:val="231F20"/>
          <w:spacing w:val="-44"/>
          <w:w w:val="105"/>
        </w:rPr>
        <w:t> </w:t>
      </w:r>
      <w:r>
        <w:rPr>
          <w:color w:val="231F20"/>
          <w:spacing w:val="-3"/>
          <w:w w:val="105"/>
        </w:rPr>
        <w:t>miembro</w:t>
      </w:r>
      <w:r>
        <w:rPr>
          <w:color w:val="231F20"/>
          <w:spacing w:val="-44"/>
          <w:w w:val="105"/>
        </w:rPr>
        <w:t> </w:t>
      </w:r>
      <w:r>
        <w:rPr>
          <w:color w:val="231F20"/>
          <w:w w:val="105"/>
        </w:rPr>
        <w:t>de</w:t>
      </w:r>
      <w:r>
        <w:rPr>
          <w:color w:val="231F20"/>
          <w:spacing w:val="-44"/>
          <w:w w:val="105"/>
        </w:rPr>
        <w:t> </w:t>
      </w:r>
      <w:r>
        <w:rPr>
          <w:color w:val="231F20"/>
          <w:w w:val="105"/>
        </w:rPr>
        <w:t>la</w:t>
      </w:r>
      <w:r>
        <w:rPr>
          <w:color w:val="231F20"/>
          <w:spacing w:val="-44"/>
          <w:w w:val="105"/>
        </w:rPr>
        <w:t> </w:t>
      </w:r>
      <w:r>
        <w:rPr>
          <w:color w:val="231F20"/>
          <w:spacing w:val="-4"/>
          <w:w w:val="105"/>
        </w:rPr>
        <w:t>Facultad</w:t>
      </w:r>
      <w:r>
        <w:rPr>
          <w:color w:val="231F20"/>
          <w:spacing w:val="-44"/>
          <w:w w:val="105"/>
        </w:rPr>
        <w:t> </w:t>
      </w:r>
      <w:r>
        <w:rPr>
          <w:color w:val="231F20"/>
          <w:w w:val="105"/>
        </w:rPr>
        <w:t>de</w:t>
      </w:r>
      <w:r>
        <w:rPr>
          <w:color w:val="231F20"/>
          <w:spacing w:val="-44"/>
          <w:w w:val="105"/>
        </w:rPr>
        <w:t> </w:t>
      </w:r>
      <w:r>
        <w:rPr>
          <w:color w:val="231F20"/>
          <w:spacing w:val="-4"/>
          <w:w w:val="105"/>
        </w:rPr>
        <w:t>Filosofía </w:t>
      </w:r>
      <w:r>
        <w:rPr>
          <w:color w:val="231F20"/>
          <w:w w:val="105"/>
        </w:rPr>
        <w:t>y</w:t>
      </w:r>
      <w:r>
        <w:rPr>
          <w:color w:val="231F20"/>
          <w:spacing w:val="-21"/>
          <w:w w:val="105"/>
        </w:rPr>
        <w:t> </w:t>
      </w:r>
      <w:r>
        <w:rPr>
          <w:color w:val="231F20"/>
          <w:spacing w:val="-3"/>
          <w:w w:val="105"/>
        </w:rPr>
        <w:t>Letras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25"/>
          <w:sz w:val="15"/>
        </w:rPr>
        <w:t>unam</w:t>
      </w:r>
      <w:r>
        <w:rPr>
          <w:color w:val="231F20"/>
          <w:spacing w:val="-3"/>
          <w:w w:val="125"/>
        </w:rPr>
        <w:t>,</w:t>
      </w:r>
      <w:r>
        <w:rPr>
          <w:color w:val="231F20"/>
          <w:spacing w:val="-33"/>
          <w:w w:val="125"/>
        </w:rPr>
        <w:t> </w:t>
      </w:r>
      <w:r>
        <w:rPr>
          <w:color w:val="231F20"/>
          <w:spacing w:val="-3"/>
          <w:w w:val="105"/>
        </w:rPr>
        <w:t>devela</w:t>
      </w:r>
      <w:r>
        <w:rPr>
          <w:color w:val="231F20"/>
          <w:spacing w:val="-21"/>
          <w:w w:val="105"/>
        </w:rPr>
        <w:t> </w:t>
      </w:r>
      <w:r>
        <w:rPr>
          <w:color w:val="231F20"/>
          <w:w w:val="105"/>
        </w:rPr>
        <w:t>la</w:t>
      </w:r>
      <w:r>
        <w:rPr>
          <w:color w:val="231F20"/>
          <w:spacing w:val="-21"/>
          <w:w w:val="105"/>
        </w:rPr>
        <w:t> </w:t>
      </w:r>
      <w:r>
        <w:rPr>
          <w:color w:val="231F20"/>
          <w:spacing w:val="-3"/>
          <w:w w:val="105"/>
        </w:rPr>
        <w:t>genial</w:t>
      </w:r>
      <w:r>
        <w:rPr>
          <w:color w:val="231F20"/>
          <w:spacing w:val="-21"/>
          <w:w w:val="105"/>
        </w:rPr>
        <w:t> </w:t>
      </w:r>
      <w:r>
        <w:rPr>
          <w:color w:val="231F20"/>
          <w:spacing w:val="-3"/>
          <w:w w:val="105"/>
        </w:rPr>
        <w:t>aportación</w:t>
      </w:r>
      <w:r>
        <w:rPr>
          <w:color w:val="231F20"/>
          <w:spacing w:val="-21"/>
          <w:w w:val="105"/>
        </w:rPr>
        <w:t> </w:t>
      </w:r>
      <w:r>
        <w:rPr>
          <w:color w:val="231F20"/>
          <w:w w:val="105"/>
        </w:rPr>
        <w:t>de</w:t>
      </w:r>
      <w:r>
        <w:rPr>
          <w:color w:val="231F20"/>
          <w:spacing w:val="-21"/>
          <w:w w:val="105"/>
        </w:rPr>
        <w:t> </w:t>
      </w:r>
      <w:r>
        <w:rPr>
          <w:color w:val="231F20"/>
          <w:spacing w:val="-3"/>
          <w:w w:val="105"/>
        </w:rPr>
        <w:t>Luis</w:t>
      </w:r>
      <w:r>
        <w:rPr>
          <w:color w:val="231F20"/>
          <w:spacing w:val="-21"/>
          <w:w w:val="105"/>
        </w:rPr>
        <w:t> </w:t>
      </w:r>
      <w:r>
        <w:rPr>
          <w:color w:val="231F20"/>
          <w:spacing w:val="-4"/>
          <w:w w:val="105"/>
        </w:rPr>
        <w:t>Mario:</w:t>
      </w:r>
    </w:p>
    <w:p>
      <w:pPr>
        <w:pStyle w:val="BodyText"/>
        <w:spacing w:before="11"/>
        <w:rPr>
          <w:sz w:val="24"/>
        </w:rPr>
      </w:pPr>
    </w:p>
    <w:p>
      <w:pPr>
        <w:spacing w:line="276" w:lineRule="auto" w:before="0"/>
        <w:ind w:left="460" w:right="117" w:firstLine="0"/>
        <w:jc w:val="both"/>
        <w:rPr>
          <w:sz w:val="20"/>
        </w:rPr>
      </w:pPr>
      <w:r>
        <w:rPr>
          <w:color w:val="231F20"/>
          <w:sz w:val="20"/>
        </w:rPr>
        <w:t>Y</w:t>
      </w:r>
      <w:r>
        <w:rPr>
          <w:color w:val="231F20"/>
          <w:spacing w:val="-12"/>
          <w:sz w:val="20"/>
        </w:rPr>
        <w:t> </w:t>
      </w:r>
      <w:r>
        <w:rPr>
          <w:color w:val="231F20"/>
          <w:sz w:val="20"/>
        </w:rPr>
        <w:t>la</w:t>
      </w:r>
      <w:r>
        <w:rPr>
          <w:color w:val="231F20"/>
          <w:spacing w:val="-12"/>
          <w:sz w:val="20"/>
        </w:rPr>
        <w:t> </w:t>
      </w:r>
      <w:r>
        <w:rPr>
          <w:color w:val="231F20"/>
          <w:sz w:val="20"/>
        </w:rPr>
        <w:t>verdad</w:t>
      </w:r>
      <w:r>
        <w:rPr>
          <w:color w:val="231F20"/>
          <w:spacing w:val="-12"/>
          <w:sz w:val="20"/>
        </w:rPr>
        <w:t> </w:t>
      </w:r>
      <w:r>
        <w:rPr>
          <w:color w:val="231F20"/>
          <w:sz w:val="20"/>
        </w:rPr>
        <w:t>es</w:t>
      </w:r>
      <w:r>
        <w:rPr>
          <w:color w:val="231F20"/>
          <w:spacing w:val="-12"/>
          <w:sz w:val="20"/>
        </w:rPr>
        <w:t> </w:t>
      </w:r>
      <w:r>
        <w:rPr>
          <w:color w:val="231F20"/>
          <w:sz w:val="20"/>
        </w:rPr>
        <w:t>que</w:t>
      </w:r>
      <w:r>
        <w:rPr>
          <w:color w:val="231F20"/>
          <w:spacing w:val="-12"/>
          <w:sz w:val="20"/>
        </w:rPr>
        <w:t> </w:t>
      </w:r>
      <w:r>
        <w:rPr>
          <w:color w:val="231F20"/>
          <w:sz w:val="20"/>
        </w:rPr>
        <w:t>la</w:t>
      </w:r>
      <w:r>
        <w:rPr>
          <w:color w:val="231F20"/>
          <w:spacing w:val="-12"/>
          <w:sz w:val="20"/>
        </w:rPr>
        <w:t> </w:t>
      </w:r>
      <w:r>
        <w:rPr>
          <w:color w:val="231F20"/>
          <w:sz w:val="20"/>
        </w:rPr>
        <w:t>rebosante</w:t>
      </w:r>
      <w:r>
        <w:rPr>
          <w:color w:val="231F20"/>
          <w:spacing w:val="-12"/>
          <w:sz w:val="20"/>
        </w:rPr>
        <w:t> </w:t>
      </w:r>
      <w:r>
        <w:rPr>
          <w:color w:val="231F20"/>
          <w:sz w:val="20"/>
        </w:rPr>
        <w:t>imaginación</w:t>
      </w:r>
      <w:r>
        <w:rPr>
          <w:color w:val="231F20"/>
          <w:spacing w:val="-12"/>
          <w:sz w:val="20"/>
        </w:rPr>
        <w:t> </w:t>
      </w:r>
      <w:r>
        <w:rPr>
          <w:color w:val="231F20"/>
          <w:sz w:val="20"/>
        </w:rPr>
        <w:t>del</w:t>
      </w:r>
      <w:r>
        <w:rPr>
          <w:color w:val="231F20"/>
          <w:spacing w:val="-12"/>
          <w:sz w:val="20"/>
        </w:rPr>
        <w:t> </w:t>
      </w:r>
      <w:r>
        <w:rPr>
          <w:color w:val="231F20"/>
          <w:sz w:val="20"/>
        </w:rPr>
        <w:t>crítico,</w:t>
      </w:r>
      <w:r>
        <w:rPr>
          <w:color w:val="231F20"/>
          <w:spacing w:val="-12"/>
          <w:sz w:val="20"/>
        </w:rPr>
        <w:t> </w:t>
      </w:r>
      <w:r>
        <w:rPr>
          <w:color w:val="231F20"/>
          <w:sz w:val="20"/>
        </w:rPr>
        <w:t>del</w:t>
      </w:r>
      <w:r>
        <w:rPr>
          <w:color w:val="231F20"/>
          <w:spacing w:val="-12"/>
          <w:sz w:val="20"/>
        </w:rPr>
        <w:t> </w:t>
      </w:r>
      <w:r>
        <w:rPr>
          <w:color w:val="231F20"/>
          <w:sz w:val="20"/>
        </w:rPr>
        <w:t>investigador, del</w:t>
      </w:r>
      <w:r>
        <w:rPr>
          <w:color w:val="231F20"/>
          <w:spacing w:val="-6"/>
          <w:sz w:val="20"/>
        </w:rPr>
        <w:t> </w:t>
      </w:r>
      <w:r>
        <w:rPr>
          <w:color w:val="231F20"/>
          <w:sz w:val="20"/>
        </w:rPr>
        <w:t>filólogo,</w:t>
      </w:r>
      <w:r>
        <w:rPr>
          <w:color w:val="231F20"/>
          <w:spacing w:val="-6"/>
          <w:sz w:val="20"/>
        </w:rPr>
        <w:t> </w:t>
      </w:r>
      <w:r>
        <w:rPr>
          <w:color w:val="231F20"/>
          <w:sz w:val="20"/>
        </w:rPr>
        <w:t>del</w:t>
      </w:r>
      <w:r>
        <w:rPr>
          <w:color w:val="231F20"/>
          <w:spacing w:val="-6"/>
          <w:sz w:val="20"/>
        </w:rPr>
        <w:t> </w:t>
      </w:r>
      <w:r>
        <w:rPr>
          <w:color w:val="231F20"/>
          <w:sz w:val="20"/>
        </w:rPr>
        <w:t>bibliómano</w:t>
      </w:r>
      <w:r>
        <w:rPr>
          <w:color w:val="231F20"/>
          <w:spacing w:val="-6"/>
          <w:sz w:val="20"/>
        </w:rPr>
        <w:t> </w:t>
      </w:r>
      <w:r>
        <w:rPr>
          <w:color w:val="231F20"/>
          <w:sz w:val="20"/>
        </w:rPr>
        <w:t>y</w:t>
      </w:r>
      <w:r>
        <w:rPr>
          <w:color w:val="231F20"/>
          <w:spacing w:val="-6"/>
          <w:sz w:val="20"/>
        </w:rPr>
        <w:t> </w:t>
      </w:r>
      <w:r>
        <w:rPr>
          <w:color w:val="231F20"/>
          <w:sz w:val="20"/>
        </w:rPr>
        <w:t>de</w:t>
      </w:r>
      <w:r>
        <w:rPr>
          <w:color w:val="231F20"/>
          <w:spacing w:val="-6"/>
          <w:sz w:val="20"/>
        </w:rPr>
        <w:t> </w:t>
      </w:r>
      <w:r>
        <w:rPr>
          <w:color w:val="231F20"/>
          <w:sz w:val="20"/>
        </w:rPr>
        <w:t>ese</w:t>
      </w:r>
      <w:r>
        <w:rPr>
          <w:color w:val="231F20"/>
          <w:spacing w:val="-6"/>
          <w:sz w:val="20"/>
        </w:rPr>
        <w:t> </w:t>
      </w:r>
      <w:r>
        <w:rPr>
          <w:color w:val="231F20"/>
          <w:sz w:val="20"/>
        </w:rPr>
        <w:t>excepcional</w:t>
      </w:r>
      <w:r>
        <w:rPr>
          <w:color w:val="231F20"/>
          <w:spacing w:val="-6"/>
          <w:sz w:val="20"/>
        </w:rPr>
        <w:t> </w:t>
      </w:r>
      <w:r>
        <w:rPr>
          <w:color w:val="231F20"/>
          <w:sz w:val="20"/>
        </w:rPr>
        <w:t>detective</w:t>
      </w:r>
      <w:r>
        <w:rPr>
          <w:color w:val="231F20"/>
          <w:spacing w:val="-6"/>
          <w:sz w:val="20"/>
        </w:rPr>
        <w:t> </w:t>
      </w:r>
      <w:r>
        <w:rPr>
          <w:color w:val="231F20"/>
          <w:sz w:val="20"/>
        </w:rPr>
        <w:t>bibliotecario que fue Luis Mario Schneider mostraba una atracción natural y espontánea hacia las figuras y movimientos de ruptura, experimentales o marginales que habían pasado por lo vivido en este México que él tanto</w:t>
      </w:r>
      <w:r>
        <w:rPr>
          <w:color w:val="231F20"/>
          <w:spacing w:val="40"/>
          <w:sz w:val="20"/>
        </w:rPr>
        <w:t> </w:t>
      </w:r>
      <w:r>
        <w:rPr>
          <w:color w:val="231F20"/>
          <w:sz w:val="20"/>
        </w:rPr>
        <w:t>amaba.</w:t>
      </w:r>
    </w:p>
    <w:p>
      <w:pPr>
        <w:pStyle w:val="BodyText"/>
        <w:spacing w:before="11"/>
        <w:rPr>
          <w:sz w:val="21"/>
        </w:rPr>
      </w:pPr>
    </w:p>
    <w:p>
      <w:pPr>
        <w:pStyle w:val="BodyText"/>
        <w:spacing w:line="249" w:lineRule="auto"/>
        <w:ind w:left="100" w:right="117"/>
        <w:jc w:val="both"/>
      </w:pPr>
      <w:r>
        <w:rPr>
          <w:color w:val="231F20"/>
        </w:rPr>
        <w:t>Esta asociación de Schneider con la ruptura, con la rebeldía; el Schneider romántico que se atreve a cuestionar el canon, que innova, asalta,</w:t>
      </w:r>
      <w:r>
        <w:rPr>
          <w:color w:val="231F20"/>
          <w:spacing w:val="-16"/>
        </w:rPr>
        <w:t> </w:t>
      </w:r>
      <w:r>
        <w:rPr>
          <w:color w:val="231F20"/>
        </w:rPr>
        <w:t>ataca,</w:t>
      </w:r>
      <w:r>
        <w:rPr>
          <w:color w:val="231F20"/>
          <w:spacing w:val="-16"/>
        </w:rPr>
        <w:t> </w:t>
      </w:r>
      <w:r>
        <w:rPr>
          <w:color w:val="231F20"/>
        </w:rPr>
        <w:t>funda</w:t>
      </w:r>
      <w:r>
        <w:rPr>
          <w:color w:val="231F20"/>
          <w:spacing w:val="-16"/>
        </w:rPr>
        <w:t> </w:t>
      </w:r>
      <w:r>
        <w:rPr>
          <w:color w:val="231F20"/>
        </w:rPr>
        <w:t>y</w:t>
      </w:r>
      <w:r>
        <w:rPr>
          <w:color w:val="231F20"/>
          <w:spacing w:val="-16"/>
        </w:rPr>
        <w:t> </w:t>
      </w:r>
      <w:r>
        <w:rPr>
          <w:color w:val="231F20"/>
        </w:rPr>
        <w:t>reinventa,</w:t>
      </w:r>
      <w:r>
        <w:rPr>
          <w:color w:val="231F20"/>
          <w:spacing w:val="-16"/>
        </w:rPr>
        <w:t> </w:t>
      </w:r>
      <w:r>
        <w:rPr>
          <w:color w:val="231F20"/>
        </w:rPr>
        <w:t>el</w:t>
      </w:r>
      <w:r>
        <w:rPr>
          <w:color w:val="231F20"/>
          <w:spacing w:val="-16"/>
        </w:rPr>
        <w:t> </w:t>
      </w:r>
      <w:r>
        <w:rPr>
          <w:color w:val="231F20"/>
        </w:rPr>
        <w:t>Prometeo</w:t>
      </w:r>
      <w:r>
        <w:rPr>
          <w:color w:val="231F20"/>
          <w:spacing w:val="-16"/>
        </w:rPr>
        <w:t> </w:t>
      </w:r>
      <w:r>
        <w:rPr>
          <w:color w:val="231F20"/>
        </w:rPr>
        <w:t>finisecular</w:t>
      </w:r>
      <w:r>
        <w:rPr>
          <w:color w:val="231F20"/>
          <w:spacing w:val="-16"/>
        </w:rPr>
        <w:t> </w:t>
      </w:r>
      <w:r>
        <w:rPr>
          <w:color w:val="231F20"/>
        </w:rPr>
        <w:t>que</w:t>
      </w:r>
      <w:r>
        <w:rPr>
          <w:color w:val="231F20"/>
          <w:spacing w:val="-16"/>
        </w:rPr>
        <w:t> </w:t>
      </w:r>
      <w:r>
        <w:rPr>
          <w:color w:val="231F20"/>
        </w:rPr>
        <w:t>estremeció</w:t>
      </w:r>
    </w:p>
    <w:p>
      <w:pPr>
        <w:spacing w:after="0" w:line="249" w:lineRule="auto"/>
        <w:jc w:val="both"/>
        <w:sectPr>
          <w:pgSz w:w="7940" w:h="12760"/>
          <w:pgMar w:header="544" w:footer="1039"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41"/>
      </w:pPr>
      <w:r>
        <w:rPr>
          <w:color w:val="231F20"/>
        </w:rPr>
        <w:t>al siglo xx es el contundente aporte de la mirada registrada en el texto de Lara Zavala.</w:t>
      </w:r>
    </w:p>
    <w:p>
      <w:pPr>
        <w:pStyle w:val="BodyText"/>
        <w:spacing w:line="249" w:lineRule="auto" w:before="3"/>
        <w:ind w:left="100" w:right="117" w:firstLine="360"/>
        <w:jc w:val="both"/>
      </w:pPr>
      <w:r>
        <w:rPr>
          <w:color w:val="231F20"/>
        </w:rPr>
        <w:t>Rebeca Barriga Villanueva, de El Colegio de México, presenta una emotiva epístola que da cuenta de su enriquecedora relación con Schneider, sin descuidar el aparato crítico y las normas del discurso académico que la caracterizan.</w:t>
      </w:r>
    </w:p>
    <w:p>
      <w:pPr>
        <w:pStyle w:val="BodyText"/>
        <w:spacing w:line="249" w:lineRule="auto" w:before="3"/>
        <w:ind w:left="100" w:right="117" w:firstLine="360"/>
        <w:jc w:val="both"/>
      </w:pPr>
      <w:r>
        <w:rPr>
          <w:color w:val="231F20"/>
          <w:spacing w:val="-3"/>
          <w:w w:val="101"/>
        </w:rPr>
        <w:t>E</w:t>
      </w:r>
      <w:r>
        <w:rPr>
          <w:color w:val="231F20"/>
          <w:w w:val="94"/>
        </w:rPr>
        <w:t>l</w:t>
      </w:r>
      <w:r>
        <w:rPr>
          <w:color w:val="231F20"/>
        </w:rPr>
        <w:t> </w:t>
      </w:r>
      <w:r>
        <w:rPr>
          <w:color w:val="231F20"/>
          <w:spacing w:val="22"/>
        </w:rPr>
        <w:t> </w:t>
      </w:r>
      <w:r>
        <w:rPr>
          <w:color w:val="231F20"/>
          <w:w w:val="102"/>
        </w:rPr>
        <w:t>texto</w:t>
      </w:r>
      <w:r>
        <w:rPr>
          <w:color w:val="231F20"/>
        </w:rPr>
        <w:t> </w:t>
      </w:r>
      <w:r>
        <w:rPr>
          <w:color w:val="231F20"/>
          <w:spacing w:val="22"/>
        </w:rPr>
        <w:t> </w:t>
      </w:r>
      <w:r>
        <w:rPr>
          <w:color w:val="231F20"/>
          <w:w w:val="102"/>
        </w:rPr>
        <w:t>de</w:t>
      </w:r>
      <w:r>
        <w:rPr>
          <w:color w:val="231F20"/>
        </w:rPr>
        <w:t> </w:t>
      </w:r>
      <w:r>
        <w:rPr>
          <w:color w:val="231F20"/>
          <w:spacing w:val="22"/>
        </w:rPr>
        <w:t> </w:t>
      </w:r>
      <w:r>
        <w:rPr>
          <w:color w:val="231F20"/>
          <w:spacing w:val="-3"/>
          <w:w w:val="110"/>
        </w:rPr>
        <w:t>G</w:t>
      </w:r>
      <w:r>
        <w:rPr>
          <w:color w:val="231F20"/>
          <w:w w:val="102"/>
        </w:rPr>
        <w:t>uillermina</w:t>
      </w:r>
      <w:r>
        <w:rPr>
          <w:color w:val="231F20"/>
        </w:rPr>
        <w:t> </w:t>
      </w:r>
      <w:r>
        <w:rPr>
          <w:color w:val="231F20"/>
          <w:spacing w:val="22"/>
        </w:rPr>
        <w:t> </w:t>
      </w:r>
      <w:r>
        <w:rPr>
          <w:color w:val="231F20"/>
          <w:spacing w:val="-3"/>
          <w:w w:val="109"/>
        </w:rPr>
        <w:t>M</w:t>
      </w:r>
      <w:r>
        <w:rPr>
          <w:color w:val="231F20"/>
          <w:w w:val="100"/>
        </w:rPr>
        <w:t>a</w:t>
      </w:r>
      <w:r>
        <w:rPr>
          <w:color w:val="231F20"/>
          <w:spacing w:val="1"/>
          <w:w w:val="100"/>
        </w:rPr>
        <w:t>r</w:t>
      </w:r>
      <w:r>
        <w:rPr>
          <w:color w:val="231F20"/>
          <w:w w:val="103"/>
        </w:rPr>
        <w:t>tíne</w:t>
      </w:r>
      <w:r>
        <w:rPr>
          <w:color w:val="231F20"/>
          <w:w w:val="90"/>
        </w:rPr>
        <w:t>z</w:t>
      </w:r>
      <w:r>
        <w:rPr>
          <w:color w:val="231F20"/>
        </w:rPr>
        <w:t> </w:t>
      </w:r>
      <w:r>
        <w:rPr>
          <w:color w:val="231F20"/>
          <w:spacing w:val="22"/>
        </w:rPr>
        <w:t> </w:t>
      </w:r>
      <w:r>
        <w:rPr>
          <w:color w:val="231F20"/>
          <w:spacing w:val="-3"/>
          <w:w w:val="102"/>
        </w:rPr>
        <w:t>R</w:t>
      </w:r>
      <w:r>
        <w:rPr>
          <w:color w:val="231F20"/>
          <w:w w:val="102"/>
        </w:rPr>
        <w:t>ocha,</w:t>
      </w:r>
      <w:r>
        <w:rPr>
          <w:color w:val="231F20"/>
        </w:rPr>
        <w:t> </w:t>
      </w:r>
      <w:r>
        <w:rPr>
          <w:color w:val="231F20"/>
          <w:spacing w:val="22"/>
        </w:rPr>
        <w:t> </w:t>
      </w:r>
      <w:r>
        <w:rPr>
          <w:color w:val="231F20"/>
          <w:w w:val="40"/>
        </w:rPr>
        <w:t>“</w:t>
      </w:r>
      <w:r>
        <w:rPr>
          <w:color w:val="231F20"/>
          <w:w w:val="95"/>
        </w:rPr>
        <w:t>¿</w:t>
      </w:r>
      <w:r>
        <w:rPr>
          <w:color w:val="231F20"/>
          <w:spacing w:val="-10"/>
          <w:w w:val="95"/>
        </w:rPr>
        <w:t>P</w:t>
      </w:r>
      <w:r>
        <w:rPr>
          <w:color w:val="231F20"/>
          <w:w w:val="99"/>
        </w:rPr>
        <w:t>ara</w:t>
      </w:r>
      <w:r>
        <w:rPr>
          <w:color w:val="231F20"/>
        </w:rPr>
        <w:t> </w:t>
      </w:r>
      <w:r>
        <w:rPr>
          <w:color w:val="231F20"/>
          <w:spacing w:val="22"/>
        </w:rPr>
        <w:t> </w:t>
      </w:r>
      <w:r>
        <w:rPr>
          <w:color w:val="231F20"/>
          <w:w w:val="102"/>
        </w:rPr>
        <w:t>qué</w:t>
      </w:r>
      <w:r>
        <w:rPr>
          <w:color w:val="231F20"/>
        </w:rPr>
        <w:t> </w:t>
      </w:r>
      <w:r>
        <w:rPr>
          <w:color w:val="231F20"/>
          <w:spacing w:val="22"/>
        </w:rPr>
        <w:t> </w:t>
      </w:r>
      <w:r>
        <w:rPr>
          <w:color w:val="231F20"/>
          <w:w w:val="102"/>
        </w:rPr>
        <w:t>nos </w:t>
      </w:r>
      <w:r>
        <w:rPr>
          <w:color w:val="231F20"/>
        </w:rPr>
        <w:t>conocimos?” tiene la fuerza y sello de la inteligencia y bondad de nuestra querida Guille, modesta, sensible y diplomática; quien sabe cuándo hay que hablar quedito y cuándo en voz alta. </w:t>
      </w:r>
      <w:r>
        <w:rPr>
          <w:color w:val="231F20"/>
          <w:spacing w:val="-3"/>
        </w:rPr>
        <w:t>Su </w:t>
      </w:r>
      <w:r>
        <w:rPr>
          <w:color w:val="231F20"/>
        </w:rPr>
        <w:t>conciso y sensible recuento de cómo conoció a Schneider y los sucesos que determinaron el incondicional respaldo de Luis Mario a Jorge y Guille para donar su legado a la </w:t>
      </w:r>
      <w:r>
        <w:rPr>
          <w:color w:val="231F20"/>
          <w:w w:val="115"/>
          <w:sz w:val="15"/>
        </w:rPr>
        <w:t>uaem </w:t>
      </w:r>
      <w:r>
        <w:rPr>
          <w:color w:val="231F20"/>
        </w:rPr>
        <w:t>son muestra no sólo de la generosidad y confianza de Schneider, sino también del compromiso de</w:t>
      </w:r>
      <w:r>
        <w:rPr>
          <w:color w:val="231F20"/>
          <w:spacing w:val="-6"/>
        </w:rPr>
        <w:t> </w:t>
      </w:r>
      <w:r>
        <w:rPr>
          <w:color w:val="231F20"/>
        </w:rPr>
        <w:t>Jorge</w:t>
      </w:r>
      <w:r>
        <w:rPr>
          <w:color w:val="231F20"/>
          <w:spacing w:val="-6"/>
        </w:rPr>
        <w:t> </w:t>
      </w:r>
      <w:r>
        <w:rPr>
          <w:color w:val="231F20"/>
        </w:rPr>
        <w:t>Guadarrama</w:t>
      </w:r>
      <w:r>
        <w:rPr>
          <w:color w:val="231F20"/>
          <w:spacing w:val="-6"/>
        </w:rPr>
        <w:t> </w:t>
      </w:r>
      <w:r>
        <w:rPr>
          <w:color w:val="231F20"/>
        </w:rPr>
        <w:t>y</w:t>
      </w:r>
      <w:r>
        <w:rPr>
          <w:color w:val="231F20"/>
          <w:spacing w:val="-6"/>
        </w:rPr>
        <w:t> </w:t>
      </w:r>
      <w:r>
        <w:rPr>
          <w:color w:val="231F20"/>
        </w:rPr>
        <w:t>Guillermina</w:t>
      </w:r>
      <w:r>
        <w:rPr>
          <w:color w:val="231F20"/>
          <w:spacing w:val="-6"/>
        </w:rPr>
        <w:t> </w:t>
      </w:r>
      <w:r>
        <w:rPr>
          <w:color w:val="231F20"/>
        </w:rPr>
        <w:t>Martínez</w:t>
      </w:r>
      <w:r>
        <w:rPr>
          <w:color w:val="231F20"/>
          <w:spacing w:val="-6"/>
        </w:rPr>
        <w:t> </w:t>
      </w:r>
      <w:r>
        <w:rPr>
          <w:color w:val="231F20"/>
        </w:rPr>
        <w:t>por</w:t>
      </w:r>
      <w:r>
        <w:rPr>
          <w:color w:val="231F20"/>
          <w:spacing w:val="-6"/>
        </w:rPr>
        <w:t> </w:t>
      </w:r>
      <w:r>
        <w:rPr>
          <w:color w:val="231F20"/>
        </w:rPr>
        <w:t>cuidar,</w:t>
      </w:r>
      <w:r>
        <w:rPr>
          <w:color w:val="231F20"/>
          <w:spacing w:val="-6"/>
        </w:rPr>
        <w:t> </w:t>
      </w:r>
      <w:r>
        <w:rPr>
          <w:color w:val="231F20"/>
        </w:rPr>
        <w:t>incrementar y difundir el patrimonio cultural de la Universidad Autónoma del Estado de México, actividad a la que se han dedicado en cuerpo y alma por</w:t>
      </w:r>
      <w:r>
        <w:rPr>
          <w:color w:val="231F20"/>
          <w:spacing w:val="6"/>
        </w:rPr>
        <w:t> </w:t>
      </w:r>
      <w:r>
        <w:rPr>
          <w:color w:val="231F20"/>
        </w:rPr>
        <w:t>décadas.</w:t>
      </w:r>
    </w:p>
    <w:p>
      <w:pPr>
        <w:pStyle w:val="BodyText"/>
        <w:spacing w:line="249" w:lineRule="auto" w:before="3"/>
        <w:ind w:left="100" w:right="117" w:firstLine="360"/>
        <w:jc w:val="both"/>
      </w:pPr>
      <w:r>
        <w:rPr>
          <w:color w:val="231F20"/>
          <w:spacing w:val="-4"/>
        </w:rPr>
        <w:t>Félix</w:t>
      </w:r>
      <w:r>
        <w:rPr>
          <w:color w:val="231F20"/>
          <w:spacing w:val="-15"/>
        </w:rPr>
        <w:t> </w:t>
      </w:r>
      <w:r>
        <w:rPr>
          <w:color w:val="231F20"/>
          <w:spacing w:val="-6"/>
        </w:rPr>
        <w:t>Suárez,</w:t>
      </w:r>
      <w:r>
        <w:rPr>
          <w:color w:val="231F20"/>
          <w:spacing w:val="-15"/>
        </w:rPr>
        <w:t> </w:t>
      </w:r>
      <w:r>
        <w:rPr>
          <w:color w:val="231F20"/>
          <w:spacing w:val="-5"/>
        </w:rPr>
        <w:t>desde</w:t>
      </w:r>
      <w:r>
        <w:rPr>
          <w:color w:val="231F20"/>
          <w:spacing w:val="-15"/>
        </w:rPr>
        <w:t> </w:t>
      </w:r>
      <w:r>
        <w:rPr>
          <w:color w:val="231F20"/>
          <w:spacing w:val="-3"/>
        </w:rPr>
        <w:t>el</w:t>
      </w:r>
      <w:r>
        <w:rPr>
          <w:color w:val="231F20"/>
          <w:spacing w:val="-15"/>
        </w:rPr>
        <w:t> </w:t>
      </w:r>
      <w:r>
        <w:rPr>
          <w:color w:val="231F20"/>
          <w:spacing w:val="-6"/>
        </w:rPr>
        <w:t>Consejo</w:t>
      </w:r>
      <w:r>
        <w:rPr>
          <w:color w:val="231F20"/>
          <w:spacing w:val="-15"/>
        </w:rPr>
        <w:t> </w:t>
      </w:r>
      <w:r>
        <w:rPr>
          <w:color w:val="231F20"/>
          <w:spacing w:val="-6"/>
        </w:rPr>
        <w:t>Editorial</w:t>
      </w:r>
      <w:r>
        <w:rPr>
          <w:color w:val="231F20"/>
          <w:spacing w:val="-15"/>
        </w:rPr>
        <w:t> </w:t>
      </w:r>
      <w:r>
        <w:rPr>
          <w:color w:val="231F20"/>
          <w:spacing w:val="-3"/>
        </w:rPr>
        <w:t>de</w:t>
      </w:r>
      <w:r>
        <w:rPr>
          <w:color w:val="231F20"/>
          <w:spacing w:val="-15"/>
        </w:rPr>
        <w:t> </w:t>
      </w:r>
      <w:r>
        <w:rPr>
          <w:color w:val="231F20"/>
          <w:spacing w:val="-3"/>
        </w:rPr>
        <w:t>la</w:t>
      </w:r>
      <w:r>
        <w:rPr>
          <w:color w:val="231F20"/>
          <w:spacing w:val="-15"/>
        </w:rPr>
        <w:t> </w:t>
      </w:r>
      <w:r>
        <w:rPr>
          <w:color w:val="231F20"/>
          <w:spacing w:val="-6"/>
        </w:rPr>
        <w:t>Administración</w:t>
      </w:r>
      <w:r>
        <w:rPr>
          <w:color w:val="231F20"/>
          <w:spacing w:val="-15"/>
        </w:rPr>
        <w:t> </w:t>
      </w:r>
      <w:r>
        <w:rPr>
          <w:color w:val="231F20"/>
          <w:spacing w:val="-6"/>
        </w:rPr>
        <w:t>Pública </w:t>
      </w:r>
      <w:r>
        <w:rPr>
          <w:color w:val="231F20"/>
          <w:spacing w:val="-4"/>
        </w:rPr>
        <w:t>del </w:t>
      </w:r>
      <w:r>
        <w:rPr>
          <w:color w:val="231F20"/>
          <w:spacing w:val="-5"/>
        </w:rPr>
        <w:t>Estado </w:t>
      </w:r>
      <w:r>
        <w:rPr>
          <w:color w:val="231F20"/>
          <w:spacing w:val="-3"/>
        </w:rPr>
        <w:t>de </w:t>
      </w:r>
      <w:r>
        <w:rPr>
          <w:color w:val="231F20"/>
          <w:spacing w:val="-6"/>
        </w:rPr>
        <w:t>México, reseña </w:t>
      </w:r>
      <w:r>
        <w:rPr>
          <w:color w:val="231F20"/>
          <w:spacing w:val="-3"/>
        </w:rPr>
        <w:t>de </w:t>
      </w:r>
      <w:r>
        <w:rPr>
          <w:color w:val="231F20"/>
          <w:spacing w:val="-6"/>
        </w:rPr>
        <w:t>primera </w:t>
      </w:r>
      <w:r>
        <w:rPr>
          <w:color w:val="231F20"/>
          <w:spacing w:val="-5"/>
        </w:rPr>
        <w:t>mano </w:t>
      </w:r>
      <w:r>
        <w:rPr>
          <w:color w:val="231F20"/>
          <w:spacing w:val="-3"/>
        </w:rPr>
        <w:t>el </w:t>
      </w:r>
      <w:r>
        <w:rPr>
          <w:color w:val="231F20"/>
          <w:spacing w:val="-6"/>
        </w:rPr>
        <w:t>excepcional trabajo </w:t>
      </w:r>
      <w:r>
        <w:rPr>
          <w:color w:val="231F20"/>
        </w:rPr>
        <w:t>editorial de Schneider en los Cuadernos de Malinalco, que pusieron  a la entidad en el panorama internacional de la edición </w:t>
      </w:r>
      <w:r>
        <w:rPr>
          <w:color w:val="231F20"/>
          <w:spacing w:val="20"/>
        </w:rPr>
        <w:t> </w:t>
      </w:r>
      <w:r>
        <w:rPr>
          <w:color w:val="231F20"/>
        </w:rPr>
        <w:t>literaria.</w:t>
      </w:r>
    </w:p>
    <w:p>
      <w:pPr>
        <w:pStyle w:val="BodyText"/>
        <w:spacing w:line="249" w:lineRule="auto" w:before="3"/>
        <w:ind w:left="100" w:right="117" w:firstLine="360"/>
        <w:jc w:val="both"/>
      </w:pPr>
      <w:r>
        <w:rPr>
          <w:color w:val="231F20"/>
        </w:rPr>
        <w:t>Abre la segunda parte de este libro Francisco Javier Beltrán Cabrera,</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herencia</w:t>
      </w:r>
      <w:r>
        <w:rPr>
          <w:color w:val="231F20"/>
          <w:spacing w:val="-11"/>
        </w:rPr>
        <w:t> </w:t>
      </w:r>
      <w:r>
        <w:rPr>
          <w:color w:val="231F20"/>
        </w:rPr>
        <w:t>cultural</w:t>
      </w:r>
      <w:r>
        <w:rPr>
          <w:color w:val="231F20"/>
          <w:spacing w:val="-11"/>
        </w:rPr>
        <w:t> </w:t>
      </w:r>
      <w:r>
        <w:rPr>
          <w:color w:val="231F20"/>
        </w:rPr>
        <w:t>de</w:t>
      </w:r>
      <w:r>
        <w:rPr>
          <w:color w:val="231F20"/>
          <w:spacing w:val="-11"/>
        </w:rPr>
        <w:t> </w:t>
      </w:r>
      <w:r>
        <w:rPr>
          <w:color w:val="231F20"/>
        </w:rPr>
        <w:t>Luis</w:t>
      </w:r>
      <w:r>
        <w:rPr>
          <w:color w:val="231F20"/>
          <w:spacing w:val="-11"/>
        </w:rPr>
        <w:t> </w:t>
      </w:r>
      <w:r>
        <w:rPr>
          <w:color w:val="231F20"/>
        </w:rPr>
        <w:t>Mario</w:t>
      </w:r>
      <w:r>
        <w:rPr>
          <w:color w:val="231F20"/>
          <w:spacing w:val="-11"/>
        </w:rPr>
        <w:t> </w:t>
      </w:r>
      <w:r>
        <w:rPr>
          <w:color w:val="231F20"/>
        </w:rPr>
        <w:t>Schneider”,</w:t>
      </w:r>
      <w:r>
        <w:rPr>
          <w:color w:val="231F20"/>
          <w:spacing w:val="-11"/>
        </w:rPr>
        <w:t> </w:t>
      </w:r>
      <w:r>
        <w:rPr>
          <w:color w:val="231F20"/>
        </w:rPr>
        <w:t>texto que reseña quince años de trabajo académico cobijado por el legado de Luis Mario, trabajo que ha enlazado a los investigadores de la  </w:t>
      </w:r>
      <w:r>
        <w:rPr>
          <w:color w:val="231F20"/>
          <w:w w:val="115"/>
          <w:sz w:val="15"/>
        </w:rPr>
        <w:t>uaem </w:t>
      </w:r>
      <w:r>
        <w:rPr>
          <w:color w:val="231F20"/>
        </w:rPr>
        <w:t>con escritores y colegas de prestigio internacional en México y el extranjero, como Vicente Quirarte, Fernando Curiel, Belem Clark, Lourdes Franco Bagnouls, Juan Coronado, Luz María Hernández Sáenz, Susana Quintanilla, Patrick </w:t>
      </w:r>
      <w:r>
        <w:rPr>
          <w:color w:val="231F20"/>
          <w:spacing w:val="-4"/>
        </w:rPr>
        <w:t>Duffey, </w:t>
      </w:r>
      <w:r>
        <w:rPr>
          <w:color w:val="231F20"/>
        </w:rPr>
        <w:t>Georgina Whittingham, América</w:t>
      </w:r>
      <w:r>
        <w:rPr>
          <w:color w:val="231F20"/>
          <w:spacing w:val="-11"/>
        </w:rPr>
        <w:t> </w:t>
      </w:r>
      <w:r>
        <w:rPr>
          <w:color w:val="231F20"/>
        </w:rPr>
        <w:t>Viveros,</w:t>
      </w:r>
      <w:r>
        <w:rPr>
          <w:color w:val="231F20"/>
          <w:spacing w:val="-7"/>
        </w:rPr>
        <w:t> </w:t>
      </w:r>
      <w:r>
        <w:rPr>
          <w:color w:val="231F20"/>
        </w:rPr>
        <w:t>Ana</w:t>
      </w:r>
      <w:r>
        <w:rPr>
          <w:color w:val="231F20"/>
          <w:spacing w:val="-7"/>
        </w:rPr>
        <w:t> </w:t>
      </w:r>
      <w:r>
        <w:rPr>
          <w:color w:val="231F20"/>
        </w:rPr>
        <w:t>Laura</w:t>
      </w:r>
      <w:r>
        <w:rPr>
          <w:color w:val="231F20"/>
          <w:spacing w:val="-7"/>
        </w:rPr>
        <w:t> </w:t>
      </w:r>
      <w:r>
        <w:rPr>
          <w:color w:val="231F20"/>
        </w:rPr>
        <w:t>Zavala,</w:t>
      </w:r>
      <w:r>
        <w:rPr>
          <w:color w:val="231F20"/>
          <w:spacing w:val="-7"/>
        </w:rPr>
        <w:t> </w:t>
      </w:r>
      <w:r>
        <w:rPr>
          <w:color w:val="231F20"/>
        </w:rPr>
        <w:t>César</w:t>
      </w:r>
      <w:r>
        <w:rPr>
          <w:color w:val="231F20"/>
          <w:spacing w:val="-7"/>
        </w:rPr>
        <w:t> </w:t>
      </w:r>
      <w:r>
        <w:rPr>
          <w:color w:val="231F20"/>
        </w:rPr>
        <w:t>López</w:t>
      </w:r>
      <w:r>
        <w:rPr>
          <w:color w:val="231F20"/>
          <w:spacing w:val="-7"/>
        </w:rPr>
        <w:t> </w:t>
      </w:r>
      <w:r>
        <w:rPr>
          <w:color w:val="231F20"/>
        </w:rPr>
        <w:t>Cuadras,</w:t>
      </w:r>
      <w:r>
        <w:rPr>
          <w:color w:val="231F20"/>
          <w:spacing w:val="-7"/>
        </w:rPr>
        <w:t> </w:t>
      </w:r>
      <w:r>
        <w:rPr>
          <w:color w:val="231F20"/>
        </w:rPr>
        <w:t>Juan</w:t>
      </w:r>
      <w:r>
        <w:rPr>
          <w:color w:val="231F20"/>
          <w:spacing w:val="-7"/>
        </w:rPr>
        <w:t> </w:t>
      </w:r>
      <w:r>
        <w:rPr>
          <w:color w:val="231F20"/>
        </w:rPr>
        <w:t>José Rodríguez y Élmer Mendoza, entre muchos</w:t>
      </w:r>
      <w:r>
        <w:rPr>
          <w:color w:val="231F20"/>
          <w:spacing w:val="50"/>
        </w:rPr>
        <w:t> </w:t>
      </w:r>
      <w:r>
        <w:rPr>
          <w:color w:val="231F20"/>
        </w:rPr>
        <w:t>otros.</w:t>
      </w:r>
    </w:p>
    <w:p>
      <w:pPr>
        <w:spacing w:after="0" w:line="249" w:lineRule="auto"/>
        <w:jc w:val="both"/>
        <w:sectPr>
          <w:pgSz w:w="7940" w:h="12760"/>
          <w:pgMar w:header="564" w:footer="1037"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60"/>
        <w:jc w:val="both"/>
      </w:pPr>
      <w:r>
        <w:rPr>
          <w:color w:val="231F20"/>
          <w:spacing w:val="-2"/>
          <w:w w:val="101"/>
        </w:rPr>
        <w:t>E</w:t>
      </w:r>
      <w:r>
        <w:rPr>
          <w:color w:val="231F20"/>
          <w:w w:val="111"/>
        </w:rPr>
        <w:t>n</w:t>
      </w:r>
      <w:r>
        <w:rPr>
          <w:color w:val="231F20"/>
          <w:spacing w:val="7"/>
        </w:rPr>
        <w:t> </w:t>
      </w:r>
      <w:r>
        <w:rPr>
          <w:color w:val="231F20"/>
          <w:w w:val="68"/>
        </w:rPr>
        <w:t>“</w:t>
      </w:r>
      <w:r>
        <w:rPr>
          <w:color w:val="231F20"/>
          <w:spacing w:val="-8"/>
          <w:w w:val="68"/>
        </w:rPr>
        <w:t>U</w:t>
      </w:r>
      <w:r>
        <w:rPr>
          <w:color w:val="231F20"/>
          <w:w w:val="111"/>
        </w:rPr>
        <w:t>n</w:t>
      </w:r>
      <w:r>
        <w:rPr>
          <w:color w:val="231F20"/>
          <w:spacing w:val="7"/>
        </w:rPr>
        <w:t> </w:t>
      </w:r>
      <w:r>
        <w:rPr>
          <w:color w:val="231F20"/>
          <w:w w:val="102"/>
        </w:rPr>
        <w:t>museo</w:t>
      </w:r>
      <w:r>
        <w:rPr>
          <w:color w:val="231F20"/>
          <w:spacing w:val="7"/>
        </w:rPr>
        <w:t> </w:t>
      </w:r>
      <w:r>
        <w:rPr>
          <w:color w:val="231F20"/>
          <w:w w:val="101"/>
        </w:rPr>
        <w:t>para</w:t>
      </w:r>
      <w:r>
        <w:rPr>
          <w:color w:val="231F20"/>
          <w:spacing w:val="7"/>
        </w:rPr>
        <w:t> </w:t>
      </w:r>
      <w:r>
        <w:rPr>
          <w:color w:val="231F20"/>
          <w:spacing w:val="-3"/>
          <w:w w:val="109"/>
        </w:rPr>
        <w:t>M</w:t>
      </w:r>
      <w:r>
        <w:rPr>
          <w:color w:val="231F20"/>
          <w:w w:val="99"/>
        </w:rPr>
        <w:t>alinalc</w:t>
      </w:r>
      <w:r>
        <w:rPr>
          <w:color w:val="231F20"/>
          <w:spacing w:val="-11"/>
          <w:w w:val="99"/>
        </w:rPr>
        <w:t>o</w:t>
      </w:r>
      <w:r>
        <w:rPr>
          <w:color w:val="231F20"/>
          <w:w w:val="52"/>
        </w:rPr>
        <w:t>”,</w:t>
      </w:r>
      <w:r>
        <w:rPr>
          <w:color w:val="231F20"/>
          <w:spacing w:val="7"/>
        </w:rPr>
        <w:t> </w:t>
      </w:r>
      <w:r>
        <w:rPr>
          <w:color w:val="231F20"/>
          <w:spacing w:val="-7"/>
          <w:w w:val="94"/>
        </w:rPr>
        <w:t>J</w:t>
      </w:r>
      <w:r>
        <w:rPr>
          <w:color w:val="231F20"/>
          <w:w w:val="99"/>
        </w:rPr>
        <w:t>orge</w:t>
      </w:r>
      <w:r>
        <w:rPr>
          <w:color w:val="231F20"/>
          <w:spacing w:val="7"/>
        </w:rPr>
        <w:t> </w:t>
      </w:r>
      <w:r>
        <w:rPr>
          <w:color w:val="231F20"/>
          <w:w w:val="105"/>
        </w:rPr>
        <w:t>Carrandi</w:t>
      </w:r>
      <w:r>
        <w:rPr>
          <w:color w:val="231F20"/>
          <w:spacing w:val="7"/>
        </w:rPr>
        <w:t> </w:t>
      </w:r>
      <w:r>
        <w:rPr>
          <w:color w:val="231F20"/>
          <w:w w:val="97"/>
        </w:rPr>
        <w:t>Ríos</w:t>
      </w:r>
      <w:r>
        <w:rPr>
          <w:color w:val="231F20"/>
          <w:spacing w:val="7"/>
        </w:rPr>
        <w:t> </w:t>
      </w:r>
      <w:r>
        <w:rPr>
          <w:color w:val="231F20"/>
          <w:w w:val="102"/>
        </w:rPr>
        <w:t>da</w:t>
      </w:r>
      <w:r>
        <w:rPr>
          <w:color w:val="231F20"/>
          <w:spacing w:val="7"/>
        </w:rPr>
        <w:t> </w:t>
      </w:r>
      <w:r>
        <w:rPr>
          <w:color w:val="231F20"/>
          <w:w w:val="103"/>
        </w:rPr>
        <w:t>cuenta </w:t>
      </w:r>
      <w:r>
        <w:rPr>
          <w:color w:val="231F20"/>
        </w:rPr>
        <w:t>del proyecto soñado por Schneider y concretado por un grupo de especialistas entre los cuales destaca el propio Carrandi. </w:t>
      </w:r>
      <w:r>
        <w:rPr>
          <w:color w:val="231F20"/>
          <w:spacing w:val="-3"/>
        </w:rPr>
        <w:t>Su </w:t>
      </w:r>
      <w:r>
        <w:rPr>
          <w:color w:val="231F20"/>
        </w:rPr>
        <w:t>recuento de la conformación del museo planeado por Luis Mario estremece, mas peca de modestia. Que el museo haya sido galardonado en 2002 </w:t>
      </w:r>
      <w:r>
        <w:rPr>
          <w:color w:val="231F20"/>
          <w:w w:val="104"/>
        </w:rPr>
        <w:t>con</w:t>
      </w:r>
      <w:r>
        <w:rPr>
          <w:color w:val="231F20"/>
          <w:spacing w:val="23"/>
        </w:rPr>
        <w:t> </w:t>
      </w:r>
      <w:r>
        <w:rPr>
          <w:color w:val="231F20"/>
          <w:w w:val="94"/>
        </w:rPr>
        <w:t>el</w:t>
      </w:r>
      <w:r>
        <w:rPr>
          <w:color w:val="231F20"/>
          <w:spacing w:val="23"/>
        </w:rPr>
        <w:t> </w:t>
      </w:r>
      <w:r>
        <w:rPr>
          <w:color w:val="231F20"/>
          <w:w w:val="62"/>
        </w:rPr>
        <w:t>“</w:t>
      </w:r>
      <w:r>
        <w:rPr>
          <w:color w:val="231F20"/>
          <w:spacing w:val="-7"/>
          <w:w w:val="62"/>
        </w:rPr>
        <w:t>P</w:t>
      </w:r>
      <w:r>
        <w:rPr>
          <w:color w:val="231F20"/>
          <w:spacing w:val="-3"/>
          <w:w w:val="105"/>
        </w:rPr>
        <w:t>r</w:t>
      </w:r>
      <w:r>
        <w:rPr>
          <w:color w:val="231F20"/>
          <w:w w:val="102"/>
        </w:rPr>
        <w:t>emio</w:t>
      </w:r>
      <w:r>
        <w:rPr>
          <w:color w:val="231F20"/>
          <w:spacing w:val="23"/>
        </w:rPr>
        <w:t> </w:t>
      </w:r>
      <w:r>
        <w:rPr>
          <w:color w:val="231F20"/>
          <w:spacing w:val="-3"/>
          <w:w w:val="109"/>
        </w:rPr>
        <w:t>M</w:t>
      </w:r>
      <w:r>
        <w:rPr>
          <w:color w:val="231F20"/>
          <w:w w:val="98"/>
        </w:rPr>
        <w:t>iguel</w:t>
      </w:r>
      <w:r>
        <w:rPr>
          <w:color w:val="231F20"/>
          <w:spacing w:val="23"/>
        </w:rPr>
        <w:t> </w:t>
      </w:r>
      <w:r>
        <w:rPr>
          <w:color w:val="231F20"/>
          <w:w w:val="107"/>
        </w:rPr>
        <w:t>C</w:t>
      </w:r>
      <w:r>
        <w:rPr>
          <w:color w:val="231F20"/>
          <w:spacing w:val="-4"/>
          <w:w w:val="107"/>
        </w:rPr>
        <w:t>o</w:t>
      </w:r>
      <w:r>
        <w:rPr>
          <w:color w:val="231F20"/>
          <w:spacing w:val="-2"/>
          <w:w w:val="91"/>
        </w:rPr>
        <w:t>v</w:t>
      </w:r>
      <w:r>
        <w:rPr>
          <w:color w:val="231F20"/>
          <w:w w:val="102"/>
        </w:rPr>
        <w:t>ar</w:t>
      </w:r>
      <w:r>
        <w:rPr>
          <w:color w:val="231F20"/>
          <w:spacing w:val="1"/>
          <w:w w:val="102"/>
        </w:rPr>
        <w:t>r</w:t>
      </w:r>
      <w:r>
        <w:rPr>
          <w:color w:val="231F20"/>
          <w:w w:val="100"/>
        </w:rPr>
        <w:t>ubia</w:t>
      </w:r>
      <w:r>
        <w:rPr>
          <w:color w:val="231F20"/>
          <w:spacing w:val="-9"/>
          <w:w w:val="100"/>
        </w:rPr>
        <w:t>s</w:t>
      </w:r>
      <w:r>
        <w:rPr>
          <w:color w:val="231F20"/>
          <w:w w:val="52"/>
        </w:rPr>
        <w:t>”,</w:t>
      </w:r>
      <w:r>
        <w:rPr>
          <w:color w:val="231F20"/>
          <w:spacing w:val="23"/>
        </w:rPr>
        <w:t> </w:t>
      </w:r>
      <w:r>
        <w:rPr>
          <w:color w:val="231F20"/>
          <w:w w:val="105"/>
        </w:rPr>
        <w:t>por</w:t>
      </w:r>
      <w:r>
        <w:rPr>
          <w:color w:val="231F20"/>
          <w:spacing w:val="23"/>
        </w:rPr>
        <w:t> </w:t>
      </w:r>
      <w:r>
        <w:rPr>
          <w:color w:val="231F20"/>
          <w:w w:val="94"/>
        </w:rPr>
        <w:t>el</w:t>
      </w:r>
      <w:r>
        <w:rPr>
          <w:color w:val="231F20"/>
          <w:spacing w:val="23"/>
        </w:rPr>
        <w:t> </w:t>
      </w:r>
      <w:r>
        <w:rPr>
          <w:color w:val="231F20"/>
          <w:spacing w:val="-3"/>
          <w:w w:val="107"/>
        </w:rPr>
        <w:t>I</w:t>
      </w:r>
      <w:r>
        <w:rPr>
          <w:color w:val="231F20"/>
          <w:w w:val="107"/>
        </w:rPr>
        <w:t>nstituto</w:t>
      </w:r>
      <w:r>
        <w:rPr>
          <w:color w:val="231F20"/>
          <w:spacing w:val="23"/>
        </w:rPr>
        <w:t> </w:t>
      </w:r>
      <w:r>
        <w:rPr>
          <w:color w:val="231F20"/>
          <w:spacing w:val="-7"/>
          <w:w w:val="115"/>
        </w:rPr>
        <w:t>N</w:t>
      </w:r>
      <w:r>
        <w:rPr>
          <w:color w:val="231F20"/>
          <w:w w:val="100"/>
        </w:rPr>
        <w:t>acional</w:t>
      </w:r>
      <w:r>
        <w:rPr>
          <w:color w:val="231F20"/>
          <w:spacing w:val="23"/>
        </w:rPr>
        <w:t> </w:t>
      </w:r>
      <w:r>
        <w:rPr>
          <w:color w:val="231F20"/>
          <w:w w:val="102"/>
        </w:rPr>
        <w:t>de </w:t>
      </w:r>
      <w:r>
        <w:rPr>
          <w:color w:val="231F20"/>
        </w:rPr>
        <w:t>Antropología e Historia es un gran mérito, pero es necesario destacar por qué se obtuvo tal distinción. El texto de Carrandi explica de maravilla la estructuración del museo, una joya que no debe ser pasada por alto al visitar Malinalco. La pasión de Jorge Carrandi   por el impecable trabajo museográfico es completada por la entrega  y compromiso de los malinalquenses que guían al visitante en las distintas zonas del museo. </w:t>
      </w:r>
      <w:r>
        <w:rPr>
          <w:color w:val="231F20"/>
          <w:spacing w:val="-4"/>
        </w:rPr>
        <w:t>No </w:t>
      </w:r>
      <w:r>
        <w:rPr>
          <w:color w:val="231F20"/>
        </w:rPr>
        <w:t>es común entrar a un recinto que resguarda patrimonio cultural atendido por orgullosos y enterados miembros de la localidad, vecinos de la comarca que saben quién fue Luis Mario y que agradecen su</w:t>
      </w:r>
      <w:r>
        <w:rPr>
          <w:color w:val="231F20"/>
          <w:spacing w:val="-8"/>
        </w:rPr>
        <w:t> </w:t>
      </w:r>
      <w:r>
        <w:rPr>
          <w:color w:val="231F20"/>
        </w:rPr>
        <w:t>legado.</w:t>
      </w:r>
    </w:p>
    <w:p>
      <w:pPr>
        <w:pStyle w:val="BodyText"/>
        <w:spacing w:line="249" w:lineRule="auto" w:before="3"/>
        <w:ind w:left="100" w:right="117" w:firstLine="360"/>
        <w:jc w:val="both"/>
      </w:pPr>
      <w:r>
        <w:rPr>
          <w:color w:val="231F20"/>
        </w:rPr>
        <w:t>Luz del Carmen Beltrán Cabrera, especialista en investigación documental, nos comparte uno de sus iluminadores textos sobre la biblioteca y el archivo de Schneider. Dudo que haya alguien con mayor conocimiento de los materiales legados por Luis Mario a la </w:t>
      </w:r>
      <w:r>
        <w:rPr>
          <w:color w:val="231F20"/>
          <w:w w:val="115"/>
          <w:sz w:val="15"/>
        </w:rPr>
        <w:t>uaem</w:t>
      </w:r>
      <w:r>
        <w:rPr>
          <w:color w:val="231F20"/>
          <w:w w:val="115"/>
        </w:rPr>
        <w:t>; </w:t>
      </w:r>
      <w:r>
        <w:rPr>
          <w:color w:val="231F20"/>
        </w:rPr>
        <w:t>Luz del Carmen lleva quinquenios valorando hoja por hoja, describiendo y catalogando  el  valioso  archivo,  sus  publicaciones al respecto, sus índices y base de datos son faros invaluables para navegar los océanos de Schneider.</w:t>
      </w:r>
    </w:p>
    <w:p>
      <w:pPr>
        <w:pStyle w:val="BodyText"/>
        <w:spacing w:line="249" w:lineRule="auto" w:before="3"/>
        <w:ind w:left="100" w:right="117" w:firstLine="360"/>
        <w:jc w:val="both"/>
      </w:pPr>
      <w:r>
        <w:rPr>
          <w:color w:val="231F20"/>
        </w:rPr>
        <w:t>Alejandro García señala la valía de la investigación teatral realizada por Schneider, dando un amplio panorama de su trabajo a lo largo de su vida, lo que incluye la transcripción de una breve farsa escrita por Luis Mario, prácticamente</w:t>
      </w:r>
      <w:r>
        <w:rPr>
          <w:color w:val="231F20"/>
          <w:spacing w:val="50"/>
        </w:rPr>
        <w:t> </w:t>
      </w:r>
      <w:r>
        <w:rPr>
          <w:color w:val="231F20"/>
        </w:rPr>
        <w:t>desconocida.</w:t>
      </w:r>
    </w:p>
    <w:p>
      <w:pPr>
        <w:pStyle w:val="BodyText"/>
        <w:spacing w:line="249" w:lineRule="auto" w:before="3"/>
        <w:ind w:left="100" w:right="119" w:firstLine="360"/>
        <w:jc w:val="both"/>
      </w:pPr>
      <w:r>
        <w:rPr>
          <w:color w:val="231F20"/>
        </w:rPr>
        <w:t>El texto que cierra este libro, “La biblioteca rural: el </w:t>
      </w:r>
      <w:r>
        <w:rPr>
          <w:color w:val="231F20"/>
          <w:spacing w:val="-2"/>
        </w:rPr>
        <w:t>legado </w:t>
      </w:r>
      <w:r>
        <w:rPr>
          <w:color w:val="231F20"/>
          <w:spacing w:val="-2"/>
          <w:w w:val="101"/>
        </w:rPr>
        <w:t>Schneide</w:t>
      </w:r>
      <w:r>
        <w:rPr>
          <w:color w:val="231F20"/>
          <w:spacing w:val="-6"/>
          <w:w w:val="101"/>
        </w:rPr>
        <w:t>r</w:t>
      </w:r>
      <w:r>
        <w:rPr>
          <w:color w:val="231F20"/>
          <w:w w:val="40"/>
        </w:rPr>
        <w:t>”</w:t>
      </w:r>
      <w:r>
        <w:rPr>
          <w:color w:val="231F20"/>
          <w:spacing w:val="-20"/>
        </w:rPr>
        <w:t> </w:t>
      </w:r>
      <w:r>
        <w:rPr>
          <w:color w:val="231F20"/>
          <w:spacing w:val="-2"/>
          <w:w w:val="102"/>
        </w:rPr>
        <w:t>d</w:t>
      </w:r>
      <w:r>
        <w:rPr>
          <w:color w:val="231F20"/>
          <w:w w:val="102"/>
        </w:rPr>
        <w:t>e</w:t>
      </w:r>
      <w:r>
        <w:rPr>
          <w:color w:val="231F20"/>
          <w:spacing w:val="-20"/>
        </w:rPr>
        <w:t> </w:t>
      </w:r>
      <w:r>
        <w:rPr>
          <w:color w:val="231F20"/>
          <w:spacing w:val="-3"/>
          <w:w w:val="115"/>
        </w:rPr>
        <w:t>D</w:t>
      </w:r>
      <w:r>
        <w:rPr>
          <w:color w:val="231F20"/>
          <w:spacing w:val="-2"/>
          <w:w w:val="102"/>
        </w:rPr>
        <w:t>ania</w:t>
      </w:r>
      <w:r>
        <w:rPr>
          <w:color w:val="231F20"/>
          <w:w w:val="102"/>
        </w:rPr>
        <w:t>r</w:t>
      </w:r>
      <w:r>
        <w:rPr>
          <w:color w:val="231F20"/>
          <w:spacing w:val="-20"/>
        </w:rPr>
        <w:t> </w:t>
      </w:r>
      <w:r>
        <w:rPr>
          <w:color w:val="231F20"/>
          <w:spacing w:val="-2"/>
          <w:w w:val="102"/>
        </w:rPr>
        <w:t>Chá</w:t>
      </w:r>
      <w:r>
        <w:rPr>
          <w:color w:val="231F20"/>
          <w:spacing w:val="-3"/>
          <w:w w:val="102"/>
        </w:rPr>
        <w:t>v</w:t>
      </w:r>
      <w:r>
        <w:rPr>
          <w:color w:val="231F20"/>
          <w:spacing w:val="-1"/>
          <w:w w:val="94"/>
        </w:rPr>
        <w:t>e</w:t>
      </w:r>
      <w:r>
        <w:rPr>
          <w:color w:val="231F20"/>
          <w:spacing w:val="-2"/>
          <w:w w:val="96"/>
        </w:rPr>
        <w:t>z</w:t>
      </w:r>
      <w:r>
        <w:rPr>
          <w:color w:val="231F20"/>
          <w:w w:val="96"/>
        </w:rPr>
        <w:t>,</w:t>
      </w:r>
      <w:r>
        <w:rPr>
          <w:color w:val="231F20"/>
          <w:spacing w:val="-20"/>
        </w:rPr>
        <w:t> </w:t>
      </w:r>
      <w:r>
        <w:rPr>
          <w:color w:val="231F20"/>
          <w:spacing w:val="-2"/>
          <w:w w:val="104"/>
        </w:rPr>
        <w:t>ma</w:t>
      </w:r>
      <w:r>
        <w:rPr>
          <w:color w:val="231F20"/>
          <w:spacing w:val="-3"/>
          <w:w w:val="104"/>
        </w:rPr>
        <w:t>r</w:t>
      </w:r>
      <w:r>
        <w:rPr>
          <w:color w:val="231F20"/>
          <w:spacing w:val="-2"/>
          <w:w w:val="96"/>
        </w:rPr>
        <w:t>c</w:t>
      </w:r>
      <w:r>
        <w:rPr>
          <w:color w:val="231F20"/>
          <w:w w:val="96"/>
        </w:rPr>
        <w:t>a</w:t>
      </w:r>
      <w:r>
        <w:rPr>
          <w:color w:val="231F20"/>
          <w:spacing w:val="-20"/>
        </w:rPr>
        <w:t> </w:t>
      </w:r>
      <w:r>
        <w:rPr>
          <w:color w:val="231F20"/>
          <w:spacing w:val="-2"/>
          <w:w w:val="99"/>
        </w:rPr>
        <w:t>ambicioso</w:t>
      </w:r>
      <w:r>
        <w:rPr>
          <w:color w:val="231F20"/>
          <w:w w:val="99"/>
        </w:rPr>
        <w:t>s</w:t>
      </w:r>
      <w:r>
        <w:rPr>
          <w:color w:val="231F20"/>
          <w:spacing w:val="-20"/>
        </w:rPr>
        <w:t> </w:t>
      </w:r>
      <w:r>
        <w:rPr>
          <w:color w:val="231F20"/>
          <w:spacing w:val="-2"/>
          <w:w w:val="103"/>
        </w:rPr>
        <w:t>der</w:t>
      </w:r>
      <w:r>
        <w:rPr>
          <w:color w:val="231F20"/>
          <w:spacing w:val="-3"/>
          <w:w w:val="103"/>
        </w:rPr>
        <w:t>r</w:t>
      </w:r>
      <w:r>
        <w:rPr>
          <w:color w:val="231F20"/>
          <w:spacing w:val="-2"/>
          <w:w w:val="104"/>
        </w:rPr>
        <w:t>ote</w:t>
      </w:r>
      <w:r>
        <w:rPr>
          <w:color w:val="231F20"/>
          <w:spacing w:val="-3"/>
          <w:w w:val="104"/>
        </w:rPr>
        <w:t>r</w:t>
      </w:r>
      <w:r>
        <w:rPr>
          <w:color w:val="231F20"/>
          <w:spacing w:val="-2"/>
          <w:w w:val="96"/>
        </w:rPr>
        <w:t>o</w:t>
      </w:r>
      <w:r>
        <w:rPr>
          <w:color w:val="231F20"/>
          <w:w w:val="96"/>
        </w:rPr>
        <w:t>s</w:t>
      </w:r>
      <w:r>
        <w:rPr>
          <w:color w:val="231F20"/>
          <w:spacing w:val="-20"/>
        </w:rPr>
        <w:t> </w:t>
      </w:r>
      <w:r>
        <w:rPr>
          <w:color w:val="231F20"/>
          <w:w w:val="93"/>
        </w:rPr>
        <w:t>y</w:t>
      </w:r>
      <w:r>
        <w:rPr>
          <w:color w:val="231F20"/>
          <w:spacing w:val="-20"/>
        </w:rPr>
        <w:t> </w:t>
      </w:r>
      <w:r>
        <w:rPr>
          <w:color w:val="231F20"/>
          <w:spacing w:val="-2"/>
          <w:w w:val="104"/>
        </w:rPr>
        <w:t>conmina </w:t>
      </w:r>
      <w:r>
        <w:rPr>
          <w:color w:val="231F20"/>
        </w:rPr>
        <w:t>a las generaciones venideras a participar en la generación y difusión del conocimiento </w:t>
      </w:r>
      <w:r>
        <w:rPr>
          <w:color w:val="231F20"/>
          <w:spacing w:val="-3"/>
        </w:rPr>
        <w:t>aprovechando </w:t>
      </w:r>
      <w:r>
        <w:rPr>
          <w:color w:val="231F20"/>
        </w:rPr>
        <w:t>el legado de Luis Mario</w:t>
      </w:r>
      <w:r>
        <w:rPr>
          <w:color w:val="231F20"/>
          <w:spacing w:val="-1"/>
        </w:rPr>
        <w:t> </w:t>
      </w:r>
      <w:r>
        <w:rPr>
          <w:color w:val="231F20"/>
        </w:rPr>
        <w:t>Schneider.</w:t>
      </w:r>
    </w:p>
    <w:p>
      <w:pPr>
        <w:spacing w:after="0" w:line="249" w:lineRule="auto"/>
        <w:jc w:val="both"/>
        <w:sectPr>
          <w:pgSz w:w="7940" w:h="12760"/>
          <w:pgMar w:header="544" w:footer="1039"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firstLine="360"/>
        <w:jc w:val="both"/>
      </w:pPr>
      <w:r>
        <w:rPr>
          <w:color w:val="231F20"/>
        </w:rPr>
        <w:t>Queda este libro como una invitación a continuar la labor de Luis</w:t>
      </w:r>
      <w:r>
        <w:rPr>
          <w:color w:val="231F20"/>
          <w:spacing w:val="-6"/>
        </w:rPr>
        <w:t> </w:t>
      </w:r>
      <w:r>
        <w:rPr>
          <w:color w:val="231F20"/>
        </w:rPr>
        <w:t>Mario,</w:t>
      </w:r>
      <w:r>
        <w:rPr>
          <w:color w:val="231F20"/>
          <w:spacing w:val="-6"/>
        </w:rPr>
        <w:t> </w:t>
      </w:r>
      <w:r>
        <w:rPr>
          <w:color w:val="231F20"/>
        </w:rPr>
        <w:t>a</w:t>
      </w:r>
      <w:r>
        <w:rPr>
          <w:color w:val="231F20"/>
          <w:spacing w:val="-6"/>
        </w:rPr>
        <w:t> </w:t>
      </w:r>
      <w:r>
        <w:rPr>
          <w:color w:val="231F20"/>
        </w:rPr>
        <w:t>aprovechar</w:t>
      </w:r>
      <w:r>
        <w:rPr>
          <w:color w:val="231F20"/>
          <w:spacing w:val="-6"/>
        </w:rPr>
        <w:t> </w:t>
      </w:r>
      <w:r>
        <w:rPr>
          <w:color w:val="231F20"/>
        </w:rPr>
        <w:t>su</w:t>
      </w:r>
      <w:r>
        <w:rPr>
          <w:color w:val="231F20"/>
          <w:spacing w:val="-6"/>
        </w:rPr>
        <w:t> </w:t>
      </w:r>
      <w:r>
        <w:rPr>
          <w:color w:val="231F20"/>
        </w:rPr>
        <w:t>legado,</w:t>
      </w:r>
      <w:r>
        <w:rPr>
          <w:color w:val="231F20"/>
          <w:spacing w:val="-6"/>
        </w:rPr>
        <w:t> </w:t>
      </w:r>
      <w:r>
        <w:rPr>
          <w:color w:val="231F20"/>
        </w:rPr>
        <w:t>a</w:t>
      </w:r>
      <w:r>
        <w:rPr>
          <w:color w:val="231F20"/>
          <w:spacing w:val="-6"/>
        </w:rPr>
        <w:t> </w:t>
      </w:r>
      <w:r>
        <w:rPr>
          <w:color w:val="231F20"/>
        </w:rPr>
        <w:t>visitar</w:t>
      </w:r>
      <w:r>
        <w:rPr>
          <w:color w:val="231F20"/>
          <w:spacing w:val="-6"/>
        </w:rPr>
        <w:t> </w:t>
      </w:r>
      <w:r>
        <w:rPr>
          <w:color w:val="231F20"/>
        </w:rPr>
        <w:t>Malinalco</w:t>
      </w:r>
      <w:r>
        <w:rPr>
          <w:color w:val="231F20"/>
          <w:spacing w:val="-6"/>
        </w:rPr>
        <w:t> </w:t>
      </w:r>
      <w:r>
        <w:rPr>
          <w:color w:val="231F20"/>
        </w:rPr>
        <w:t>y</w:t>
      </w:r>
      <w:r>
        <w:rPr>
          <w:color w:val="231F20"/>
          <w:spacing w:val="-6"/>
        </w:rPr>
        <w:t> </w:t>
      </w:r>
      <w:r>
        <w:rPr>
          <w:color w:val="231F20"/>
        </w:rPr>
        <w:t>comprender por qué eligió establecerse aquí, y dejar sus libros, sus documentos, la labor de su vida a esta comunidad que, a la fecha, lo recuerda con afecto y</w:t>
      </w:r>
      <w:r>
        <w:rPr>
          <w:color w:val="231F20"/>
          <w:spacing w:val="-12"/>
        </w:rPr>
        <w:t> </w:t>
      </w:r>
      <w:r>
        <w:rPr>
          <w:color w:val="231F20"/>
        </w:rPr>
        <w:t>respeto.</w:t>
      </w:r>
    </w:p>
    <w:p>
      <w:pPr>
        <w:pStyle w:val="BodyText"/>
        <w:spacing w:before="3"/>
        <w:ind w:left="3222"/>
      </w:pPr>
      <w:r>
        <w:rPr>
          <w:color w:val="231F20"/>
          <w:w w:val="105"/>
        </w:rPr>
        <w:t>Malinalco, 3 de marzo de 2015</w:t>
      </w:r>
    </w:p>
    <w:p>
      <w:pPr>
        <w:pStyle w:val="BodyText"/>
        <w:rPr>
          <w:sz w:val="20"/>
        </w:rPr>
      </w:pPr>
    </w:p>
    <w:p>
      <w:pPr>
        <w:pStyle w:val="BodyText"/>
        <w:rPr>
          <w:sz w:val="25"/>
        </w:rPr>
      </w:pPr>
    </w:p>
    <w:p>
      <w:pPr>
        <w:spacing w:before="23"/>
        <w:ind w:left="100" w:right="41" w:firstLine="0"/>
        <w:jc w:val="left"/>
        <w:rPr>
          <w:sz w:val="15"/>
        </w:rPr>
      </w:pPr>
      <w:r>
        <w:rPr>
          <w:color w:val="231F20"/>
          <w:w w:val="155"/>
          <w:sz w:val="22"/>
        </w:rPr>
        <w:t>b</w:t>
      </w:r>
      <w:r>
        <w:rPr>
          <w:color w:val="231F20"/>
          <w:w w:val="155"/>
          <w:sz w:val="15"/>
        </w:rPr>
        <w:t>ibliOgrafía</w:t>
      </w:r>
    </w:p>
    <w:p>
      <w:pPr>
        <w:pStyle w:val="BodyText"/>
        <w:spacing w:before="7"/>
        <w:rPr>
          <w:sz w:val="25"/>
        </w:rPr>
      </w:pPr>
    </w:p>
    <w:p>
      <w:pPr>
        <w:spacing w:line="273" w:lineRule="auto" w:before="0"/>
        <w:ind w:left="460" w:right="117" w:hanging="360"/>
        <w:jc w:val="both"/>
        <w:rPr>
          <w:sz w:val="20"/>
        </w:rPr>
      </w:pPr>
      <w:r>
        <w:rPr>
          <w:color w:val="231F20"/>
          <w:sz w:val="20"/>
        </w:rPr>
        <w:t>García, Alejandro (1999), “La obra de investigación de Luis Mario Schneider:</w:t>
      </w:r>
      <w:r>
        <w:rPr>
          <w:color w:val="231F20"/>
          <w:spacing w:val="-7"/>
          <w:sz w:val="20"/>
        </w:rPr>
        <w:t> </w:t>
      </w:r>
      <w:r>
        <w:rPr>
          <w:color w:val="231F20"/>
          <w:sz w:val="20"/>
        </w:rPr>
        <w:t>entre</w:t>
      </w:r>
      <w:r>
        <w:rPr>
          <w:color w:val="231F20"/>
          <w:spacing w:val="-7"/>
          <w:sz w:val="20"/>
        </w:rPr>
        <w:t> </w:t>
      </w:r>
      <w:r>
        <w:rPr>
          <w:color w:val="231F20"/>
          <w:sz w:val="20"/>
        </w:rPr>
        <w:t>la</w:t>
      </w:r>
      <w:r>
        <w:rPr>
          <w:color w:val="231F20"/>
          <w:spacing w:val="-7"/>
          <w:sz w:val="20"/>
        </w:rPr>
        <w:t> </w:t>
      </w:r>
      <w:r>
        <w:rPr>
          <w:color w:val="231F20"/>
          <w:sz w:val="20"/>
        </w:rPr>
        <w:t>virtud</w:t>
      </w:r>
      <w:r>
        <w:rPr>
          <w:color w:val="231F20"/>
          <w:spacing w:val="-7"/>
          <w:sz w:val="20"/>
        </w:rPr>
        <w:t> </w:t>
      </w:r>
      <w:r>
        <w:rPr>
          <w:color w:val="231F20"/>
          <w:sz w:val="20"/>
        </w:rPr>
        <w:t>y</w:t>
      </w:r>
      <w:r>
        <w:rPr>
          <w:color w:val="231F20"/>
          <w:spacing w:val="-7"/>
          <w:sz w:val="20"/>
        </w:rPr>
        <w:t> </w:t>
      </w:r>
      <w:r>
        <w:rPr>
          <w:color w:val="231F20"/>
          <w:sz w:val="20"/>
        </w:rPr>
        <w:t>la</w:t>
      </w:r>
      <w:r>
        <w:rPr>
          <w:color w:val="231F20"/>
          <w:spacing w:val="-7"/>
          <w:sz w:val="20"/>
        </w:rPr>
        <w:t> </w:t>
      </w:r>
      <w:r>
        <w:rPr>
          <w:color w:val="231F20"/>
          <w:sz w:val="20"/>
        </w:rPr>
        <w:t>dedicación”,</w:t>
      </w:r>
      <w:r>
        <w:rPr>
          <w:color w:val="231F20"/>
          <w:spacing w:val="-7"/>
          <w:sz w:val="20"/>
        </w:rPr>
        <w:t> </w:t>
      </w:r>
      <w:r>
        <w:rPr>
          <w:rFonts w:ascii="Times New Roman" w:hAnsi="Times New Roman"/>
          <w:i/>
          <w:color w:val="231F20"/>
          <w:sz w:val="20"/>
        </w:rPr>
        <w:t>Literatura</w:t>
      </w:r>
      <w:r>
        <w:rPr>
          <w:rFonts w:ascii="Times New Roman" w:hAnsi="Times New Roman"/>
          <w:i/>
          <w:color w:val="231F20"/>
          <w:spacing w:val="-5"/>
          <w:sz w:val="20"/>
        </w:rPr>
        <w:t> </w:t>
      </w:r>
      <w:r>
        <w:rPr>
          <w:rFonts w:ascii="Times New Roman" w:hAnsi="Times New Roman"/>
          <w:i/>
          <w:color w:val="231F20"/>
          <w:sz w:val="20"/>
        </w:rPr>
        <w:t>Mexicana</w:t>
      </w:r>
      <w:r>
        <w:rPr>
          <w:color w:val="231F20"/>
          <w:sz w:val="20"/>
        </w:rPr>
        <w:t>,</w:t>
      </w:r>
      <w:r>
        <w:rPr>
          <w:color w:val="231F20"/>
          <w:spacing w:val="-7"/>
          <w:sz w:val="20"/>
        </w:rPr>
        <w:t> </w:t>
      </w:r>
      <w:r>
        <w:rPr>
          <w:color w:val="231F20"/>
          <w:sz w:val="20"/>
        </w:rPr>
        <w:t>vol. 10, núm. 1-2, Instituto de Investigaciones Filológicas-Universidad Nacional Autónoma de México, </w:t>
      </w:r>
      <w:hyperlink r:id="rId38">
        <w:r>
          <w:rPr>
            <w:color w:val="231F20"/>
            <w:sz w:val="20"/>
          </w:rPr>
          <w:t>http://revistas.unam.mx/index.php/</w:t>
        </w:r>
      </w:hyperlink>
      <w:r>
        <w:rPr>
          <w:color w:val="231F20"/>
          <w:sz w:val="20"/>
        </w:rPr>
        <w:t> rlm/article/view/36572</w:t>
      </w:r>
    </w:p>
    <w:p>
      <w:pPr>
        <w:spacing w:line="271" w:lineRule="auto" w:before="10"/>
        <w:ind w:left="460" w:right="118" w:hanging="360"/>
        <w:jc w:val="both"/>
        <w:rPr>
          <w:sz w:val="20"/>
        </w:rPr>
      </w:pPr>
      <w:r>
        <w:rPr>
          <w:color w:val="231F20"/>
          <w:sz w:val="20"/>
        </w:rPr>
        <w:t>Rivas Mercado, Antonieta (1981), </w:t>
      </w:r>
      <w:r>
        <w:rPr>
          <w:rFonts w:ascii="Times New Roman" w:hAnsi="Times New Roman"/>
          <w:i/>
          <w:color w:val="231F20"/>
          <w:sz w:val="20"/>
        </w:rPr>
        <w:t>La campaña de Vasconcelos</w:t>
      </w:r>
      <w:r>
        <w:rPr>
          <w:color w:val="231F20"/>
          <w:sz w:val="20"/>
        </w:rPr>
        <w:t>, México, Oasis.</w:t>
      </w:r>
    </w:p>
    <w:p>
      <w:pPr>
        <w:spacing w:line="271" w:lineRule="auto" w:before="12"/>
        <w:ind w:left="460" w:right="117" w:hanging="360"/>
        <w:jc w:val="both"/>
        <w:rPr>
          <w:sz w:val="20"/>
        </w:rPr>
      </w:pPr>
      <w:r>
        <w:rPr>
          <w:color w:val="231F20"/>
          <w:sz w:val="20"/>
        </w:rPr>
        <w:t>Rivas</w:t>
      </w:r>
      <w:r>
        <w:rPr>
          <w:color w:val="231F20"/>
          <w:spacing w:val="-32"/>
          <w:sz w:val="20"/>
        </w:rPr>
        <w:t> </w:t>
      </w:r>
      <w:r>
        <w:rPr>
          <w:color w:val="231F20"/>
          <w:sz w:val="20"/>
        </w:rPr>
        <w:t>Mercado,</w:t>
      </w:r>
      <w:r>
        <w:rPr>
          <w:color w:val="231F20"/>
          <w:spacing w:val="-32"/>
          <w:sz w:val="20"/>
        </w:rPr>
        <w:t> </w:t>
      </w:r>
      <w:r>
        <w:rPr>
          <w:color w:val="231F20"/>
          <w:sz w:val="20"/>
        </w:rPr>
        <w:t>Antonieta</w:t>
      </w:r>
      <w:r>
        <w:rPr>
          <w:color w:val="231F20"/>
          <w:spacing w:val="-32"/>
          <w:sz w:val="20"/>
        </w:rPr>
        <w:t> </w:t>
      </w:r>
      <w:r>
        <w:rPr>
          <w:color w:val="231F20"/>
          <w:sz w:val="20"/>
        </w:rPr>
        <w:t>(2005),</w:t>
      </w:r>
      <w:r>
        <w:rPr>
          <w:color w:val="231F20"/>
          <w:spacing w:val="-32"/>
          <w:sz w:val="20"/>
        </w:rPr>
        <w:t> </w:t>
      </w:r>
      <w:r>
        <w:rPr>
          <w:rFonts w:ascii="Times New Roman" w:hAnsi="Times New Roman"/>
          <w:i/>
          <w:color w:val="231F20"/>
          <w:sz w:val="20"/>
        </w:rPr>
        <w:t>Correspondencia</w:t>
      </w:r>
      <w:r>
        <w:rPr>
          <w:color w:val="231F20"/>
          <w:sz w:val="20"/>
        </w:rPr>
        <w:t>,</w:t>
      </w:r>
      <w:r>
        <w:rPr>
          <w:color w:val="231F20"/>
          <w:spacing w:val="-32"/>
          <w:sz w:val="20"/>
        </w:rPr>
        <w:t> </w:t>
      </w:r>
      <w:r>
        <w:rPr>
          <w:color w:val="231F20"/>
          <w:sz w:val="20"/>
        </w:rPr>
        <w:t>compilación,</w:t>
      </w:r>
      <w:r>
        <w:rPr>
          <w:color w:val="231F20"/>
          <w:spacing w:val="-32"/>
          <w:sz w:val="20"/>
        </w:rPr>
        <w:t> </w:t>
      </w:r>
      <w:r>
        <w:rPr>
          <w:color w:val="231F20"/>
          <w:sz w:val="20"/>
        </w:rPr>
        <w:t>preámbulo y notas de Fabienne Bradu, Xalapa, Universidad</w:t>
      </w:r>
      <w:r>
        <w:rPr>
          <w:color w:val="231F20"/>
          <w:spacing w:val="5"/>
          <w:sz w:val="20"/>
        </w:rPr>
        <w:t> </w:t>
      </w:r>
      <w:r>
        <w:rPr>
          <w:color w:val="231F20"/>
          <w:sz w:val="20"/>
        </w:rPr>
        <w:t>Veracruzana.</w:t>
      </w:r>
    </w:p>
    <w:p>
      <w:pPr>
        <w:spacing w:line="273" w:lineRule="auto" w:before="12"/>
        <w:ind w:left="460" w:right="117" w:hanging="360"/>
        <w:jc w:val="both"/>
        <w:rPr>
          <w:sz w:val="20"/>
        </w:rPr>
      </w:pPr>
      <w:r>
        <w:rPr>
          <w:color w:val="231F20"/>
          <w:sz w:val="20"/>
        </w:rPr>
        <w:t>Rivas Mercado, Antonieta (2014), </w:t>
      </w:r>
      <w:r>
        <w:rPr>
          <w:rFonts w:ascii="Times New Roman" w:hAnsi="Times New Roman"/>
          <w:i/>
          <w:color w:val="231F20"/>
          <w:sz w:val="20"/>
        </w:rPr>
        <w:t>Diario de Burdeos</w:t>
      </w:r>
      <w:r>
        <w:rPr>
          <w:color w:val="231F20"/>
          <w:sz w:val="20"/>
        </w:rPr>
        <w:t>, edición crítica preparada por Cynthia Araceli Ramírez Peñaloza y Francisco Javier Beltrán Cabrera, México, Universidad Autónoma del Estado de</w:t>
      </w:r>
      <w:r>
        <w:rPr>
          <w:color w:val="231F20"/>
          <w:spacing w:val="-35"/>
          <w:sz w:val="20"/>
        </w:rPr>
        <w:t> </w:t>
      </w:r>
      <w:r>
        <w:rPr>
          <w:color w:val="231F20"/>
          <w:sz w:val="20"/>
        </w:rPr>
        <w:t>México</w:t>
      </w:r>
    </w:p>
    <w:p>
      <w:pPr>
        <w:spacing w:before="10"/>
        <w:ind w:left="460" w:right="41" w:firstLine="0"/>
        <w:jc w:val="left"/>
        <w:rPr>
          <w:sz w:val="20"/>
        </w:rPr>
      </w:pPr>
      <w:r>
        <w:rPr>
          <w:color w:val="231F20"/>
          <w:w w:val="115"/>
          <w:sz w:val="20"/>
        </w:rPr>
        <w:t>/ Siglo </w:t>
      </w:r>
      <w:r>
        <w:rPr>
          <w:color w:val="231F20"/>
          <w:w w:val="115"/>
          <w:sz w:val="14"/>
        </w:rPr>
        <w:t>xxi</w:t>
      </w:r>
      <w:r>
        <w:rPr>
          <w:color w:val="231F20"/>
          <w:w w:val="115"/>
          <w:sz w:val="20"/>
        </w:rPr>
        <w:t>.</w:t>
      </w:r>
    </w:p>
    <w:p>
      <w:pPr>
        <w:spacing w:line="273" w:lineRule="auto" w:before="38"/>
        <w:ind w:left="460" w:right="117" w:hanging="360"/>
        <w:jc w:val="both"/>
        <w:rPr>
          <w:sz w:val="20"/>
        </w:rPr>
      </w:pPr>
      <w:r>
        <w:rPr>
          <w:color w:val="231F20"/>
          <w:w w:val="101"/>
          <w:sz w:val="20"/>
        </w:rPr>
        <w:t>Schneide</w:t>
      </w:r>
      <w:r>
        <w:rPr>
          <w:color w:val="231F20"/>
          <w:spacing w:val="-12"/>
          <w:w w:val="101"/>
          <w:sz w:val="20"/>
        </w:rPr>
        <w:t>r</w:t>
      </w:r>
      <w:r>
        <w:rPr>
          <w:color w:val="231F20"/>
          <w:w w:val="106"/>
          <w:sz w:val="20"/>
        </w:rPr>
        <w:t>,</w:t>
      </w:r>
      <w:r>
        <w:rPr>
          <w:color w:val="231F20"/>
          <w:spacing w:val="14"/>
          <w:sz w:val="20"/>
        </w:rPr>
        <w:t> </w:t>
      </w:r>
      <w:r>
        <w:rPr>
          <w:color w:val="231F20"/>
          <w:spacing w:val="-2"/>
          <w:w w:val="96"/>
          <w:sz w:val="20"/>
        </w:rPr>
        <w:t>L</w:t>
      </w:r>
      <w:r>
        <w:rPr>
          <w:color w:val="231F20"/>
          <w:w w:val="99"/>
          <w:sz w:val="20"/>
        </w:rPr>
        <w:t>uis</w:t>
      </w:r>
      <w:r>
        <w:rPr>
          <w:color w:val="231F20"/>
          <w:spacing w:val="14"/>
          <w:sz w:val="20"/>
        </w:rPr>
        <w:t> </w:t>
      </w:r>
      <w:r>
        <w:rPr>
          <w:color w:val="231F20"/>
          <w:spacing w:val="-3"/>
          <w:w w:val="109"/>
          <w:sz w:val="20"/>
        </w:rPr>
        <w:t>M</w:t>
      </w:r>
      <w:r>
        <w:rPr>
          <w:color w:val="231F20"/>
          <w:w w:val="101"/>
          <w:sz w:val="20"/>
        </w:rPr>
        <w:t>ario</w:t>
      </w:r>
      <w:r>
        <w:rPr>
          <w:color w:val="231F20"/>
          <w:spacing w:val="14"/>
          <w:sz w:val="20"/>
        </w:rPr>
        <w:t> </w:t>
      </w:r>
      <w:r>
        <w:rPr>
          <w:color w:val="231F20"/>
          <w:w w:val="105"/>
          <w:sz w:val="20"/>
        </w:rPr>
        <w:t>(1987),</w:t>
      </w:r>
      <w:r>
        <w:rPr>
          <w:color w:val="231F20"/>
          <w:spacing w:val="14"/>
          <w:sz w:val="20"/>
        </w:rPr>
        <w:t> </w:t>
      </w:r>
      <w:r>
        <w:rPr>
          <w:color w:val="231F20"/>
          <w:spacing w:val="-18"/>
          <w:w w:val="40"/>
          <w:sz w:val="20"/>
        </w:rPr>
        <w:t>“</w:t>
      </w:r>
      <w:r>
        <w:rPr>
          <w:color w:val="231F20"/>
          <w:w w:val="103"/>
          <w:sz w:val="20"/>
        </w:rPr>
        <w:t>Antonieta</w:t>
      </w:r>
      <w:r>
        <w:rPr>
          <w:color w:val="231F20"/>
          <w:spacing w:val="14"/>
          <w:sz w:val="20"/>
        </w:rPr>
        <w:t> </w:t>
      </w:r>
      <w:r>
        <w:rPr>
          <w:color w:val="231F20"/>
          <w:w w:val="98"/>
          <w:sz w:val="20"/>
        </w:rPr>
        <w:t>Ri</w:t>
      </w:r>
      <w:r>
        <w:rPr>
          <w:color w:val="231F20"/>
          <w:spacing w:val="-2"/>
          <w:w w:val="98"/>
          <w:sz w:val="20"/>
        </w:rPr>
        <w:t>v</w:t>
      </w:r>
      <w:r>
        <w:rPr>
          <w:color w:val="231F20"/>
          <w:w w:val="92"/>
          <w:sz w:val="20"/>
        </w:rPr>
        <w:t>as</w:t>
      </w:r>
      <w:r>
        <w:rPr>
          <w:color w:val="231F20"/>
          <w:spacing w:val="14"/>
          <w:sz w:val="20"/>
        </w:rPr>
        <w:t> </w:t>
      </w:r>
      <w:r>
        <w:rPr>
          <w:color w:val="231F20"/>
          <w:spacing w:val="-5"/>
          <w:w w:val="109"/>
          <w:sz w:val="20"/>
        </w:rPr>
        <w:t>M</w:t>
      </w:r>
      <w:r>
        <w:rPr>
          <w:color w:val="231F20"/>
          <w:w w:val="99"/>
          <w:sz w:val="20"/>
        </w:rPr>
        <w:t>e</w:t>
      </w:r>
      <w:r>
        <w:rPr>
          <w:color w:val="231F20"/>
          <w:spacing w:val="-2"/>
          <w:w w:val="99"/>
          <w:sz w:val="20"/>
        </w:rPr>
        <w:t>r</w:t>
      </w:r>
      <w:r>
        <w:rPr>
          <w:color w:val="231F20"/>
          <w:w w:val="100"/>
          <w:sz w:val="20"/>
        </w:rPr>
        <w:t>cado:</w:t>
      </w:r>
      <w:r>
        <w:rPr>
          <w:color w:val="231F20"/>
          <w:spacing w:val="14"/>
          <w:sz w:val="20"/>
        </w:rPr>
        <w:t> </w:t>
      </w:r>
      <w:r>
        <w:rPr>
          <w:color w:val="231F20"/>
          <w:w w:val="106"/>
          <w:sz w:val="20"/>
        </w:rPr>
        <w:t>una</w:t>
      </w:r>
      <w:r>
        <w:rPr>
          <w:color w:val="231F20"/>
          <w:spacing w:val="14"/>
          <w:sz w:val="20"/>
        </w:rPr>
        <w:t> </w:t>
      </w:r>
      <w:r>
        <w:rPr>
          <w:color w:val="231F20"/>
          <w:w w:val="103"/>
          <w:sz w:val="20"/>
        </w:rPr>
        <w:t>mujer</w:t>
      </w:r>
      <w:r>
        <w:rPr>
          <w:color w:val="231F20"/>
          <w:spacing w:val="14"/>
          <w:sz w:val="20"/>
        </w:rPr>
        <w:t> </w:t>
      </w:r>
      <w:r>
        <w:rPr>
          <w:color w:val="231F20"/>
          <w:w w:val="103"/>
          <w:sz w:val="20"/>
        </w:rPr>
        <w:t>que </w:t>
      </w:r>
      <w:r>
        <w:rPr>
          <w:color w:val="231F20"/>
          <w:sz w:val="20"/>
        </w:rPr>
        <w:t>puso</w:t>
      </w:r>
      <w:r>
        <w:rPr>
          <w:color w:val="231F20"/>
          <w:spacing w:val="-15"/>
          <w:sz w:val="20"/>
        </w:rPr>
        <w:t> </w:t>
      </w:r>
      <w:r>
        <w:rPr>
          <w:color w:val="231F20"/>
          <w:sz w:val="20"/>
        </w:rPr>
        <w:t>condiciones</w:t>
      </w:r>
      <w:r>
        <w:rPr>
          <w:color w:val="231F20"/>
          <w:spacing w:val="-15"/>
          <w:sz w:val="20"/>
        </w:rPr>
        <w:t> </w:t>
      </w:r>
      <w:r>
        <w:rPr>
          <w:color w:val="231F20"/>
          <w:sz w:val="20"/>
        </w:rPr>
        <w:t>al</w:t>
      </w:r>
      <w:r>
        <w:rPr>
          <w:color w:val="231F20"/>
          <w:spacing w:val="-15"/>
          <w:sz w:val="20"/>
        </w:rPr>
        <w:t> </w:t>
      </w:r>
      <w:r>
        <w:rPr>
          <w:color w:val="231F20"/>
          <w:sz w:val="20"/>
        </w:rPr>
        <w:t>destino”,</w:t>
      </w:r>
      <w:r>
        <w:rPr>
          <w:color w:val="231F20"/>
          <w:spacing w:val="-15"/>
          <w:sz w:val="20"/>
        </w:rPr>
        <w:t> </w:t>
      </w:r>
      <w:r>
        <w:rPr>
          <w:color w:val="231F20"/>
          <w:sz w:val="20"/>
        </w:rPr>
        <w:t>en</w:t>
      </w:r>
      <w:r>
        <w:rPr>
          <w:color w:val="231F20"/>
          <w:spacing w:val="-15"/>
          <w:sz w:val="20"/>
        </w:rPr>
        <w:t> </w:t>
      </w:r>
      <w:r>
        <w:rPr>
          <w:rFonts w:ascii="Times New Roman" w:hAnsi="Times New Roman"/>
          <w:i/>
          <w:color w:val="231F20"/>
          <w:sz w:val="20"/>
        </w:rPr>
        <w:t>Obras</w:t>
      </w:r>
      <w:r>
        <w:rPr>
          <w:rFonts w:ascii="Times New Roman" w:hAnsi="Times New Roman"/>
          <w:i/>
          <w:color w:val="231F20"/>
          <w:spacing w:val="-13"/>
          <w:sz w:val="20"/>
        </w:rPr>
        <w:t> </w:t>
      </w:r>
      <w:r>
        <w:rPr>
          <w:rFonts w:ascii="Times New Roman" w:hAnsi="Times New Roman"/>
          <w:i/>
          <w:color w:val="231F20"/>
          <w:sz w:val="20"/>
        </w:rPr>
        <w:t>completas</w:t>
      </w:r>
      <w:r>
        <w:rPr>
          <w:rFonts w:ascii="Times New Roman" w:hAnsi="Times New Roman"/>
          <w:i/>
          <w:color w:val="231F20"/>
          <w:spacing w:val="-13"/>
          <w:sz w:val="20"/>
        </w:rPr>
        <w:t> </w:t>
      </w:r>
      <w:r>
        <w:rPr>
          <w:rFonts w:ascii="Times New Roman" w:hAnsi="Times New Roman"/>
          <w:i/>
          <w:color w:val="231F20"/>
          <w:sz w:val="20"/>
        </w:rPr>
        <w:t>de</w:t>
      </w:r>
      <w:r>
        <w:rPr>
          <w:rFonts w:ascii="Times New Roman" w:hAnsi="Times New Roman"/>
          <w:i/>
          <w:color w:val="231F20"/>
          <w:spacing w:val="-13"/>
          <w:sz w:val="20"/>
        </w:rPr>
        <w:t> </w:t>
      </w:r>
      <w:r>
        <w:rPr>
          <w:rFonts w:ascii="Times New Roman" w:hAnsi="Times New Roman"/>
          <w:i/>
          <w:color w:val="231F20"/>
          <w:sz w:val="20"/>
        </w:rPr>
        <w:t>Antonieta</w:t>
      </w:r>
      <w:r>
        <w:rPr>
          <w:rFonts w:ascii="Times New Roman" w:hAnsi="Times New Roman"/>
          <w:i/>
          <w:color w:val="231F20"/>
          <w:spacing w:val="-13"/>
          <w:sz w:val="20"/>
        </w:rPr>
        <w:t> </w:t>
      </w:r>
      <w:r>
        <w:rPr>
          <w:rFonts w:ascii="Times New Roman" w:hAnsi="Times New Roman"/>
          <w:i/>
          <w:color w:val="231F20"/>
          <w:sz w:val="20"/>
        </w:rPr>
        <w:t>Rivas </w:t>
      </w:r>
      <w:r>
        <w:rPr>
          <w:rFonts w:ascii="Times New Roman" w:hAnsi="Times New Roman"/>
          <w:i/>
          <w:color w:val="231F20"/>
          <w:sz w:val="20"/>
        </w:rPr>
        <w:t>Mercado</w:t>
      </w:r>
      <w:r>
        <w:rPr>
          <w:color w:val="231F20"/>
          <w:sz w:val="20"/>
        </w:rPr>
        <w:t>, México, Editorial Oasis y Secretaría de Educación Pública, colección Lecturas Mexicanas #93, segunda serie, pp.</w:t>
      </w:r>
      <w:r>
        <w:rPr>
          <w:color w:val="231F20"/>
          <w:spacing w:val="35"/>
          <w:sz w:val="20"/>
        </w:rPr>
        <w:t> </w:t>
      </w:r>
      <w:r>
        <w:rPr>
          <w:color w:val="231F20"/>
          <w:sz w:val="20"/>
        </w:rPr>
        <w:t>11-31.</w:t>
      </w:r>
    </w:p>
    <w:p>
      <w:pPr>
        <w:spacing w:line="271" w:lineRule="auto" w:before="10"/>
        <w:ind w:left="460" w:right="119" w:hanging="360"/>
        <w:jc w:val="both"/>
        <w:rPr>
          <w:sz w:val="20"/>
        </w:rPr>
      </w:pPr>
      <w:r>
        <w:rPr>
          <w:color w:val="231F20"/>
          <w:sz w:val="20"/>
        </w:rPr>
        <w:t>Schneider, Luis Mario (2003), </w:t>
      </w:r>
      <w:r>
        <w:rPr>
          <w:rFonts w:ascii="Times New Roman" w:hAnsi="Times New Roman"/>
          <w:i/>
          <w:color w:val="231F20"/>
          <w:sz w:val="20"/>
        </w:rPr>
        <w:t>De tinta ajena</w:t>
      </w:r>
      <w:r>
        <w:rPr>
          <w:color w:val="231F20"/>
          <w:sz w:val="20"/>
        </w:rPr>
        <w:t>, Toluca, Universidad Autónoma del Estado de México / Instituto Mexiquense de   Cultura.</w:t>
      </w:r>
    </w:p>
    <w:p>
      <w:pPr>
        <w:spacing w:after="0" w:line="271" w:lineRule="auto"/>
        <w:jc w:val="both"/>
        <w:rPr>
          <w:sz w:val="20"/>
        </w:rPr>
        <w:sectPr>
          <w:pgSz w:w="7940" w:h="12760"/>
          <w:pgMar w:header="564" w:footer="1037" w:top="760" w:bottom="1220" w:left="980" w:right="960"/>
        </w:sectPr>
      </w:pPr>
    </w:p>
    <w:p>
      <w:pPr>
        <w:pStyle w:val="BodyText"/>
        <w:spacing w:before="41"/>
        <w:ind w:left="1048"/>
      </w:pPr>
      <w:r>
        <w:rPr>
          <w:color w:val="231F20"/>
          <w:w w:val="105"/>
        </w:rPr>
        <w:t>DIBUJO DE LUIS MARIO  SCHNEIDER</w:t>
      </w:r>
    </w:p>
    <w:p>
      <w:pPr>
        <w:pStyle w:val="BodyText"/>
        <w:spacing w:before="10"/>
        <w:rPr>
          <w:sz w:val="26"/>
        </w:rPr>
      </w:pPr>
    </w:p>
    <w:p>
      <w:pPr>
        <w:spacing w:before="0"/>
        <w:ind w:left="60" w:right="119" w:firstLine="0"/>
        <w:jc w:val="right"/>
        <w:rPr>
          <w:rFonts w:ascii="Times New Roman"/>
          <w:i/>
          <w:sz w:val="22"/>
        </w:rPr>
      </w:pPr>
      <w:r>
        <w:rPr>
          <w:rFonts w:ascii="Times New Roman"/>
          <w:i/>
          <w:color w:val="231F20"/>
          <w:w w:val="90"/>
          <w:sz w:val="22"/>
        </w:rPr>
        <w:t>Vicente Quirarte*</w:t>
      </w:r>
    </w:p>
    <w:p>
      <w:pPr>
        <w:pStyle w:val="BodyText"/>
        <w:spacing w:before="9"/>
        <w:rPr>
          <w:rFonts w:ascii="Times New Roman"/>
          <w:i/>
          <w:sz w:val="24"/>
        </w:rPr>
      </w:pPr>
    </w:p>
    <w:p>
      <w:pPr>
        <w:spacing w:before="23"/>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El capítulo es un retrato de Luis Mario Schneider, enmarcado en     la experiencia que tuve al conocerlo en 1981. Destaco la labor de rescatista y pionero de este gran docente, escritor, editor e impulsor de nuestras letras</w:t>
      </w:r>
      <w:r>
        <w:rPr>
          <w:color w:val="231F20"/>
          <w:spacing w:val="-6"/>
        </w:rPr>
        <w:t> </w:t>
      </w:r>
      <w:r>
        <w:rPr>
          <w:color w:val="231F20"/>
        </w:rPr>
        <w:t>mexicanas.</w:t>
      </w:r>
    </w:p>
    <w:p>
      <w:pPr>
        <w:pStyle w:val="BodyText"/>
        <w:spacing w:before="183"/>
        <w:ind w:left="120"/>
        <w:jc w:val="both"/>
      </w:pPr>
      <w:r>
        <w:rPr>
          <w:color w:val="231F20"/>
        </w:rPr>
        <w:t>Palabras clave: literatura mexicana, cultura, Schneider.</w:t>
      </w:r>
    </w:p>
    <w:p>
      <w:pPr>
        <w:pStyle w:val="BodyText"/>
      </w:pPr>
    </w:p>
    <w:p>
      <w:pPr>
        <w:pStyle w:val="BodyText"/>
        <w:spacing w:before="11"/>
        <w:rPr>
          <w:sz w:val="23"/>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color w:val="231F20"/>
          <w:w w:val="105"/>
        </w:rPr>
        <w:t>This chapter is a portrait of Luis Mario Schneider, framed in the experience I had when we met in 1981. I highlight the work as a rescuer</w:t>
      </w:r>
      <w:r>
        <w:rPr>
          <w:color w:val="231F20"/>
          <w:spacing w:val="-22"/>
          <w:w w:val="105"/>
        </w:rPr>
        <w:t> </w:t>
      </w:r>
      <w:r>
        <w:rPr>
          <w:color w:val="231F20"/>
          <w:w w:val="105"/>
        </w:rPr>
        <w:t>and</w:t>
      </w:r>
      <w:r>
        <w:rPr>
          <w:color w:val="231F20"/>
          <w:spacing w:val="-22"/>
          <w:w w:val="105"/>
        </w:rPr>
        <w:t> </w:t>
      </w:r>
      <w:r>
        <w:rPr>
          <w:color w:val="231F20"/>
          <w:w w:val="105"/>
        </w:rPr>
        <w:t>pioneer</w:t>
      </w:r>
      <w:r>
        <w:rPr>
          <w:color w:val="231F20"/>
          <w:spacing w:val="-22"/>
          <w:w w:val="105"/>
        </w:rPr>
        <w:t> </w:t>
      </w:r>
      <w:r>
        <w:rPr>
          <w:color w:val="231F20"/>
          <w:w w:val="105"/>
        </w:rPr>
        <w:t>of</w:t>
      </w:r>
      <w:r>
        <w:rPr>
          <w:color w:val="231F20"/>
          <w:spacing w:val="-22"/>
          <w:w w:val="105"/>
        </w:rPr>
        <w:t> </w:t>
      </w:r>
      <w:r>
        <w:rPr>
          <w:color w:val="231F20"/>
          <w:w w:val="105"/>
        </w:rPr>
        <w:t>this</w:t>
      </w:r>
      <w:r>
        <w:rPr>
          <w:color w:val="231F20"/>
          <w:spacing w:val="-22"/>
          <w:w w:val="105"/>
        </w:rPr>
        <w:t> </w:t>
      </w:r>
      <w:r>
        <w:rPr>
          <w:color w:val="231F20"/>
          <w:w w:val="105"/>
        </w:rPr>
        <w:t>great</w:t>
      </w:r>
      <w:r>
        <w:rPr>
          <w:color w:val="231F20"/>
          <w:spacing w:val="-22"/>
          <w:w w:val="105"/>
        </w:rPr>
        <w:t> </w:t>
      </w:r>
      <w:r>
        <w:rPr>
          <w:color w:val="231F20"/>
          <w:w w:val="105"/>
        </w:rPr>
        <w:t>teacher,</w:t>
      </w:r>
      <w:r>
        <w:rPr>
          <w:color w:val="231F20"/>
          <w:spacing w:val="-22"/>
          <w:w w:val="105"/>
        </w:rPr>
        <w:t> </w:t>
      </w:r>
      <w:r>
        <w:rPr>
          <w:color w:val="231F20"/>
          <w:w w:val="105"/>
        </w:rPr>
        <w:t>writer,</w:t>
      </w:r>
      <w:r>
        <w:rPr>
          <w:color w:val="231F20"/>
          <w:spacing w:val="-22"/>
          <w:w w:val="105"/>
        </w:rPr>
        <w:t> </w:t>
      </w:r>
      <w:r>
        <w:rPr>
          <w:color w:val="231F20"/>
          <w:w w:val="105"/>
        </w:rPr>
        <w:t>editor</w:t>
      </w:r>
      <w:r>
        <w:rPr>
          <w:color w:val="231F20"/>
          <w:spacing w:val="-22"/>
          <w:w w:val="105"/>
        </w:rPr>
        <w:t> </w:t>
      </w:r>
      <w:r>
        <w:rPr>
          <w:color w:val="231F20"/>
          <w:w w:val="105"/>
        </w:rPr>
        <w:t>and</w:t>
      </w:r>
      <w:r>
        <w:rPr>
          <w:color w:val="231F20"/>
          <w:spacing w:val="-22"/>
          <w:w w:val="105"/>
        </w:rPr>
        <w:t> </w:t>
      </w:r>
      <w:r>
        <w:rPr>
          <w:color w:val="231F20"/>
          <w:w w:val="105"/>
        </w:rPr>
        <w:t>promoter of</w:t>
      </w:r>
      <w:r>
        <w:rPr>
          <w:color w:val="231F20"/>
          <w:spacing w:val="-40"/>
          <w:w w:val="105"/>
        </w:rPr>
        <w:t> </w:t>
      </w:r>
      <w:r>
        <w:rPr>
          <w:color w:val="231F20"/>
          <w:w w:val="105"/>
        </w:rPr>
        <w:t>Mexican</w:t>
      </w:r>
      <w:r>
        <w:rPr>
          <w:color w:val="231F20"/>
          <w:spacing w:val="-40"/>
          <w:w w:val="105"/>
        </w:rPr>
        <w:t> </w:t>
      </w:r>
      <w:r>
        <w:rPr>
          <w:color w:val="231F20"/>
          <w:w w:val="105"/>
        </w:rPr>
        <w:t>Literature.</w:t>
      </w:r>
    </w:p>
    <w:p>
      <w:pPr>
        <w:pStyle w:val="BodyText"/>
        <w:spacing w:before="183"/>
        <w:ind w:left="120"/>
        <w:jc w:val="both"/>
      </w:pPr>
      <w:r>
        <w:rPr>
          <w:color w:val="231F20"/>
        </w:rPr>
        <w:t>Keywords: mexican literature, culture, Schneider.</w:t>
      </w:r>
    </w:p>
    <w:p>
      <w:pPr>
        <w:pStyle w:val="BodyText"/>
        <w:spacing w:before="12"/>
      </w:pPr>
    </w:p>
    <w:p>
      <w:pPr>
        <w:pStyle w:val="BodyText"/>
        <w:spacing w:line="249" w:lineRule="auto"/>
        <w:ind w:left="120" w:right="117"/>
        <w:jc w:val="both"/>
      </w:pPr>
      <w:r>
        <w:rPr>
          <w:color w:val="231F20"/>
          <w:w w:val="166"/>
        </w:rPr>
        <w:t>n</w:t>
      </w:r>
      <w:r>
        <w:rPr>
          <w:color w:val="231F20"/>
          <w:spacing w:val="-5"/>
          <w:w w:val="120"/>
          <w:sz w:val="15"/>
        </w:rPr>
        <w:t>O</w:t>
      </w:r>
      <w:r>
        <w:rPr>
          <w:color w:val="231F20"/>
          <w:spacing w:val="-10"/>
          <w:w w:val="259"/>
          <w:sz w:val="15"/>
        </w:rPr>
        <w:t>t</w:t>
      </w:r>
      <w:r>
        <w:rPr>
          <w:color w:val="231F20"/>
          <w:w w:val="153"/>
          <w:sz w:val="15"/>
        </w:rPr>
        <w:t>a</w:t>
      </w:r>
      <w:r>
        <w:rPr>
          <w:color w:val="231F20"/>
          <w:sz w:val="15"/>
        </w:rPr>
        <w:t>   </w:t>
      </w:r>
      <w:r>
        <w:rPr>
          <w:color w:val="231F20"/>
          <w:spacing w:val="-20"/>
          <w:sz w:val="15"/>
        </w:rPr>
        <w:t> </w:t>
      </w:r>
      <w:r>
        <w:rPr>
          <w:color w:val="231F20"/>
          <w:spacing w:val="-2"/>
          <w:w w:val="153"/>
          <w:sz w:val="15"/>
        </w:rPr>
        <w:t>a</w:t>
      </w:r>
      <w:r>
        <w:rPr>
          <w:color w:val="231F20"/>
          <w:w w:val="189"/>
          <w:sz w:val="15"/>
        </w:rPr>
        <w:t>c</w:t>
      </w:r>
      <w:r>
        <w:rPr>
          <w:color w:val="231F20"/>
          <w:spacing w:val="1"/>
          <w:w w:val="189"/>
          <w:sz w:val="15"/>
        </w:rPr>
        <w:t>l</w:t>
      </w:r>
      <w:r>
        <w:rPr>
          <w:color w:val="231F20"/>
          <w:w w:val="169"/>
          <w:sz w:val="15"/>
        </w:rPr>
        <w:t>ar</w:t>
      </w:r>
      <w:r>
        <w:rPr>
          <w:color w:val="231F20"/>
          <w:spacing w:val="-11"/>
          <w:w w:val="169"/>
          <w:sz w:val="15"/>
        </w:rPr>
        <w:t>a</w:t>
      </w:r>
      <w:r>
        <w:rPr>
          <w:color w:val="231F20"/>
          <w:spacing w:val="-5"/>
          <w:w w:val="259"/>
          <w:sz w:val="15"/>
        </w:rPr>
        <w:t>t</w:t>
      </w:r>
      <w:r>
        <w:rPr>
          <w:color w:val="231F20"/>
          <w:w w:val="120"/>
          <w:sz w:val="15"/>
        </w:rPr>
        <w:t>O</w:t>
      </w:r>
      <w:r>
        <w:rPr>
          <w:color w:val="231F20"/>
          <w:w w:val="166"/>
          <w:sz w:val="15"/>
        </w:rPr>
        <w:t>ria</w:t>
      </w:r>
      <w:r>
        <w:rPr>
          <w:color w:val="231F20"/>
          <w:w w:val="95"/>
        </w:rPr>
        <w:t>:</w:t>
      </w:r>
      <w:r>
        <w:rPr>
          <w:color w:val="231F20"/>
        </w:rPr>
        <w:t> </w:t>
      </w:r>
      <w:r>
        <w:rPr>
          <w:color w:val="231F20"/>
          <w:spacing w:val="22"/>
        </w:rPr>
        <w:t> </w:t>
      </w:r>
      <w:r>
        <w:rPr>
          <w:color w:val="231F20"/>
          <w:w w:val="98"/>
        </w:rPr>
        <w:t>cabe</w:t>
      </w:r>
      <w:r>
        <w:rPr>
          <w:color w:val="231F20"/>
        </w:rPr>
        <w:t> </w:t>
      </w:r>
      <w:r>
        <w:rPr>
          <w:color w:val="231F20"/>
          <w:spacing w:val="22"/>
        </w:rPr>
        <w:t> </w:t>
      </w:r>
      <w:r>
        <w:rPr>
          <w:color w:val="231F20"/>
          <w:w w:val="103"/>
        </w:rPr>
        <w:t>mencionar</w:t>
      </w:r>
      <w:r>
        <w:rPr>
          <w:color w:val="231F20"/>
        </w:rPr>
        <w:t> </w:t>
      </w:r>
      <w:r>
        <w:rPr>
          <w:color w:val="231F20"/>
          <w:spacing w:val="22"/>
        </w:rPr>
        <w:t> </w:t>
      </w:r>
      <w:r>
        <w:rPr>
          <w:color w:val="231F20"/>
          <w:w w:val="103"/>
        </w:rPr>
        <w:t>que</w:t>
      </w:r>
      <w:r>
        <w:rPr>
          <w:color w:val="231F20"/>
        </w:rPr>
        <w:t> </w:t>
      </w:r>
      <w:r>
        <w:rPr>
          <w:color w:val="231F20"/>
          <w:spacing w:val="22"/>
        </w:rPr>
        <w:t> </w:t>
      </w:r>
      <w:r>
        <w:rPr>
          <w:color w:val="231F20"/>
          <w:w w:val="94"/>
        </w:rPr>
        <w:t>el</w:t>
      </w:r>
      <w:r>
        <w:rPr>
          <w:color w:val="231F20"/>
        </w:rPr>
        <w:t> </w:t>
      </w:r>
      <w:r>
        <w:rPr>
          <w:color w:val="231F20"/>
          <w:spacing w:val="22"/>
        </w:rPr>
        <w:t> </w:t>
      </w:r>
      <w:r>
        <w:rPr>
          <w:color w:val="231F20"/>
          <w:w w:val="107"/>
        </w:rPr>
        <w:t>p</w:t>
      </w:r>
      <w:r>
        <w:rPr>
          <w:color w:val="231F20"/>
          <w:spacing w:val="-3"/>
          <w:w w:val="107"/>
        </w:rPr>
        <w:t>r</w:t>
      </w:r>
      <w:r>
        <w:rPr>
          <w:color w:val="231F20"/>
          <w:w w:val="99"/>
        </w:rPr>
        <w:t>esente</w:t>
      </w:r>
      <w:r>
        <w:rPr>
          <w:color w:val="231F20"/>
        </w:rPr>
        <w:t> </w:t>
      </w:r>
      <w:r>
        <w:rPr>
          <w:color w:val="231F20"/>
          <w:spacing w:val="22"/>
        </w:rPr>
        <w:t> </w:t>
      </w:r>
      <w:r>
        <w:rPr>
          <w:color w:val="231F20"/>
          <w:w w:val="102"/>
        </w:rPr>
        <w:t>texto</w:t>
      </w:r>
      <w:r>
        <w:rPr>
          <w:color w:val="231F20"/>
        </w:rPr>
        <w:t> </w:t>
      </w:r>
      <w:r>
        <w:rPr>
          <w:color w:val="231F20"/>
          <w:spacing w:val="22"/>
        </w:rPr>
        <w:t> </w:t>
      </w:r>
      <w:r>
        <w:rPr>
          <w:color w:val="231F20"/>
          <w:w w:val="99"/>
        </w:rPr>
        <w:t>fue </w:t>
      </w:r>
      <w:r>
        <w:rPr>
          <w:color w:val="231F20"/>
          <w:w w:val="105"/>
        </w:rPr>
        <w:t>publicado originalmente hace siete años en un libro de mi autoría titulado</w:t>
      </w:r>
      <w:r>
        <w:rPr>
          <w:color w:val="231F20"/>
          <w:spacing w:val="-17"/>
          <w:w w:val="105"/>
        </w:rPr>
        <w:t> </w:t>
      </w:r>
      <w:r>
        <w:rPr>
          <w:rFonts w:ascii="Times New Roman" w:hAnsi="Times New Roman"/>
          <w:i/>
          <w:color w:val="231F20"/>
          <w:w w:val="105"/>
        </w:rPr>
        <w:t>Los</w:t>
      </w:r>
      <w:r>
        <w:rPr>
          <w:rFonts w:ascii="Times New Roman" w:hAnsi="Times New Roman"/>
          <w:i/>
          <w:color w:val="231F20"/>
          <w:spacing w:val="-15"/>
          <w:w w:val="105"/>
        </w:rPr>
        <w:t> </w:t>
      </w:r>
      <w:r>
        <w:rPr>
          <w:rFonts w:ascii="Times New Roman" w:hAnsi="Times New Roman"/>
          <w:i/>
          <w:color w:val="231F20"/>
          <w:w w:val="105"/>
        </w:rPr>
        <w:t>días</w:t>
      </w:r>
      <w:r>
        <w:rPr>
          <w:rFonts w:ascii="Times New Roman" w:hAnsi="Times New Roman"/>
          <w:i/>
          <w:color w:val="231F20"/>
          <w:spacing w:val="-15"/>
          <w:w w:val="105"/>
        </w:rPr>
        <w:t> </w:t>
      </w:r>
      <w:r>
        <w:rPr>
          <w:rFonts w:ascii="Times New Roman" w:hAnsi="Times New Roman"/>
          <w:i/>
          <w:color w:val="231F20"/>
          <w:w w:val="105"/>
        </w:rPr>
        <w:t>del</w:t>
      </w:r>
      <w:r>
        <w:rPr>
          <w:rFonts w:ascii="Times New Roman" w:hAnsi="Times New Roman"/>
          <w:i/>
          <w:color w:val="231F20"/>
          <w:spacing w:val="-15"/>
          <w:w w:val="105"/>
        </w:rPr>
        <w:t> </w:t>
      </w:r>
      <w:r>
        <w:rPr>
          <w:rFonts w:ascii="Times New Roman" w:hAnsi="Times New Roman"/>
          <w:i/>
          <w:color w:val="231F20"/>
          <w:w w:val="105"/>
        </w:rPr>
        <w:t>maestro</w:t>
      </w:r>
      <w:r>
        <w:rPr>
          <w:rFonts w:ascii="Times New Roman" w:hAnsi="Times New Roman"/>
          <w:i/>
          <w:color w:val="231F20"/>
          <w:spacing w:val="-15"/>
          <w:w w:val="105"/>
        </w:rPr>
        <w:t> </w:t>
      </w:r>
      <w:r>
        <w:rPr>
          <w:color w:val="231F20"/>
          <w:w w:val="105"/>
        </w:rPr>
        <w:t>(2008),</w:t>
      </w:r>
      <w:r>
        <w:rPr>
          <w:color w:val="231F20"/>
          <w:spacing w:val="-17"/>
          <w:w w:val="105"/>
        </w:rPr>
        <w:t> </w:t>
      </w:r>
      <w:r>
        <w:rPr>
          <w:color w:val="231F20"/>
          <w:w w:val="105"/>
        </w:rPr>
        <w:t>se</w:t>
      </w:r>
      <w:r>
        <w:rPr>
          <w:color w:val="231F20"/>
          <w:spacing w:val="-17"/>
          <w:w w:val="105"/>
        </w:rPr>
        <w:t> </w:t>
      </w:r>
      <w:r>
        <w:rPr>
          <w:color w:val="231F20"/>
          <w:w w:val="105"/>
        </w:rPr>
        <w:t>reproduce</w:t>
      </w:r>
      <w:r>
        <w:rPr>
          <w:color w:val="231F20"/>
          <w:spacing w:val="-17"/>
          <w:w w:val="105"/>
        </w:rPr>
        <w:t> </w:t>
      </w:r>
      <w:r>
        <w:rPr>
          <w:color w:val="231F20"/>
          <w:w w:val="105"/>
        </w:rPr>
        <w:t>íntegramente</w:t>
      </w:r>
      <w:r>
        <w:rPr>
          <w:color w:val="231F20"/>
          <w:spacing w:val="-17"/>
          <w:w w:val="105"/>
        </w:rPr>
        <w:t> </w:t>
      </w:r>
      <w:r>
        <w:rPr>
          <w:color w:val="231F20"/>
          <w:w w:val="105"/>
        </w:rPr>
        <w:t>el capítulo</w:t>
      </w:r>
      <w:r>
        <w:rPr>
          <w:color w:val="231F20"/>
          <w:spacing w:val="-22"/>
          <w:w w:val="105"/>
        </w:rPr>
        <w:t> </w:t>
      </w:r>
      <w:r>
        <w:rPr>
          <w:color w:val="231F20"/>
          <w:w w:val="105"/>
        </w:rPr>
        <w:t>respetando</w:t>
      </w:r>
      <w:r>
        <w:rPr>
          <w:color w:val="231F20"/>
          <w:spacing w:val="-22"/>
          <w:w w:val="105"/>
        </w:rPr>
        <w:t> </w:t>
      </w:r>
      <w:r>
        <w:rPr>
          <w:color w:val="231F20"/>
          <w:w w:val="105"/>
        </w:rPr>
        <w:t>el</w:t>
      </w:r>
      <w:r>
        <w:rPr>
          <w:color w:val="231F20"/>
          <w:spacing w:val="-22"/>
          <w:w w:val="105"/>
        </w:rPr>
        <w:t> </w:t>
      </w:r>
      <w:r>
        <w:rPr>
          <w:color w:val="231F20"/>
          <w:w w:val="105"/>
        </w:rPr>
        <w:t>título</w:t>
      </w:r>
      <w:r>
        <w:rPr>
          <w:color w:val="231F20"/>
          <w:spacing w:val="-22"/>
          <w:w w:val="105"/>
        </w:rPr>
        <w:t> </w:t>
      </w:r>
      <w:r>
        <w:rPr>
          <w:color w:val="231F20"/>
          <w:w w:val="105"/>
        </w:rPr>
        <w:t>original</w:t>
      </w:r>
      <w:r>
        <w:rPr>
          <w:color w:val="231F20"/>
          <w:spacing w:val="-22"/>
          <w:w w:val="105"/>
        </w:rPr>
        <w:t> </w:t>
      </w:r>
      <w:r>
        <w:rPr>
          <w:color w:val="231F20"/>
          <w:w w:val="105"/>
        </w:rPr>
        <w:t>del</w:t>
      </w:r>
      <w:r>
        <w:rPr>
          <w:color w:val="231F20"/>
          <w:spacing w:val="-22"/>
          <w:w w:val="105"/>
        </w:rPr>
        <w:t> </w:t>
      </w:r>
      <w:r>
        <w:rPr>
          <w:color w:val="231F20"/>
          <w:w w:val="105"/>
        </w:rPr>
        <w:t>fragmento,</w:t>
      </w:r>
      <w:r>
        <w:rPr>
          <w:color w:val="231F20"/>
          <w:spacing w:val="-22"/>
          <w:w w:val="105"/>
        </w:rPr>
        <w:t> </w:t>
      </w:r>
      <w:r>
        <w:rPr>
          <w:color w:val="231F20"/>
          <w:w w:val="105"/>
        </w:rPr>
        <w:t>con</w:t>
      </w:r>
      <w:r>
        <w:rPr>
          <w:color w:val="231F20"/>
          <w:spacing w:val="-22"/>
          <w:w w:val="105"/>
        </w:rPr>
        <w:t> </w:t>
      </w:r>
      <w:r>
        <w:rPr>
          <w:color w:val="231F20"/>
          <w:w w:val="105"/>
        </w:rPr>
        <w:t>la</w:t>
      </w:r>
      <w:r>
        <w:rPr>
          <w:color w:val="231F20"/>
          <w:spacing w:val="-22"/>
          <w:w w:val="105"/>
        </w:rPr>
        <w:t> </w:t>
      </w:r>
      <w:r>
        <w:rPr>
          <w:color w:val="231F20"/>
          <w:w w:val="105"/>
        </w:rPr>
        <w:t>intención de</w:t>
      </w:r>
      <w:r>
        <w:rPr>
          <w:color w:val="231F20"/>
          <w:spacing w:val="-23"/>
          <w:w w:val="105"/>
        </w:rPr>
        <w:t> </w:t>
      </w:r>
      <w:r>
        <w:rPr>
          <w:color w:val="231F20"/>
          <w:w w:val="105"/>
        </w:rPr>
        <w:t>complementar</w:t>
      </w:r>
      <w:r>
        <w:rPr>
          <w:color w:val="231F20"/>
          <w:spacing w:val="-23"/>
          <w:w w:val="105"/>
        </w:rPr>
        <w:t> </w:t>
      </w:r>
      <w:r>
        <w:rPr>
          <w:color w:val="231F20"/>
          <w:w w:val="105"/>
        </w:rPr>
        <w:t>las</w:t>
      </w:r>
      <w:r>
        <w:rPr>
          <w:color w:val="231F20"/>
          <w:spacing w:val="-23"/>
          <w:w w:val="105"/>
        </w:rPr>
        <w:t> </w:t>
      </w:r>
      <w:r>
        <w:rPr>
          <w:color w:val="231F20"/>
          <w:w w:val="105"/>
        </w:rPr>
        <w:t>opiniones</w:t>
      </w:r>
      <w:r>
        <w:rPr>
          <w:color w:val="231F20"/>
          <w:spacing w:val="-23"/>
          <w:w w:val="105"/>
        </w:rPr>
        <w:t> </w:t>
      </w:r>
      <w:r>
        <w:rPr>
          <w:color w:val="231F20"/>
          <w:w w:val="105"/>
        </w:rPr>
        <w:t>que</w:t>
      </w:r>
      <w:r>
        <w:rPr>
          <w:color w:val="231F20"/>
          <w:spacing w:val="-23"/>
          <w:w w:val="105"/>
        </w:rPr>
        <w:t> </w:t>
      </w:r>
      <w:r>
        <w:rPr>
          <w:color w:val="231F20"/>
          <w:w w:val="105"/>
        </w:rPr>
        <w:t>los</w:t>
      </w:r>
      <w:r>
        <w:rPr>
          <w:color w:val="231F20"/>
          <w:spacing w:val="-23"/>
          <w:w w:val="105"/>
        </w:rPr>
        <w:t> </w:t>
      </w:r>
      <w:r>
        <w:rPr>
          <w:color w:val="231F20"/>
          <w:w w:val="105"/>
        </w:rPr>
        <w:t>diversos</w:t>
      </w:r>
      <w:r>
        <w:rPr>
          <w:color w:val="231F20"/>
          <w:spacing w:val="-23"/>
          <w:w w:val="105"/>
        </w:rPr>
        <w:t> </w:t>
      </w:r>
      <w:r>
        <w:rPr>
          <w:color w:val="231F20"/>
          <w:w w:val="105"/>
        </w:rPr>
        <w:t>autores</w:t>
      </w:r>
      <w:r>
        <w:rPr>
          <w:color w:val="231F20"/>
          <w:spacing w:val="-23"/>
          <w:w w:val="105"/>
        </w:rPr>
        <w:t> </w:t>
      </w:r>
      <w:r>
        <w:rPr>
          <w:color w:val="231F20"/>
          <w:w w:val="105"/>
        </w:rPr>
        <w:t>de</w:t>
      </w:r>
      <w:r>
        <w:rPr>
          <w:color w:val="231F20"/>
          <w:spacing w:val="-23"/>
          <w:w w:val="105"/>
        </w:rPr>
        <w:t> </w:t>
      </w:r>
      <w:r>
        <w:rPr>
          <w:color w:val="231F20"/>
          <w:w w:val="105"/>
        </w:rPr>
        <w:t>este</w:t>
      </w:r>
      <w:r>
        <w:rPr>
          <w:color w:val="231F20"/>
          <w:spacing w:val="-23"/>
          <w:w w:val="105"/>
        </w:rPr>
        <w:t> </w:t>
      </w:r>
      <w:r>
        <w:rPr>
          <w:color w:val="231F20"/>
          <w:w w:val="105"/>
        </w:rPr>
        <w:t>libro han</w:t>
      </w:r>
      <w:r>
        <w:rPr>
          <w:color w:val="231F20"/>
          <w:spacing w:val="-22"/>
          <w:w w:val="105"/>
        </w:rPr>
        <w:t> </w:t>
      </w:r>
      <w:r>
        <w:rPr>
          <w:color w:val="231F20"/>
          <w:w w:val="105"/>
        </w:rPr>
        <w:t>aportado</w:t>
      </w:r>
      <w:r>
        <w:rPr>
          <w:color w:val="231F20"/>
          <w:spacing w:val="-22"/>
          <w:w w:val="105"/>
        </w:rPr>
        <w:t> </w:t>
      </w:r>
      <w:r>
        <w:rPr>
          <w:color w:val="231F20"/>
          <w:w w:val="105"/>
        </w:rPr>
        <w:t>sobre</w:t>
      </w:r>
      <w:r>
        <w:rPr>
          <w:color w:val="231F20"/>
          <w:spacing w:val="-22"/>
          <w:w w:val="105"/>
        </w:rPr>
        <w:t> </w:t>
      </w:r>
      <w:r>
        <w:rPr>
          <w:color w:val="231F20"/>
          <w:w w:val="105"/>
        </w:rPr>
        <w:t>la</w:t>
      </w:r>
      <w:r>
        <w:rPr>
          <w:color w:val="231F20"/>
          <w:spacing w:val="-22"/>
          <w:w w:val="105"/>
        </w:rPr>
        <w:t> </w:t>
      </w:r>
      <w:r>
        <w:rPr>
          <w:color w:val="231F20"/>
          <w:w w:val="105"/>
        </w:rPr>
        <w:t>vida</w:t>
      </w:r>
      <w:r>
        <w:rPr>
          <w:color w:val="231F20"/>
          <w:spacing w:val="-22"/>
          <w:w w:val="105"/>
        </w:rPr>
        <w:t> </w:t>
      </w:r>
      <w:r>
        <w:rPr>
          <w:color w:val="231F20"/>
          <w:w w:val="105"/>
        </w:rPr>
        <w:t>y</w:t>
      </w:r>
      <w:r>
        <w:rPr>
          <w:color w:val="231F20"/>
          <w:spacing w:val="-22"/>
          <w:w w:val="105"/>
        </w:rPr>
        <w:t> </w:t>
      </w:r>
      <w:r>
        <w:rPr>
          <w:color w:val="231F20"/>
          <w:w w:val="105"/>
        </w:rPr>
        <w:t>obra</w:t>
      </w:r>
      <w:r>
        <w:rPr>
          <w:color w:val="231F20"/>
          <w:spacing w:val="-22"/>
          <w:w w:val="105"/>
        </w:rPr>
        <w:t> </w:t>
      </w:r>
      <w:r>
        <w:rPr>
          <w:color w:val="231F20"/>
          <w:w w:val="105"/>
        </w:rPr>
        <w:t>de</w:t>
      </w:r>
      <w:r>
        <w:rPr>
          <w:color w:val="231F20"/>
          <w:spacing w:val="-22"/>
          <w:w w:val="105"/>
        </w:rPr>
        <w:t> </w:t>
      </w:r>
      <w:r>
        <w:rPr>
          <w:color w:val="231F20"/>
          <w:w w:val="105"/>
        </w:rPr>
        <w:t>Luis</w:t>
      </w:r>
      <w:r>
        <w:rPr>
          <w:color w:val="231F20"/>
          <w:spacing w:val="-22"/>
          <w:w w:val="105"/>
        </w:rPr>
        <w:t> </w:t>
      </w:r>
      <w:r>
        <w:rPr>
          <w:color w:val="231F20"/>
          <w:w w:val="105"/>
        </w:rPr>
        <w:t>Mario</w:t>
      </w:r>
      <w:r>
        <w:rPr>
          <w:color w:val="231F20"/>
          <w:spacing w:val="-22"/>
          <w:w w:val="105"/>
        </w:rPr>
        <w:t> </w:t>
      </w:r>
      <w:r>
        <w:rPr>
          <w:color w:val="231F20"/>
          <w:w w:val="105"/>
        </w:rPr>
        <w:t>Schneider.</w:t>
      </w: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1168;mso-wrap-distance-left:0;mso-wrap-distance-right:0" from="54pt,15.741419pt" to="102.094pt,15.741419pt" stroked="true" strokeweight=".5pt" strokecolor="#231f20">
            <w10:wrap type="topAndBottom"/>
          </v:line>
        </w:pict>
      </w:r>
    </w:p>
    <w:p>
      <w:pPr>
        <w:spacing w:before="11"/>
        <w:ind w:left="120" w:right="0" w:firstLine="0"/>
        <w:jc w:val="left"/>
        <w:rPr>
          <w:sz w:val="18"/>
        </w:rPr>
      </w:pPr>
      <w:r>
        <w:rPr>
          <w:color w:val="231F20"/>
          <w:sz w:val="18"/>
        </w:rPr>
        <w:t>* Universidad Nacional Autónoma de México. Correo-e:  </w:t>
      </w:r>
      <w:hyperlink r:id="rId41">
        <w:r>
          <w:rPr>
            <w:color w:val="231F20"/>
            <w:sz w:val="18"/>
          </w:rPr>
          <w:t>vquirar</w:t>
        </w:r>
      </w:hyperlink>
      <w:hyperlink r:id="rId42">
        <w:r>
          <w:rPr>
            <w:color w:val="231F20"/>
            <w:sz w:val="18"/>
          </w:rPr>
          <w:t>te19@gmail.com</w:t>
        </w:r>
      </w:hyperlink>
    </w:p>
    <w:p>
      <w:pPr>
        <w:pStyle w:val="BodyText"/>
        <w:rPr>
          <w:sz w:val="20"/>
        </w:rPr>
      </w:pPr>
    </w:p>
    <w:p>
      <w:pPr>
        <w:pStyle w:val="BodyText"/>
        <w:spacing w:before="9"/>
        <w:rPr>
          <w:sz w:val="26"/>
        </w:rPr>
      </w:pPr>
    </w:p>
    <w:p>
      <w:pPr>
        <w:spacing w:before="74"/>
        <w:ind w:left="495" w:right="495" w:firstLine="0"/>
        <w:jc w:val="center"/>
        <w:rPr>
          <w:rFonts w:ascii="Times New Roman"/>
          <w:sz w:val="20"/>
        </w:rPr>
      </w:pPr>
      <w:r>
        <w:rPr>
          <w:rFonts w:ascii="Times New Roman"/>
          <w:color w:val="A7A9AC"/>
          <w:sz w:val="20"/>
        </w:rPr>
        <w:t>[ 23 ]</w:t>
      </w:r>
    </w:p>
    <w:p>
      <w:pPr>
        <w:spacing w:after="0"/>
        <w:jc w:val="center"/>
        <w:rPr>
          <w:rFonts w:ascii="Times New Roman"/>
          <w:sz w:val="20"/>
        </w:rPr>
        <w:sectPr>
          <w:headerReference w:type="default" r:id="rId39"/>
          <w:footerReference w:type="default" r:id="rId40"/>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line="249" w:lineRule="auto" w:before="23"/>
        <w:ind w:left="100" w:right="117" w:firstLine="360"/>
        <w:jc w:val="both"/>
      </w:pPr>
      <w:r>
        <w:rPr>
          <w:color w:val="231F20"/>
        </w:rPr>
        <w:t>Leí por primera ocasión el nombre de Luis Mario Schneider asociado a la literatura mexicana en un libro de José Joaquín Fernández de Lizardi publicado por la Nueva Biblioteca Mexicana de la Universidad Nacional Autónoma de México. Cursaba la Preparatoria, y el nombre sonoro del investigador me evocaba al   del descubridor de las ruinas de </w:t>
      </w:r>
      <w:r>
        <w:rPr>
          <w:color w:val="231F20"/>
          <w:spacing w:val="-6"/>
        </w:rPr>
        <w:t>Troya.  </w:t>
      </w:r>
      <w:r>
        <w:rPr>
          <w:color w:val="231F20"/>
        </w:rPr>
        <w:t>Mi adolescencia imaginaba  al doctor Schneider como un venerable sabio de barba blanca, exigente</w:t>
      </w:r>
      <w:r>
        <w:rPr>
          <w:color w:val="231F20"/>
          <w:spacing w:val="23"/>
        </w:rPr>
        <w:t> </w:t>
      </w:r>
      <w:r>
        <w:rPr>
          <w:color w:val="231F20"/>
        </w:rPr>
        <w:t>e</w:t>
      </w:r>
      <w:r>
        <w:rPr>
          <w:color w:val="231F20"/>
          <w:spacing w:val="23"/>
        </w:rPr>
        <w:t> </w:t>
      </w:r>
      <w:r>
        <w:rPr>
          <w:color w:val="231F20"/>
        </w:rPr>
        <w:t>inaccesible.</w:t>
      </w:r>
      <w:r>
        <w:rPr>
          <w:color w:val="231F20"/>
          <w:spacing w:val="20"/>
        </w:rPr>
        <w:t> </w:t>
      </w:r>
      <w:r>
        <w:rPr>
          <w:color w:val="231F20"/>
        </w:rPr>
        <w:t>Vi</w:t>
      </w:r>
      <w:r>
        <w:rPr>
          <w:color w:val="231F20"/>
          <w:spacing w:val="23"/>
        </w:rPr>
        <w:t> </w:t>
      </w:r>
      <w:r>
        <w:rPr>
          <w:color w:val="231F20"/>
        </w:rPr>
        <w:t>por</w:t>
      </w:r>
      <w:r>
        <w:rPr>
          <w:color w:val="231F20"/>
          <w:spacing w:val="23"/>
        </w:rPr>
        <w:t> </w:t>
      </w:r>
      <w:r>
        <w:rPr>
          <w:color w:val="231F20"/>
        </w:rPr>
        <w:t>primera</w:t>
      </w:r>
      <w:r>
        <w:rPr>
          <w:color w:val="231F20"/>
          <w:spacing w:val="23"/>
        </w:rPr>
        <w:t> </w:t>
      </w:r>
      <w:r>
        <w:rPr>
          <w:color w:val="231F20"/>
        </w:rPr>
        <w:t>vez</w:t>
      </w:r>
      <w:r>
        <w:rPr>
          <w:color w:val="231F20"/>
          <w:spacing w:val="23"/>
        </w:rPr>
        <w:t> </w:t>
      </w:r>
      <w:r>
        <w:rPr>
          <w:color w:val="231F20"/>
        </w:rPr>
        <w:t>a</w:t>
      </w:r>
      <w:r>
        <w:rPr>
          <w:color w:val="231F20"/>
          <w:spacing w:val="23"/>
        </w:rPr>
        <w:t> </w:t>
      </w:r>
      <w:r>
        <w:rPr>
          <w:color w:val="231F20"/>
        </w:rPr>
        <w:t>Luis</w:t>
      </w:r>
      <w:r>
        <w:rPr>
          <w:color w:val="231F20"/>
          <w:spacing w:val="23"/>
        </w:rPr>
        <w:t> </w:t>
      </w:r>
      <w:r>
        <w:rPr>
          <w:color w:val="231F20"/>
        </w:rPr>
        <w:t>Mario</w:t>
      </w:r>
      <w:r>
        <w:rPr>
          <w:color w:val="231F20"/>
          <w:spacing w:val="23"/>
        </w:rPr>
        <w:t> </w:t>
      </w:r>
      <w:r>
        <w:rPr>
          <w:color w:val="231F20"/>
        </w:rPr>
        <w:t>Schneider</w:t>
      </w:r>
    </w:p>
    <w:p>
      <w:pPr>
        <w:pStyle w:val="BodyText"/>
        <w:spacing w:line="244" w:lineRule="auto" w:before="3"/>
        <w:ind w:left="100" w:right="116"/>
        <w:jc w:val="both"/>
      </w:pPr>
      <w:r>
        <w:rPr>
          <w:rFonts w:ascii="Palatino Linotype" w:hAnsi="Palatino Linotype"/>
          <w:color w:val="231F20"/>
        </w:rPr>
        <w:t>—</w:t>
      </w:r>
      <w:r>
        <w:rPr>
          <w:color w:val="231F20"/>
        </w:rPr>
        <w:t>por intermedio de su amigo y discípulo Sandro Cohen</w:t>
      </w:r>
      <w:r>
        <w:rPr>
          <w:rFonts w:ascii="Palatino Linotype" w:hAnsi="Palatino Linotype"/>
          <w:color w:val="231F20"/>
        </w:rPr>
        <w:t>— </w:t>
      </w:r>
      <w:r>
        <w:rPr>
          <w:color w:val="231F20"/>
        </w:rPr>
        <w:t>la tarde de un domingo de 1981. </w:t>
      </w:r>
      <w:r>
        <w:rPr>
          <w:color w:val="231F20"/>
          <w:spacing w:val="-4"/>
        </w:rPr>
        <w:t>Un </w:t>
      </w:r>
      <w:r>
        <w:rPr>
          <w:color w:val="231F20"/>
        </w:rPr>
        <w:t>hombre con la frescura de </w:t>
      </w:r>
      <w:r>
        <w:rPr>
          <w:color w:val="231F20"/>
          <w:spacing w:val="-3"/>
        </w:rPr>
        <w:t>Peter </w:t>
      </w:r>
      <w:r>
        <w:rPr>
          <w:color w:val="231F20"/>
        </w:rPr>
        <w:t>Sellers  y la galanura de Cary Grant nos invitó a entrar, con una sonrisa a    la que no afectaba trabajar el séptimo día de la semana. Recuerdo  sus muebles rústicos, sus cuadros, su colección de armadillos, su generosidad para compartir el pan y las cebollas </w:t>
      </w:r>
      <w:r>
        <w:rPr>
          <w:rFonts w:ascii="Palatino Linotype" w:hAnsi="Palatino Linotype"/>
          <w:color w:val="231F20"/>
        </w:rPr>
        <w:t>—</w:t>
      </w:r>
      <w:r>
        <w:rPr>
          <w:color w:val="231F20"/>
        </w:rPr>
        <w:t>literalmente</w:t>
      </w:r>
      <w:r>
        <w:rPr>
          <w:rFonts w:ascii="Palatino Linotype" w:hAnsi="Palatino Linotype"/>
          <w:color w:val="231F20"/>
        </w:rPr>
        <w:t>— </w:t>
      </w:r>
      <w:r>
        <w:rPr>
          <w:color w:val="231F20"/>
        </w:rPr>
        <w:t>que esa noche</w:t>
      </w:r>
      <w:r>
        <w:rPr>
          <w:color w:val="231F20"/>
          <w:spacing w:val="35"/>
        </w:rPr>
        <w:t> </w:t>
      </w:r>
      <w:r>
        <w:rPr>
          <w:color w:val="231F20"/>
        </w:rPr>
        <w:t>tenía.</w:t>
      </w:r>
    </w:p>
    <w:p>
      <w:pPr>
        <w:pStyle w:val="BodyText"/>
        <w:spacing w:line="249" w:lineRule="auto" w:before="7"/>
        <w:ind w:left="100" w:right="117" w:firstLine="360"/>
        <w:jc w:val="both"/>
      </w:pPr>
      <w:r>
        <w:rPr>
          <w:color w:val="231F20"/>
        </w:rPr>
        <w:t>Vinculo ambos recuerdos porque resulta imposible pensar en    el académico Luis Mario Schneider sin evocar su alegría de </w:t>
      </w:r>
      <w:r>
        <w:rPr>
          <w:color w:val="231F20"/>
          <w:spacing w:val="-3"/>
        </w:rPr>
        <w:t>vivir.   Su </w:t>
      </w:r>
      <w:r>
        <w:rPr>
          <w:color w:val="231F20"/>
        </w:rPr>
        <w:t>capacidad de trabajo era igual a su capacidad de gozo, y en esa afortunada</w:t>
      </w:r>
      <w:r>
        <w:rPr>
          <w:color w:val="231F20"/>
          <w:spacing w:val="-8"/>
        </w:rPr>
        <w:t> </w:t>
      </w:r>
      <w:r>
        <w:rPr>
          <w:color w:val="231F20"/>
        </w:rPr>
        <w:t>conjunción</w:t>
      </w:r>
      <w:r>
        <w:rPr>
          <w:color w:val="231F20"/>
          <w:spacing w:val="-8"/>
        </w:rPr>
        <w:t> </w:t>
      </w:r>
      <w:r>
        <w:rPr>
          <w:color w:val="231F20"/>
        </w:rPr>
        <w:t>se</w:t>
      </w:r>
      <w:r>
        <w:rPr>
          <w:color w:val="231F20"/>
          <w:spacing w:val="-8"/>
        </w:rPr>
        <w:t> </w:t>
      </w:r>
      <w:r>
        <w:rPr>
          <w:color w:val="231F20"/>
        </w:rPr>
        <w:t>encuentra</w:t>
      </w:r>
      <w:r>
        <w:rPr>
          <w:color w:val="231F20"/>
          <w:spacing w:val="-8"/>
        </w:rPr>
        <w:t> </w:t>
      </w:r>
      <w:r>
        <w:rPr>
          <w:color w:val="231F20"/>
        </w:rPr>
        <w:t>la</w:t>
      </w:r>
      <w:r>
        <w:rPr>
          <w:color w:val="231F20"/>
          <w:spacing w:val="-8"/>
        </w:rPr>
        <w:t> </w:t>
      </w:r>
      <w:r>
        <w:rPr>
          <w:color w:val="231F20"/>
        </w:rPr>
        <w:t>lección</w:t>
      </w:r>
      <w:r>
        <w:rPr>
          <w:color w:val="231F20"/>
          <w:spacing w:val="-8"/>
        </w:rPr>
        <w:t> </w:t>
      </w:r>
      <w:r>
        <w:rPr>
          <w:color w:val="231F20"/>
        </w:rPr>
        <w:t>del</w:t>
      </w:r>
      <w:r>
        <w:rPr>
          <w:color w:val="231F20"/>
          <w:spacing w:val="-8"/>
        </w:rPr>
        <w:t> </w:t>
      </w:r>
      <w:r>
        <w:rPr>
          <w:color w:val="231F20"/>
        </w:rPr>
        <w:t>maestro.</w:t>
      </w:r>
      <w:r>
        <w:rPr>
          <w:color w:val="231F20"/>
          <w:spacing w:val="-8"/>
        </w:rPr>
        <w:t> </w:t>
      </w:r>
      <w:r>
        <w:rPr>
          <w:color w:val="231F20"/>
        </w:rPr>
        <w:t>La</w:t>
      </w:r>
      <w:r>
        <w:rPr>
          <w:color w:val="231F20"/>
          <w:spacing w:val="-8"/>
        </w:rPr>
        <w:t> </w:t>
      </w:r>
      <w:r>
        <w:rPr>
          <w:color w:val="231F20"/>
        </w:rPr>
        <w:t>historia de la literatura y de quienes la estudian es la historia del hombre melancólico, según el grabado emblemático de Durero. Luis Mario nunca</w:t>
      </w:r>
      <w:r>
        <w:rPr>
          <w:color w:val="231F20"/>
          <w:spacing w:val="-8"/>
        </w:rPr>
        <w:t> </w:t>
      </w:r>
      <w:r>
        <w:rPr>
          <w:color w:val="231F20"/>
        </w:rPr>
        <w:t>supo</w:t>
      </w:r>
      <w:r>
        <w:rPr>
          <w:color w:val="231F20"/>
          <w:spacing w:val="-8"/>
        </w:rPr>
        <w:t> </w:t>
      </w:r>
      <w:r>
        <w:rPr>
          <w:color w:val="231F20"/>
        </w:rPr>
        <w:t>del</w:t>
      </w:r>
      <w:r>
        <w:rPr>
          <w:color w:val="231F20"/>
          <w:spacing w:val="-8"/>
        </w:rPr>
        <w:t> </w:t>
      </w:r>
      <w:r>
        <w:rPr>
          <w:color w:val="231F20"/>
        </w:rPr>
        <w:t>dominio</w:t>
      </w:r>
      <w:r>
        <w:rPr>
          <w:color w:val="231F20"/>
          <w:spacing w:val="-8"/>
        </w:rPr>
        <w:t> </w:t>
      </w:r>
      <w:r>
        <w:rPr>
          <w:color w:val="231F20"/>
        </w:rPr>
        <w:t>del</w:t>
      </w:r>
      <w:r>
        <w:rPr>
          <w:color w:val="231F20"/>
          <w:spacing w:val="-8"/>
        </w:rPr>
        <w:t> </w:t>
      </w:r>
      <w:r>
        <w:rPr>
          <w:color w:val="231F20"/>
        </w:rPr>
        <w:t>sol</w:t>
      </w:r>
      <w:r>
        <w:rPr>
          <w:color w:val="231F20"/>
          <w:spacing w:val="-8"/>
        </w:rPr>
        <w:t> </w:t>
      </w:r>
      <w:r>
        <w:rPr>
          <w:color w:val="231F20"/>
        </w:rPr>
        <w:t>negro</w:t>
      </w:r>
      <w:r>
        <w:rPr>
          <w:color w:val="231F20"/>
          <w:spacing w:val="-8"/>
        </w:rPr>
        <w:t> </w:t>
      </w:r>
      <w:r>
        <w:rPr>
          <w:color w:val="231F20"/>
        </w:rPr>
        <w:t>y</w:t>
      </w:r>
      <w:r>
        <w:rPr>
          <w:color w:val="231F20"/>
          <w:spacing w:val="-8"/>
        </w:rPr>
        <w:t> </w:t>
      </w:r>
      <w:r>
        <w:rPr>
          <w:color w:val="231F20"/>
        </w:rPr>
        <w:t>prefirió</w:t>
      </w:r>
      <w:r>
        <w:rPr>
          <w:color w:val="231F20"/>
          <w:spacing w:val="-8"/>
        </w:rPr>
        <w:t> </w:t>
      </w:r>
      <w:r>
        <w:rPr>
          <w:color w:val="231F20"/>
        </w:rPr>
        <w:t>vivir</w:t>
      </w:r>
      <w:r>
        <w:rPr>
          <w:color w:val="231F20"/>
          <w:spacing w:val="-8"/>
        </w:rPr>
        <w:t> </w:t>
      </w:r>
      <w:r>
        <w:rPr>
          <w:color w:val="231F20"/>
        </w:rPr>
        <w:t>y</w:t>
      </w:r>
      <w:r>
        <w:rPr>
          <w:color w:val="231F20"/>
          <w:spacing w:val="-8"/>
        </w:rPr>
        <w:t> </w:t>
      </w:r>
      <w:r>
        <w:rPr>
          <w:color w:val="231F20"/>
        </w:rPr>
        <w:t>enseñar</w:t>
      </w:r>
      <w:r>
        <w:rPr>
          <w:color w:val="231F20"/>
          <w:spacing w:val="-8"/>
        </w:rPr>
        <w:t> </w:t>
      </w:r>
      <w:r>
        <w:rPr>
          <w:color w:val="231F20"/>
        </w:rPr>
        <w:t>a</w:t>
      </w:r>
      <w:r>
        <w:rPr>
          <w:color w:val="231F20"/>
          <w:spacing w:val="-8"/>
        </w:rPr>
        <w:t> </w:t>
      </w:r>
      <w:r>
        <w:rPr>
          <w:color w:val="231F20"/>
        </w:rPr>
        <w:t>vivir bajo el signo del astro luminoso que nutría sus vigilias de estudio y hedonismo en Malinalco. Fiel a la parte germana que corría por sus venas, nunca ponía primeras piedras: concluida una investigación, había</w:t>
      </w:r>
      <w:r>
        <w:rPr>
          <w:color w:val="231F20"/>
          <w:spacing w:val="-11"/>
        </w:rPr>
        <w:t> </w:t>
      </w:r>
      <w:r>
        <w:rPr>
          <w:color w:val="231F20"/>
        </w:rPr>
        <w:t>iniciado,</w:t>
      </w:r>
      <w:r>
        <w:rPr>
          <w:color w:val="231F20"/>
          <w:spacing w:val="-11"/>
        </w:rPr>
        <w:t> </w:t>
      </w:r>
      <w:r>
        <w:rPr>
          <w:color w:val="231F20"/>
        </w:rPr>
        <w:t>imaginado</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veces</w:t>
      </w:r>
      <w:r>
        <w:rPr>
          <w:color w:val="231F20"/>
          <w:spacing w:val="-11"/>
        </w:rPr>
        <w:t> </w:t>
      </w:r>
      <w:r>
        <w:rPr>
          <w:color w:val="231F20"/>
        </w:rPr>
        <w:t>terminado,</w:t>
      </w:r>
      <w:r>
        <w:rPr>
          <w:color w:val="231F20"/>
          <w:spacing w:val="-11"/>
        </w:rPr>
        <w:t> </w:t>
      </w:r>
      <w:r>
        <w:rPr>
          <w:color w:val="231F20"/>
        </w:rPr>
        <w:t>nuevos</w:t>
      </w:r>
      <w:r>
        <w:rPr>
          <w:color w:val="231F20"/>
          <w:spacing w:val="-11"/>
        </w:rPr>
        <w:t> </w:t>
      </w:r>
      <w:r>
        <w:rPr>
          <w:color w:val="231F20"/>
        </w:rPr>
        <w:t>proyectos.</w:t>
      </w:r>
      <w:r>
        <w:rPr>
          <w:color w:val="231F20"/>
          <w:spacing w:val="-11"/>
        </w:rPr>
        <w:t> </w:t>
      </w:r>
      <w:r>
        <w:rPr>
          <w:color w:val="231F20"/>
        </w:rPr>
        <w:t>Fiel a su temperamento latino, sabía que la vida es demasiado seria para tomarla en serio. </w:t>
      </w:r>
      <w:r>
        <w:rPr>
          <w:color w:val="231F20"/>
          <w:spacing w:val="-4"/>
        </w:rPr>
        <w:t>Por </w:t>
      </w:r>
      <w:r>
        <w:rPr>
          <w:color w:val="231F20"/>
        </w:rPr>
        <w:t>esa convicción, no ofrecía publicar un folleto ostentosamente dedicado a la Historia general de los elefantes. En cambio, entregaba gruesos volúmenes que contenían, humildemente, una</w:t>
      </w:r>
      <w:r>
        <w:rPr>
          <w:color w:val="231F20"/>
          <w:spacing w:val="47"/>
        </w:rPr>
        <w:t> </w:t>
      </w:r>
      <w:r>
        <w:rPr>
          <w:color w:val="231F20"/>
        </w:rPr>
        <w:t>introducción</w:t>
      </w:r>
      <w:r>
        <w:rPr>
          <w:color w:val="231F20"/>
          <w:spacing w:val="47"/>
        </w:rPr>
        <w:t> </w:t>
      </w:r>
      <w:r>
        <w:rPr>
          <w:color w:val="231F20"/>
        </w:rPr>
        <w:t>a</w:t>
      </w:r>
      <w:r>
        <w:rPr>
          <w:color w:val="231F20"/>
          <w:spacing w:val="47"/>
        </w:rPr>
        <w:t> </w:t>
      </w:r>
      <w:r>
        <w:rPr>
          <w:color w:val="231F20"/>
        </w:rPr>
        <w:t>la</w:t>
      </w:r>
      <w:r>
        <w:rPr>
          <w:color w:val="231F20"/>
          <w:spacing w:val="47"/>
        </w:rPr>
        <w:t> </w:t>
      </w:r>
      <w:r>
        <w:rPr>
          <w:color w:val="231F20"/>
        </w:rPr>
        <w:t>historia</w:t>
      </w:r>
      <w:r>
        <w:rPr>
          <w:color w:val="231F20"/>
          <w:spacing w:val="47"/>
        </w:rPr>
        <w:t> </w:t>
      </w:r>
      <w:r>
        <w:rPr>
          <w:color w:val="231F20"/>
        </w:rPr>
        <w:t>de</w:t>
      </w:r>
      <w:r>
        <w:rPr>
          <w:color w:val="231F20"/>
          <w:spacing w:val="47"/>
        </w:rPr>
        <w:t> </w:t>
      </w:r>
      <w:r>
        <w:rPr>
          <w:color w:val="231F20"/>
        </w:rPr>
        <w:t>los</w:t>
      </w:r>
      <w:r>
        <w:rPr>
          <w:color w:val="231F20"/>
          <w:spacing w:val="47"/>
        </w:rPr>
        <w:t> </w:t>
      </w:r>
      <w:r>
        <w:rPr>
          <w:color w:val="231F20"/>
        </w:rPr>
        <w:t>elefantes.</w:t>
      </w:r>
      <w:r>
        <w:rPr>
          <w:color w:val="231F20"/>
          <w:spacing w:val="47"/>
        </w:rPr>
        <w:t> </w:t>
      </w:r>
      <w:r>
        <w:rPr>
          <w:color w:val="231F20"/>
        </w:rPr>
        <w:t>Luis</w:t>
      </w:r>
      <w:r>
        <w:rPr>
          <w:color w:val="231F20"/>
          <w:spacing w:val="47"/>
        </w:rPr>
        <w:t> </w:t>
      </w:r>
      <w:r>
        <w:rPr>
          <w:color w:val="231F20"/>
        </w:rPr>
        <w:t>Mario</w:t>
      </w:r>
      <w:r>
        <w:rPr>
          <w:color w:val="231F20"/>
          <w:spacing w:val="47"/>
        </w:rPr>
        <w:t> </w:t>
      </w:r>
      <w:r>
        <w:rPr>
          <w:color w:val="231F20"/>
        </w:rPr>
        <w:t>es</w:t>
      </w:r>
      <w:r>
        <w:rPr>
          <w:color w:val="231F20"/>
          <w:spacing w:val="47"/>
        </w:rPr>
        <w:t> </w:t>
      </w:r>
      <w:r>
        <w:rPr>
          <w:color w:val="231F20"/>
        </w:rPr>
        <w:t>el</w:t>
      </w:r>
    </w:p>
    <w:p>
      <w:pPr>
        <w:spacing w:after="0" w:line="249" w:lineRule="auto"/>
        <w:jc w:val="both"/>
        <w:sectPr>
          <w:headerReference w:type="even" r:id="rId43"/>
          <w:headerReference w:type="default" r:id="rId44"/>
          <w:footerReference w:type="even" r:id="rId45"/>
          <w:footerReference w:type="default" r:id="rId46"/>
          <w:pgSz w:w="7940" w:h="12760"/>
          <w:pgMar w:header="564" w:footer="1038" w:top="760" w:bottom="1220" w:left="980" w:right="960"/>
          <w:pgNumType w:start="24"/>
        </w:sectPr>
      </w:pPr>
    </w:p>
    <w:p>
      <w:pPr>
        <w:pStyle w:val="BodyText"/>
        <w:rPr>
          <w:sz w:val="20"/>
        </w:rPr>
      </w:pPr>
    </w:p>
    <w:p>
      <w:pPr>
        <w:pStyle w:val="BodyText"/>
        <w:spacing w:before="11"/>
        <w:rPr>
          <w:sz w:val="15"/>
        </w:rPr>
      </w:pPr>
    </w:p>
    <w:p>
      <w:pPr>
        <w:pStyle w:val="BodyText"/>
        <w:spacing w:line="249" w:lineRule="auto" w:before="23"/>
        <w:ind w:left="100" w:right="41"/>
      </w:pPr>
      <w:r>
        <w:rPr>
          <w:color w:val="231F20"/>
        </w:rPr>
        <w:t>ejemplo de lo que es y debe ser un investigador universitario: el que cava para encontrar la luz y compartirla.</w:t>
      </w:r>
    </w:p>
    <w:p>
      <w:pPr>
        <w:pStyle w:val="BodyText"/>
        <w:spacing w:line="249" w:lineRule="auto" w:before="3"/>
        <w:ind w:left="100" w:right="115" w:firstLine="360"/>
        <w:jc w:val="both"/>
      </w:pPr>
      <w:r>
        <w:rPr>
          <w:color w:val="231F20"/>
          <w:w w:val="105"/>
        </w:rPr>
        <w:t>Luis Mario era una fiesta. A su lado, la comida se volvía un torbellino</w:t>
      </w:r>
      <w:r>
        <w:rPr>
          <w:color w:val="231F20"/>
          <w:spacing w:val="-30"/>
          <w:w w:val="105"/>
        </w:rPr>
        <w:t> </w:t>
      </w:r>
      <w:r>
        <w:rPr>
          <w:color w:val="231F20"/>
          <w:w w:val="105"/>
        </w:rPr>
        <w:t>de</w:t>
      </w:r>
      <w:r>
        <w:rPr>
          <w:color w:val="231F20"/>
          <w:spacing w:val="-30"/>
          <w:w w:val="105"/>
        </w:rPr>
        <w:t> </w:t>
      </w:r>
      <w:r>
        <w:rPr>
          <w:color w:val="231F20"/>
          <w:w w:val="105"/>
        </w:rPr>
        <w:t>ideas</w:t>
      </w:r>
      <w:r>
        <w:rPr>
          <w:color w:val="231F20"/>
          <w:spacing w:val="-30"/>
          <w:w w:val="105"/>
        </w:rPr>
        <w:t> </w:t>
      </w:r>
      <w:r>
        <w:rPr>
          <w:color w:val="231F20"/>
          <w:w w:val="105"/>
        </w:rPr>
        <w:t>y</w:t>
      </w:r>
      <w:r>
        <w:rPr>
          <w:color w:val="231F20"/>
          <w:spacing w:val="-30"/>
          <w:w w:val="105"/>
        </w:rPr>
        <w:t> </w:t>
      </w:r>
      <w:r>
        <w:rPr>
          <w:color w:val="231F20"/>
          <w:w w:val="105"/>
        </w:rPr>
        <w:t>una</w:t>
      </w:r>
      <w:r>
        <w:rPr>
          <w:color w:val="231F20"/>
          <w:spacing w:val="-30"/>
          <w:w w:val="105"/>
        </w:rPr>
        <w:t> </w:t>
      </w:r>
      <w:r>
        <w:rPr>
          <w:color w:val="231F20"/>
          <w:w w:val="105"/>
        </w:rPr>
        <w:t>exploración</w:t>
      </w:r>
      <w:r>
        <w:rPr>
          <w:color w:val="231F20"/>
          <w:spacing w:val="-30"/>
          <w:w w:val="105"/>
        </w:rPr>
        <w:t> </w:t>
      </w:r>
      <w:r>
        <w:rPr>
          <w:color w:val="231F20"/>
          <w:w w:val="105"/>
        </w:rPr>
        <w:t>del</w:t>
      </w:r>
      <w:r>
        <w:rPr>
          <w:color w:val="231F20"/>
          <w:spacing w:val="-30"/>
          <w:w w:val="105"/>
        </w:rPr>
        <w:t> </w:t>
      </w:r>
      <w:r>
        <w:rPr>
          <w:color w:val="231F20"/>
          <w:w w:val="105"/>
        </w:rPr>
        <w:t>alma.</w:t>
      </w:r>
      <w:r>
        <w:rPr>
          <w:color w:val="231F20"/>
          <w:spacing w:val="-30"/>
          <w:w w:val="105"/>
        </w:rPr>
        <w:t> </w:t>
      </w:r>
      <w:r>
        <w:rPr>
          <w:color w:val="231F20"/>
          <w:w w:val="105"/>
        </w:rPr>
        <w:t>Pedirle</w:t>
      </w:r>
      <w:r>
        <w:rPr>
          <w:color w:val="231F20"/>
          <w:spacing w:val="-30"/>
          <w:w w:val="105"/>
        </w:rPr>
        <w:t> </w:t>
      </w:r>
      <w:r>
        <w:rPr>
          <w:color w:val="231F20"/>
          <w:w w:val="105"/>
        </w:rPr>
        <w:t>un</w:t>
      </w:r>
      <w:r>
        <w:rPr>
          <w:color w:val="231F20"/>
          <w:spacing w:val="-30"/>
          <w:w w:val="105"/>
        </w:rPr>
        <w:t> </w:t>
      </w:r>
      <w:r>
        <w:rPr>
          <w:color w:val="231F20"/>
          <w:w w:val="105"/>
        </w:rPr>
        <w:t>consejo</w:t>
      </w:r>
      <w:r>
        <w:rPr>
          <w:color w:val="231F20"/>
          <w:spacing w:val="-30"/>
          <w:w w:val="105"/>
        </w:rPr>
        <w:t> </w:t>
      </w:r>
      <w:r>
        <w:rPr>
          <w:color w:val="231F20"/>
          <w:w w:val="105"/>
        </w:rPr>
        <w:t>era no</w:t>
      </w:r>
      <w:r>
        <w:rPr>
          <w:color w:val="231F20"/>
          <w:spacing w:val="-14"/>
          <w:w w:val="105"/>
        </w:rPr>
        <w:t> </w:t>
      </w:r>
      <w:r>
        <w:rPr>
          <w:color w:val="231F20"/>
          <w:w w:val="105"/>
        </w:rPr>
        <w:t>encontrar</w:t>
      </w:r>
      <w:r>
        <w:rPr>
          <w:color w:val="231F20"/>
          <w:spacing w:val="-14"/>
          <w:w w:val="105"/>
        </w:rPr>
        <w:t> </w:t>
      </w:r>
      <w:r>
        <w:rPr>
          <w:color w:val="231F20"/>
          <w:w w:val="105"/>
        </w:rPr>
        <w:t>la</w:t>
      </w:r>
      <w:r>
        <w:rPr>
          <w:color w:val="231F20"/>
          <w:spacing w:val="-14"/>
          <w:w w:val="105"/>
        </w:rPr>
        <w:t> </w:t>
      </w:r>
      <w:r>
        <w:rPr>
          <w:color w:val="231F20"/>
          <w:w w:val="105"/>
        </w:rPr>
        <w:t>solución,</w:t>
      </w:r>
      <w:r>
        <w:rPr>
          <w:color w:val="231F20"/>
          <w:spacing w:val="-14"/>
          <w:w w:val="105"/>
        </w:rPr>
        <w:t> </w:t>
      </w:r>
      <w:r>
        <w:rPr>
          <w:color w:val="231F20"/>
          <w:w w:val="105"/>
        </w:rPr>
        <w:t>pero</w:t>
      </w:r>
      <w:r>
        <w:rPr>
          <w:color w:val="231F20"/>
          <w:spacing w:val="-14"/>
          <w:w w:val="105"/>
        </w:rPr>
        <w:t> </w:t>
      </w:r>
      <w:r>
        <w:rPr>
          <w:color w:val="231F20"/>
          <w:w w:val="105"/>
        </w:rPr>
        <w:t>siempre</w:t>
      </w:r>
      <w:r>
        <w:rPr>
          <w:color w:val="231F20"/>
          <w:spacing w:val="-14"/>
          <w:w w:val="105"/>
        </w:rPr>
        <w:t> </w:t>
      </w:r>
      <w:r>
        <w:rPr>
          <w:color w:val="231F20"/>
          <w:w w:val="105"/>
        </w:rPr>
        <w:t>saber</w:t>
      </w:r>
      <w:r>
        <w:rPr>
          <w:color w:val="231F20"/>
          <w:spacing w:val="-14"/>
          <w:w w:val="105"/>
        </w:rPr>
        <w:t> </w:t>
      </w:r>
      <w:r>
        <w:rPr>
          <w:color w:val="231F20"/>
          <w:w w:val="105"/>
        </w:rPr>
        <w:t>que</w:t>
      </w:r>
      <w:r>
        <w:rPr>
          <w:color w:val="231F20"/>
          <w:spacing w:val="-14"/>
          <w:w w:val="105"/>
        </w:rPr>
        <w:t> </w:t>
      </w:r>
      <w:r>
        <w:rPr>
          <w:color w:val="231F20"/>
          <w:w w:val="105"/>
        </w:rPr>
        <w:t>transitaríamos</w:t>
      </w:r>
      <w:r>
        <w:rPr>
          <w:color w:val="231F20"/>
          <w:spacing w:val="-14"/>
          <w:w w:val="105"/>
        </w:rPr>
        <w:t> </w:t>
      </w:r>
      <w:r>
        <w:rPr>
          <w:color w:val="231F20"/>
          <w:w w:val="105"/>
        </w:rPr>
        <w:t>por una</w:t>
      </w:r>
      <w:r>
        <w:rPr>
          <w:color w:val="231F20"/>
          <w:spacing w:val="-23"/>
          <w:w w:val="105"/>
        </w:rPr>
        <w:t> </w:t>
      </w:r>
      <w:r>
        <w:rPr>
          <w:color w:val="231F20"/>
          <w:w w:val="105"/>
        </w:rPr>
        <w:t>vía</w:t>
      </w:r>
      <w:r>
        <w:rPr>
          <w:color w:val="231F20"/>
          <w:spacing w:val="-23"/>
          <w:w w:val="105"/>
        </w:rPr>
        <w:t> </w:t>
      </w:r>
      <w:r>
        <w:rPr>
          <w:color w:val="231F20"/>
          <w:w w:val="105"/>
        </w:rPr>
        <w:t>más</w:t>
      </w:r>
      <w:r>
        <w:rPr>
          <w:color w:val="231F20"/>
          <w:spacing w:val="-23"/>
          <w:w w:val="105"/>
        </w:rPr>
        <w:t> </w:t>
      </w:r>
      <w:r>
        <w:rPr>
          <w:color w:val="231F20"/>
          <w:w w:val="105"/>
        </w:rPr>
        <w:t>alegre</w:t>
      </w:r>
      <w:r>
        <w:rPr>
          <w:color w:val="231F20"/>
          <w:spacing w:val="-23"/>
          <w:w w:val="105"/>
        </w:rPr>
        <w:t> </w:t>
      </w:r>
      <w:r>
        <w:rPr>
          <w:color w:val="231F20"/>
          <w:w w:val="105"/>
        </w:rPr>
        <w:t>y</w:t>
      </w:r>
      <w:r>
        <w:rPr>
          <w:color w:val="231F20"/>
          <w:spacing w:val="-23"/>
          <w:w w:val="105"/>
        </w:rPr>
        <w:t> </w:t>
      </w:r>
      <w:r>
        <w:rPr>
          <w:color w:val="231F20"/>
          <w:w w:val="105"/>
        </w:rPr>
        <w:t>menos</w:t>
      </w:r>
      <w:r>
        <w:rPr>
          <w:color w:val="231F20"/>
          <w:spacing w:val="-23"/>
          <w:w w:val="105"/>
        </w:rPr>
        <w:t> </w:t>
      </w:r>
      <w:r>
        <w:rPr>
          <w:color w:val="231F20"/>
          <w:w w:val="105"/>
        </w:rPr>
        <w:t>ingrata</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w w:val="105"/>
        </w:rPr>
        <w:t>que</w:t>
      </w:r>
      <w:r>
        <w:rPr>
          <w:color w:val="231F20"/>
          <w:spacing w:val="-23"/>
          <w:w w:val="105"/>
        </w:rPr>
        <w:t> </w:t>
      </w:r>
      <w:r>
        <w:rPr>
          <w:color w:val="231F20"/>
          <w:w w:val="105"/>
        </w:rPr>
        <w:t>nos</w:t>
      </w:r>
      <w:r>
        <w:rPr>
          <w:color w:val="231F20"/>
          <w:spacing w:val="-23"/>
          <w:w w:val="105"/>
        </w:rPr>
        <w:t> </w:t>
      </w:r>
      <w:r>
        <w:rPr>
          <w:color w:val="231F20"/>
          <w:w w:val="105"/>
        </w:rPr>
        <w:t>imponemos</w:t>
      </w:r>
      <w:r>
        <w:rPr>
          <w:color w:val="231F20"/>
          <w:spacing w:val="-23"/>
          <w:w w:val="105"/>
        </w:rPr>
        <w:t> </w:t>
      </w:r>
      <w:r>
        <w:rPr>
          <w:color w:val="231F20"/>
          <w:w w:val="105"/>
        </w:rPr>
        <w:t>como penitencia.</w:t>
      </w:r>
      <w:r>
        <w:rPr>
          <w:color w:val="231F20"/>
          <w:spacing w:val="-44"/>
          <w:w w:val="105"/>
        </w:rPr>
        <w:t> </w:t>
      </w:r>
      <w:r>
        <w:rPr>
          <w:color w:val="231F20"/>
          <w:w w:val="105"/>
        </w:rPr>
        <w:t>En</w:t>
      </w:r>
      <w:r>
        <w:rPr>
          <w:color w:val="231F20"/>
          <w:spacing w:val="-44"/>
          <w:w w:val="105"/>
        </w:rPr>
        <w:t> </w:t>
      </w:r>
      <w:r>
        <w:rPr>
          <w:color w:val="231F20"/>
          <w:w w:val="105"/>
        </w:rPr>
        <w:t>reuniones</w:t>
      </w:r>
      <w:r>
        <w:rPr>
          <w:color w:val="231F20"/>
          <w:spacing w:val="-44"/>
          <w:w w:val="105"/>
        </w:rPr>
        <w:t> </w:t>
      </w:r>
      <w:r>
        <w:rPr>
          <w:color w:val="231F20"/>
          <w:w w:val="105"/>
        </w:rPr>
        <w:t>de</w:t>
      </w:r>
      <w:r>
        <w:rPr>
          <w:color w:val="231F20"/>
          <w:spacing w:val="-44"/>
          <w:w w:val="105"/>
        </w:rPr>
        <w:t> </w:t>
      </w:r>
      <w:r>
        <w:rPr>
          <w:color w:val="231F20"/>
          <w:w w:val="105"/>
        </w:rPr>
        <w:t>cuerpos</w:t>
      </w:r>
      <w:r>
        <w:rPr>
          <w:color w:val="231F20"/>
          <w:spacing w:val="-44"/>
          <w:w w:val="105"/>
        </w:rPr>
        <w:t> </w:t>
      </w:r>
      <w:r>
        <w:rPr>
          <w:color w:val="231F20"/>
          <w:w w:val="105"/>
        </w:rPr>
        <w:t>colegiados,</w:t>
      </w:r>
      <w:r>
        <w:rPr>
          <w:color w:val="231F20"/>
          <w:spacing w:val="-44"/>
          <w:w w:val="105"/>
        </w:rPr>
        <w:t> </w:t>
      </w:r>
      <w:r>
        <w:rPr>
          <w:color w:val="231F20"/>
          <w:w w:val="105"/>
        </w:rPr>
        <w:t>en</w:t>
      </w:r>
      <w:r>
        <w:rPr>
          <w:color w:val="231F20"/>
          <w:spacing w:val="-44"/>
          <w:w w:val="105"/>
        </w:rPr>
        <w:t> </w:t>
      </w:r>
      <w:r>
        <w:rPr>
          <w:color w:val="231F20"/>
          <w:w w:val="105"/>
        </w:rPr>
        <w:t>sesiones</w:t>
      </w:r>
      <w:r>
        <w:rPr>
          <w:color w:val="231F20"/>
          <w:spacing w:val="-44"/>
          <w:w w:val="105"/>
        </w:rPr>
        <w:t> </w:t>
      </w:r>
      <w:r>
        <w:rPr>
          <w:color w:val="231F20"/>
          <w:w w:val="105"/>
        </w:rPr>
        <w:t>de</w:t>
      </w:r>
      <w:r>
        <w:rPr>
          <w:color w:val="231F20"/>
          <w:spacing w:val="-44"/>
          <w:w w:val="105"/>
        </w:rPr>
        <w:t> </w:t>
      </w:r>
      <w:r>
        <w:rPr>
          <w:color w:val="231F20"/>
          <w:w w:val="105"/>
        </w:rPr>
        <w:t>trabajo académico, en consejos editoriales, su punto de vista siempre </w:t>
      </w:r>
      <w:r>
        <w:rPr>
          <w:color w:val="231F20"/>
          <w:spacing w:val="2"/>
          <w:w w:val="105"/>
        </w:rPr>
        <w:t>era </w:t>
      </w:r>
      <w:r>
        <w:rPr>
          <w:color w:val="231F20"/>
          <w:w w:val="105"/>
        </w:rPr>
        <w:t>optimista y sano, preciso y relajado. Sugería y aceptaba opiniones con una generosidad poco común entre colegas. </w:t>
      </w:r>
      <w:r>
        <w:rPr>
          <w:color w:val="231F20"/>
          <w:spacing w:val="-4"/>
          <w:w w:val="105"/>
        </w:rPr>
        <w:t>Tenía </w:t>
      </w:r>
      <w:r>
        <w:rPr>
          <w:color w:val="231F20"/>
          <w:w w:val="105"/>
        </w:rPr>
        <w:t>la </w:t>
      </w:r>
      <w:r>
        <w:rPr>
          <w:color w:val="231F20"/>
          <w:spacing w:val="2"/>
          <w:w w:val="105"/>
        </w:rPr>
        <w:t>cortesía </w:t>
      </w:r>
      <w:r>
        <w:rPr>
          <w:color w:val="231F20"/>
          <w:w w:val="105"/>
        </w:rPr>
        <w:t>para pedir prestada una idea, y a partir de ella construía una obra generativa.</w:t>
      </w:r>
      <w:r>
        <w:rPr>
          <w:color w:val="231F20"/>
          <w:spacing w:val="-18"/>
          <w:w w:val="105"/>
        </w:rPr>
        <w:t> </w:t>
      </w:r>
      <w:r>
        <w:rPr>
          <w:color w:val="231F20"/>
          <w:w w:val="105"/>
        </w:rPr>
        <w:t>Recuerdo</w:t>
      </w:r>
      <w:r>
        <w:rPr>
          <w:color w:val="231F20"/>
          <w:spacing w:val="-18"/>
          <w:w w:val="105"/>
        </w:rPr>
        <w:t> </w:t>
      </w:r>
      <w:r>
        <w:rPr>
          <w:color w:val="231F20"/>
          <w:w w:val="105"/>
        </w:rPr>
        <w:t>un</w:t>
      </w:r>
      <w:r>
        <w:rPr>
          <w:color w:val="231F20"/>
          <w:spacing w:val="-18"/>
          <w:w w:val="105"/>
        </w:rPr>
        <w:t> </w:t>
      </w:r>
      <w:r>
        <w:rPr>
          <w:color w:val="231F20"/>
          <w:w w:val="105"/>
        </w:rPr>
        <w:t>hermoso</w:t>
      </w:r>
      <w:r>
        <w:rPr>
          <w:color w:val="231F20"/>
          <w:spacing w:val="-18"/>
          <w:w w:val="105"/>
        </w:rPr>
        <w:t> </w:t>
      </w:r>
      <w:r>
        <w:rPr>
          <w:color w:val="231F20"/>
          <w:w w:val="105"/>
        </w:rPr>
        <w:t>ensayo</w:t>
      </w:r>
      <w:r>
        <w:rPr>
          <w:color w:val="231F20"/>
          <w:spacing w:val="-18"/>
          <w:w w:val="105"/>
        </w:rPr>
        <w:t> </w:t>
      </w:r>
      <w:r>
        <w:rPr>
          <w:color w:val="231F20"/>
          <w:w w:val="105"/>
        </w:rPr>
        <w:t>suyo</w:t>
      </w:r>
      <w:r>
        <w:rPr>
          <w:color w:val="231F20"/>
          <w:spacing w:val="-18"/>
          <w:w w:val="105"/>
        </w:rPr>
        <w:t> </w:t>
      </w:r>
      <w:r>
        <w:rPr>
          <w:color w:val="231F20"/>
          <w:w w:val="105"/>
        </w:rPr>
        <w:t>sobre</w:t>
      </w:r>
      <w:r>
        <w:rPr>
          <w:color w:val="231F20"/>
          <w:spacing w:val="-18"/>
          <w:w w:val="105"/>
        </w:rPr>
        <w:t> </w:t>
      </w:r>
      <w:r>
        <w:rPr>
          <w:color w:val="231F20"/>
          <w:w w:val="105"/>
        </w:rPr>
        <w:t>la</w:t>
      </w:r>
      <w:r>
        <w:rPr>
          <w:color w:val="231F20"/>
          <w:spacing w:val="-18"/>
          <w:w w:val="105"/>
        </w:rPr>
        <w:t> </w:t>
      </w:r>
      <w:r>
        <w:rPr>
          <w:color w:val="231F20"/>
          <w:spacing w:val="2"/>
          <w:w w:val="105"/>
        </w:rPr>
        <w:t>electricidad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literatura</w:t>
      </w:r>
      <w:r>
        <w:rPr>
          <w:color w:val="231F20"/>
          <w:spacing w:val="-25"/>
          <w:w w:val="105"/>
        </w:rPr>
        <w:t> </w:t>
      </w:r>
      <w:r>
        <w:rPr>
          <w:color w:val="231F20"/>
          <w:w w:val="105"/>
        </w:rPr>
        <w:t>mexicana</w:t>
      </w:r>
      <w:r>
        <w:rPr>
          <w:color w:val="231F20"/>
          <w:spacing w:val="-25"/>
          <w:w w:val="105"/>
        </w:rPr>
        <w:t> </w:t>
      </w:r>
      <w:r>
        <w:rPr>
          <w:color w:val="231F20"/>
          <w:w w:val="105"/>
        </w:rPr>
        <w:t>escrito</w:t>
      </w:r>
      <w:r>
        <w:rPr>
          <w:color w:val="231F20"/>
          <w:spacing w:val="-25"/>
          <w:w w:val="105"/>
        </w:rPr>
        <w:t> </w:t>
      </w:r>
      <w:r>
        <w:rPr>
          <w:color w:val="231F20"/>
          <w:w w:val="105"/>
        </w:rPr>
        <w:t>a</w:t>
      </w:r>
      <w:r>
        <w:rPr>
          <w:color w:val="231F20"/>
          <w:spacing w:val="-25"/>
          <w:w w:val="105"/>
        </w:rPr>
        <w:t> </w:t>
      </w:r>
      <w:r>
        <w:rPr>
          <w:color w:val="231F20"/>
          <w:w w:val="105"/>
        </w:rPr>
        <w:t>partir</w:t>
      </w:r>
      <w:r>
        <w:rPr>
          <w:color w:val="231F20"/>
          <w:spacing w:val="-25"/>
          <w:w w:val="105"/>
        </w:rPr>
        <w:t> </w:t>
      </w:r>
      <w:r>
        <w:rPr>
          <w:color w:val="231F20"/>
          <w:w w:val="105"/>
        </w:rPr>
        <w:t>de</w:t>
      </w:r>
      <w:r>
        <w:rPr>
          <w:color w:val="231F20"/>
          <w:spacing w:val="-25"/>
          <w:w w:val="105"/>
        </w:rPr>
        <w:t> </w:t>
      </w:r>
      <w:r>
        <w:rPr>
          <w:color w:val="231F20"/>
          <w:w w:val="105"/>
        </w:rPr>
        <w:t>una</w:t>
      </w:r>
      <w:r>
        <w:rPr>
          <w:color w:val="231F20"/>
          <w:spacing w:val="-25"/>
          <w:w w:val="105"/>
        </w:rPr>
        <w:t> </w:t>
      </w:r>
      <w:r>
        <w:rPr>
          <w:color w:val="231F20"/>
          <w:w w:val="105"/>
        </w:rPr>
        <w:t>imagen</w:t>
      </w:r>
      <w:r>
        <w:rPr>
          <w:color w:val="231F20"/>
          <w:spacing w:val="-25"/>
          <w:w w:val="105"/>
        </w:rPr>
        <w:t> </w:t>
      </w:r>
      <w:r>
        <w:rPr>
          <w:color w:val="231F20"/>
          <w:w w:val="105"/>
        </w:rPr>
        <w:t>de</w:t>
      </w:r>
      <w:r>
        <w:rPr>
          <w:color w:val="231F20"/>
          <w:spacing w:val="-25"/>
          <w:w w:val="105"/>
        </w:rPr>
        <w:t> </w:t>
      </w:r>
      <w:r>
        <w:rPr>
          <w:rFonts w:ascii="Times New Roman" w:hAnsi="Times New Roman"/>
          <w:i/>
          <w:color w:val="231F20"/>
          <w:w w:val="105"/>
        </w:rPr>
        <w:t>La</w:t>
      </w:r>
      <w:r>
        <w:rPr>
          <w:rFonts w:ascii="Times New Roman" w:hAnsi="Times New Roman"/>
          <w:i/>
          <w:color w:val="231F20"/>
          <w:spacing w:val="-23"/>
          <w:w w:val="105"/>
        </w:rPr>
        <w:t> </w:t>
      </w:r>
      <w:r>
        <w:rPr>
          <w:rFonts w:ascii="Times New Roman" w:hAnsi="Times New Roman"/>
          <w:i/>
          <w:color w:val="231F20"/>
          <w:spacing w:val="2"/>
          <w:w w:val="105"/>
        </w:rPr>
        <w:t>rumba </w:t>
      </w:r>
      <w:r>
        <w:rPr>
          <w:color w:val="231F20"/>
          <w:w w:val="105"/>
        </w:rPr>
        <w:t>que</w:t>
      </w:r>
      <w:r>
        <w:rPr>
          <w:color w:val="231F20"/>
          <w:spacing w:val="-9"/>
          <w:w w:val="105"/>
        </w:rPr>
        <w:t> </w:t>
      </w:r>
      <w:r>
        <w:rPr>
          <w:color w:val="231F20"/>
          <w:w w:val="105"/>
        </w:rPr>
        <w:t>comentamos</w:t>
      </w:r>
      <w:r>
        <w:rPr>
          <w:color w:val="231F20"/>
          <w:spacing w:val="-9"/>
          <w:w w:val="105"/>
        </w:rPr>
        <w:t> </w:t>
      </w:r>
      <w:r>
        <w:rPr>
          <w:color w:val="231F20"/>
          <w:w w:val="105"/>
        </w:rPr>
        <w:t>incidentalmente.</w:t>
      </w:r>
      <w:r>
        <w:rPr>
          <w:color w:val="231F20"/>
          <w:spacing w:val="-9"/>
          <w:w w:val="105"/>
        </w:rPr>
        <w:t> </w:t>
      </w:r>
      <w:r>
        <w:rPr>
          <w:color w:val="231F20"/>
          <w:w w:val="105"/>
        </w:rPr>
        <w:t>Con</w:t>
      </w:r>
      <w:r>
        <w:rPr>
          <w:color w:val="231F20"/>
          <w:spacing w:val="-9"/>
          <w:w w:val="105"/>
        </w:rPr>
        <w:t> </w:t>
      </w:r>
      <w:r>
        <w:rPr>
          <w:color w:val="231F20"/>
          <w:w w:val="105"/>
        </w:rPr>
        <w:t>su</w:t>
      </w:r>
      <w:r>
        <w:rPr>
          <w:color w:val="231F20"/>
          <w:spacing w:val="-9"/>
          <w:w w:val="105"/>
        </w:rPr>
        <w:t> </w:t>
      </w:r>
      <w:r>
        <w:rPr>
          <w:color w:val="231F20"/>
          <w:w w:val="105"/>
        </w:rPr>
        <w:t>seriedad</w:t>
      </w:r>
      <w:r>
        <w:rPr>
          <w:color w:val="231F20"/>
          <w:spacing w:val="-9"/>
          <w:w w:val="105"/>
        </w:rPr>
        <w:t> </w:t>
      </w:r>
      <w:r>
        <w:rPr>
          <w:color w:val="231F20"/>
          <w:w w:val="105"/>
        </w:rPr>
        <w:t>de</w:t>
      </w:r>
      <w:r>
        <w:rPr>
          <w:color w:val="231F20"/>
          <w:spacing w:val="-9"/>
          <w:w w:val="105"/>
        </w:rPr>
        <w:t> </w:t>
      </w:r>
      <w:r>
        <w:rPr>
          <w:color w:val="231F20"/>
          <w:w w:val="105"/>
        </w:rPr>
        <w:t>investigador y su espíritu creativo, escribió una verdadera monografía de </w:t>
      </w:r>
      <w:r>
        <w:rPr>
          <w:color w:val="231F20"/>
          <w:spacing w:val="2"/>
          <w:w w:val="105"/>
        </w:rPr>
        <w:t>las </w:t>
      </w:r>
      <w:r>
        <w:rPr>
          <w:color w:val="231F20"/>
          <w:w w:val="105"/>
        </w:rPr>
        <w:t>maneras en que la electricidad modificó los hábitos de la</w:t>
      </w:r>
      <w:r>
        <w:rPr>
          <w:color w:val="231F20"/>
          <w:spacing w:val="-33"/>
          <w:w w:val="105"/>
        </w:rPr>
        <w:t> </w:t>
      </w:r>
      <w:r>
        <w:rPr>
          <w:color w:val="231F20"/>
          <w:w w:val="105"/>
        </w:rPr>
        <w:t>sociedad </w:t>
      </w:r>
      <w:r>
        <w:rPr>
          <w:color w:val="231F20"/>
        </w:rPr>
        <w:t>mexicana</w:t>
      </w:r>
      <w:r>
        <w:rPr>
          <w:color w:val="231F20"/>
          <w:spacing w:val="16"/>
        </w:rPr>
        <w:t> </w:t>
      </w:r>
      <w:r>
        <w:rPr>
          <w:color w:val="231F20"/>
        </w:rPr>
        <w:t>finisecular.</w:t>
      </w:r>
    </w:p>
    <w:p>
      <w:pPr>
        <w:pStyle w:val="BodyText"/>
        <w:spacing w:line="249" w:lineRule="auto" w:before="3"/>
        <w:ind w:left="100" w:right="117" w:firstLine="360"/>
        <w:jc w:val="both"/>
      </w:pPr>
      <w:r>
        <w:rPr>
          <w:color w:val="231F20"/>
        </w:rPr>
        <w:t>A </w:t>
      </w:r>
      <w:r>
        <w:rPr>
          <w:color w:val="231F20"/>
          <w:spacing w:val="-3"/>
        </w:rPr>
        <w:t>México llegó, </w:t>
      </w:r>
      <w:r>
        <w:rPr>
          <w:color w:val="231F20"/>
        </w:rPr>
        <w:t>de </w:t>
      </w:r>
      <w:r>
        <w:rPr>
          <w:color w:val="231F20"/>
          <w:spacing w:val="-3"/>
        </w:rPr>
        <w:t>México </w:t>
      </w:r>
      <w:r>
        <w:rPr>
          <w:color w:val="231F20"/>
        </w:rPr>
        <w:t>se </w:t>
      </w:r>
      <w:r>
        <w:rPr>
          <w:color w:val="231F20"/>
          <w:spacing w:val="-3"/>
        </w:rPr>
        <w:t>enamoró, </w:t>
      </w:r>
      <w:r>
        <w:rPr>
          <w:color w:val="231F20"/>
        </w:rPr>
        <w:t>y a su </w:t>
      </w:r>
      <w:r>
        <w:rPr>
          <w:color w:val="231F20"/>
          <w:spacing w:val="-3"/>
        </w:rPr>
        <w:t>estudio dedicó sus mejores afanes. </w:t>
      </w:r>
      <w:r>
        <w:rPr>
          <w:color w:val="231F20"/>
          <w:spacing w:val="-4"/>
        </w:rPr>
        <w:t>José </w:t>
      </w:r>
      <w:r>
        <w:rPr>
          <w:color w:val="231F20"/>
          <w:spacing w:val="-3"/>
        </w:rPr>
        <w:t>Luis Martínez, decano </w:t>
      </w:r>
      <w:r>
        <w:rPr>
          <w:color w:val="231F20"/>
        </w:rPr>
        <w:t>de </w:t>
      </w:r>
      <w:r>
        <w:rPr>
          <w:color w:val="231F20"/>
          <w:spacing w:val="-3"/>
        </w:rPr>
        <w:t>nuestros </w:t>
      </w:r>
      <w:r>
        <w:rPr>
          <w:color w:val="231F20"/>
          <w:spacing w:val="-4"/>
        </w:rPr>
        <w:t>investigadores </w:t>
      </w:r>
      <w:r>
        <w:rPr>
          <w:color w:val="231F20"/>
          <w:spacing w:val="-3"/>
        </w:rPr>
        <w:t>literarios, </w:t>
      </w:r>
      <w:r>
        <w:rPr>
          <w:color w:val="231F20"/>
        </w:rPr>
        <w:t>ha </w:t>
      </w:r>
      <w:r>
        <w:rPr>
          <w:color w:val="231F20"/>
          <w:spacing w:val="-3"/>
        </w:rPr>
        <w:t>enlistado </w:t>
      </w:r>
      <w:r>
        <w:rPr>
          <w:color w:val="231F20"/>
        </w:rPr>
        <w:t>las </w:t>
      </w:r>
      <w:r>
        <w:rPr>
          <w:color w:val="231F20"/>
          <w:spacing w:val="-3"/>
        </w:rPr>
        <w:t>numerosas obras </w:t>
      </w:r>
      <w:r>
        <w:rPr>
          <w:color w:val="231F20"/>
        </w:rPr>
        <w:t>en las que </w:t>
      </w:r>
      <w:r>
        <w:rPr>
          <w:color w:val="231F20"/>
          <w:spacing w:val="-3"/>
        </w:rPr>
        <w:t>Schneider tuvo parte. </w:t>
      </w:r>
      <w:r>
        <w:rPr>
          <w:color w:val="231F20"/>
        </w:rPr>
        <w:t>La </w:t>
      </w:r>
      <w:r>
        <w:rPr>
          <w:color w:val="231F20"/>
          <w:spacing w:val="-3"/>
        </w:rPr>
        <w:t>lista </w:t>
      </w:r>
      <w:r>
        <w:rPr>
          <w:color w:val="231F20"/>
        </w:rPr>
        <w:t>de </w:t>
      </w:r>
      <w:r>
        <w:rPr>
          <w:color w:val="231F20"/>
          <w:spacing w:val="-3"/>
        </w:rPr>
        <w:t>Schneider asombra </w:t>
      </w:r>
      <w:r>
        <w:rPr>
          <w:color w:val="231F20"/>
        </w:rPr>
        <w:t>por su </w:t>
      </w:r>
      <w:r>
        <w:rPr>
          <w:color w:val="231F20"/>
          <w:spacing w:val="-3"/>
        </w:rPr>
        <w:t>fecundidad </w:t>
      </w:r>
      <w:r>
        <w:rPr>
          <w:color w:val="231F20"/>
        </w:rPr>
        <w:t>y </w:t>
      </w:r>
      <w:r>
        <w:rPr>
          <w:color w:val="231F20"/>
          <w:spacing w:val="-4"/>
        </w:rPr>
        <w:t>versatilidad: </w:t>
      </w:r>
      <w:r>
        <w:rPr>
          <w:color w:val="231F20"/>
        </w:rPr>
        <w:t>de </w:t>
      </w:r>
      <w:r>
        <w:rPr>
          <w:color w:val="231F20"/>
          <w:spacing w:val="-4"/>
        </w:rPr>
        <w:t>Maiakovski </w:t>
      </w:r>
      <w:r>
        <w:rPr>
          <w:color w:val="231F20"/>
        </w:rPr>
        <w:t>y </w:t>
      </w:r>
      <w:r>
        <w:rPr>
          <w:color w:val="231F20"/>
          <w:spacing w:val="-3"/>
        </w:rPr>
        <w:t>Artaud </w:t>
      </w:r>
      <w:r>
        <w:rPr>
          <w:color w:val="231F20"/>
        </w:rPr>
        <w:t>a la </w:t>
      </w:r>
      <w:r>
        <w:rPr>
          <w:color w:val="231F20"/>
          <w:spacing w:val="-3"/>
        </w:rPr>
        <w:t>cocina mexicana, </w:t>
      </w:r>
      <w:r>
        <w:rPr>
          <w:color w:val="231F20"/>
        </w:rPr>
        <w:t>de </w:t>
      </w:r>
      <w:r>
        <w:rPr>
          <w:color w:val="231F20"/>
          <w:spacing w:val="-7"/>
        </w:rPr>
        <w:t>Valle </w:t>
      </w:r>
      <w:r>
        <w:rPr>
          <w:color w:val="231F20"/>
          <w:spacing w:val="-3"/>
        </w:rPr>
        <w:t>Inclán </w:t>
      </w:r>
      <w:r>
        <w:rPr>
          <w:color w:val="231F20"/>
        </w:rPr>
        <w:t>a </w:t>
      </w:r>
      <w:r>
        <w:rPr>
          <w:color w:val="231F20"/>
          <w:spacing w:val="-3"/>
        </w:rPr>
        <w:t>los espacios sagrados, </w:t>
      </w:r>
      <w:r>
        <w:rPr>
          <w:color w:val="231F20"/>
        </w:rPr>
        <w:t>de la </w:t>
      </w:r>
      <w:r>
        <w:rPr>
          <w:color w:val="231F20"/>
          <w:spacing w:val="-3"/>
        </w:rPr>
        <w:t>poesía amorosa </w:t>
      </w:r>
      <w:r>
        <w:rPr>
          <w:color w:val="231F20"/>
        </w:rPr>
        <w:t>a la </w:t>
      </w:r>
      <w:r>
        <w:rPr>
          <w:color w:val="231F20"/>
          <w:spacing w:val="-4"/>
        </w:rPr>
        <w:t>novela, </w:t>
      </w:r>
      <w:r>
        <w:rPr>
          <w:color w:val="231F20"/>
          <w:spacing w:val="-3"/>
        </w:rPr>
        <w:t>Luis Mario </w:t>
      </w:r>
      <w:r>
        <w:rPr>
          <w:color w:val="231F20"/>
        </w:rPr>
        <w:t>fue </w:t>
      </w:r>
      <w:r>
        <w:rPr>
          <w:color w:val="231F20"/>
          <w:spacing w:val="-3"/>
        </w:rPr>
        <w:t>un hombre </w:t>
      </w:r>
      <w:r>
        <w:rPr>
          <w:color w:val="231F20"/>
        </w:rPr>
        <w:t>de </w:t>
      </w:r>
      <w:r>
        <w:rPr>
          <w:color w:val="231F20"/>
          <w:spacing w:val="-3"/>
        </w:rPr>
        <w:t>letras </w:t>
      </w:r>
      <w:r>
        <w:rPr>
          <w:color w:val="231F20"/>
        </w:rPr>
        <w:t>en el más </w:t>
      </w:r>
      <w:r>
        <w:rPr>
          <w:color w:val="231F20"/>
          <w:spacing w:val="-3"/>
        </w:rPr>
        <w:t>amplio sentido </w:t>
      </w:r>
      <w:r>
        <w:rPr>
          <w:color w:val="231F20"/>
        </w:rPr>
        <w:t>del </w:t>
      </w:r>
      <w:r>
        <w:rPr>
          <w:color w:val="231F20"/>
          <w:spacing w:val="-3"/>
        </w:rPr>
        <w:t>término. </w:t>
      </w:r>
      <w:r>
        <w:rPr>
          <w:color w:val="231F20"/>
          <w:spacing w:val="-4"/>
        </w:rPr>
        <w:t>Sus </w:t>
      </w:r>
      <w:r>
        <w:rPr>
          <w:color w:val="231F20"/>
          <w:spacing w:val="-3"/>
        </w:rPr>
        <w:t>ediciones </w:t>
      </w:r>
      <w:r>
        <w:rPr>
          <w:color w:val="231F20"/>
        </w:rPr>
        <w:t>de </w:t>
      </w:r>
      <w:r>
        <w:rPr>
          <w:color w:val="231F20"/>
          <w:spacing w:val="-3"/>
        </w:rPr>
        <w:t>autores mexicanos </w:t>
      </w:r>
      <w:r>
        <w:rPr>
          <w:color w:val="231F20"/>
        </w:rPr>
        <w:t>son </w:t>
      </w:r>
      <w:r>
        <w:rPr>
          <w:color w:val="231F20"/>
          <w:spacing w:val="-3"/>
        </w:rPr>
        <w:t>herramientas </w:t>
      </w:r>
      <w:r>
        <w:rPr>
          <w:color w:val="231F20"/>
        </w:rPr>
        <w:t>de las que </w:t>
      </w:r>
      <w:r>
        <w:rPr>
          <w:color w:val="231F20"/>
          <w:spacing w:val="-3"/>
        </w:rPr>
        <w:t>difícilmente un estudioso </w:t>
      </w:r>
      <w:r>
        <w:rPr>
          <w:color w:val="231F20"/>
        </w:rPr>
        <w:t>de la </w:t>
      </w:r>
      <w:r>
        <w:rPr>
          <w:color w:val="231F20"/>
          <w:spacing w:val="-3"/>
        </w:rPr>
        <w:t>literatura puede </w:t>
      </w:r>
      <w:r>
        <w:rPr>
          <w:color w:val="231F20"/>
          <w:spacing w:val="-5"/>
        </w:rPr>
        <w:t>prescindir. No </w:t>
      </w:r>
      <w:r>
        <w:rPr>
          <w:color w:val="231F20"/>
          <w:spacing w:val="-3"/>
        </w:rPr>
        <w:t>solamente </w:t>
      </w:r>
      <w:r>
        <w:rPr>
          <w:color w:val="231F20"/>
        </w:rPr>
        <w:t>nos </w:t>
      </w:r>
      <w:r>
        <w:rPr>
          <w:color w:val="231F20"/>
          <w:spacing w:val="-3"/>
        </w:rPr>
        <w:t>enseñó </w:t>
      </w:r>
      <w:r>
        <w:rPr>
          <w:color w:val="231F20"/>
        </w:rPr>
        <w:t>una </w:t>
      </w:r>
      <w:r>
        <w:rPr>
          <w:color w:val="231F20"/>
          <w:spacing w:val="-3"/>
        </w:rPr>
        <w:t>nueva forma </w:t>
      </w:r>
      <w:r>
        <w:rPr>
          <w:color w:val="231F20"/>
        </w:rPr>
        <w:t>de </w:t>
      </w:r>
      <w:r>
        <w:rPr>
          <w:color w:val="231F20"/>
          <w:spacing w:val="-3"/>
        </w:rPr>
        <w:t>leer </w:t>
      </w:r>
      <w:r>
        <w:rPr>
          <w:color w:val="231F20"/>
        </w:rPr>
        <w:t>a </w:t>
      </w:r>
      <w:r>
        <w:rPr>
          <w:color w:val="231F20"/>
          <w:spacing w:val="-3"/>
        </w:rPr>
        <w:t>Xavier Villaurrutia, </w:t>
      </w:r>
      <w:r>
        <w:rPr>
          <w:color w:val="231F20"/>
        </w:rPr>
        <w:t>a </w:t>
      </w:r>
      <w:r>
        <w:rPr>
          <w:color w:val="231F20"/>
          <w:spacing w:val="-4"/>
        </w:rPr>
        <w:t>Jorge Cuesta, </w:t>
      </w:r>
      <w:r>
        <w:rPr>
          <w:color w:val="231F20"/>
        </w:rPr>
        <w:t>a </w:t>
      </w:r>
      <w:r>
        <w:rPr>
          <w:color w:val="231F20"/>
          <w:spacing w:val="-3"/>
        </w:rPr>
        <w:t>Gilberto Owen. </w:t>
      </w:r>
      <w:r>
        <w:rPr>
          <w:color w:val="231F20"/>
          <w:spacing w:val="-4"/>
        </w:rPr>
        <w:t>Preocupado </w:t>
      </w:r>
      <w:r>
        <w:rPr>
          <w:color w:val="231F20"/>
        </w:rPr>
        <w:t>por el </w:t>
      </w:r>
      <w:r>
        <w:rPr>
          <w:color w:val="231F20"/>
          <w:spacing w:val="-3"/>
        </w:rPr>
        <w:t>fenómeno humano, convencido de </w:t>
      </w:r>
      <w:r>
        <w:rPr>
          <w:color w:val="231F20"/>
        </w:rPr>
        <w:t>que</w:t>
      </w:r>
      <w:r>
        <w:rPr>
          <w:color w:val="231F20"/>
          <w:spacing w:val="-16"/>
        </w:rPr>
        <w:t> </w:t>
      </w:r>
      <w:r>
        <w:rPr>
          <w:color w:val="231F20"/>
        </w:rPr>
        <w:t>los</w:t>
      </w:r>
      <w:r>
        <w:rPr>
          <w:color w:val="231F20"/>
          <w:spacing w:val="-16"/>
        </w:rPr>
        <w:t> </w:t>
      </w:r>
      <w:r>
        <w:rPr>
          <w:color w:val="231F20"/>
          <w:spacing w:val="-3"/>
        </w:rPr>
        <w:t>escritores</w:t>
      </w:r>
      <w:r>
        <w:rPr>
          <w:color w:val="231F20"/>
          <w:spacing w:val="-16"/>
        </w:rPr>
        <w:t> </w:t>
      </w:r>
      <w:r>
        <w:rPr>
          <w:color w:val="231F20"/>
        </w:rPr>
        <w:t>no</w:t>
      </w:r>
      <w:r>
        <w:rPr>
          <w:color w:val="231F20"/>
          <w:spacing w:val="-16"/>
        </w:rPr>
        <w:t> </w:t>
      </w:r>
      <w:r>
        <w:rPr>
          <w:color w:val="231F20"/>
        </w:rPr>
        <w:t>son</w:t>
      </w:r>
      <w:r>
        <w:rPr>
          <w:color w:val="231F20"/>
          <w:spacing w:val="-16"/>
        </w:rPr>
        <w:t> </w:t>
      </w:r>
      <w:r>
        <w:rPr>
          <w:color w:val="231F20"/>
          <w:spacing w:val="-3"/>
        </w:rPr>
        <w:t>nombres</w:t>
      </w:r>
      <w:r>
        <w:rPr>
          <w:color w:val="231F20"/>
          <w:spacing w:val="-16"/>
        </w:rPr>
        <w:t> </w:t>
      </w:r>
      <w:r>
        <w:rPr>
          <w:color w:val="231F20"/>
          <w:spacing w:val="-3"/>
        </w:rPr>
        <w:t>sino</w:t>
      </w:r>
      <w:r>
        <w:rPr>
          <w:color w:val="231F20"/>
          <w:spacing w:val="-16"/>
        </w:rPr>
        <w:t> </w:t>
      </w:r>
      <w:r>
        <w:rPr>
          <w:color w:val="231F20"/>
          <w:spacing w:val="-3"/>
        </w:rPr>
        <w:t>seres</w:t>
      </w:r>
      <w:r>
        <w:rPr>
          <w:color w:val="231F20"/>
          <w:spacing w:val="-16"/>
        </w:rPr>
        <w:t> </w:t>
      </w:r>
      <w:r>
        <w:rPr>
          <w:color w:val="231F20"/>
        </w:rPr>
        <w:t>de</w:t>
      </w:r>
      <w:r>
        <w:rPr>
          <w:color w:val="231F20"/>
          <w:spacing w:val="-16"/>
        </w:rPr>
        <w:t> </w:t>
      </w:r>
      <w:r>
        <w:rPr>
          <w:color w:val="231F20"/>
          <w:spacing w:val="-3"/>
        </w:rPr>
        <w:t>pasiones,</w:t>
      </w:r>
      <w:r>
        <w:rPr>
          <w:color w:val="231F20"/>
          <w:spacing w:val="-16"/>
        </w:rPr>
        <w:t> </w:t>
      </w:r>
      <w:r>
        <w:rPr>
          <w:color w:val="231F20"/>
        </w:rPr>
        <w:t>se</w:t>
      </w:r>
      <w:r>
        <w:rPr>
          <w:color w:val="231F20"/>
          <w:spacing w:val="-16"/>
        </w:rPr>
        <w:t> </w:t>
      </w:r>
      <w:r>
        <w:rPr>
          <w:color w:val="231F20"/>
          <w:spacing w:val="-3"/>
        </w:rPr>
        <w:t>convirtió</w:t>
      </w:r>
      <w:r>
        <w:rPr>
          <w:color w:val="231F20"/>
          <w:spacing w:val="-16"/>
        </w:rPr>
        <w:t> </w:t>
      </w:r>
      <w:r>
        <w:rPr>
          <w:color w:val="231F20"/>
          <w:spacing w:val="-3"/>
        </w:rPr>
        <w:t>en </w:t>
      </w:r>
      <w:r>
        <w:rPr>
          <w:color w:val="231F20"/>
          <w:spacing w:val="-4"/>
        </w:rPr>
        <w:t>verdadero </w:t>
      </w:r>
      <w:r>
        <w:rPr>
          <w:color w:val="231F20"/>
          <w:spacing w:val="-3"/>
        </w:rPr>
        <w:t>embajador </w:t>
      </w:r>
      <w:r>
        <w:rPr>
          <w:color w:val="231F20"/>
        </w:rPr>
        <w:t>de </w:t>
      </w:r>
      <w:r>
        <w:rPr>
          <w:color w:val="231F20"/>
          <w:spacing w:val="-3"/>
        </w:rPr>
        <w:t>nuestras letras, como </w:t>
      </w:r>
      <w:r>
        <w:rPr>
          <w:color w:val="231F20"/>
        </w:rPr>
        <w:t>la </w:t>
      </w:r>
      <w:r>
        <w:rPr>
          <w:color w:val="231F20"/>
          <w:spacing w:val="-3"/>
        </w:rPr>
        <w:t>ocasión </w:t>
      </w:r>
      <w:r>
        <w:rPr>
          <w:color w:val="231F20"/>
        </w:rPr>
        <w:t>en que </w:t>
      </w:r>
      <w:r>
        <w:rPr>
          <w:color w:val="231F20"/>
          <w:spacing w:val="-3"/>
        </w:rPr>
        <w:t>logró </w:t>
      </w:r>
      <w:r>
        <w:rPr>
          <w:color w:val="231F20"/>
        </w:rPr>
        <w:t>que los </w:t>
      </w:r>
      <w:r>
        <w:rPr>
          <w:color w:val="231F20"/>
          <w:spacing w:val="-3"/>
        </w:rPr>
        <w:t>estridentistas, enemistados entre </w:t>
      </w:r>
      <w:r>
        <w:rPr>
          <w:color w:val="231F20"/>
        </w:rPr>
        <w:t>sí, se </w:t>
      </w:r>
      <w:r>
        <w:rPr>
          <w:color w:val="231F20"/>
          <w:spacing w:val="-3"/>
        </w:rPr>
        <w:t>reunieran para evocar </w:t>
      </w:r>
      <w:r>
        <w:rPr>
          <w:color w:val="231F20"/>
        </w:rPr>
        <w:t>y </w:t>
      </w:r>
      <w:r>
        <w:rPr>
          <w:color w:val="231F20"/>
          <w:spacing w:val="-3"/>
        </w:rPr>
        <w:t>celebrar </w:t>
      </w:r>
      <w:r>
        <w:rPr>
          <w:color w:val="231F20"/>
        </w:rPr>
        <w:t>su </w:t>
      </w:r>
      <w:r>
        <w:rPr>
          <w:color w:val="231F20"/>
          <w:spacing w:val="-3"/>
        </w:rPr>
        <w:t>generosa aventura</w:t>
      </w:r>
      <w:r>
        <w:rPr>
          <w:color w:val="231F20"/>
          <w:spacing w:val="1"/>
        </w:rPr>
        <w:t> </w:t>
      </w:r>
      <w:r>
        <w:rPr>
          <w:color w:val="231F20"/>
          <w:spacing w:val="-4"/>
        </w:rPr>
        <w:t>juvenil.</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7" w:lineRule="auto" w:before="24"/>
        <w:ind w:left="100" w:right="117" w:firstLine="360"/>
        <w:jc w:val="both"/>
      </w:pPr>
      <w:r>
        <w:rPr>
          <w:color w:val="231F20"/>
          <w:spacing w:val="-4"/>
        </w:rPr>
        <w:t>No </w:t>
      </w:r>
      <w:r>
        <w:rPr>
          <w:color w:val="231F20"/>
        </w:rPr>
        <w:t>menos importante que su labor de rescate y sistematización de</w:t>
      </w:r>
      <w:r>
        <w:rPr>
          <w:color w:val="231F20"/>
          <w:spacing w:val="-9"/>
        </w:rPr>
        <w:t> </w:t>
      </w:r>
      <w:r>
        <w:rPr>
          <w:color w:val="231F20"/>
        </w:rPr>
        <w:t>las</w:t>
      </w:r>
      <w:r>
        <w:rPr>
          <w:color w:val="231F20"/>
          <w:spacing w:val="-9"/>
        </w:rPr>
        <w:t> </w:t>
      </w:r>
      <w:r>
        <w:rPr>
          <w:color w:val="231F20"/>
        </w:rPr>
        <w:t>obras</w:t>
      </w:r>
      <w:r>
        <w:rPr>
          <w:color w:val="231F20"/>
          <w:spacing w:val="-9"/>
        </w:rPr>
        <w:t> </w:t>
      </w:r>
      <w:r>
        <w:rPr>
          <w:color w:val="231F20"/>
        </w:rPr>
        <w:t>completas</w:t>
      </w:r>
      <w:r>
        <w:rPr>
          <w:color w:val="231F20"/>
          <w:spacing w:val="-9"/>
        </w:rPr>
        <w:t> </w:t>
      </w:r>
      <w:r>
        <w:rPr>
          <w:color w:val="231F20"/>
        </w:rPr>
        <w:t>de</w:t>
      </w:r>
      <w:r>
        <w:rPr>
          <w:color w:val="231F20"/>
          <w:spacing w:val="-9"/>
        </w:rPr>
        <w:t> </w:t>
      </w:r>
      <w:r>
        <w:rPr>
          <w:color w:val="231F20"/>
        </w:rPr>
        <w:t>autores</w:t>
      </w:r>
      <w:r>
        <w:rPr>
          <w:color w:val="231F20"/>
          <w:spacing w:val="-9"/>
        </w:rPr>
        <w:t> </w:t>
      </w:r>
      <w:r>
        <w:rPr>
          <w:color w:val="231F20"/>
        </w:rPr>
        <w:t>miliares,</w:t>
      </w:r>
      <w:r>
        <w:rPr>
          <w:color w:val="231F20"/>
          <w:spacing w:val="-9"/>
        </w:rPr>
        <w:t> </w:t>
      </w:r>
      <w:r>
        <w:rPr>
          <w:color w:val="231F20"/>
        </w:rPr>
        <w:t>fue</w:t>
      </w:r>
      <w:r>
        <w:rPr>
          <w:color w:val="231F20"/>
          <w:spacing w:val="-9"/>
        </w:rPr>
        <w:t> </w:t>
      </w:r>
      <w:r>
        <w:rPr>
          <w:color w:val="231F20"/>
        </w:rPr>
        <w:t>su</w:t>
      </w:r>
      <w:r>
        <w:rPr>
          <w:color w:val="231F20"/>
          <w:spacing w:val="-9"/>
        </w:rPr>
        <w:t> </w:t>
      </w:r>
      <w:r>
        <w:rPr>
          <w:color w:val="231F20"/>
        </w:rPr>
        <w:t>trabajo</w:t>
      </w:r>
      <w:r>
        <w:rPr>
          <w:color w:val="231F20"/>
          <w:spacing w:val="-9"/>
        </w:rPr>
        <w:t> </w:t>
      </w:r>
      <w:r>
        <w:rPr>
          <w:color w:val="231F20"/>
        </w:rPr>
        <w:t>como</w:t>
      </w:r>
      <w:r>
        <w:rPr>
          <w:color w:val="231F20"/>
          <w:spacing w:val="-9"/>
        </w:rPr>
        <w:t> </w:t>
      </w:r>
      <w:r>
        <w:rPr>
          <w:color w:val="231F20"/>
        </w:rPr>
        <w:t>editor, particularmente de jóvenes autores. Fundador de los Cuadernos del </w:t>
      </w:r>
      <w:r>
        <w:rPr>
          <w:color w:val="231F20"/>
          <w:spacing w:val="-3"/>
        </w:rPr>
        <w:t>Fakir </w:t>
      </w:r>
      <w:r>
        <w:rPr>
          <w:color w:val="231F20"/>
        </w:rPr>
        <w:t>y de los Cuadernos de Malinalco, en sus dos series, editó los trabajos iniciales de quienes hoy forman parte de nuestra historia literaria. Aventurero generoso, apostaba por quien estaba en el camino, animaba y  exigía,  apoyaba  y  cuestionaba.  Nadie  como  él para sugerir un título, para eliminar el adjetivo que lastra o el artículo que empobrece. Galante para aprender, pedía la opinión de sus verdaderos pares, los jóvenes que siempre saben más </w:t>
      </w:r>
      <w:r>
        <w:rPr>
          <w:rFonts w:ascii="Palatino Linotype" w:hAnsi="Palatino Linotype"/>
          <w:color w:val="231F20"/>
        </w:rPr>
        <w:t>—</w:t>
      </w:r>
      <w:r>
        <w:rPr>
          <w:color w:val="231F20"/>
        </w:rPr>
        <w:t>porque sienten</w:t>
      </w:r>
      <w:r>
        <w:rPr>
          <w:color w:val="231F20"/>
          <w:spacing w:val="-7"/>
        </w:rPr>
        <w:t> </w:t>
      </w:r>
      <w:r>
        <w:rPr>
          <w:color w:val="231F20"/>
        </w:rPr>
        <w:t>más</w:t>
      </w:r>
      <w:r>
        <w:rPr>
          <w:rFonts w:ascii="Palatino Linotype" w:hAnsi="Palatino Linotype"/>
          <w:color w:val="231F20"/>
        </w:rPr>
        <w:t>—</w:t>
      </w:r>
      <w:r>
        <w:rPr>
          <w:rFonts w:ascii="Palatino Linotype" w:hAnsi="Palatino Linotype"/>
          <w:color w:val="231F20"/>
          <w:spacing w:val="-4"/>
        </w:rPr>
        <w:t> </w:t>
      </w:r>
      <w:r>
        <w:rPr>
          <w:color w:val="231F20"/>
        </w:rPr>
        <w:t>que</w:t>
      </w:r>
      <w:r>
        <w:rPr>
          <w:color w:val="231F20"/>
          <w:spacing w:val="-7"/>
        </w:rPr>
        <w:t> </w:t>
      </w:r>
      <w:r>
        <w:rPr>
          <w:color w:val="231F20"/>
        </w:rPr>
        <w:t>la</w:t>
      </w:r>
      <w:r>
        <w:rPr>
          <w:color w:val="231F20"/>
          <w:spacing w:val="-7"/>
        </w:rPr>
        <w:t> </w:t>
      </w:r>
      <w:r>
        <w:rPr>
          <w:color w:val="231F20"/>
        </w:rPr>
        <w:t>voz</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experiencia.</w:t>
      </w:r>
    </w:p>
    <w:p>
      <w:pPr>
        <w:pStyle w:val="BodyText"/>
        <w:spacing w:line="269" w:lineRule="exact"/>
        <w:ind w:left="100" w:firstLine="360"/>
        <w:jc w:val="both"/>
      </w:pPr>
      <w:r>
        <w:rPr>
          <w:color w:val="231F20"/>
        </w:rPr>
        <w:t>Cuando un investigador y un creador de la altura de Luis Mario</w:t>
      </w:r>
    </w:p>
    <w:p>
      <w:pPr>
        <w:pStyle w:val="BodyText"/>
        <w:spacing w:line="249" w:lineRule="auto" w:before="12"/>
        <w:ind w:left="100" w:right="118"/>
        <w:jc w:val="both"/>
      </w:pPr>
      <w:r>
        <w:rPr>
          <w:color w:val="231F20"/>
          <w:spacing w:val="-3"/>
        </w:rPr>
        <w:t>Schneider deja </w:t>
      </w:r>
      <w:r>
        <w:rPr>
          <w:color w:val="231F20"/>
        </w:rPr>
        <w:t>de </w:t>
      </w:r>
      <w:r>
        <w:rPr>
          <w:color w:val="231F20"/>
          <w:spacing w:val="-3"/>
        </w:rPr>
        <w:t>estar físicamente </w:t>
      </w:r>
      <w:r>
        <w:rPr>
          <w:color w:val="231F20"/>
        </w:rPr>
        <w:t>con </w:t>
      </w:r>
      <w:r>
        <w:rPr>
          <w:color w:val="231F20"/>
          <w:spacing w:val="-3"/>
        </w:rPr>
        <w:t>nosotros, </w:t>
      </w:r>
      <w:r>
        <w:rPr>
          <w:color w:val="231F20"/>
        </w:rPr>
        <w:t>el </w:t>
      </w:r>
      <w:r>
        <w:rPr>
          <w:color w:val="231F20"/>
          <w:spacing w:val="-3"/>
        </w:rPr>
        <w:t>consuelo más frecuente</w:t>
      </w:r>
      <w:r>
        <w:rPr>
          <w:color w:val="231F20"/>
          <w:spacing w:val="-17"/>
        </w:rPr>
        <w:t> </w:t>
      </w:r>
      <w:r>
        <w:rPr>
          <w:color w:val="231F20"/>
        </w:rPr>
        <w:t>es</w:t>
      </w:r>
      <w:r>
        <w:rPr>
          <w:color w:val="231F20"/>
          <w:spacing w:val="-17"/>
        </w:rPr>
        <w:t> </w:t>
      </w:r>
      <w:r>
        <w:rPr>
          <w:color w:val="231F20"/>
          <w:spacing w:val="-3"/>
        </w:rPr>
        <w:t>repetir</w:t>
      </w:r>
      <w:r>
        <w:rPr>
          <w:color w:val="231F20"/>
          <w:spacing w:val="-17"/>
        </w:rPr>
        <w:t> </w:t>
      </w:r>
      <w:r>
        <w:rPr>
          <w:color w:val="231F20"/>
        </w:rPr>
        <w:t>que</w:t>
      </w:r>
      <w:r>
        <w:rPr>
          <w:color w:val="231F20"/>
          <w:spacing w:val="-17"/>
        </w:rPr>
        <w:t> </w:t>
      </w:r>
      <w:r>
        <w:rPr>
          <w:color w:val="231F20"/>
        </w:rPr>
        <w:t>nos</w:t>
      </w:r>
      <w:r>
        <w:rPr>
          <w:color w:val="231F20"/>
          <w:spacing w:val="-17"/>
        </w:rPr>
        <w:t> </w:t>
      </w:r>
      <w:r>
        <w:rPr>
          <w:color w:val="231F20"/>
          <w:spacing w:val="-3"/>
        </w:rPr>
        <w:t>queda</w:t>
      </w:r>
      <w:r>
        <w:rPr>
          <w:color w:val="231F20"/>
          <w:spacing w:val="-17"/>
        </w:rPr>
        <w:t> </w:t>
      </w:r>
      <w:r>
        <w:rPr>
          <w:color w:val="231F20"/>
        </w:rPr>
        <w:t>la</w:t>
      </w:r>
      <w:r>
        <w:rPr>
          <w:color w:val="231F20"/>
          <w:spacing w:val="-17"/>
        </w:rPr>
        <w:t> </w:t>
      </w:r>
      <w:r>
        <w:rPr>
          <w:color w:val="231F20"/>
          <w:spacing w:val="-3"/>
        </w:rPr>
        <w:t>inagotable</w:t>
      </w:r>
      <w:r>
        <w:rPr>
          <w:color w:val="231F20"/>
          <w:spacing w:val="-17"/>
        </w:rPr>
        <w:t> </w:t>
      </w:r>
      <w:r>
        <w:rPr>
          <w:color w:val="231F20"/>
          <w:spacing w:val="-3"/>
        </w:rPr>
        <w:t>herencia</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spacing w:val="-3"/>
        </w:rPr>
        <w:t>páginas. </w:t>
      </w:r>
      <w:r>
        <w:rPr>
          <w:color w:val="231F20"/>
          <w:spacing w:val="-6"/>
        </w:rPr>
        <w:t>Por </w:t>
      </w:r>
      <w:r>
        <w:rPr>
          <w:color w:val="231F20"/>
        </w:rPr>
        <w:t>el </w:t>
      </w:r>
      <w:r>
        <w:rPr>
          <w:color w:val="231F20"/>
          <w:spacing w:val="-3"/>
        </w:rPr>
        <w:t>vasto abanico </w:t>
      </w:r>
      <w:r>
        <w:rPr>
          <w:color w:val="231F20"/>
        </w:rPr>
        <w:t>de sus </w:t>
      </w:r>
      <w:r>
        <w:rPr>
          <w:color w:val="231F20"/>
          <w:spacing w:val="-3"/>
        </w:rPr>
        <w:t>miras, vuelvo </w:t>
      </w:r>
      <w:r>
        <w:rPr>
          <w:color w:val="231F20"/>
        </w:rPr>
        <w:t>a los </w:t>
      </w:r>
      <w:r>
        <w:rPr>
          <w:color w:val="231F20"/>
          <w:spacing w:val="-3"/>
        </w:rPr>
        <w:t>libros </w:t>
      </w:r>
      <w:r>
        <w:rPr>
          <w:color w:val="231F20"/>
        </w:rPr>
        <w:t>de </w:t>
      </w:r>
      <w:r>
        <w:rPr>
          <w:color w:val="231F20"/>
          <w:spacing w:val="-3"/>
        </w:rPr>
        <w:t>Luis </w:t>
      </w:r>
      <w:r>
        <w:rPr>
          <w:color w:val="231F20"/>
          <w:spacing w:val="-4"/>
        </w:rPr>
        <w:t>Mario </w:t>
      </w:r>
      <w:r>
        <w:rPr>
          <w:color w:val="231F20"/>
          <w:spacing w:val="-3"/>
        </w:rPr>
        <w:t>Schneider</w:t>
      </w:r>
      <w:r>
        <w:rPr>
          <w:color w:val="231F20"/>
          <w:spacing w:val="-25"/>
        </w:rPr>
        <w:t> </w:t>
      </w:r>
      <w:r>
        <w:rPr>
          <w:color w:val="231F20"/>
        </w:rPr>
        <w:t>con</w:t>
      </w:r>
      <w:r>
        <w:rPr>
          <w:color w:val="231F20"/>
          <w:spacing w:val="-25"/>
        </w:rPr>
        <w:t> </w:t>
      </w:r>
      <w:r>
        <w:rPr>
          <w:color w:val="231F20"/>
        </w:rPr>
        <w:t>más</w:t>
      </w:r>
      <w:r>
        <w:rPr>
          <w:color w:val="231F20"/>
          <w:spacing w:val="-25"/>
        </w:rPr>
        <w:t> </w:t>
      </w:r>
      <w:r>
        <w:rPr>
          <w:color w:val="231F20"/>
          <w:spacing w:val="-3"/>
        </w:rPr>
        <w:t>frecuencia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spacing w:val="-3"/>
        </w:rPr>
        <w:t>pudiera</w:t>
      </w:r>
      <w:r>
        <w:rPr>
          <w:color w:val="231F20"/>
          <w:spacing w:val="-25"/>
        </w:rPr>
        <w:t> </w:t>
      </w:r>
      <w:r>
        <w:rPr>
          <w:color w:val="231F20"/>
          <w:spacing w:val="-5"/>
        </w:rPr>
        <w:t>pensar.</w:t>
      </w:r>
      <w:r>
        <w:rPr>
          <w:color w:val="231F20"/>
          <w:spacing w:val="-25"/>
        </w:rPr>
        <w:t> </w:t>
      </w:r>
      <w:r>
        <w:rPr>
          <w:color w:val="231F20"/>
        </w:rPr>
        <w:t>Al</w:t>
      </w:r>
      <w:r>
        <w:rPr>
          <w:color w:val="231F20"/>
          <w:spacing w:val="-25"/>
        </w:rPr>
        <w:t> </w:t>
      </w:r>
      <w:r>
        <w:rPr>
          <w:color w:val="231F20"/>
          <w:spacing w:val="-3"/>
        </w:rPr>
        <w:t>leerlo</w:t>
      </w:r>
      <w:r>
        <w:rPr>
          <w:color w:val="231F20"/>
          <w:spacing w:val="-25"/>
        </w:rPr>
        <w:t> </w:t>
      </w:r>
      <w:r>
        <w:rPr>
          <w:color w:val="231F20"/>
          <w:spacing w:val="-3"/>
        </w:rPr>
        <w:t>escucho </w:t>
      </w:r>
      <w:r>
        <w:rPr>
          <w:color w:val="231F20"/>
        </w:rPr>
        <w:t>su</w:t>
      </w:r>
      <w:r>
        <w:rPr>
          <w:color w:val="231F20"/>
          <w:spacing w:val="-26"/>
        </w:rPr>
        <w:t> </w:t>
      </w:r>
      <w:r>
        <w:rPr>
          <w:color w:val="231F20"/>
          <w:spacing w:val="-3"/>
        </w:rPr>
        <w:t>voz,</w:t>
      </w:r>
      <w:r>
        <w:rPr>
          <w:color w:val="231F20"/>
          <w:spacing w:val="-26"/>
        </w:rPr>
        <w:t> </w:t>
      </w:r>
      <w:r>
        <w:rPr>
          <w:color w:val="231F20"/>
          <w:spacing w:val="-3"/>
        </w:rPr>
        <w:t>pero</w:t>
      </w:r>
      <w:r>
        <w:rPr>
          <w:color w:val="231F20"/>
          <w:spacing w:val="-26"/>
        </w:rPr>
        <w:t> </w:t>
      </w:r>
      <w:r>
        <w:rPr>
          <w:color w:val="231F20"/>
        </w:rPr>
        <w:t>me</w:t>
      </w:r>
      <w:r>
        <w:rPr>
          <w:color w:val="231F20"/>
          <w:spacing w:val="-26"/>
        </w:rPr>
        <w:t> </w:t>
      </w:r>
      <w:r>
        <w:rPr>
          <w:color w:val="231F20"/>
          <w:spacing w:val="-3"/>
        </w:rPr>
        <w:t>hace</w:t>
      </w:r>
      <w:r>
        <w:rPr>
          <w:color w:val="231F20"/>
          <w:spacing w:val="-26"/>
        </w:rPr>
        <w:t> </w:t>
      </w:r>
      <w:r>
        <w:rPr>
          <w:color w:val="231F20"/>
          <w:spacing w:val="-3"/>
        </w:rPr>
        <w:t>falta</w:t>
      </w:r>
      <w:r>
        <w:rPr>
          <w:color w:val="231F20"/>
          <w:spacing w:val="-26"/>
        </w:rPr>
        <w:t> </w:t>
      </w:r>
      <w:r>
        <w:rPr>
          <w:color w:val="231F20"/>
        </w:rPr>
        <w:t>su</w:t>
      </w:r>
      <w:r>
        <w:rPr>
          <w:color w:val="231F20"/>
          <w:spacing w:val="-26"/>
        </w:rPr>
        <w:t> </w:t>
      </w:r>
      <w:r>
        <w:rPr>
          <w:color w:val="231F20"/>
          <w:spacing w:val="-3"/>
        </w:rPr>
        <w:t>necesaria</w:t>
      </w:r>
      <w:r>
        <w:rPr>
          <w:color w:val="231F20"/>
          <w:spacing w:val="-26"/>
        </w:rPr>
        <w:t> </w:t>
      </w:r>
      <w:r>
        <w:rPr>
          <w:color w:val="231F20"/>
          <w:spacing w:val="-3"/>
        </w:rPr>
        <w:t>muletilla</w:t>
      </w:r>
      <w:r>
        <w:rPr>
          <w:color w:val="231F20"/>
          <w:spacing w:val="-26"/>
        </w:rPr>
        <w:t> </w:t>
      </w:r>
      <w:r>
        <w:rPr>
          <w:color w:val="231F20"/>
        </w:rPr>
        <w:t>del</w:t>
      </w:r>
      <w:r>
        <w:rPr>
          <w:color w:val="231F20"/>
          <w:spacing w:val="-26"/>
        </w:rPr>
        <w:t> </w:t>
      </w:r>
      <w:r>
        <w:rPr>
          <w:color w:val="231F20"/>
          <w:spacing w:val="-4"/>
        </w:rPr>
        <w:t>“¿Me</w:t>
      </w:r>
      <w:r>
        <w:rPr>
          <w:color w:val="231F20"/>
          <w:spacing w:val="-26"/>
        </w:rPr>
        <w:t> </w:t>
      </w:r>
      <w:r>
        <w:rPr>
          <w:color w:val="231F20"/>
          <w:spacing w:val="-3"/>
        </w:rPr>
        <w:t>entiendes?”. </w:t>
      </w:r>
      <w:r>
        <w:rPr>
          <w:color w:val="231F20"/>
          <w:spacing w:val="-4"/>
        </w:rPr>
        <w:t>No,</w:t>
      </w:r>
      <w:r>
        <w:rPr>
          <w:color w:val="231F20"/>
          <w:spacing w:val="-9"/>
        </w:rPr>
        <w:t> </w:t>
      </w:r>
      <w:r>
        <w:rPr>
          <w:color w:val="231F20"/>
          <w:spacing w:val="-3"/>
        </w:rPr>
        <w:t>doctor</w:t>
      </w:r>
      <w:r>
        <w:rPr>
          <w:color w:val="231F20"/>
          <w:spacing w:val="-9"/>
        </w:rPr>
        <w:t> </w:t>
      </w:r>
      <w:r>
        <w:rPr>
          <w:color w:val="231F20"/>
          <w:spacing w:val="-4"/>
        </w:rPr>
        <w:t>Schneider,</w:t>
      </w:r>
      <w:r>
        <w:rPr>
          <w:color w:val="231F20"/>
          <w:spacing w:val="-9"/>
        </w:rPr>
        <w:t> </w:t>
      </w:r>
      <w:r>
        <w:rPr>
          <w:color w:val="231F20"/>
        </w:rPr>
        <w:t>no</w:t>
      </w:r>
      <w:r>
        <w:rPr>
          <w:color w:val="231F20"/>
          <w:spacing w:val="-9"/>
        </w:rPr>
        <w:t> </w:t>
      </w:r>
      <w:r>
        <w:rPr>
          <w:color w:val="231F20"/>
          <w:spacing w:val="-3"/>
        </w:rPr>
        <w:t>perdono</w:t>
      </w:r>
      <w:r>
        <w:rPr>
          <w:color w:val="231F20"/>
          <w:spacing w:val="-9"/>
        </w:rPr>
        <w:t> </w:t>
      </w:r>
      <w:r>
        <w:rPr>
          <w:color w:val="231F20"/>
        </w:rPr>
        <w:t>a</w:t>
      </w:r>
      <w:r>
        <w:rPr>
          <w:color w:val="231F20"/>
          <w:spacing w:val="-9"/>
        </w:rPr>
        <w:t> </w:t>
      </w:r>
      <w:r>
        <w:rPr>
          <w:rFonts w:ascii="Times New Roman" w:hAnsi="Times New Roman"/>
          <w:i/>
          <w:color w:val="231F20"/>
        </w:rPr>
        <w:t>la</w:t>
      </w:r>
      <w:r>
        <w:rPr>
          <w:rFonts w:ascii="Times New Roman" w:hAnsi="Times New Roman"/>
          <w:i/>
          <w:color w:val="231F20"/>
          <w:spacing w:val="-7"/>
        </w:rPr>
        <w:t> </w:t>
      </w:r>
      <w:r>
        <w:rPr>
          <w:rFonts w:ascii="Times New Roman" w:hAnsi="Times New Roman"/>
          <w:i/>
          <w:color w:val="231F20"/>
          <w:spacing w:val="-3"/>
        </w:rPr>
        <w:t>vida</w:t>
      </w:r>
      <w:r>
        <w:rPr>
          <w:rFonts w:ascii="Times New Roman" w:hAnsi="Times New Roman"/>
          <w:i/>
          <w:color w:val="231F20"/>
          <w:spacing w:val="-7"/>
        </w:rPr>
        <w:t> </w:t>
      </w:r>
      <w:r>
        <w:rPr>
          <w:rFonts w:ascii="Times New Roman" w:hAnsi="Times New Roman"/>
          <w:i/>
          <w:color w:val="231F20"/>
          <w:spacing w:val="-3"/>
        </w:rPr>
        <w:t>desatenta</w:t>
      </w:r>
      <w:r>
        <w:rPr>
          <w:color w:val="231F20"/>
          <w:spacing w:val="-3"/>
        </w:rPr>
        <w:t>,</w:t>
      </w:r>
      <w:r>
        <w:rPr>
          <w:color w:val="231F20"/>
          <w:spacing w:val="-9"/>
        </w:rPr>
        <w:t> </w:t>
      </w:r>
      <w:r>
        <w:rPr>
          <w:color w:val="231F20"/>
        </w:rPr>
        <w:t>no</w:t>
      </w:r>
      <w:r>
        <w:rPr>
          <w:color w:val="231F20"/>
          <w:spacing w:val="-9"/>
        </w:rPr>
        <w:t> </w:t>
      </w:r>
      <w:r>
        <w:rPr>
          <w:color w:val="231F20"/>
          <w:spacing w:val="-3"/>
        </w:rPr>
        <w:t>comprendo</w:t>
      </w:r>
      <w:r>
        <w:rPr>
          <w:color w:val="231F20"/>
          <w:spacing w:val="-9"/>
        </w:rPr>
        <w:t> </w:t>
      </w:r>
      <w:r>
        <w:rPr>
          <w:color w:val="231F20"/>
        </w:rPr>
        <w:t>a </w:t>
      </w:r>
      <w:r>
        <w:rPr>
          <w:rFonts w:ascii="Times New Roman" w:hAnsi="Times New Roman"/>
          <w:i/>
          <w:color w:val="231F20"/>
        </w:rPr>
        <w:t>la</w:t>
      </w:r>
      <w:r>
        <w:rPr>
          <w:rFonts w:ascii="Times New Roman" w:hAnsi="Times New Roman"/>
          <w:i/>
          <w:color w:val="231F20"/>
          <w:spacing w:val="-19"/>
        </w:rPr>
        <w:t> </w:t>
      </w:r>
      <w:r>
        <w:rPr>
          <w:rFonts w:ascii="Times New Roman" w:hAnsi="Times New Roman"/>
          <w:i/>
          <w:color w:val="231F20"/>
          <w:spacing w:val="-3"/>
        </w:rPr>
        <w:t>muerte</w:t>
      </w:r>
      <w:r>
        <w:rPr>
          <w:rFonts w:ascii="Times New Roman" w:hAnsi="Times New Roman"/>
          <w:i/>
          <w:color w:val="231F20"/>
          <w:spacing w:val="-19"/>
        </w:rPr>
        <w:t> </w:t>
      </w:r>
      <w:r>
        <w:rPr>
          <w:rFonts w:ascii="Times New Roman" w:hAnsi="Times New Roman"/>
          <w:i/>
          <w:color w:val="231F20"/>
          <w:spacing w:val="-4"/>
        </w:rPr>
        <w:t>enamorada</w:t>
      </w:r>
      <w:r>
        <w:rPr>
          <w:color w:val="231F20"/>
          <w:spacing w:val="-4"/>
        </w:rPr>
        <w:t>.</w:t>
      </w:r>
      <w:r>
        <w:rPr>
          <w:color w:val="231F20"/>
          <w:spacing w:val="-21"/>
        </w:rPr>
        <w:t> </w:t>
      </w:r>
      <w:r>
        <w:rPr>
          <w:color w:val="231F20"/>
        </w:rPr>
        <w:t>Sé</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spacing w:val="-3"/>
        </w:rPr>
        <w:t>cualquier</w:t>
      </w:r>
      <w:r>
        <w:rPr>
          <w:color w:val="231F20"/>
          <w:spacing w:val="-21"/>
        </w:rPr>
        <w:t> </w:t>
      </w:r>
      <w:r>
        <w:rPr>
          <w:color w:val="231F20"/>
          <w:spacing w:val="-3"/>
        </w:rPr>
        <w:t>instante</w:t>
      </w:r>
      <w:r>
        <w:rPr>
          <w:color w:val="231F20"/>
          <w:spacing w:val="-21"/>
        </w:rPr>
        <w:t> </w:t>
      </w:r>
      <w:r>
        <w:rPr>
          <w:color w:val="231F20"/>
          <w:spacing w:val="-3"/>
        </w:rPr>
        <w:t>levantaré</w:t>
      </w:r>
      <w:r>
        <w:rPr>
          <w:color w:val="231F20"/>
          <w:spacing w:val="-21"/>
        </w:rPr>
        <w:t> </w:t>
      </w:r>
      <w:r>
        <w:rPr>
          <w:color w:val="231F20"/>
        </w:rPr>
        <w:t>los</w:t>
      </w:r>
      <w:r>
        <w:rPr>
          <w:color w:val="231F20"/>
          <w:spacing w:val="-21"/>
        </w:rPr>
        <w:t> </w:t>
      </w:r>
      <w:r>
        <w:rPr>
          <w:color w:val="231F20"/>
          <w:spacing w:val="-3"/>
        </w:rPr>
        <w:t>ojos</w:t>
      </w:r>
      <w:r>
        <w:rPr>
          <w:color w:val="231F20"/>
          <w:spacing w:val="-21"/>
        </w:rPr>
        <w:t> </w:t>
      </w:r>
      <w:r>
        <w:rPr>
          <w:color w:val="231F20"/>
          <w:spacing w:val="-3"/>
        </w:rPr>
        <w:t>de </w:t>
      </w:r>
      <w:r>
        <w:rPr>
          <w:color w:val="231F20"/>
        </w:rPr>
        <w:t>sus </w:t>
      </w:r>
      <w:r>
        <w:rPr>
          <w:color w:val="231F20"/>
          <w:spacing w:val="-3"/>
        </w:rPr>
        <w:t>páginas </w:t>
      </w:r>
      <w:r>
        <w:rPr>
          <w:color w:val="231F20"/>
        </w:rPr>
        <w:t>y </w:t>
      </w:r>
      <w:r>
        <w:rPr>
          <w:color w:val="231F20"/>
          <w:spacing w:val="-3"/>
        </w:rPr>
        <w:t>usted llegará </w:t>
      </w:r>
      <w:r>
        <w:rPr>
          <w:color w:val="231F20"/>
        </w:rPr>
        <w:t>a </w:t>
      </w:r>
      <w:r>
        <w:rPr>
          <w:color w:val="231F20"/>
          <w:spacing w:val="-3"/>
        </w:rPr>
        <w:t>esta Biblioteca </w:t>
      </w:r>
      <w:r>
        <w:rPr>
          <w:color w:val="231F20"/>
          <w:spacing w:val="-4"/>
        </w:rPr>
        <w:t>Nacional, </w:t>
      </w:r>
      <w:r>
        <w:rPr>
          <w:color w:val="231F20"/>
          <w:spacing w:val="-3"/>
        </w:rPr>
        <w:t>ataviado </w:t>
      </w:r>
      <w:r>
        <w:rPr>
          <w:color w:val="231F20"/>
        </w:rPr>
        <w:t>con </w:t>
      </w:r>
      <w:r>
        <w:rPr>
          <w:color w:val="231F20"/>
          <w:spacing w:val="-3"/>
        </w:rPr>
        <w:t>su sonrisa </w:t>
      </w:r>
      <w:r>
        <w:rPr>
          <w:color w:val="231F20"/>
        </w:rPr>
        <w:t>por </w:t>
      </w:r>
      <w:r>
        <w:rPr>
          <w:color w:val="231F20"/>
          <w:spacing w:val="-3"/>
        </w:rPr>
        <w:t>bandera, siempre dadivosa para</w:t>
      </w:r>
      <w:r>
        <w:rPr>
          <w:color w:val="231F20"/>
          <w:spacing w:val="42"/>
        </w:rPr>
        <w:t> </w:t>
      </w:r>
      <w:r>
        <w:rPr>
          <w:color w:val="231F20"/>
          <w:spacing w:val="-3"/>
        </w:rPr>
        <w:t>todos.</w:t>
      </w:r>
    </w:p>
    <w:p>
      <w:pPr>
        <w:pStyle w:val="BodyText"/>
      </w:pPr>
    </w:p>
    <w:p>
      <w:pPr>
        <w:pStyle w:val="BodyText"/>
        <w:spacing w:before="1"/>
        <w:rPr>
          <w:sz w:val="24"/>
        </w:rPr>
      </w:pPr>
    </w:p>
    <w:p>
      <w:pPr>
        <w:spacing w:before="0"/>
        <w:ind w:left="100" w:right="0" w:firstLine="0"/>
        <w:jc w:val="both"/>
        <w:rPr>
          <w:sz w:val="15"/>
        </w:rPr>
      </w:pPr>
      <w:r>
        <w:rPr>
          <w:color w:val="231F20"/>
          <w:w w:val="155"/>
          <w:sz w:val="22"/>
        </w:rPr>
        <w:t>b</w:t>
      </w:r>
      <w:r>
        <w:rPr>
          <w:color w:val="231F20"/>
          <w:w w:val="155"/>
          <w:sz w:val="15"/>
        </w:rPr>
        <w:t>ibliOgrafía</w:t>
      </w:r>
    </w:p>
    <w:p>
      <w:pPr>
        <w:pStyle w:val="BodyText"/>
        <w:spacing w:before="7"/>
        <w:rPr>
          <w:sz w:val="25"/>
        </w:rPr>
      </w:pPr>
    </w:p>
    <w:p>
      <w:pPr>
        <w:spacing w:line="271" w:lineRule="auto" w:before="0"/>
        <w:ind w:left="460" w:right="112" w:hanging="360"/>
        <w:jc w:val="left"/>
        <w:rPr>
          <w:sz w:val="20"/>
        </w:rPr>
      </w:pPr>
      <w:r>
        <w:rPr>
          <w:color w:val="231F20"/>
          <w:sz w:val="20"/>
        </w:rPr>
        <w:t>Quirarte,</w:t>
      </w:r>
      <w:r>
        <w:rPr>
          <w:color w:val="231F20"/>
          <w:spacing w:val="-37"/>
          <w:sz w:val="20"/>
        </w:rPr>
        <w:t> </w:t>
      </w:r>
      <w:r>
        <w:rPr>
          <w:color w:val="231F20"/>
          <w:sz w:val="20"/>
        </w:rPr>
        <w:t>Vicente</w:t>
      </w:r>
      <w:r>
        <w:rPr>
          <w:color w:val="231F20"/>
          <w:spacing w:val="-35"/>
          <w:sz w:val="20"/>
        </w:rPr>
        <w:t> </w:t>
      </w:r>
      <w:r>
        <w:rPr>
          <w:color w:val="231F20"/>
          <w:sz w:val="20"/>
        </w:rPr>
        <w:t>(2008),</w:t>
      </w:r>
      <w:r>
        <w:rPr>
          <w:color w:val="231F20"/>
          <w:spacing w:val="-35"/>
          <w:sz w:val="20"/>
        </w:rPr>
        <w:t> </w:t>
      </w:r>
      <w:r>
        <w:rPr>
          <w:rFonts w:ascii="Times New Roman" w:hAnsi="Times New Roman"/>
          <w:i/>
          <w:color w:val="231F20"/>
          <w:sz w:val="20"/>
        </w:rPr>
        <w:t>Los</w:t>
      </w:r>
      <w:r>
        <w:rPr>
          <w:rFonts w:ascii="Times New Roman" w:hAnsi="Times New Roman"/>
          <w:i/>
          <w:color w:val="231F20"/>
          <w:spacing w:val="-33"/>
          <w:sz w:val="20"/>
        </w:rPr>
        <w:t> </w:t>
      </w:r>
      <w:r>
        <w:rPr>
          <w:rFonts w:ascii="Times New Roman" w:hAnsi="Times New Roman"/>
          <w:i/>
          <w:color w:val="231F20"/>
          <w:sz w:val="20"/>
        </w:rPr>
        <w:t>días</w:t>
      </w:r>
      <w:r>
        <w:rPr>
          <w:rFonts w:ascii="Times New Roman" w:hAnsi="Times New Roman"/>
          <w:i/>
          <w:color w:val="231F20"/>
          <w:spacing w:val="-33"/>
          <w:sz w:val="20"/>
        </w:rPr>
        <w:t> </w:t>
      </w:r>
      <w:r>
        <w:rPr>
          <w:rFonts w:ascii="Times New Roman" w:hAnsi="Times New Roman"/>
          <w:i/>
          <w:color w:val="231F20"/>
          <w:sz w:val="20"/>
        </w:rPr>
        <w:t>del</w:t>
      </w:r>
      <w:r>
        <w:rPr>
          <w:rFonts w:ascii="Times New Roman" w:hAnsi="Times New Roman"/>
          <w:i/>
          <w:color w:val="231F20"/>
          <w:spacing w:val="-33"/>
          <w:sz w:val="20"/>
        </w:rPr>
        <w:t> </w:t>
      </w:r>
      <w:r>
        <w:rPr>
          <w:rFonts w:ascii="Times New Roman" w:hAnsi="Times New Roman"/>
          <w:i/>
          <w:color w:val="231F20"/>
          <w:spacing w:val="-3"/>
          <w:sz w:val="20"/>
        </w:rPr>
        <w:t>maestro,</w:t>
      </w:r>
      <w:r>
        <w:rPr>
          <w:rFonts w:ascii="Times New Roman" w:hAnsi="Times New Roman"/>
          <w:i/>
          <w:color w:val="231F20"/>
          <w:spacing w:val="-33"/>
          <w:sz w:val="20"/>
        </w:rPr>
        <w:t> </w:t>
      </w:r>
      <w:r>
        <w:rPr>
          <w:color w:val="231F20"/>
          <w:sz w:val="20"/>
        </w:rPr>
        <w:t>México,</w:t>
      </w:r>
      <w:r>
        <w:rPr>
          <w:color w:val="231F20"/>
          <w:spacing w:val="-35"/>
          <w:sz w:val="20"/>
        </w:rPr>
        <w:t> </w:t>
      </w:r>
      <w:r>
        <w:rPr>
          <w:color w:val="231F20"/>
          <w:sz w:val="20"/>
        </w:rPr>
        <w:t>Colección</w:t>
      </w:r>
      <w:r>
        <w:rPr>
          <w:color w:val="231F20"/>
          <w:spacing w:val="-35"/>
          <w:sz w:val="20"/>
        </w:rPr>
        <w:t> </w:t>
      </w:r>
      <w:r>
        <w:rPr>
          <w:color w:val="231F20"/>
          <w:spacing w:val="-3"/>
          <w:sz w:val="20"/>
        </w:rPr>
        <w:t>El</w:t>
      </w:r>
      <w:r>
        <w:rPr>
          <w:color w:val="231F20"/>
          <w:spacing w:val="-35"/>
          <w:sz w:val="20"/>
        </w:rPr>
        <w:t> </w:t>
      </w:r>
      <w:r>
        <w:rPr>
          <w:color w:val="231F20"/>
          <w:spacing w:val="-3"/>
          <w:sz w:val="20"/>
        </w:rPr>
        <w:t>Centauro, Dirección </w:t>
      </w:r>
      <w:r>
        <w:rPr>
          <w:color w:val="231F20"/>
          <w:sz w:val="20"/>
        </w:rPr>
        <w:t>General de </w:t>
      </w:r>
      <w:r>
        <w:rPr>
          <w:color w:val="231F20"/>
          <w:spacing w:val="-3"/>
          <w:sz w:val="20"/>
        </w:rPr>
        <w:t>Publicaciones, </w:t>
      </w:r>
      <w:r>
        <w:rPr>
          <w:color w:val="231F20"/>
          <w:sz w:val="20"/>
        </w:rPr>
        <w:t>Conaculta, </w:t>
      </w:r>
      <w:r>
        <w:rPr>
          <w:color w:val="231F20"/>
          <w:spacing w:val="-3"/>
          <w:sz w:val="20"/>
        </w:rPr>
        <w:t>pp.   </w:t>
      </w:r>
      <w:r>
        <w:rPr>
          <w:color w:val="231F20"/>
          <w:sz w:val="20"/>
        </w:rPr>
        <w:t>137-139.</w:t>
      </w:r>
    </w:p>
    <w:p>
      <w:pPr>
        <w:spacing w:after="0" w:line="271" w:lineRule="auto"/>
        <w:jc w:val="left"/>
        <w:rPr>
          <w:sz w:val="20"/>
        </w:rPr>
        <w:sectPr>
          <w:pgSz w:w="7940" w:h="12760"/>
          <w:pgMar w:header="564" w:footer="1038" w:top="760" w:bottom="1220" w:left="980" w:right="960"/>
        </w:sectPr>
      </w:pPr>
    </w:p>
    <w:p>
      <w:pPr>
        <w:pStyle w:val="BodyText"/>
        <w:rPr>
          <w:sz w:val="20"/>
        </w:rPr>
      </w:pPr>
    </w:p>
    <w:p>
      <w:pPr>
        <w:pStyle w:val="BodyText"/>
        <w:spacing w:before="11"/>
        <w:rPr>
          <w:sz w:val="15"/>
        </w:rPr>
      </w:pPr>
    </w:p>
    <w:p>
      <w:pPr>
        <w:spacing w:before="23"/>
        <w:ind w:left="100" w:right="0" w:firstLine="0"/>
        <w:jc w:val="both"/>
        <w:rPr>
          <w:sz w:val="15"/>
        </w:rPr>
      </w:pPr>
      <w:r>
        <w:rPr>
          <w:color w:val="231F20"/>
          <w:spacing w:val="2"/>
          <w:w w:val="143"/>
          <w:sz w:val="22"/>
        </w:rPr>
        <w:t>v</w:t>
      </w:r>
      <w:r>
        <w:rPr>
          <w:color w:val="231F20"/>
          <w:spacing w:val="2"/>
          <w:w w:val="133"/>
          <w:sz w:val="15"/>
        </w:rPr>
        <w:t>i</w:t>
      </w:r>
      <w:r>
        <w:rPr>
          <w:color w:val="231F20"/>
          <w:spacing w:val="2"/>
          <w:w w:val="171"/>
          <w:sz w:val="15"/>
        </w:rPr>
        <w:t>c</w:t>
      </w:r>
      <w:r>
        <w:rPr>
          <w:color w:val="231F20"/>
          <w:spacing w:val="2"/>
          <w:w w:val="143"/>
          <w:sz w:val="15"/>
        </w:rPr>
        <w:t>e</w:t>
      </w:r>
      <w:r>
        <w:rPr>
          <w:color w:val="231F20"/>
          <w:spacing w:val="2"/>
          <w:w w:val="171"/>
          <w:sz w:val="15"/>
        </w:rPr>
        <w:t>n</w:t>
      </w:r>
      <w:r>
        <w:rPr>
          <w:color w:val="231F20"/>
          <w:spacing w:val="2"/>
          <w:w w:val="259"/>
          <w:sz w:val="15"/>
        </w:rPr>
        <w:t>t</w:t>
      </w:r>
      <w:r>
        <w:rPr>
          <w:color w:val="231F20"/>
          <w:w w:val="143"/>
          <w:sz w:val="15"/>
        </w:rPr>
        <w:t>e</w:t>
      </w:r>
      <w:r>
        <w:rPr>
          <w:color w:val="231F20"/>
          <w:sz w:val="15"/>
        </w:rPr>
        <w:t> </w:t>
      </w:r>
      <w:r>
        <w:rPr>
          <w:color w:val="231F20"/>
          <w:spacing w:val="-19"/>
          <w:sz w:val="15"/>
        </w:rPr>
        <w:t> </w:t>
      </w:r>
      <w:r>
        <w:rPr>
          <w:color w:val="231F20"/>
          <w:spacing w:val="2"/>
          <w:w w:val="117"/>
          <w:sz w:val="22"/>
        </w:rPr>
        <w:t>Q</w:t>
      </w:r>
      <w:r>
        <w:rPr>
          <w:color w:val="231F20"/>
          <w:spacing w:val="2"/>
          <w:w w:val="163"/>
          <w:sz w:val="15"/>
        </w:rPr>
        <w:t>u</w:t>
      </w:r>
      <w:r>
        <w:rPr>
          <w:color w:val="231F20"/>
          <w:spacing w:val="2"/>
          <w:w w:val="133"/>
          <w:sz w:val="15"/>
        </w:rPr>
        <w:t>i</w:t>
      </w:r>
      <w:r>
        <w:rPr>
          <w:color w:val="231F20"/>
          <w:spacing w:val="2"/>
          <w:w w:val="211"/>
          <w:sz w:val="15"/>
        </w:rPr>
        <w:t>r</w:t>
      </w:r>
      <w:r>
        <w:rPr>
          <w:color w:val="231F20"/>
          <w:spacing w:val="2"/>
          <w:w w:val="153"/>
          <w:sz w:val="15"/>
        </w:rPr>
        <w:t>a</w:t>
      </w:r>
      <w:r>
        <w:rPr>
          <w:color w:val="231F20"/>
          <w:spacing w:val="-5"/>
          <w:w w:val="211"/>
          <w:sz w:val="15"/>
        </w:rPr>
        <w:t>r</w:t>
      </w:r>
      <w:r>
        <w:rPr>
          <w:color w:val="231F20"/>
          <w:spacing w:val="2"/>
          <w:w w:val="259"/>
          <w:sz w:val="15"/>
        </w:rPr>
        <w:t>t</w:t>
      </w:r>
      <w:r>
        <w:rPr>
          <w:color w:val="231F20"/>
          <w:w w:val="143"/>
          <w:sz w:val="15"/>
        </w:rPr>
        <w:t>e</w:t>
      </w:r>
    </w:p>
    <w:p>
      <w:pPr>
        <w:pStyle w:val="BodyText"/>
        <w:spacing w:before="11"/>
        <w:rPr>
          <w:sz w:val="23"/>
        </w:rPr>
      </w:pPr>
    </w:p>
    <w:p>
      <w:pPr>
        <w:pStyle w:val="BodyText"/>
        <w:spacing w:line="249" w:lineRule="auto"/>
        <w:ind w:left="100" w:right="115"/>
        <w:jc w:val="both"/>
      </w:pPr>
      <w:r>
        <w:rPr>
          <w:color w:val="808285"/>
        </w:rPr>
        <w:t>Es doctor en Literatura Mexicana por la Facultad de Filosofía y Letras de la Universidad Nacional Autónoma de México, es catedrático</w:t>
      </w:r>
      <w:r>
        <w:rPr>
          <w:color w:val="808285"/>
          <w:spacing w:val="-24"/>
        </w:rPr>
        <w:t> </w:t>
      </w:r>
      <w:r>
        <w:rPr>
          <w:color w:val="808285"/>
        </w:rPr>
        <w:t>e</w:t>
      </w:r>
      <w:r>
        <w:rPr>
          <w:color w:val="808285"/>
          <w:spacing w:val="-24"/>
        </w:rPr>
        <w:t> </w:t>
      </w:r>
      <w:r>
        <w:rPr>
          <w:color w:val="808285"/>
        </w:rPr>
        <w:t>investigador</w:t>
      </w:r>
      <w:r>
        <w:rPr>
          <w:color w:val="808285"/>
          <w:spacing w:val="-24"/>
        </w:rPr>
        <w:t> </w:t>
      </w:r>
      <w:r>
        <w:rPr>
          <w:color w:val="808285"/>
        </w:rPr>
        <w:t>titular</w:t>
      </w:r>
      <w:r>
        <w:rPr>
          <w:color w:val="808285"/>
          <w:spacing w:val="-24"/>
        </w:rPr>
        <w:t> </w:t>
      </w:r>
      <w:r>
        <w:rPr>
          <w:color w:val="808285"/>
          <w:w w:val="95"/>
        </w:rPr>
        <w:t>“C”</w:t>
      </w:r>
      <w:r>
        <w:rPr>
          <w:color w:val="808285"/>
          <w:spacing w:val="-21"/>
          <w:w w:val="95"/>
        </w:rPr>
        <w:t> </w:t>
      </w:r>
      <w:r>
        <w:rPr>
          <w:color w:val="808285"/>
        </w:rPr>
        <w:t>del</w:t>
      </w:r>
      <w:r>
        <w:rPr>
          <w:color w:val="808285"/>
          <w:spacing w:val="-24"/>
        </w:rPr>
        <w:t> </w:t>
      </w:r>
      <w:r>
        <w:rPr>
          <w:color w:val="808285"/>
        </w:rPr>
        <w:t>Instituto</w:t>
      </w:r>
      <w:r>
        <w:rPr>
          <w:color w:val="808285"/>
          <w:spacing w:val="-24"/>
        </w:rPr>
        <w:t> </w:t>
      </w:r>
      <w:r>
        <w:rPr>
          <w:color w:val="808285"/>
        </w:rPr>
        <w:t>de</w:t>
      </w:r>
      <w:r>
        <w:rPr>
          <w:color w:val="808285"/>
          <w:spacing w:val="-24"/>
        </w:rPr>
        <w:t> </w:t>
      </w:r>
      <w:r>
        <w:rPr>
          <w:color w:val="808285"/>
        </w:rPr>
        <w:t>Investigaciones Bibliográficas de la  misma  institución.  Desde  2003  es  miembro de número de la Academia Mexicana de la Lengua y </w:t>
      </w:r>
      <w:r>
        <w:rPr>
          <w:color w:val="808285"/>
          <w:spacing w:val="2"/>
        </w:rPr>
        <w:t>pertenece     </w:t>
      </w:r>
      <w:r>
        <w:rPr>
          <w:color w:val="808285"/>
          <w:spacing w:val="61"/>
        </w:rPr>
        <w:t> </w:t>
      </w:r>
      <w:r>
        <w:rPr>
          <w:color w:val="808285"/>
        </w:rPr>
        <w:t>al Sistema Nacional de Investigadores. Su obra incluye libros de poesía, narrativa, teatro, crítica literaria y ensayo histórico. Ha recibido distinciones como el premio Xavier Villaurrutia o  el  premio Universidad Nacional 2012, entre otros. Recientemente </w:t>
      </w:r>
      <w:r>
        <w:rPr>
          <w:color w:val="808285"/>
          <w:spacing w:val="2"/>
        </w:rPr>
        <w:t>fue </w:t>
      </w:r>
      <w:r>
        <w:rPr>
          <w:color w:val="808285"/>
        </w:rPr>
        <w:t>elegido miembro de El Colegio  </w:t>
      </w:r>
      <w:r>
        <w:rPr>
          <w:color w:val="808285"/>
          <w:spacing w:val="9"/>
        </w:rPr>
        <w:t> </w:t>
      </w:r>
      <w:r>
        <w:rPr>
          <w:color w:val="808285"/>
        </w:rPr>
        <w:t>Nacional.</w:t>
      </w:r>
    </w:p>
    <w:p>
      <w:pPr>
        <w:spacing w:after="0" w:line="249" w:lineRule="auto"/>
        <w:jc w:val="both"/>
        <w:sectPr>
          <w:pgSz w:w="7940" w:h="12760"/>
          <w:pgMar w:header="544" w:footer="1038" w:top="740" w:bottom="1220" w:left="980" w:right="960"/>
        </w:sectPr>
      </w:pPr>
    </w:p>
    <w:p>
      <w:pPr>
        <w:pStyle w:val="BodyText"/>
        <w:spacing w:before="4"/>
        <w:rPr>
          <w:rFonts w:ascii="Times New Roman"/>
          <w:sz w:val="17"/>
        </w:rPr>
      </w:pPr>
    </w:p>
    <w:p>
      <w:pPr>
        <w:spacing w:after="0"/>
        <w:rPr>
          <w:rFonts w:ascii="Times New Roman"/>
          <w:sz w:val="17"/>
        </w:rPr>
        <w:sectPr>
          <w:headerReference w:type="even" r:id="rId47"/>
          <w:footerReference w:type="even" r:id="rId48"/>
          <w:pgSz w:w="7940" w:h="12760"/>
          <w:pgMar w:header="0" w:footer="0" w:top="1180" w:bottom="280" w:left="1080" w:right="1080"/>
        </w:sectPr>
      </w:pPr>
    </w:p>
    <w:p>
      <w:pPr>
        <w:pStyle w:val="BodyText"/>
        <w:spacing w:before="41"/>
        <w:ind w:left="500" w:right="495"/>
        <w:jc w:val="center"/>
      </w:pPr>
      <w:r>
        <w:rPr>
          <w:color w:val="231F20"/>
          <w:w w:val="110"/>
        </w:rPr>
        <w:t>SCHNEIDER, EDITOR CONSTANTE</w:t>
      </w:r>
    </w:p>
    <w:p>
      <w:pPr>
        <w:pStyle w:val="BodyText"/>
        <w:spacing w:line="249" w:lineRule="auto" w:before="12"/>
        <w:ind w:left="502" w:right="495"/>
        <w:jc w:val="center"/>
      </w:pPr>
      <w:r>
        <w:rPr>
          <w:color w:val="231F20"/>
          <w:w w:val="110"/>
        </w:rPr>
        <w:t>(EVOCACIÓN, COMO EL COCIDO MADRILEÑO, </w:t>
      </w:r>
      <w:r>
        <w:rPr>
          <w:color w:val="231F20"/>
          <w:w w:val="105"/>
        </w:rPr>
        <w:t>EN TRES VUELCOS)</w:t>
      </w:r>
    </w:p>
    <w:p>
      <w:pPr>
        <w:pStyle w:val="BodyText"/>
      </w:pPr>
    </w:p>
    <w:p>
      <w:pPr>
        <w:pStyle w:val="BodyText"/>
        <w:rPr>
          <w:sz w:val="27"/>
        </w:rPr>
      </w:pPr>
    </w:p>
    <w:p>
      <w:pPr>
        <w:spacing w:before="0"/>
        <w:ind w:left="60" w:right="119" w:firstLine="0"/>
        <w:jc w:val="right"/>
        <w:rPr>
          <w:rFonts w:ascii="Times New Roman"/>
          <w:i/>
          <w:sz w:val="22"/>
        </w:rPr>
      </w:pPr>
      <w:r>
        <w:rPr>
          <w:rFonts w:ascii="Times New Roman"/>
          <w:i/>
          <w:color w:val="231F20"/>
          <w:w w:val="90"/>
          <w:sz w:val="22"/>
        </w:rPr>
        <w:t>Fernando Curiel*</w:t>
      </w:r>
    </w:p>
    <w:p>
      <w:pPr>
        <w:pStyle w:val="BodyText"/>
        <w:spacing w:before="9"/>
        <w:rPr>
          <w:rFonts w:ascii="Times New Roman"/>
          <w:i/>
          <w:sz w:val="26"/>
        </w:rPr>
      </w:pPr>
    </w:p>
    <w:p>
      <w:pPr>
        <w:pStyle w:val="BodyText"/>
        <w:ind w:left="3681"/>
      </w:pPr>
      <w:r>
        <w:rPr>
          <w:color w:val="231F20"/>
        </w:rPr>
        <w:t>Para Ricardo, para Helena</w:t>
      </w:r>
    </w:p>
    <w:p>
      <w:pPr>
        <w:pStyle w:val="BodyText"/>
      </w:pPr>
    </w:p>
    <w:p>
      <w:pPr>
        <w:pStyle w:val="BodyText"/>
        <w:spacing w:before="10"/>
        <w:rPr>
          <w:sz w:val="24"/>
        </w:rPr>
      </w:pPr>
    </w:p>
    <w:p>
      <w:pPr>
        <w:spacing w:before="0"/>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6"/>
        <w:jc w:val="both"/>
      </w:pPr>
      <w:r>
        <w:rPr>
          <w:color w:val="231F20"/>
        </w:rPr>
        <w:t>A través de estas líneas se hace un recuento de la obra y vida de</w:t>
      </w:r>
      <w:r>
        <w:rPr>
          <w:color w:val="231F20"/>
          <w:spacing w:val="-28"/>
        </w:rPr>
        <w:t> </w:t>
      </w:r>
      <w:r>
        <w:rPr>
          <w:color w:val="231F20"/>
        </w:rPr>
        <w:t>Luis Mario Schneider, al tiempo que se inicia un recorrido por los pasajes de la literatura mexicana de los que Schneider fue protagonista. Asimismo, se llama la atención sobre la importancia de su obra </w:t>
      </w:r>
      <w:r>
        <w:rPr>
          <w:rFonts w:ascii="Times New Roman" w:hAnsi="Times New Roman"/>
          <w:i/>
          <w:color w:val="231F20"/>
          <w:w w:val="95"/>
        </w:rPr>
        <w:t>Ruptura</w:t>
      </w:r>
      <w:r>
        <w:rPr>
          <w:rFonts w:ascii="Times New Roman" w:hAnsi="Times New Roman"/>
          <w:i/>
          <w:color w:val="231F20"/>
          <w:spacing w:val="-23"/>
          <w:w w:val="95"/>
        </w:rPr>
        <w:t> </w:t>
      </w:r>
      <w:r>
        <w:rPr>
          <w:rFonts w:ascii="Times New Roman" w:hAnsi="Times New Roman"/>
          <w:i/>
          <w:color w:val="231F20"/>
          <w:w w:val="95"/>
        </w:rPr>
        <w:t>y</w:t>
      </w:r>
      <w:r>
        <w:rPr>
          <w:rFonts w:ascii="Times New Roman" w:hAnsi="Times New Roman"/>
          <w:i/>
          <w:color w:val="231F20"/>
          <w:spacing w:val="-23"/>
          <w:w w:val="95"/>
        </w:rPr>
        <w:t> </w:t>
      </w:r>
      <w:r>
        <w:rPr>
          <w:rFonts w:ascii="Times New Roman" w:hAnsi="Times New Roman"/>
          <w:i/>
          <w:color w:val="231F20"/>
          <w:w w:val="95"/>
        </w:rPr>
        <w:t>continuidad.</w:t>
      </w:r>
      <w:r>
        <w:rPr>
          <w:rFonts w:ascii="Times New Roman" w:hAnsi="Times New Roman"/>
          <w:i/>
          <w:color w:val="231F20"/>
          <w:spacing w:val="-23"/>
          <w:w w:val="95"/>
        </w:rPr>
        <w:t> </w:t>
      </w:r>
      <w:r>
        <w:rPr>
          <w:rFonts w:ascii="Times New Roman" w:hAnsi="Times New Roman"/>
          <w:i/>
          <w:color w:val="231F20"/>
          <w:w w:val="95"/>
        </w:rPr>
        <w:t>La</w:t>
      </w:r>
      <w:r>
        <w:rPr>
          <w:rFonts w:ascii="Times New Roman" w:hAnsi="Times New Roman"/>
          <w:i/>
          <w:color w:val="231F20"/>
          <w:spacing w:val="-23"/>
          <w:w w:val="95"/>
        </w:rPr>
        <w:t> </w:t>
      </w:r>
      <w:r>
        <w:rPr>
          <w:rFonts w:ascii="Times New Roman" w:hAnsi="Times New Roman"/>
          <w:i/>
          <w:color w:val="231F20"/>
          <w:w w:val="95"/>
        </w:rPr>
        <w:t>literatura</w:t>
      </w:r>
      <w:r>
        <w:rPr>
          <w:rFonts w:ascii="Times New Roman" w:hAnsi="Times New Roman"/>
          <w:i/>
          <w:color w:val="231F20"/>
          <w:spacing w:val="-23"/>
          <w:w w:val="95"/>
        </w:rPr>
        <w:t> </w:t>
      </w:r>
      <w:r>
        <w:rPr>
          <w:rFonts w:ascii="Times New Roman" w:hAnsi="Times New Roman"/>
          <w:i/>
          <w:color w:val="231F20"/>
          <w:w w:val="95"/>
        </w:rPr>
        <w:t>mexicana</w:t>
      </w:r>
      <w:r>
        <w:rPr>
          <w:rFonts w:ascii="Times New Roman" w:hAnsi="Times New Roman"/>
          <w:i/>
          <w:color w:val="231F20"/>
          <w:spacing w:val="-23"/>
          <w:w w:val="95"/>
        </w:rPr>
        <w:t> </w:t>
      </w:r>
      <w:r>
        <w:rPr>
          <w:rFonts w:ascii="Times New Roman" w:hAnsi="Times New Roman"/>
          <w:i/>
          <w:color w:val="231F20"/>
          <w:w w:val="95"/>
        </w:rPr>
        <w:t>en</w:t>
      </w:r>
      <w:r>
        <w:rPr>
          <w:rFonts w:ascii="Times New Roman" w:hAnsi="Times New Roman"/>
          <w:i/>
          <w:color w:val="231F20"/>
          <w:spacing w:val="-23"/>
          <w:w w:val="95"/>
        </w:rPr>
        <w:t> </w:t>
      </w:r>
      <w:r>
        <w:rPr>
          <w:rFonts w:ascii="Times New Roman" w:hAnsi="Times New Roman"/>
          <w:i/>
          <w:color w:val="231F20"/>
          <w:w w:val="95"/>
        </w:rPr>
        <w:t>polémica</w:t>
      </w:r>
      <w:r>
        <w:rPr>
          <w:color w:val="231F20"/>
          <w:w w:val="95"/>
        </w:rPr>
        <w:t>.</w:t>
      </w:r>
    </w:p>
    <w:p>
      <w:pPr>
        <w:pStyle w:val="BodyText"/>
        <w:spacing w:before="178"/>
        <w:ind w:left="120"/>
        <w:jc w:val="both"/>
      </w:pPr>
      <w:r>
        <w:rPr>
          <w:color w:val="231F20"/>
        </w:rPr>
        <w:t>Palabras clave: editores mexicanos, literatura mexicana, Schneider.</w:t>
      </w:r>
    </w:p>
    <w:p>
      <w:pPr>
        <w:pStyle w:val="BodyText"/>
      </w:pPr>
    </w:p>
    <w:p>
      <w:pPr>
        <w:pStyle w:val="BodyText"/>
        <w:spacing w:before="10"/>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spacing w:line="249" w:lineRule="auto" w:before="0"/>
        <w:ind w:left="120" w:right="117" w:firstLine="0"/>
        <w:jc w:val="both"/>
        <w:rPr>
          <w:sz w:val="22"/>
        </w:rPr>
      </w:pPr>
      <w:r>
        <w:rPr>
          <w:color w:val="231F20"/>
          <w:sz w:val="22"/>
        </w:rPr>
        <w:t>These lines recount the life and work of Luis Mario Schneider, while guiding a tour through the passages of Mexican literature which he starred. Attention is drawn to the importance of his work </w:t>
      </w:r>
      <w:r>
        <w:rPr>
          <w:rFonts w:ascii="Times New Roman" w:hAnsi="Times New Roman"/>
          <w:i/>
          <w:color w:val="231F20"/>
          <w:sz w:val="22"/>
        </w:rPr>
        <w:t>Ruptura y </w:t>
      </w:r>
      <w:r>
        <w:rPr>
          <w:rFonts w:ascii="Times New Roman" w:hAnsi="Times New Roman"/>
          <w:i/>
          <w:color w:val="231F20"/>
          <w:w w:val="95"/>
          <w:sz w:val="22"/>
        </w:rPr>
        <w:t>continuidad. La literatura mexicana en polémica</w:t>
      </w:r>
      <w:r>
        <w:rPr>
          <w:color w:val="231F20"/>
          <w:w w:val="95"/>
          <w:sz w:val="22"/>
        </w:rPr>
        <w:t>.</w:t>
      </w:r>
    </w:p>
    <w:p>
      <w:pPr>
        <w:pStyle w:val="BodyText"/>
        <w:spacing w:before="178"/>
        <w:ind w:left="120"/>
        <w:jc w:val="both"/>
      </w:pPr>
      <w:r>
        <w:rPr>
          <w:color w:val="231F20"/>
        </w:rPr>
        <w:t>Keywords: mexican editors, mexican literature, Schneider.</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192;mso-wrap-distance-left:0;mso-wrap-distance-right:0" from="53.574799pt,16.838121pt" to="101.668799pt,16.838121pt" stroked="true" strokeweight=".5pt" strokecolor="#231f20">
            <w10:wrap type="topAndBottom"/>
          </v:line>
        </w:pict>
      </w:r>
    </w:p>
    <w:p>
      <w:pPr>
        <w:spacing w:before="11"/>
        <w:ind w:left="111" w:right="0" w:firstLine="0"/>
        <w:jc w:val="left"/>
        <w:rPr>
          <w:sz w:val="18"/>
        </w:rPr>
      </w:pPr>
      <w:r>
        <w:rPr>
          <w:color w:val="231F20"/>
          <w:sz w:val="18"/>
        </w:rPr>
        <w:t>* Universidad Nacional Autónoma de México. Correo-e:  </w:t>
      </w:r>
      <w:hyperlink r:id="rId51">
        <w:r>
          <w:rPr>
            <w:color w:val="231F20"/>
            <w:sz w:val="18"/>
          </w:rPr>
          <w:t>fcuriel632@yahoo.com</w:t>
        </w:r>
      </w:hyperlink>
    </w:p>
    <w:p>
      <w:pPr>
        <w:pStyle w:val="BodyText"/>
        <w:rPr>
          <w:sz w:val="20"/>
        </w:rPr>
      </w:pPr>
    </w:p>
    <w:p>
      <w:pPr>
        <w:pStyle w:val="BodyText"/>
        <w:spacing w:before="11"/>
        <w:rPr>
          <w:sz w:val="23"/>
        </w:rPr>
      </w:pPr>
    </w:p>
    <w:p>
      <w:pPr>
        <w:spacing w:before="74"/>
        <w:ind w:left="495" w:right="495" w:firstLine="0"/>
        <w:jc w:val="center"/>
        <w:rPr>
          <w:rFonts w:ascii="Times New Roman"/>
          <w:sz w:val="20"/>
        </w:rPr>
      </w:pPr>
      <w:r>
        <w:rPr>
          <w:rFonts w:ascii="Times New Roman"/>
          <w:color w:val="A7A9AC"/>
          <w:sz w:val="20"/>
        </w:rPr>
        <w:t>[ 29 ]</w:t>
      </w:r>
    </w:p>
    <w:p>
      <w:pPr>
        <w:spacing w:after="0"/>
        <w:jc w:val="center"/>
        <w:rPr>
          <w:rFonts w:ascii="Times New Roman"/>
          <w:sz w:val="20"/>
        </w:rPr>
        <w:sectPr>
          <w:headerReference w:type="default" r:id="rId49"/>
          <w:footerReference w:type="default" r:id="rId50"/>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spacing w:before="23"/>
        <w:ind w:left="100" w:right="0" w:firstLine="0"/>
        <w:jc w:val="both"/>
        <w:rPr>
          <w:sz w:val="15"/>
        </w:rPr>
      </w:pPr>
      <w:r>
        <w:rPr>
          <w:color w:val="231F20"/>
          <w:spacing w:val="2"/>
          <w:w w:val="106"/>
          <w:sz w:val="22"/>
        </w:rPr>
        <w:t>1</w:t>
      </w:r>
      <w:r>
        <w:rPr>
          <w:color w:val="231F20"/>
          <w:spacing w:val="1"/>
          <w:w w:val="139"/>
          <w:position w:val="7"/>
          <w:sz w:val="9"/>
        </w:rPr>
        <w:t>e</w:t>
      </w:r>
      <w:r>
        <w:rPr>
          <w:color w:val="231F20"/>
          <w:w w:val="205"/>
          <w:position w:val="7"/>
          <w:sz w:val="9"/>
        </w:rPr>
        <w:t>r</w:t>
      </w:r>
      <w:r>
        <w:rPr>
          <w:color w:val="231F20"/>
          <w:position w:val="7"/>
          <w:sz w:val="9"/>
        </w:rPr>
        <w:t>  </w:t>
      </w:r>
      <w:r>
        <w:rPr>
          <w:color w:val="231F20"/>
          <w:spacing w:val="-12"/>
          <w:position w:val="7"/>
          <w:sz w:val="9"/>
        </w:rPr>
        <w:t> </w:t>
      </w:r>
      <w:r>
        <w:rPr>
          <w:color w:val="231F20"/>
          <w:spacing w:val="2"/>
          <w:w w:val="147"/>
          <w:sz w:val="15"/>
        </w:rPr>
        <w:t>v</w:t>
      </w:r>
      <w:r>
        <w:rPr>
          <w:color w:val="231F20"/>
          <w:spacing w:val="2"/>
          <w:w w:val="163"/>
          <w:sz w:val="15"/>
        </w:rPr>
        <w:t>u</w:t>
      </w:r>
      <w:r>
        <w:rPr>
          <w:color w:val="231F20"/>
          <w:spacing w:val="2"/>
          <w:w w:val="143"/>
          <w:sz w:val="15"/>
        </w:rPr>
        <w:t>e</w:t>
      </w:r>
      <w:r>
        <w:rPr>
          <w:color w:val="231F20"/>
          <w:w w:val="217"/>
          <w:sz w:val="15"/>
        </w:rPr>
        <w:t>l</w:t>
      </w:r>
      <w:r>
        <w:rPr>
          <w:color w:val="231F20"/>
          <w:spacing w:val="2"/>
          <w:w w:val="171"/>
          <w:sz w:val="15"/>
        </w:rPr>
        <w:t>c</w:t>
      </w:r>
      <w:r>
        <w:rPr>
          <w:color w:val="231F20"/>
          <w:w w:val="120"/>
          <w:sz w:val="15"/>
        </w:rPr>
        <w:t>O</w:t>
      </w:r>
    </w:p>
    <w:p>
      <w:pPr>
        <w:pStyle w:val="BodyText"/>
        <w:spacing w:before="11"/>
        <w:rPr>
          <w:sz w:val="23"/>
        </w:rPr>
      </w:pPr>
    </w:p>
    <w:p>
      <w:pPr>
        <w:pStyle w:val="BodyText"/>
        <w:spacing w:line="247" w:lineRule="auto"/>
        <w:ind w:left="100" w:right="117"/>
        <w:jc w:val="both"/>
      </w:pPr>
      <w:r>
        <w:rPr>
          <w:color w:val="231F20"/>
        </w:rPr>
        <w:t>He recorrido Malinalco en diversas épocas, del lugar y mías. </w:t>
      </w:r>
      <w:r>
        <w:rPr>
          <w:color w:val="231F20"/>
          <w:spacing w:val="-3"/>
        </w:rPr>
        <w:t>Una </w:t>
      </w:r>
      <w:r>
        <w:rPr>
          <w:color w:val="231F20"/>
        </w:rPr>
        <w:t>diferencia</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tajo:</w:t>
      </w:r>
      <w:r>
        <w:rPr>
          <w:color w:val="231F20"/>
          <w:spacing w:val="-6"/>
        </w:rPr>
        <w:t> </w:t>
      </w:r>
      <w:r>
        <w:rPr>
          <w:color w:val="231F20"/>
        </w:rPr>
        <w:t>durante</w:t>
      </w:r>
      <w:r>
        <w:rPr>
          <w:color w:val="231F20"/>
          <w:spacing w:val="-6"/>
        </w:rPr>
        <w:t> </w:t>
      </w:r>
      <w:r>
        <w:rPr>
          <w:color w:val="231F20"/>
        </w:rPr>
        <w:t>y</w:t>
      </w:r>
      <w:r>
        <w:rPr>
          <w:color w:val="231F20"/>
          <w:spacing w:val="-6"/>
        </w:rPr>
        <w:t> </w:t>
      </w:r>
      <w:r>
        <w:rPr>
          <w:color w:val="231F20"/>
        </w:rPr>
        <w:t>después</w:t>
      </w:r>
      <w:r>
        <w:rPr>
          <w:color w:val="231F20"/>
          <w:spacing w:val="-6"/>
        </w:rPr>
        <w:t> </w:t>
      </w:r>
      <w:r>
        <w:rPr>
          <w:color w:val="231F20"/>
        </w:rPr>
        <w:t>de</w:t>
      </w:r>
      <w:r>
        <w:rPr>
          <w:color w:val="231F20"/>
          <w:spacing w:val="-6"/>
        </w:rPr>
        <w:t> </w:t>
      </w:r>
      <w:r>
        <w:rPr>
          <w:color w:val="231F20"/>
        </w:rPr>
        <w:t>Luis</w:t>
      </w:r>
      <w:r>
        <w:rPr>
          <w:color w:val="231F20"/>
          <w:spacing w:val="-6"/>
        </w:rPr>
        <w:t> </w:t>
      </w:r>
      <w:r>
        <w:rPr>
          <w:color w:val="231F20"/>
        </w:rPr>
        <w:t>Mario</w:t>
      </w:r>
      <w:r>
        <w:rPr>
          <w:color w:val="231F20"/>
          <w:spacing w:val="-6"/>
        </w:rPr>
        <w:t> </w:t>
      </w:r>
      <w:r>
        <w:rPr>
          <w:color w:val="231F20"/>
        </w:rPr>
        <w:t>Schneider. </w:t>
      </w:r>
      <w:r>
        <w:rPr>
          <w:color w:val="231F20"/>
          <w:spacing w:val="-4"/>
        </w:rPr>
        <w:t>Pero </w:t>
      </w:r>
      <w:r>
        <w:rPr>
          <w:color w:val="231F20"/>
        </w:rPr>
        <w:t>si desapareció la </w:t>
      </w:r>
      <w:r>
        <w:rPr>
          <w:rFonts w:ascii="Times New Roman" w:hAnsi="Times New Roman"/>
          <w:i/>
          <w:color w:val="231F20"/>
        </w:rPr>
        <w:t>cuatería </w:t>
      </w:r>
      <w:r>
        <w:rPr>
          <w:color w:val="231F20"/>
        </w:rPr>
        <w:t>y munificencia, el relajo o el franco despapaye, el itinerario etílico, contrapuntos de una laboriosidad intelectual tan rigurosa como </w:t>
      </w:r>
      <w:r>
        <w:rPr>
          <w:rFonts w:ascii="Times New Roman" w:hAnsi="Times New Roman"/>
          <w:i/>
          <w:color w:val="231F20"/>
        </w:rPr>
        <w:t>avant-garde</w:t>
      </w:r>
      <w:r>
        <w:rPr>
          <w:color w:val="231F20"/>
        </w:rPr>
        <w:t>; se alzan, perdurables, no sometidos</w:t>
      </w:r>
      <w:r>
        <w:rPr>
          <w:color w:val="231F20"/>
          <w:spacing w:val="-5"/>
        </w:rPr>
        <w:t> </w:t>
      </w:r>
      <w:r>
        <w:rPr>
          <w:color w:val="231F20"/>
        </w:rPr>
        <w:t>al</w:t>
      </w:r>
      <w:r>
        <w:rPr>
          <w:color w:val="231F20"/>
          <w:spacing w:val="-5"/>
        </w:rPr>
        <w:t> </w:t>
      </w:r>
      <w:r>
        <w:rPr>
          <w:color w:val="231F20"/>
        </w:rPr>
        <w:t>tiempo</w:t>
      </w:r>
      <w:r>
        <w:rPr>
          <w:color w:val="231F20"/>
          <w:spacing w:val="-5"/>
        </w:rPr>
        <w:t> </w:t>
      </w:r>
      <w:r>
        <w:rPr>
          <w:color w:val="231F20"/>
        </w:rPr>
        <w:t>biológico,</w:t>
      </w:r>
      <w:r>
        <w:rPr>
          <w:color w:val="231F20"/>
          <w:spacing w:val="-5"/>
        </w:rPr>
        <w:t> </w:t>
      </w:r>
      <w:r>
        <w:rPr>
          <w:color w:val="231F20"/>
        </w:rPr>
        <w:t>la</w:t>
      </w:r>
      <w:r>
        <w:rPr>
          <w:color w:val="231F20"/>
          <w:spacing w:val="-5"/>
        </w:rPr>
        <w:t> </w:t>
      </w:r>
      <w:r>
        <w:rPr>
          <w:color w:val="231F20"/>
        </w:rPr>
        <w:t>casa</w:t>
      </w:r>
      <w:r>
        <w:rPr>
          <w:color w:val="231F20"/>
          <w:spacing w:val="-5"/>
        </w:rPr>
        <w:t> </w:t>
      </w:r>
      <w:r>
        <w:rPr>
          <w:color w:val="231F20"/>
        </w:rPr>
        <w:t>propia</w:t>
      </w:r>
      <w:r>
        <w:rPr>
          <w:color w:val="231F20"/>
          <w:spacing w:val="-5"/>
        </w:rPr>
        <w:t> </w:t>
      </w:r>
      <w:r>
        <w:rPr>
          <w:rFonts w:ascii="Palatino Linotype" w:hAnsi="Palatino Linotype"/>
          <w:color w:val="231F20"/>
        </w:rPr>
        <w:t>—</w:t>
      </w:r>
      <w:r>
        <w:rPr>
          <w:color w:val="231F20"/>
        </w:rPr>
        <w:t>Capilla</w:t>
      </w:r>
      <w:r>
        <w:rPr>
          <w:color w:val="231F20"/>
          <w:spacing w:val="-5"/>
        </w:rPr>
        <w:t> </w:t>
      </w:r>
      <w:r>
        <w:rPr>
          <w:color w:val="231F20"/>
        </w:rPr>
        <w:t>Mariosina</w:t>
      </w:r>
      <w:r>
        <w:rPr>
          <w:rFonts w:ascii="Palatino Linotype" w:hAnsi="Palatino Linotype"/>
          <w:color w:val="231F20"/>
        </w:rPr>
        <w:t>—</w:t>
      </w:r>
      <w:r>
        <w:rPr>
          <w:color w:val="231F20"/>
        </w:rPr>
        <w:t>, mudada espacio de investigación; y el Museo Luis Mario Schneider, siempre flamante y aduana de la subida a una pirámide tan tropical como las de la Ruta Maya, medio país (y más)</w:t>
      </w:r>
      <w:r>
        <w:rPr>
          <w:color w:val="231F20"/>
          <w:spacing w:val="6"/>
        </w:rPr>
        <w:t> </w:t>
      </w:r>
      <w:r>
        <w:rPr>
          <w:color w:val="231F20"/>
        </w:rPr>
        <w:t>distantes.</w:t>
      </w:r>
    </w:p>
    <w:p>
      <w:pPr>
        <w:pStyle w:val="BodyText"/>
        <w:spacing w:line="244" w:lineRule="auto" w:before="5"/>
        <w:ind w:left="100" w:right="117" w:firstLine="360"/>
        <w:jc w:val="both"/>
      </w:pPr>
      <w:r>
        <w:rPr>
          <w:color w:val="231F20"/>
          <w:spacing w:val="-9"/>
        </w:rPr>
        <w:t>Y,  </w:t>
      </w:r>
      <w:r>
        <w:rPr>
          <w:color w:val="231F20"/>
        </w:rPr>
        <w:t>claro está, su tumba; para cuando la amistad, que extraña    su compañía, se adensa y ensimisma. Y la insistencia de los taxistas </w:t>
      </w:r>
      <w:r>
        <w:rPr>
          <w:color w:val="231F20"/>
          <w:w w:val="95"/>
        </w:rPr>
        <w:t>locales</w:t>
      </w:r>
      <w:r>
        <w:rPr>
          <w:color w:val="231F20"/>
          <w:spacing w:val="27"/>
        </w:rPr>
        <w:t> </w:t>
      </w:r>
      <w:r>
        <w:rPr>
          <w:color w:val="231F20"/>
          <w:w w:val="102"/>
        </w:rPr>
        <w:t>de</w:t>
      </w:r>
      <w:r>
        <w:rPr>
          <w:color w:val="231F20"/>
          <w:spacing w:val="27"/>
        </w:rPr>
        <w:t> </w:t>
      </w:r>
      <w:r>
        <w:rPr>
          <w:color w:val="231F20"/>
          <w:w w:val="101"/>
        </w:rPr>
        <w:t>llamarlo,</w:t>
      </w:r>
      <w:r>
        <w:rPr>
          <w:color w:val="231F20"/>
          <w:spacing w:val="27"/>
        </w:rPr>
        <w:t> </w:t>
      </w:r>
      <w:r>
        <w:rPr>
          <w:color w:val="231F20"/>
          <w:w w:val="103"/>
        </w:rPr>
        <w:t>como</w:t>
      </w:r>
      <w:r>
        <w:rPr>
          <w:color w:val="231F20"/>
          <w:spacing w:val="27"/>
        </w:rPr>
        <w:t> </w:t>
      </w:r>
      <w:r>
        <w:rPr>
          <w:color w:val="231F20"/>
          <w:w w:val="92"/>
        </w:rPr>
        <w:t>si</w:t>
      </w:r>
      <w:r>
        <w:rPr>
          <w:color w:val="231F20"/>
          <w:spacing w:val="27"/>
        </w:rPr>
        <w:t> </w:t>
      </w:r>
      <w:r>
        <w:rPr>
          <w:color w:val="231F20"/>
          <w:w w:val="98"/>
        </w:rPr>
        <w:t>sólo</w:t>
      </w:r>
      <w:r>
        <w:rPr>
          <w:color w:val="231F20"/>
          <w:spacing w:val="27"/>
        </w:rPr>
        <w:t> </w:t>
      </w:r>
      <w:r>
        <w:rPr>
          <w:color w:val="231F20"/>
          <w:w w:val="91"/>
        </w:rPr>
        <w:t>se</w:t>
      </w:r>
      <w:r>
        <w:rPr>
          <w:color w:val="231F20"/>
          <w:spacing w:val="27"/>
        </w:rPr>
        <w:t> </w:t>
      </w:r>
      <w:r>
        <w:rPr>
          <w:color w:val="231F20"/>
          <w:w w:val="103"/>
        </w:rPr>
        <w:t>hubiera</w:t>
      </w:r>
      <w:r>
        <w:rPr>
          <w:color w:val="231F20"/>
          <w:spacing w:val="27"/>
        </w:rPr>
        <w:t> </w:t>
      </w:r>
      <w:r>
        <w:rPr>
          <w:color w:val="231F20"/>
          <w:w w:val="99"/>
        </w:rPr>
        <w:t>alejado</w:t>
      </w:r>
      <w:r>
        <w:rPr>
          <w:color w:val="231F20"/>
          <w:spacing w:val="27"/>
        </w:rPr>
        <w:t> </w:t>
      </w:r>
      <w:r>
        <w:rPr>
          <w:color w:val="231F20"/>
          <w:w w:val="104"/>
        </w:rPr>
        <w:t>unos</w:t>
      </w:r>
      <w:r>
        <w:rPr>
          <w:color w:val="231F20"/>
          <w:spacing w:val="27"/>
        </w:rPr>
        <w:t> </w:t>
      </w:r>
      <w:r>
        <w:rPr>
          <w:color w:val="231F20"/>
          <w:w w:val="98"/>
        </w:rPr>
        <w:t>días,</w:t>
      </w:r>
      <w:r>
        <w:rPr>
          <w:color w:val="231F20"/>
          <w:spacing w:val="27"/>
        </w:rPr>
        <w:t> </w:t>
      </w:r>
      <w:r>
        <w:rPr>
          <w:color w:val="231F20"/>
          <w:spacing w:val="-11"/>
          <w:w w:val="40"/>
        </w:rPr>
        <w:t>“</w:t>
      </w:r>
      <w:r>
        <w:rPr>
          <w:color w:val="231F20"/>
          <w:w w:val="94"/>
        </w:rPr>
        <w:t>el </w:t>
      </w:r>
      <w:r>
        <w:rPr>
          <w:color w:val="231F20"/>
          <w:w w:val="99"/>
        </w:rPr>
        <w:t>Alemá</w:t>
      </w:r>
      <w:r>
        <w:rPr>
          <w:color w:val="231F20"/>
          <w:spacing w:val="-16"/>
          <w:w w:val="99"/>
        </w:rPr>
        <w:t>n</w:t>
      </w:r>
      <w:r>
        <w:rPr>
          <w:color w:val="231F20"/>
          <w:w w:val="52"/>
        </w:rPr>
        <w:t>”.</w:t>
      </w:r>
      <w:r>
        <w:rPr>
          <w:color w:val="231F20"/>
        </w:rPr>
        <w:t> </w:t>
      </w:r>
      <w:r>
        <w:rPr>
          <w:color w:val="231F20"/>
          <w:w w:val="62"/>
        </w:rPr>
        <w:t>“</w:t>
      </w:r>
      <w:r>
        <w:rPr>
          <w:color w:val="231F20"/>
          <w:spacing w:val="-3"/>
          <w:w w:val="62"/>
        </w:rPr>
        <w:t>E</w:t>
      </w:r>
      <w:r>
        <w:rPr>
          <w:color w:val="231F20"/>
          <w:w w:val="94"/>
        </w:rPr>
        <w:t>l</w:t>
      </w:r>
      <w:r>
        <w:rPr>
          <w:color w:val="231F20"/>
        </w:rPr>
        <w:t> </w:t>
      </w:r>
      <w:r>
        <w:rPr>
          <w:color w:val="231F20"/>
          <w:w w:val="99"/>
        </w:rPr>
        <w:t>Alemá</w:t>
      </w:r>
      <w:r>
        <w:rPr>
          <w:color w:val="231F20"/>
          <w:spacing w:val="-16"/>
          <w:w w:val="99"/>
        </w:rPr>
        <w:t>n</w:t>
      </w:r>
      <w:r>
        <w:rPr>
          <w:color w:val="231F20"/>
          <w:w w:val="40"/>
        </w:rPr>
        <w:t>”</w:t>
      </w:r>
      <w:r>
        <w:rPr>
          <w:color w:val="231F20"/>
        </w:rPr>
        <w:t> </w:t>
      </w:r>
      <w:r>
        <w:rPr>
          <w:color w:val="231F20"/>
          <w:w w:val="97"/>
        </w:rPr>
        <w:t>pese</w:t>
      </w:r>
      <w:r>
        <w:rPr>
          <w:color w:val="231F20"/>
        </w:rPr>
        <w:t> </w:t>
      </w:r>
      <w:r>
        <w:rPr>
          <w:color w:val="231F20"/>
          <w:w w:val="96"/>
        </w:rPr>
        <w:t>a</w:t>
      </w:r>
      <w:r>
        <w:rPr>
          <w:color w:val="231F20"/>
        </w:rPr>
        <w:t> </w:t>
      </w:r>
      <w:r>
        <w:rPr>
          <w:color w:val="231F20"/>
          <w:w w:val="93"/>
        </w:rPr>
        <w:t>las</w:t>
      </w:r>
      <w:r>
        <w:rPr>
          <w:color w:val="231F20"/>
        </w:rPr>
        <w:t> </w:t>
      </w:r>
      <w:r>
        <w:rPr>
          <w:color w:val="231F20"/>
          <w:w w:val="98"/>
        </w:rPr>
        <w:t>evidencias</w:t>
      </w:r>
      <w:r>
        <w:rPr>
          <w:color w:val="231F20"/>
        </w:rPr>
        <w:t> </w:t>
      </w:r>
      <w:r>
        <w:rPr>
          <w:color w:val="231F20"/>
          <w:w w:val="102"/>
        </w:rPr>
        <w:t>de</w:t>
      </w:r>
      <w:r>
        <w:rPr>
          <w:color w:val="231F20"/>
        </w:rPr>
        <w:t> </w:t>
      </w:r>
      <w:r>
        <w:rPr>
          <w:color w:val="231F20"/>
          <w:w w:val="106"/>
        </w:rPr>
        <w:t>una</w:t>
      </w:r>
      <w:r>
        <w:rPr>
          <w:color w:val="231F20"/>
        </w:rPr>
        <w:t> </w:t>
      </w:r>
      <w:r>
        <w:rPr>
          <w:color w:val="231F20"/>
          <w:w w:val="103"/>
        </w:rPr>
        <w:t>argentinidad</w:t>
      </w:r>
      <w:r>
        <w:rPr>
          <w:color w:val="231F20"/>
        </w:rPr>
        <w:t> </w:t>
      </w:r>
      <w:r>
        <w:rPr>
          <w:color w:val="231F20"/>
          <w:w w:val="103"/>
        </w:rPr>
        <w:t>que </w:t>
      </w:r>
      <w:r>
        <w:rPr>
          <w:color w:val="231F20"/>
        </w:rPr>
        <w:t>no logró borrar la nueva patria. </w:t>
      </w:r>
      <w:r>
        <w:rPr>
          <w:color w:val="231F20"/>
          <w:spacing w:val="-3"/>
        </w:rPr>
        <w:t>Ni </w:t>
      </w:r>
      <w:r>
        <w:rPr>
          <w:color w:val="231F20"/>
        </w:rPr>
        <w:t>la urbana </w:t>
      </w:r>
      <w:r>
        <w:rPr>
          <w:rFonts w:ascii="Palatino Linotype" w:hAnsi="Palatino Linotype"/>
          <w:color w:val="231F20"/>
        </w:rPr>
        <w:t>—</w:t>
      </w:r>
      <w:r>
        <w:rPr>
          <w:color w:val="231F20"/>
        </w:rPr>
        <w:t>toda ella Coyoacán, Ciudad Universitaria, el Primer Cuadro</w:t>
      </w:r>
      <w:r>
        <w:rPr>
          <w:rFonts w:ascii="Palatino Linotype" w:hAnsi="Palatino Linotype"/>
          <w:color w:val="231F20"/>
        </w:rPr>
        <w:t>—</w:t>
      </w:r>
      <w:r>
        <w:rPr>
          <w:color w:val="231F20"/>
        </w:rPr>
        <w:t>, ni la rural, campesina, ancestral, con Chalma, santuario milagroso, a tiro de</w:t>
      </w:r>
      <w:r>
        <w:rPr>
          <w:color w:val="231F20"/>
          <w:spacing w:val="53"/>
        </w:rPr>
        <w:t> </w:t>
      </w:r>
      <w:r>
        <w:rPr>
          <w:color w:val="231F20"/>
        </w:rPr>
        <w:t>flecha…</w:t>
      </w:r>
    </w:p>
    <w:p>
      <w:pPr>
        <w:pStyle w:val="BodyText"/>
        <w:spacing w:line="244" w:lineRule="auto" w:before="7"/>
        <w:ind w:left="100" w:right="117" w:firstLine="360"/>
        <w:jc w:val="both"/>
      </w:pPr>
      <w:r>
        <w:rPr>
          <w:color w:val="231F20"/>
        </w:rPr>
        <w:t>En mi última visita a Malinalco, para explorar en bola su </w:t>
      </w:r>
      <w:r>
        <w:rPr>
          <w:color w:val="231F20"/>
          <w:w w:val="103"/>
        </w:rPr>
        <w:t>apo</w:t>
      </w:r>
      <w:r>
        <w:rPr>
          <w:color w:val="231F20"/>
          <w:spacing w:val="1"/>
          <w:w w:val="103"/>
        </w:rPr>
        <w:t>r</w:t>
      </w:r>
      <w:r>
        <w:rPr>
          <w:color w:val="231F20"/>
          <w:w w:val="100"/>
        </w:rPr>
        <w:t>taciones</w:t>
      </w:r>
      <w:r>
        <w:rPr>
          <w:color w:val="231F20"/>
        </w:rPr>
        <w:t>  </w:t>
      </w:r>
      <w:r>
        <w:rPr>
          <w:color w:val="231F20"/>
          <w:spacing w:val="-27"/>
        </w:rPr>
        <w:t> </w:t>
      </w:r>
      <w:r>
        <w:rPr>
          <w:color w:val="231F20"/>
          <w:w w:val="96"/>
        </w:rPr>
        <w:t>a</w:t>
      </w:r>
      <w:r>
        <w:rPr>
          <w:color w:val="231F20"/>
        </w:rPr>
        <w:t>  </w:t>
      </w:r>
      <w:r>
        <w:rPr>
          <w:color w:val="231F20"/>
          <w:spacing w:val="-27"/>
        </w:rPr>
        <w:t> </w:t>
      </w:r>
      <w:r>
        <w:rPr>
          <w:color w:val="231F20"/>
          <w:w w:val="96"/>
        </w:rPr>
        <w:t>la</w:t>
      </w:r>
      <w:r>
        <w:rPr>
          <w:color w:val="231F20"/>
        </w:rPr>
        <w:t> </w:t>
      </w:r>
      <w:r>
        <w:rPr>
          <w:color w:val="231F20"/>
          <w:spacing w:val="27"/>
        </w:rPr>
        <w:t> </w:t>
      </w:r>
      <w:r>
        <w:rPr>
          <w:color w:val="231F20"/>
          <w:spacing w:val="-20"/>
          <w:w w:val="99"/>
        </w:rPr>
        <w:t>V</w:t>
      </w:r>
      <w:r>
        <w:rPr>
          <w:color w:val="231F20"/>
          <w:w w:val="102"/>
        </w:rPr>
        <w:t>angua</w:t>
      </w:r>
      <w:r>
        <w:rPr>
          <w:color w:val="231F20"/>
          <w:spacing w:val="-4"/>
          <w:w w:val="102"/>
        </w:rPr>
        <w:t>r</w:t>
      </w:r>
      <w:r>
        <w:rPr>
          <w:color w:val="231F20"/>
          <w:w w:val="101"/>
        </w:rPr>
        <w:t>dia</w:t>
      </w:r>
      <w:r>
        <w:rPr>
          <w:color w:val="231F20"/>
        </w:rPr>
        <w:t>  </w:t>
      </w:r>
      <w:r>
        <w:rPr>
          <w:color w:val="231F20"/>
          <w:spacing w:val="-27"/>
        </w:rPr>
        <w:t> </w:t>
      </w:r>
      <w:r>
        <w:rPr>
          <w:color w:val="231F20"/>
          <w:spacing w:val="-6"/>
          <w:w w:val="109"/>
        </w:rPr>
        <w:t>M</w:t>
      </w:r>
      <w:r>
        <w:rPr>
          <w:color w:val="231F20"/>
          <w:w w:val="98"/>
        </w:rPr>
        <w:t>exicana,</w:t>
      </w:r>
      <w:r>
        <w:rPr>
          <w:color w:val="231F20"/>
        </w:rPr>
        <w:t>  </w:t>
      </w:r>
      <w:r>
        <w:rPr>
          <w:color w:val="231F20"/>
          <w:spacing w:val="-27"/>
        </w:rPr>
        <w:t> </w:t>
      </w:r>
      <w:r>
        <w:rPr>
          <w:color w:val="231F20"/>
          <w:w w:val="103"/>
        </w:rPr>
        <w:t>me</w:t>
      </w:r>
      <w:r>
        <w:rPr>
          <w:color w:val="231F20"/>
        </w:rPr>
        <w:t>  </w:t>
      </w:r>
      <w:r>
        <w:rPr>
          <w:color w:val="231F20"/>
          <w:spacing w:val="-27"/>
        </w:rPr>
        <w:t> </w:t>
      </w:r>
      <w:r>
        <w:rPr>
          <w:color w:val="231F20"/>
          <w:spacing w:val="-11"/>
          <w:w w:val="40"/>
        </w:rPr>
        <w:t>“</w:t>
      </w:r>
      <w:r>
        <w:rPr>
          <w:color w:val="231F20"/>
          <w:w w:val="99"/>
        </w:rPr>
        <w:t>rafaguea</w:t>
      </w:r>
      <w:r>
        <w:rPr>
          <w:color w:val="231F20"/>
          <w:spacing w:val="-2"/>
          <w:w w:val="99"/>
        </w:rPr>
        <w:t>r</w:t>
      </w:r>
      <w:r>
        <w:rPr>
          <w:color w:val="231F20"/>
          <w:w w:val="107"/>
        </w:rPr>
        <w:t>o</w:t>
      </w:r>
      <w:r>
        <w:rPr>
          <w:color w:val="231F20"/>
          <w:spacing w:val="-16"/>
          <w:w w:val="107"/>
        </w:rPr>
        <w:t>n</w:t>
      </w:r>
      <w:r>
        <w:rPr>
          <w:color w:val="231F20"/>
          <w:w w:val="40"/>
        </w:rPr>
        <w:t>”</w:t>
      </w:r>
      <w:r>
        <w:rPr>
          <w:color w:val="231F20"/>
        </w:rPr>
        <w:t>  </w:t>
      </w:r>
      <w:r>
        <w:rPr>
          <w:color w:val="231F20"/>
          <w:spacing w:val="-27"/>
        </w:rPr>
        <w:t> </w:t>
      </w:r>
      <w:r>
        <w:rPr>
          <w:color w:val="231F20"/>
          <w:w w:val="96"/>
        </w:rPr>
        <w:t>los </w:t>
      </w:r>
      <w:r>
        <w:rPr>
          <w:color w:val="231F20"/>
        </w:rPr>
        <w:t>recuerdos. Y una mañana, hasta los gallos dormidos </w:t>
      </w:r>
      <w:r>
        <w:rPr>
          <w:rFonts w:ascii="Palatino Linotype" w:hAnsi="Palatino Linotype"/>
          <w:color w:val="231F20"/>
        </w:rPr>
        <w:t>—</w:t>
      </w:r>
      <w:r>
        <w:rPr>
          <w:color w:val="231F20"/>
        </w:rPr>
        <w:t>ni modo, de escuela villista, me levantaron antes del alba, lo que me valió que el velador de Casa Limón me consiguiera, apenas horneado, el mejor pan de la región</w:t>
      </w:r>
      <w:r>
        <w:rPr>
          <w:rFonts w:ascii="Palatino Linotype" w:hAnsi="Palatino Linotype"/>
          <w:color w:val="231F20"/>
        </w:rPr>
        <w:t>—</w:t>
      </w:r>
      <w:r>
        <w:rPr>
          <w:color w:val="231F20"/>
        </w:rPr>
        <w:t>, me dio por jugar si no con cartas sí con palabras; las</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veces</w:t>
      </w:r>
      <w:r>
        <w:rPr>
          <w:color w:val="231F20"/>
          <w:spacing w:val="-6"/>
        </w:rPr>
        <w:t> </w:t>
      </w:r>
      <w:r>
        <w:rPr>
          <w:color w:val="231F20"/>
        </w:rPr>
        <w:t>consigna</w:t>
      </w:r>
      <w:r>
        <w:rPr>
          <w:color w:val="231F20"/>
          <w:spacing w:val="-6"/>
        </w:rPr>
        <w:t> </w:t>
      </w:r>
      <w:r>
        <w:rPr>
          <w:color w:val="231F20"/>
        </w:rPr>
        <w:t>a</w:t>
      </w:r>
      <w:r>
        <w:rPr>
          <w:color w:val="231F20"/>
          <w:spacing w:val="-6"/>
        </w:rPr>
        <w:t> </w:t>
      </w:r>
      <w:r>
        <w:rPr>
          <w:color w:val="231F20"/>
        </w:rPr>
        <w:t>tontas</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locas,</w:t>
      </w:r>
      <w:r>
        <w:rPr>
          <w:color w:val="231F20"/>
          <w:spacing w:val="-6"/>
        </w:rPr>
        <w:t> </w:t>
      </w:r>
      <w:r>
        <w:rPr>
          <w:color w:val="231F20"/>
        </w:rPr>
        <w:t>el</w:t>
      </w:r>
      <w:r>
        <w:rPr>
          <w:color w:val="231F20"/>
          <w:spacing w:val="-6"/>
        </w:rPr>
        <w:t> </w:t>
      </w:r>
      <w:r>
        <w:rPr>
          <w:color w:val="231F20"/>
        </w:rPr>
        <w:t>Drae.</w:t>
      </w:r>
    </w:p>
    <w:p>
      <w:pPr>
        <w:pStyle w:val="BodyText"/>
        <w:spacing w:line="300" w:lineRule="exact" w:before="11"/>
        <w:ind w:left="100" w:right="117" w:firstLine="360"/>
        <w:jc w:val="both"/>
      </w:pPr>
      <w:r>
        <w:rPr>
          <w:color w:val="231F20"/>
        </w:rPr>
        <w:t>Bien. Palabras alrededor de </w:t>
      </w:r>
      <w:r>
        <w:rPr>
          <w:rFonts w:ascii="Times New Roman" w:hAnsi="Times New Roman"/>
          <w:i/>
          <w:color w:val="231F20"/>
          <w:w w:val="125"/>
          <w:sz w:val="15"/>
        </w:rPr>
        <w:t>editor</w:t>
      </w:r>
      <w:r>
        <w:rPr>
          <w:color w:val="231F20"/>
          <w:w w:val="125"/>
        </w:rPr>
        <w:t>, </w:t>
      </w:r>
      <w:r>
        <w:rPr>
          <w:color w:val="231F20"/>
        </w:rPr>
        <w:t>que lo fue constante y de raza,</w:t>
      </w:r>
      <w:r>
        <w:rPr>
          <w:color w:val="231F20"/>
          <w:spacing w:val="-8"/>
        </w:rPr>
        <w:t> </w:t>
      </w:r>
      <w:r>
        <w:rPr>
          <w:color w:val="231F20"/>
        </w:rPr>
        <w:t>aplicables</w:t>
      </w:r>
      <w:r>
        <w:rPr>
          <w:color w:val="231F20"/>
          <w:spacing w:val="-8"/>
        </w:rPr>
        <w:t> </w:t>
      </w:r>
      <w:r>
        <w:rPr>
          <w:color w:val="231F20"/>
        </w:rPr>
        <w:t>a</w:t>
      </w:r>
      <w:r>
        <w:rPr>
          <w:color w:val="231F20"/>
          <w:spacing w:val="-8"/>
        </w:rPr>
        <w:t> </w:t>
      </w:r>
      <w:r>
        <w:rPr>
          <w:color w:val="231F20"/>
        </w:rPr>
        <w:t>LMSC.</w:t>
      </w:r>
      <w:r>
        <w:rPr>
          <w:color w:val="231F20"/>
          <w:spacing w:val="-8"/>
        </w:rPr>
        <w:t> </w:t>
      </w:r>
      <w:r>
        <w:rPr>
          <w:rFonts w:ascii="Times New Roman" w:hAnsi="Times New Roman"/>
          <w:i/>
          <w:color w:val="231F20"/>
        </w:rPr>
        <w:t>Edilicio,</w:t>
      </w:r>
      <w:r>
        <w:rPr>
          <w:rFonts w:ascii="Times New Roman" w:hAnsi="Times New Roman"/>
          <w:i/>
          <w:color w:val="231F20"/>
          <w:spacing w:val="-6"/>
        </w:rPr>
        <w:t> </w:t>
      </w:r>
      <w:r>
        <w:rPr>
          <w:rFonts w:ascii="Times New Roman" w:hAnsi="Times New Roman"/>
          <w:i/>
          <w:color w:val="231F20"/>
        </w:rPr>
        <w:t>cia</w:t>
      </w:r>
      <w:r>
        <w:rPr>
          <w:color w:val="231F20"/>
        </w:rPr>
        <w:t>;</w:t>
      </w:r>
      <w:r>
        <w:rPr>
          <w:color w:val="231F20"/>
          <w:spacing w:val="-8"/>
        </w:rPr>
        <w:t> </w:t>
      </w:r>
      <w:r>
        <w:rPr>
          <w:color w:val="231F20"/>
        </w:rPr>
        <w:t>en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alude</w:t>
      </w:r>
      <w:r>
        <w:rPr>
          <w:color w:val="231F20"/>
          <w:spacing w:val="-8"/>
        </w:rPr>
        <w:t> </w:t>
      </w:r>
      <w:r>
        <w:rPr>
          <w:color w:val="231F20"/>
        </w:rPr>
        <w:t>a</w:t>
      </w:r>
      <w:r>
        <w:rPr>
          <w:color w:val="231F20"/>
          <w:spacing w:val="-8"/>
        </w:rPr>
        <w:t> </w:t>
      </w:r>
      <w:r>
        <w:rPr>
          <w:color w:val="231F20"/>
        </w:rPr>
        <w:t>obra</w:t>
      </w:r>
      <w:r>
        <w:rPr>
          <w:color w:val="231F20"/>
          <w:spacing w:val="-8"/>
        </w:rPr>
        <w:t> </w:t>
      </w:r>
      <w:r>
        <w:rPr>
          <w:color w:val="231F20"/>
        </w:rPr>
        <w:t>pública municipal: el </w:t>
      </w:r>
      <w:r>
        <w:rPr>
          <w:color w:val="231F20"/>
          <w:spacing w:val="-2"/>
        </w:rPr>
        <w:t>Museo. </w:t>
      </w:r>
      <w:r>
        <w:rPr>
          <w:rFonts w:ascii="Times New Roman" w:hAnsi="Times New Roman"/>
          <w:i/>
          <w:color w:val="231F20"/>
        </w:rPr>
        <w:t>Edípico </w:t>
      </w:r>
      <w:r>
        <w:rPr>
          <w:rFonts w:ascii="Palatino Linotype" w:hAnsi="Palatino Linotype"/>
          <w:color w:val="231F20"/>
        </w:rPr>
        <w:t>—</w:t>
      </w:r>
      <w:r>
        <w:rPr>
          <w:color w:val="231F20"/>
        </w:rPr>
        <w:t>quizá, pensándolo bien, alguna de  su relaciones sentimentales</w:t>
      </w:r>
      <w:r>
        <w:rPr>
          <w:rFonts w:ascii="Palatino Linotype" w:hAnsi="Palatino Linotype"/>
          <w:color w:val="231F20"/>
        </w:rPr>
        <w:t>—</w:t>
      </w:r>
      <w:r>
        <w:rPr>
          <w:color w:val="231F20"/>
        </w:rPr>
        <w:t>. </w:t>
      </w:r>
      <w:r>
        <w:rPr>
          <w:rFonts w:ascii="Times New Roman" w:hAnsi="Times New Roman"/>
          <w:i/>
          <w:color w:val="231F20"/>
        </w:rPr>
        <w:t>Edredón </w:t>
      </w:r>
      <w:r>
        <w:rPr>
          <w:rFonts w:ascii="Palatino Linotype" w:hAnsi="Palatino Linotype"/>
          <w:color w:val="231F20"/>
        </w:rPr>
        <w:t>—</w:t>
      </w:r>
      <w:r>
        <w:rPr>
          <w:color w:val="231F20"/>
        </w:rPr>
        <w:t>que lo fue para muchos debutantes, el </w:t>
      </w:r>
      <w:r>
        <w:rPr>
          <w:rFonts w:ascii="Times New Roman" w:hAnsi="Times New Roman"/>
          <w:i/>
          <w:color w:val="231F20"/>
          <w:spacing w:val="-3"/>
        </w:rPr>
        <w:t>Crac </w:t>
      </w:r>
      <w:r>
        <w:rPr>
          <w:rFonts w:ascii="Times New Roman" w:hAnsi="Times New Roman"/>
          <w:i/>
          <w:color w:val="231F20"/>
        </w:rPr>
        <w:t>by example </w:t>
      </w:r>
      <w:r>
        <w:rPr>
          <w:color w:val="231F20"/>
        </w:rPr>
        <w:t>(empleo el inglés para aludir a la vocación internacional de la pandilla)</w:t>
      </w:r>
      <w:r>
        <w:rPr>
          <w:rFonts w:ascii="Palatino Linotype" w:hAnsi="Palatino Linotype"/>
          <w:color w:val="231F20"/>
        </w:rPr>
        <w:t>—</w:t>
      </w:r>
      <w:r>
        <w:rPr>
          <w:color w:val="231F20"/>
        </w:rPr>
        <w:t>. </w:t>
      </w:r>
      <w:r>
        <w:rPr>
          <w:rFonts w:ascii="Times New Roman" w:hAnsi="Times New Roman"/>
          <w:i/>
          <w:color w:val="231F20"/>
        </w:rPr>
        <w:t>Edrisí</w:t>
      </w:r>
      <w:r>
        <w:rPr>
          <w:color w:val="231F20"/>
        </w:rPr>
        <w:t>: por Edris ben Abdera,  emperador  africano  (decídalo  el  lector). Y  como</w:t>
      </w:r>
      <w:r>
        <w:rPr>
          <w:color w:val="231F20"/>
          <w:spacing w:val="-17"/>
        </w:rPr>
        <w:t> </w:t>
      </w:r>
      <w:r>
        <w:rPr>
          <w:color w:val="231F20"/>
        </w:rPr>
        <w:t>Vicente</w:t>
      </w:r>
    </w:p>
    <w:p>
      <w:pPr>
        <w:spacing w:after="0" w:line="300" w:lineRule="exact"/>
        <w:jc w:val="both"/>
        <w:sectPr>
          <w:headerReference w:type="even" r:id="rId52"/>
          <w:headerReference w:type="default" r:id="rId53"/>
          <w:footerReference w:type="even" r:id="rId54"/>
          <w:footerReference w:type="default" r:id="rId55"/>
          <w:pgSz w:w="7940" w:h="12760"/>
          <w:pgMar w:header="564" w:footer="1041" w:top="760" w:bottom="1240" w:left="980" w:right="960"/>
          <w:pgNumType w:start="3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Quirarte, que pasaría por mí, se demoraba, me puse a pasar somera lista de los quehaceres editoriales de Schneider más allá de sus</w:t>
      </w:r>
      <w:r>
        <w:rPr>
          <w:color w:val="231F20"/>
          <w:spacing w:val="-20"/>
        </w:rPr>
        <w:t> </w:t>
      </w:r>
      <w:r>
        <w:rPr>
          <w:color w:val="231F20"/>
        </w:rPr>
        <w:t>tareas de investigador de alto calibre. Oasis, cuya dirección pasó a manos encantadoras, inolvidables. Cuadernos del </w:t>
      </w:r>
      <w:r>
        <w:rPr>
          <w:color w:val="231F20"/>
          <w:spacing w:val="-5"/>
        </w:rPr>
        <w:t>Fakir, </w:t>
      </w:r>
      <w:r>
        <w:rPr>
          <w:color w:val="231F20"/>
        </w:rPr>
        <w:t>Cuadernos de Malinalco, </w:t>
      </w:r>
      <w:r>
        <w:rPr>
          <w:color w:val="231F20"/>
          <w:spacing w:val="-5"/>
        </w:rPr>
        <w:t>Trabuco </w:t>
      </w:r>
      <w:r>
        <w:rPr>
          <w:color w:val="231F20"/>
        </w:rPr>
        <w:t>y Clavel; la invención colectiva de </w:t>
      </w:r>
      <w:r>
        <w:rPr>
          <w:rFonts w:ascii="Times New Roman" w:hAnsi="Times New Roman"/>
          <w:i/>
          <w:color w:val="231F20"/>
        </w:rPr>
        <w:t>Ida y regreso </w:t>
      </w:r>
      <w:r>
        <w:rPr>
          <w:rFonts w:ascii="Times New Roman" w:hAnsi="Times New Roman"/>
          <w:i/>
          <w:color w:val="231F20"/>
        </w:rPr>
        <w:t>al siglo</w:t>
      </w:r>
      <w:r>
        <w:rPr>
          <w:rFonts w:ascii="Times New Roman" w:hAnsi="Times New Roman"/>
          <w:i/>
          <w:color w:val="231F20"/>
          <w:spacing w:val="-43"/>
        </w:rPr>
        <w:t> </w:t>
      </w:r>
      <w:r>
        <w:rPr>
          <w:rFonts w:ascii="Times New Roman" w:hAnsi="Times New Roman"/>
          <w:i/>
          <w:color w:val="231F20"/>
          <w:sz w:val="15"/>
        </w:rPr>
        <w:t>xix</w:t>
      </w:r>
      <w:r>
        <w:rPr>
          <w:color w:val="231F20"/>
        </w:rPr>
        <w:t>.</w:t>
      </w:r>
    </w:p>
    <w:p>
      <w:pPr>
        <w:pStyle w:val="BodyText"/>
      </w:pPr>
    </w:p>
    <w:p>
      <w:pPr>
        <w:pStyle w:val="BodyText"/>
        <w:spacing w:before="9"/>
        <w:rPr>
          <w:sz w:val="23"/>
        </w:rPr>
      </w:pPr>
    </w:p>
    <w:p>
      <w:pPr>
        <w:spacing w:before="0"/>
        <w:ind w:left="100" w:right="0" w:firstLine="0"/>
        <w:jc w:val="both"/>
        <w:rPr>
          <w:sz w:val="15"/>
        </w:rPr>
      </w:pPr>
      <w:r>
        <w:rPr>
          <w:color w:val="231F20"/>
          <w:w w:val="140"/>
          <w:sz w:val="22"/>
        </w:rPr>
        <w:t>2º </w:t>
      </w:r>
      <w:r>
        <w:rPr>
          <w:color w:val="231F20"/>
          <w:w w:val="140"/>
          <w:sz w:val="15"/>
        </w:rPr>
        <w:t>vuelcO</w:t>
      </w:r>
    </w:p>
    <w:p>
      <w:pPr>
        <w:pStyle w:val="BodyText"/>
        <w:spacing w:before="11"/>
        <w:rPr>
          <w:sz w:val="23"/>
        </w:rPr>
      </w:pPr>
    </w:p>
    <w:p>
      <w:pPr>
        <w:pStyle w:val="BodyText"/>
        <w:spacing w:line="249" w:lineRule="auto"/>
        <w:ind w:left="100" w:right="117"/>
        <w:jc w:val="both"/>
      </w:pPr>
      <w:r>
        <w:rPr>
          <w:color w:val="231F20"/>
        </w:rPr>
        <w:t>Conmigo corrió el riesgo de dos libros contra el canon: el de la comunicación y el de la novela política. </w:t>
      </w:r>
      <w:r>
        <w:rPr>
          <w:rFonts w:ascii="Times New Roman" w:hAnsi="Times New Roman"/>
          <w:i/>
          <w:color w:val="231F20"/>
        </w:rPr>
        <w:t>La telaraña magnética o   </w:t>
      </w:r>
      <w:r>
        <w:rPr>
          <w:rFonts w:ascii="Times New Roman" w:hAnsi="Times New Roman"/>
          <w:i/>
          <w:color w:val="231F20"/>
        </w:rPr>
        <w:t>el</w:t>
      </w:r>
      <w:r>
        <w:rPr>
          <w:rFonts w:ascii="Times New Roman" w:hAnsi="Times New Roman"/>
          <w:i/>
          <w:color w:val="231F20"/>
          <w:spacing w:val="-17"/>
        </w:rPr>
        <w:t> </w:t>
      </w:r>
      <w:r>
        <w:rPr>
          <w:rFonts w:ascii="Times New Roman" w:hAnsi="Times New Roman"/>
          <w:i/>
          <w:color w:val="231F20"/>
        </w:rPr>
        <w:t>lenguaje</w:t>
      </w:r>
      <w:r>
        <w:rPr>
          <w:rFonts w:ascii="Times New Roman" w:hAnsi="Times New Roman"/>
          <w:i/>
          <w:color w:val="231F20"/>
          <w:spacing w:val="-17"/>
        </w:rPr>
        <w:t> </w:t>
      </w:r>
      <w:r>
        <w:rPr>
          <w:rFonts w:ascii="Times New Roman" w:hAnsi="Times New Roman"/>
          <w:i/>
          <w:color w:val="231F20"/>
        </w:rPr>
        <w:t>de</w:t>
      </w:r>
      <w:r>
        <w:rPr>
          <w:rFonts w:ascii="Times New Roman" w:hAnsi="Times New Roman"/>
          <w:i/>
          <w:color w:val="231F20"/>
          <w:spacing w:val="-17"/>
        </w:rPr>
        <w:t> </w:t>
      </w:r>
      <w:r>
        <w:rPr>
          <w:rFonts w:ascii="Times New Roman" w:hAnsi="Times New Roman"/>
          <w:i/>
          <w:color w:val="231F20"/>
        </w:rPr>
        <w:t>la</w:t>
      </w:r>
      <w:r>
        <w:rPr>
          <w:rFonts w:ascii="Times New Roman" w:hAnsi="Times New Roman"/>
          <w:i/>
          <w:color w:val="231F20"/>
          <w:spacing w:val="-17"/>
        </w:rPr>
        <w:t> </w:t>
      </w:r>
      <w:r>
        <w:rPr>
          <w:rFonts w:ascii="Times New Roman" w:hAnsi="Times New Roman"/>
          <w:i/>
          <w:color w:val="231F20"/>
        </w:rPr>
        <w:t>radio</w:t>
      </w:r>
      <w:r>
        <w:rPr>
          <w:color w:val="231F20"/>
        </w:rPr>
        <w:t>,</w:t>
      </w:r>
      <w:r>
        <w:rPr>
          <w:color w:val="231F20"/>
          <w:spacing w:val="-20"/>
        </w:rPr>
        <w:t> </w:t>
      </w:r>
      <w:r>
        <w:rPr>
          <w:color w:val="231F20"/>
        </w:rPr>
        <w:t>que</w:t>
      </w:r>
      <w:r>
        <w:rPr>
          <w:color w:val="231F20"/>
          <w:spacing w:val="-20"/>
        </w:rPr>
        <w:t> </w:t>
      </w:r>
      <w:r>
        <w:rPr>
          <w:color w:val="231F20"/>
        </w:rPr>
        <w:t>hizo</w:t>
      </w:r>
      <w:r>
        <w:rPr>
          <w:color w:val="231F20"/>
          <w:spacing w:val="-20"/>
        </w:rPr>
        <w:t> </w:t>
      </w:r>
      <w:r>
        <w:rPr>
          <w:rFonts w:ascii="Times New Roman" w:hAnsi="Times New Roman"/>
          <w:i/>
          <w:color w:val="231F20"/>
        </w:rPr>
        <w:t>bingo</w:t>
      </w:r>
      <w:r>
        <w:rPr>
          <w:color w:val="231F20"/>
        </w:rPr>
        <w:t>!;</w:t>
      </w:r>
      <w:r>
        <w:rPr>
          <w:color w:val="231F20"/>
          <w:spacing w:val="-20"/>
        </w:rPr>
        <w:t> </w:t>
      </w:r>
      <w:r>
        <w:rPr>
          <w:color w:val="231F20"/>
        </w:rPr>
        <w:t>y</w:t>
      </w:r>
      <w:r>
        <w:rPr>
          <w:color w:val="231F20"/>
          <w:spacing w:val="-20"/>
        </w:rPr>
        <w:t> </w:t>
      </w:r>
      <w:r>
        <w:rPr>
          <w:rFonts w:ascii="Times New Roman" w:hAnsi="Times New Roman"/>
          <w:i/>
          <w:color w:val="231F20"/>
        </w:rPr>
        <w:t>Manuscrito</w:t>
      </w:r>
      <w:r>
        <w:rPr>
          <w:rFonts w:ascii="Times New Roman" w:hAnsi="Times New Roman"/>
          <w:i/>
          <w:color w:val="231F20"/>
          <w:spacing w:val="-17"/>
        </w:rPr>
        <w:t> </w:t>
      </w:r>
      <w:r>
        <w:rPr>
          <w:rFonts w:ascii="Times New Roman" w:hAnsi="Times New Roman"/>
          <w:i/>
          <w:color w:val="231F20"/>
        </w:rPr>
        <w:t>hallado</w:t>
      </w:r>
      <w:r>
        <w:rPr>
          <w:rFonts w:ascii="Times New Roman" w:hAnsi="Times New Roman"/>
          <w:i/>
          <w:color w:val="231F20"/>
          <w:spacing w:val="-17"/>
        </w:rPr>
        <w:t> </w:t>
      </w:r>
      <w:r>
        <w:rPr>
          <w:rFonts w:ascii="Times New Roman" w:hAnsi="Times New Roman"/>
          <w:i/>
          <w:color w:val="231F20"/>
        </w:rPr>
        <w:t>en</w:t>
      </w:r>
      <w:r>
        <w:rPr>
          <w:rFonts w:ascii="Times New Roman" w:hAnsi="Times New Roman"/>
          <w:i/>
          <w:color w:val="231F20"/>
          <w:spacing w:val="-17"/>
        </w:rPr>
        <w:t> </w:t>
      </w:r>
      <w:r>
        <w:rPr>
          <w:rFonts w:ascii="Times New Roman" w:hAnsi="Times New Roman"/>
          <w:i/>
          <w:color w:val="231F20"/>
        </w:rPr>
        <w:t>un </w:t>
      </w:r>
      <w:r>
        <w:rPr>
          <w:rFonts w:ascii="Times New Roman" w:hAnsi="Times New Roman"/>
          <w:i/>
          <w:color w:val="231F20"/>
        </w:rPr>
        <w:t>portafolios</w:t>
      </w:r>
      <w:r>
        <w:rPr>
          <w:color w:val="231F20"/>
        </w:rPr>
        <w:t>, que, aunque reeditada por Fernando </w:t>
      </w:r>
      <w:r>
        <w:rPr>
          <w:color w:val="231F20"/>
          <w:spacing w:val="-6"/>
        </w:rPr>
        <w:t>Tola, </w:t>
      </w:r>
      <w:r>
        <w:rPr>
          <w:color w:val="231F20"/>
        </w:rPr>
        <w:t>sigue, dirían los del Crac, en </w:t>
      </w:r>
      <w:r>
        <w:rPr>
          <w:rFonts w:ascii="Times New Roman" w:hAnsi="Times New Roman"/>
          <w:i/>
          <w:color w:val="231F20"/>
        </w:rPr>
        <w:t>stand by </w:t>
      </w:r>
      <w:r>
        <w:rPr>
          <w:color w:val="231F20"/>
        </w:rPr>
        <w:t>en lo que a recepción o acuse de recibo se refiere</w:t>
      </w:r>
      <w:r>
        <w:rPr>
          <w:color w:val="231F20"/>
          <w:spacing w:val="-18"/>
        </w:rPr>
        <w:t> </w:t>
      </w:r>
      <w:r>
        <w:rPr>
          <w:color w:val="231F20"/>
        </w:rPr>
        <w:t>(¿exagero</w:t>
      </w:r>
      <w:r>
        <w:rPr>
          <w:color w:val="231F20"/>
          <w:spacing w:val="-18"/>
        </w:rPr>
        <w:t> </w:t>
      </w:r>
      <w:r>
        <w:rPr>
          <w:color w:val="231F20"/>
        </w:rPr>
        <w:t>al</w:t>
      </w:r>
      <w:r>
        <w:rPr>
          <w:color w:val="231F20"/>
          <w:spacing w:val="-18"/>
        </w:rPr>
        <w:t> </w:t>
      </w:r>
      <w:r>
        <w:rPr>
          <w:color w:val="231F20"/>
        </w:rPr>
        <w:t>decir</w:t>
      </w:r>
      <w:r>
        <w:rPr>
          <w:color w:val="231F20"/>
          <w:spacing w:val="-18"/>
        </w:rPr>
        <w:t> </w:t>
      </w:r>
      <w:r>
        <w:rPr>
          <w:color w:val="231F20"/>
        </w:rPr>
        <w:t>que</w:t>
      </w:r>
      <w:r>
        <w:rPr>
          <w:color w:val="231F20"/>
          <w:spacing w:val="-18"/>
        </w:rPr>
        <w:t> </w:t>
      </w:r>
      <w:r>
        <w:rPr>
          <w:color w:val="231F20"/>
        </w:rPr>
        <w:t>su</w:t>
      </w:r>
      <w:r>
        <w:rPr>
          <w:color w:val="231F20"/>
          <w:spacing w:val="-18"/>
        </w:rPr>
        <w:t> </w:t>
      </w:r>
      <w:r>
        <w:rPr>
          <w:color w:val="231F20"/>
        </w:rPr>
        <w:t>lectura</w:t>
      </w:r>
      <w:r>
        <w:rPr>
          <w:color w:val="231F20"/>
          <w:spacing w:val="-18"/>
        </w:rPr>
        <w:t> </w:t>
      </w:r>
      <w:r>
        <w:rPr>
          <w:color w:val="231F20"/>
        </w:rPr>
        <w:t>está</w:t>
      </w:r>
      <w:r>
        <w:rPr>
          <w:color w:val="231F20"/>
          <w:spacing w:val="-18"/>
        </w:rPr>
        <w:t> </w:t>
      </w:r>
      <w:r>
        <w:rPr>
          <w:color w:val="231F20"/>
        </w:rPr>
        <w:t>esperando</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marchistas y bloqueadores de este 2014 en sus últimas y cuyo bajel navega al corazón de las tinieblas? Crisis total del sistema político. Guerrilla surgida del Ejército. Estado de Emergencia maquinado, en secreto, durante la campaña electoral, por el candidato del partido en Los Pinos. Divisa: Justicia Social sin Garantías Individuales. Secesión  de los Estados del Norte. Juicio político, en cadena nacional, al       ex presidente. Nacionalización de la teve comercial. Y así por el morrocotudo</w:t>
      </w:r>
      <w:r>
        <w:rPr>
          <w:color w:val="231F20"/>
          <w:spacing w:val="54"/>
        </w:rPr>
        <w:t> </w:t>
      </w:r>
      <w:r>
        <w:rPr>
          <w:color w:val="231F20"/>
        </w:rPr>
        <w:t>estilo).</w:t>
      </w:r>
    </w:p>
    <w:p>
      <w:pPr>
        <w:spacing w:line="247" w:lineRule="auto" w:before="3"/>
        <w:ind w:left="100" w:right="119" w:firstLine="360"/>
        <w:jc w:val="both"/>
        <w:rPr>
          <w:sz w:val="22"/>
        </w:rPr>
      </w:pPr>
      <w:r>
        <w:rPr>
          <w:color w:val="231F20"/>
          <w:sz w:val="22"/>
        </w:rPr>
        <w:t>Celebró las ediciones facsimilares de </w:t>
      </w:r>
      <w:r>
        <w:rPr>
          <w:rFonts w:ascii="Times New Roman" w:hAnsi="Times New Roman"/>
          <w:i/>
          <w:color w:val="231F20"/>
          <w:sz w:val="22"/>
        </w:rPr>
        <w:t>Revista Azul </w:t>
      </w:r>
      <w:r>
        <w:rPr>
          <w:color w:val="231F20"/>
          <w:sz w:val="22"/>
        </w:rPr>
        <w:t>y </w:t>
      </w:r>
      <w:r>
        <w:rPr>
          <w:rFonts w:ascii="Times New Roman" w:hAnsi="Times New Roman"/>
          <w:i/>
          <w:color w:val="231F20"/>
          <w:sz w:val="22"/>
        </w:rPr>
        <w:t>Revista </w:t>
      </w:r>
      <w:r>
        <w:rPr>
          <w:rFonts w:ascii="Times New Roman" w:hAnsi="Times New Roman"/>
          <w:i/>
          <w:color w:val="231F20"/>
          <w:sz w:val="22"/>
        </w:rPr>
        <w:t>Moderna</w:t>
      </w:r>
      <w:r>
        <w:rPr>
          <w:color w:val="231F20"/>
          <w:sz w:val="22"/>
        </w:rPr>
        <w:t>, que me tocara empujar.</w:t>
      </w:r>
    </w:p>
    <w:p>
      <w:pPr>
        <w:spacing w:line="247" w:lineRule="auto" w:before="1"/>
        <w:ind w:left="100" w:right="117" w:firstLine="360"/>
        <w:jc w:val="both"/>
        <w:rPr>
          <w:sz w:val="22"/>
        </w:rPr>
      </w:pPr>
      <w:r>
        <w:rPr>
          <w:color w:val="231F20"/>
          <w:spacing w:val="-4"/>
          <w:sz w:val="22"/>
        </w:rPr>
        <w:t>Por  </w:t>
      </w:r>
      <w:r>
        <w:rPr>
          <w:color w:val="231F20"/>
          <w:sz w:val="22"/>
        </w:rPr>
        <w:t>mi parte, yo animé a Luis Mario a confeccionar uno de     los que resultaría </w:t>
      </w:r>
      <w:r>
        <w:rPr>
          <w:rFonts w:ascii="Times New Roman" w:hAnsi="Times New Roman"/>
          <w:i/>
          <w:color w:val="231F20"/>
          <w:sz w:val="22"/>
        </w:rPr>
        <w:t>best-long-sellers </w:t>
      </w:r>
      <w:r>
        <w:rPr>
          <w:color w:val="231F20"/>
          <w:sz w:val="22"/>
        </w:rPr>
        <w:t>de la Biblioteca del Estudiante Universitario:</w:t>
      </w:r>
      <w:r>
        <w:rPr>
          <w:color w:val="231F20"/>
          <w:spacing w:val="-21"/>
          <w:sz w:val="22"/>
        </w:rPr>
        <w:t> </w:t>
      </w:r>
      <w:r>
        <w:rPr>
          <w:rFonts w:ascii="Times New Roman" w:hAnsi="Times New Roman"/>
          <w:i/>
          <w:color w:val="231F20"/>
          <w:sz w:val="22"/>
        </w:rPr>
        <w:t>El</w:t>
      </w:r>
      <w:r>
        <w:rPr>
          <w:rFonts w:ascii="Times New Roman" w:hAnsi="Times New Roman"/>
          <w:i/>
          <w:color w:val="231F20"/>
          <w:spacing w:val="-18"/>
          <w:sz w:val="22"/>
        </w:rPr>
        <w:t> </w:t>
      </w:r>
      <w:r>
        <w:rPr>
          <w:rFonts w:ascii="Times New Roman" w:hAnsi="Times New Roman"/>
          <w:i/>
          <w:color w:val="231F20"/>
          <w:sz w:val="22"/>
        </w:rPr>
        <w:t>Estridentismo</w:t>
      </w:r>
      <w:r>
        <w:rPr>
          <w:color w:val="231F20"/>
          <w:sz w:val="22"/>
        </w:rPr>
        <w:t>.</w:t>
      </w:r>
      <w:r>
        <w:rPr>
          <w:color w:val="231F20"/>
          <w:spacing w:val="-24"/>
          <w:sz w:val="22"/>
        </w:rPr>
        <w:t> </w:t>
      </w:r>
      <w:r>
        <w:rPr>
          <w:color w:val="231F20"/>
          <w:sz w:val="22"/>
        </w:rPr>
        <w:t>Y</w:t>
      </w:r>
      <w:r>
        <w:rPr>
          <w:color w:val="231F20"/>
          <w:spacing w:val="-21"/>
          <w:sz w:val="22"/>
        </w:rPr>
        <w:t> </w:t>
      </w:r>
      <w:r>
        <w:rPr>
          <w:color w:val="231F20"/>
          <w:sz w:val="22"/>
        </w:rPr>
        <w:t>me</w:t>
      </w:r>
      <w:r>
        <w:rPr>
          <w:color w:val="231F20"/>
          <w:spacing w:val="-21"/>
          <w:sz w:val="22"/>
        </w:rPr>
        <w:t> </w:t>
      </w:r>
      <w:r>
        <w:rPr>
          <w:color w:val="231F20"/>
          <w:sz w:val="22"/>
        </w:rPr>
        <w:t>brindó,</w:t>
      </w:r>
      <w:r>
        <w:rPr>
          <w:color w:val="231F20"/>
          <w:spacing w:val="-21"/>
          <w:sz w:val="22"/>
        </w:rPr>
        <w:t> </w:t>
      </w:r>
      <w:r>
        <w:rPr>
          <w:color w:val="231F20"/>
          <w:sz w:val="22"/>
        </w:rPr>
        <w:t>ahorrándome</w:t>
      </w:r>
      <w:r>
        <w:rPr>
          <w:color w:val="231F20"/>
          <w:spacing w:val="-21"/>
          <w:sz w:val="22"/>
        </w:rPr>
        <w:t> </w:t>
      </w:r>
      <w:r>
        <w:rPr>
          <w:color w:val="231F20"/>
          <w:sz w:val="22"/>
        </w:rPr>
        <w:t>el</w:t>
      </w:r>
      <w:r>
        <w:rPr>
          <w:color w:val="231F20"/>
          <w:spacing w:val="-21"/>
          <w:sz w:val="22"/>
        </w:rPr>
        <w:t> </w:t>
      </w:r>
      <w:r>
        <w:rPr>
          <w:color w:val="231F20"/>
          <w:sz w:val="22"/>
        </w:rPr>
        <w:t>trabajo, el</w:t>
      </w:r>
      <w:r>
        <w:rPr>
          <w:color w:val="231F20"/>
          <w:spacing w:val="-12"/>
          <w:sz w:val="22"/>
        </w:rPr>
        <w:t> </w:t>
      </w:r>
      <w:r>
        <w:rPr>
          <w:color w:val="231F20"/>
          <w:sz w:val="22"/>
        </w:rPr>
        <w:t>índice</w:t>
      </w:r>
      <w:r>
        <w:rPr>
          <w:color w:val="231F20"/>
          <w:spacing w:val="-12"/>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segunda</w:t>
      </w:r>
      <w:r>
        <w:rPr>
          <w:color w:val="231F20"/>
          <w:spacing w:val="-12"/>
          <w:sz w:val="22"/>
        </w:rPr>
        <w:t> </w:t>
      </w:r>
      <w:r>
        <w:rPr>
          <w:rFonts w:ascii="Times New Roman" w:hAnsi="Times New Roman"/>
          <w:i/>
          <w:color w:val="231F20"/>
          <w:sz w:val="22"/>
        </w:rPr>
        <w:t>Revista</w:t>
      </w:r>
      <w:r>
        <w:rPr>
          <w:rFonts w:ascii="Times New Roman" w:hAnsi="Times New Roman"/>
          <w:i/>
          <w:color w:val="231F20"/>
          <w:spacing w:val="-10"/>
          <w:sz w:val="22"/>
        </w:rPr>
        <w:t> </w:t>
      </w:r>
      <w:r>
        <w:rPr>
          <w:rFonts w:ascii="Times New Roman" w:hAnsi="Times New Roman"/>
          <w:i/>
          <w:color w:val="231F20"/>
          <w:sz w:val="22"/>
        </w:rPr>
        <w:t>Azul</w:t>
      </w:r>
      <w:r>
        <w:rPr>
          <w:color w:val="231F20"/>
          <w:sz w:val="22"/>
        </w:rPr>
        <w:t>,</w:t>
      </w:r>
      <w:r>
        <w:rPr>
          <w:color w:val="231F20"/>
          <w:spacing w:val="-12"/>
          <w:sz w:val="22"/>
        </w:rPr>
        <w:t> </w:t>
      </w:r>
      <w:r>
        <w:rPr>
          <w:color w:val="231F20"/>
          <w:sz w:val="22"/>
        </w:rPr>
        <w:t>cuya</w:t>
      </w:r>
      <w:r>
        <w:rPr>
          <w:color w:val="231F20"/>
          <w:spacing w:val="-12"/>
          <w:sz w:val="22"/>
        </w:rPr>
        <w:t> </w:t>
      </w:r>
      <w:r>
        <w:rPr>
          <w:color w:val="231F20"/>
          <w:sz w:val="22"/>
        </w:rPr>
        <w:t>edición</w:t>
      </w:r>
      <w:r>
        <w:rPr>
          <w:color w:val="231F20"/>
          <w:spacing w:val="-12"/>
          <w:sz w:val="22"/>
        </w:rPr>
        <w:t> </w:t>
      </w:r>
      <w:r>
        <w:rPr>
          <w:color w:val="231F20"/>
          <w:sz w:val="22"/>
        </w:rPr>
        <w:t>facsimilar</w:t>
      </w:r>
      <w:r>
        <w:rPr>
          <w:color w:val="231F20"/>
          <w:spacing w:val="-12"/>
          <w:sz w:val="22"/>
        </w:rPr>
        <w:t> </w:t>
      </w:r>
      <w:r>
        <w:rPr>
          <w:color w:val="231F20"/>
          <w:sz w:val="22"/>
        </w:rPr>
        <w:t>incluí</w:t>
      </w:r>
      <w:r>
        <w:rPr>
          <w:color w:val="231F20"/>
          <w:spacing w:val="-12"/>
          <w:sz w:val="22"/>
        </w:rPr>
        <w:t> </w:t>
      </w:r>
      <w:r>
        <w:rPr>
          <w:color w:val="231F20"/>
          <w:sz w:val="22"/>
        </w:rPr>
        <w:t>en </w:t>
      </w:r>
      <w:r>
        <w:rPr>
          <w:rFonts w:ascii="Times New Roman" w:hAnsi="Times New Roman"/>
          <w:i/>
          <w:color w:val="231F20"/>
          <w:spacing w:val="-7"/>
          <w:w w:val="90"/>
          <w:sz w:val="22"/>
        </w:rPr>
        <w:t>Tarda</w:t>
      </w:r>
      <w:r>
        <w:rPr>
          <w:rFonts w:ascii="Times New Roman" w:hAnsi="Times New Roman"/>
          <w:i/>
          <w:color w:val="231F20"/>
          <w:spacing w:val="21"/>
          <w:w w:val="90"/>
          <w:sz w:val="22"/>
        </w:rPr>
        <w:t> </w:t>
      </w:r>
      <w:r>
        <w:rPr>
          <w:rFonts w:ascii="Times New Roman" w:hAnsi="Times New Roman"/>
          <w:i/>
          <w:color w:val="231F20"/>
          <w:w w:val="90"/>
          <w:sz w:val="22"/>
        </w:rPr>
        <w:t>necrofilia</w:t>
      </w:r>
      <w:r>
        <w:rPr>
          <w:color w:val="231F20"/>
          <w:w w:val="90"/>
          <w:sz w:val="22"/>
        </w:rPr>
        <w:t>.</w:t>
      </w:r>
    </w:p>
    <w:p>
      <w:pPr>
        <w:spacing w:after="0" w:line="247" w:lineRule="auto"/>
        <w:jc w:val="both"/>
        <w:rPr>
          <w:sz w:val="22"/>
        </w:rPr>
        <w:sectPr>
          <w:pgSz w:w="7940" w:h="12760"/>
          <w:pgMar w:header="544" w:footer="1035"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firstLine="360"/>
        <w:jc w:val="both"/>
      </w:pPr>
      <w:r>
        <w:rPr>
          <w:color w:val="231F20"/>
        </w:rPr>
        <w:t>Frustrante</w:t>
      </w:r>
      <w:r>
        <w:rPr>
          <w:color w:val="231F20"/>
          <w:spacing w:val="-14"/>
        </w:rPr>
        <w:t> </w:t>
      </w:r>
      <w:r>
        <w:rPr>
          <w:color w:val="231F20"/>
        </w:rPr>
        <w:t>resultó,</w:t>
      </w:r>
      <w:r>
        <w:rPr>
          <w:color w:val="231F20"/>
          <w:spacing w:val="-14"/>
        </w:rPr>
        <w:t> </w:t>
      </w:r>
      <w:r>
        <w:rPr>
          <w:color w:val="231F20"/>
        </w:rPr>
        <w:t>en</w:t>
      </w:r>
      <w:r>
        <w:rPr>
          <w:color w:val="231F20"/>
          <w:spacing w:val="-14"/>
        </w:rPr>
        <w:t> </w:t>
      </w:r>
      <w:r>
        <w:rPr>
          <w:color w:val="231F20"/>
        </w:rPr>
        <w:t>cambio,</w:t>
      </w:r>
      <w:r>
        <w:rPr>
          <w:color w:val="231F20"/>
          <w:spacing w:val="-14"/>
        </w:rPr>
        <w:t> </w:t>
      </w:r>
      <w:r>
        <w:rPr>
          <w:color w:val="231F20"/>
        </w:rPr>
        <w:t>y</w:t>
      </w:r>
      <w:r>
        <w:rPr>
          <w:color w:val="231F20"/>
          <w:spacing w:val="-14"/>
        </w:rPr>
        <w:t> </w:t>
      </w:r>
      <w:r>
        <w:rPr>
          <w:color w:val="231F20"/>
        </w:rPr>
        <w:t>asumo</w:t>
      </w:r>
      <w:r>
        <w:rPr>
          <w:color w:val="231F20"/>
          <w:spacing w:val="-14"/>
        </w:rPr>
        <w:t> </w:t>
      </w:r>
      <w:r>
        <w:rPr>
          <w:color w:val="231F20"/>
        </w:rPr>
        <w:t>retroactivamente</w:t>
      </w:r>
      <w:r>
        <w:rPr>
          <w:color w:val="231F20"/>
          <w:spacing w:val="-14"/>
        </w:rPr>
        <w:t> </w:t>
      </w:r>
      <w:r>
        <w:rPr>
          <w:color w:val="231F20"/>
        </w:rPr>
        <w:t>mi</w:t>
      </w:r>
      <w:r>
        <w:rPr>
          <w:color w:val="231F20"/>
          <w:spacing w:val="-14"/>
        </w:rPr>
        <w:t> </w:t>
      </w:r>
      <w:r>
        <w:rPr>
          <w:color w:val="231F20"/>
        </w:rPr>
        <w:t>culpa, su</w:t>
      </w:r>
      <w:r>
        <w:rPr>
          <w:color w:val="231F20"/>
          <w:spacing w:val="-7"/>
        </w:rPr>
        <w:t> </w:t>
      </w:r>
      <w:r>
        <w:rPr>
          <w:color w:val="231F20"/>
        </w:rPr>
        <w:t>designación</w:t>
      </w:r>
      <w:r>
        <w:rPr>
          <w:color w:val="231F20"/>
          <w:spacing w:val="-7"/>
        </w:rPr>
        <w:t> </w:t>
      </w:r>
      <w:r>
        <w:rPr>
          <w:color w:val="231F20"/>
        </w:rPr>
        <w:t>al</w:t>
      </w:r>
      <w:r>
        <w:rPr>
          <w:color w:val="231F20"/>
          <w:spacing w:val="-7"/>
        </w:rPr>
        <w:t> </w:t>
      </w:r>
      <w:r>
        <w:rPr>
          <w:color w:val="231F20"/>
        </w:rPr>
        <w:t>frente</w:t>
      </w:r>
      <w:r>
        <w:rPr>
          <w:color w:val="231F20"/>
          <w:spacing w:val="-7"/>
        </w:rPr>
        <w:t> </w:t>
      </w:r>
      <w:r>
        <w:rPr>
          <w:color w:val="231F20"/>
        </w:rPr>
        <w:t>de</w:t>
      </w:r>
      <w:r>
        <w:rPr>
          <w:color w:val="231F20"/>
          <w:spacing w:val="-7"/>
        </w:rPr>
        <w:t> </w:t>
      </w:r>
      <w:r>
        <w:rPr>
          <w:rFonts w:ascii="Times New Roman" w:hAnsi="Times New Roman"/>
          <w:i/>
          <w:color w:val="231F20"/>
        </w:rPr>
        <w:t>Revista</w:t>
      </w:r>
      <w:r>
        <w:rPr>
          <w:rFonts w:ascii="Times New Roman" w:hAnsi="Times New Roman"/>
          <w:i/>
          <w:color w:val="231F20"/>
          <w:spacing w:val="-5"/>
        </w:rPr>
        <w:t> </w:t>
      </w:r>
      <w:r>
        <w:rPr>
          <w:rFonts w:ascii="Times New Roman" w:hAnsi="Times New Roman"/>
          <w:i/>
          <w:color w:val="231F20"/>
        </w:rPr>
        <w:t>de</w:t>
      </w:r>
      <w:r>
        <w:rPr>
          <w:rFonts w:ascii="Times New Roman" w:hAnsi="Times New Roman"/>
          <w:i/>
          <w:color w:val="231F20"/>
          <w:spacing w:val="-5"/>
        </w:rPr>
        <w:t> </w:t>
      </w:r>
      <w:r>
        <w:rPr>
          <w:rFonts w:ascii="Times New Roman" w:hAnsi="Times New Roman"/>
          <w:i/>
          <w:color w:val="231F20"/>
        </w:rPr>
        <w:t>Literatura</w:t>
      </w:r>
      <w:r>
        <w:rPr>
          <w:rFonts w:ascii="Times New Roman" w:hAnsi="Times New Roman"/>
          <w:i/>
          <w:color w:val="231F20"/>
          <w:spacing w:val="-5"/>
        </w:rPr>
        <w:t> </w:t>
      </w:r>
      <w:r>
        <w:rPr>
          <w:rFonts w:ascii="Times New Roman" w:hAnsi="Times New Roman"/>
          <w:i/>
          <w:color w:val="231F20"/>
        </w:rPr>
        <w:t>Mexicana</w:t>
      </w:r>
      <w:r>
        <w:rPr>
          <w:color w:val="231F20"/>
        </w:rPr>
        <w:t>.</w:t>
      </w:r>
      <w:r>
        <w:rPr>
          <w:color w:val="231F20"/>
          <w:spacing w:val="-7"/>
        </w:rPr>
        <w:t> </w:t>
      </w:r>
      <w:r>
        <w:rPr>
          <w:color w:val="231F20"/>
        </w:rPr>
        <w:t>Cuando a lo que él, con sobrados títulos aspiraba, era a la Coordinación del Centro de Estudios</w:t>
      </w:r>
      <w:r>
        <w:rPr>
          <w:color w:val="231F20"/>
          <w:spacing w:val="50"/>
        </w:rPr>
        <w:t> </w:t>
      </w:r>
      <w:r>
        <w:rPr>
          <w:color w:val="231F20"/>
        </w:rPr>
        <w:t>Literarios.</w:t>
      </w:r>
    </w:p>
    <w:p>
      <w:pPr>
        <w:spacing w:line="247" w:lineRule="auto" w:before="3"/>
        <w:ind w:left="100" w:right="119" w:firstLine="360"/>
        <w:jc w:val="both"/>
        <w:rPr>
          <w:sz w:val="22"/>
        </w:rPr>
      </w:pPr>
      <w:r>
        <w:rPr>
          <w:color w:val="231F20"/>
          <w:sz w:val="22"/>
        </w:rPr>
        <w:t>Le</w:t>
      </w:r>
      <w:r>
        <w:rPr>
          <w:color w:val="231F20"/>
          <w:spacing w:val="-11"/>
          <w:sz w:val="22"/>
        </w:rPr>
        <w:t> </w:t>
      </w:r>
      <w:r>
        <w:rPr>
          <w:color w:val="231F20"/>
          <w:sz w:val="22"/>
        </w:rPr>
        <w:t>dedicaré,</w:t>
      </w:r>
      <w:r>
        <w:rPr>
          <w:color w:val="231F20"/>
          <w:spacing w:val="-11"/>
          <w:sz w:val="22"/>
        </w:rPr>
        <w:t> </w:t>
      </w:r>
      <w:r>
        <w:rPr>
          <w:color w:val="231F20"/>
          <w:sz w:val="22"/>
        </w:rPr>
        <w:t>apenas</w:t>
      </w:r>
      <w:r>
        <w:rPr>
          <w:color w:val="231F20"/>
          <w:spacing w:val="-11"/>
          <w:sz w:val="22"/>
        </w:rPr>
        <w:t> </w:t>
      </w:r>
      <w:r>
        <w:rPr>
          <w:color w:val="231F20"/>
          <w:sz w:val="22"/>
        </w:rPr>
        <w:t>esté</w:t>
      </w:r>
      <w:r>
        <w:rPr>
          <w:color w:val="231F20"/>
          <w:spacing w:val="-11"/>
          <w:sz w:val="22"/>
        </w:rPr>
        <w:t> </w:t>
      </w:r>
      <w:r>
        <w:rPr>
          <w:color w:val="231F20"/>
          <w:sz w:val="22"/>
        </w:rPr>
        <w:t>fabricada,</w:t>
      </w:r>
      <w:r>
        <w:rPr>
          <w:color w:val="231F20"/>
          <w:spacing w:val="-11"/>
          <w:sz w:val="22"/>
        </w:rPr>
        <w:t> </w:t>
      </w:r>
      <w:r>
        <w:rPr>
          <w:color w:val="231F20"/>
          <w:sz w:val="22"/>
        </w:rPr>
        <w:t>la</w:t>
      </w:r>
      <w:r>
        <w:rPr>
          <w:color w:val="231F20"/>
          <w:spacing w:val="-11"/>
          <w:sz w:val="22"/>
        </w:rPr>
        <w:t> </w:t>
      </w:r>
      <w:r>
        <w:rPr>
          <w:color w:val="231F20"/>
          <w:sz w:val="22"/>
        </w:rPr>
        <w:t>nueva</w:t>
      </w:r>
      <w:r>
        <w:rPr>
          <w:color w:val="231F20"/>
          <w:spacing w:val="-11"/>
          <w:sz w:val="22"/>
        </w:rPr>
        <w:t> </w:t>
      </w:r>
      <w:r>
        <w:rPr>
          <w:color w:val="231F20"/>
          <w:sz w:val="22"/>
        </w:rPr>
        <w:t>edición</w:t>
      </w:r>
      <w:r>
        <w:rPr>
          <w:color w:val="231F20"/>
          <w:spacing w:val="-11"/>
          <w:sz w:val="22"/>
        </w:rPr>
        <w:t> </w:t>
      </w:r>
      <w:r>
        <w:rPr>
          <w:color w:val="231F20"/>
          <w:sz w:val="22"/>
        </w:rPr>
        <w:t>de</w:t>
      </w:r>
      <w:r>
        <w:rPr>
          <w:color w:val="231F20"/>
          <w:spacing w:val="-11"/>
          <w:sz w:val="22"/>
        </w:rPr>
        <w:t> </w:t>
      </w:r>
      <w:r>
        <w:rPr>
          <w:rFonts w:ascii="Times New Roman" w:hAnsi="Times New Roman"/>
          <w:i/>
          <w:color w:val="231F20"/>
          <w:sz w:val="22"/>
        </w:rPr>
        <w:t>Paseando </w:t>
      </w:r>
      <w:r>
        <w:rPr>
          <w:rFonts w:ascii="Times New Roman" w:hAnsi="Times New Roman"/>
          <w:i/>
          <w:color w:val="231F20"/>
          <w:w w:val="85"/>
          <w:sz w:val="22"/>
        </w:rPr>
        <w:t>por</w:t>
      </w:r>
      <w:r>
        <w:rPr>
          <w:rFonts w:ascii="Times New Roman" w:hAnsi="Times New Roman"/>
          <w:i/>
          <w:color w:val="231F20"/>
          <w:spacing w:val="18"/>
          <w:w w:val="85"/>
          <w:sz w:val="22"/>
        </w:rPr>
        <w:t> </w:t>
      </w:r>
      <w:r>
        <w:rPr>
          <w:rFonts w:ascii="Times New Roman" w:hAnsi="Times New Roman"/>
          <w:i/>
          <w:color w:val="231F20"/>
          <w:w w:val="85"/>
          <w:sz w:val="22"/>
        </w:rPr>
        <w:t>Plateros</w:t>
      </w:r>
      <w:r>
        <w:rPr>
          <w:color w:val="231F20"/>
          <w:w w:val="85"/>
          <w:sz w:val="22"/>
        </w:rPr>
        <w:t>.</w:t>
      </w:r>
    </w:p>
    <w:p>
      <w:pPr>
        <w:pStyle w:val="BodyText"/>
      </w:pPr>
    </w:p>
    <w:p>
      <w:pPr>
        <w:pStyle w:val="BodyText"/>
        <w:spacing w:before="12"/>
        <w:rPr>
          <w:sz w:val="23"/>
        </w:rPr>
      </w:pPr>
    </w:p>
    <w:p>
      <w:pPr>
        <w:spacing w:before="0"/>
        <w:ind w:left="100" w:right="0" w:firstLine="0"/>
        <w:jc w:val="both"/>
        <w:rPr>
          <w:sz w:val="15"/>
        </w:rPr>
      </w:pPr>
      <w:r>
        <w:rPr>
          <w:color w:val="231F20"/>
          <w:spacing w:val="2"/>
          <w:w w:val="106"/>
          <w:sz w:val="22"/>
        </w:rPr>
        <w:t>3</w:t>
      </w:r>
      <w:r>
        <w:rPr>
          <w:color w:val="231F20"/>
          <w:spacing w:val="1"/>
          <w:w w:val="139"/>
          <w:position w:val="7"/>
          <w:sz w:val="9"/>
        </w:rPr>
        <w:t>e</w:t>
      </w:r>
      <w:r>
        <w:rPr>
          <w:color w:val="231F20"/>
          <w:w w:val="205"/>
          <w:position w:val="7"/>
          <w:sz w:val="9"/>
        </w:rPr>
        <w:t>r</w:t>
      </w:r>
      <w:r>
        <w:rPr>
          <w:color w:val="231F20"/>
          <w:position w:val="7"/>
          <w:sz w:val="9"/>
        </w:rPr>
        <w:t>  </w:t>
      </w:r>
      <w:r>
        <w:rPr>
          <w:color w:val="231F20"/>
          <w:spacing w:val="-12"/>
          <w:position w:val="7"/>
          <w:sz w:val="9"/>
        </w:rPr>
        <w:t> </w:t>
      </w:r>
      <w:r>
        <w:rPr>
          <w:color w:val="231F20"/>
          <w:spacing w:val="2"/>
          <w:w w:val="147"/>
          <w:sz w:val="15"/>
        </w:rPr>
        <w:t>v</w:t>
      </w:r>
      <w:r>
        <w:rPr>
          <w:color w:val="231F20"/>
          <w:spacing w:val="2"/>
          <w:w w:val="163"/>
          <w:sz w:val="15"/>
        </w:rPr>
        <w:t>u</w:t>
      </w:r>
      <w:r>
        <w:rPr>
          <w:color w:val="231F20"/>
          <w:spacing w:val="2"/>
          <w:w w:val="143"/>
          <w:sz w:val="15"/>
        </w:rPr>
        <w:t>e</w:t>
      </w:r>
      <w:r>
        <w:rPr>
          <w:color w:val="231F20"/>
          <w:w w:val="217"/>
          <w:sz w:val="15"/>
        </w:rPr>
        <w:t>l</w:t>
      </w:r>
      <w:r>
        <w:rPr>
          <w:color w:val="231F20"/>
          <w:spacing w:val="2"/>
          <w:w w:val="171"/>
          <w:sz w:val="15"/>
        </w:rPr>
        <w:t>c</w:t>
      </w:r>
      <w:r>
        <w:rPr>
          <w:color w:val="231F20"/>
          <w:w w:val="120"/>
          <w:sz w:val="15"/>
        </w:rPr>
        <w:t>O</w:t>
      </w:r>
    </w:p>
    <w:p>
      <w:pPr>
        <w:pStyle w:val="BodyText"/>
        <w:spacing w:before="11"/>
        <w:rPr>
          <w:sz w:val="23"/>
        </w:rPr>
      </w:pPr>
    </w:p>
    <w:p>
      <w:pPr>
        <w:pStyle w:val="BodyText"/>
        <w:spacing w:line="249" w:lineRule="auto"/>
        <w:ind w:left="100" w:right="117"/>
        <w:jc w:val="both"/>
      </w:pPr>
      <w:r>
        <w:rPr>
          <w:color w:val="231F20"/>
        </w:rPr>
        <w:t>Con Bertha Alavez y mi hijo Adrián Curiel Rivera, tiempos de Ediciones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Carta</w:t>
      </w:r>
      <w:r>
        <w:rPr>
          <w:color w:val="231F20"/>
          <w:spacing w:val="-8"/>
        </w:rPr>
        <w:t> </w:t>
      </w:r>
      <w:r>
        <w:rPr>
          <w:color w:val="231F20"/>
        </w:rPr>
        <w:t>de</w:t>
      </w:r>
      <w:r>
        <w:rPr>
          <w:color w:val="231F20"/>
          <w:spacing w:val="-8"/>
        </w:rPr>
        <w:t> </w:t>
      </w:r>
      <w:r>
        <w:rPr>
          <w:color w:val="231F20"/>
        </w:rPr>
        <w:t>Scripta,</w:t>
      </w:r>
      <w:r>
        <w:rPr>
          <w:color w:val="231F20"/>
          <w:spacing w:val="-8"/>
        </w:rPr>
        <w:t> </w:t>
      </w:r>
      <w:r>
        <w:rPr>
          <w:color w:val="231F20"/>
        </w:rPr>
        <w:t>nos</w:t>
      </w:r>
      <w:r>
        <w:rPr>
          <w:color w:val="231F20"/>
          <w:spacing w:val="-8"/>
        </w:rPr>
        <w:t> </w:t>
      </w:r>
      <w:r>
        <w:rPr>
          <w:color w:val="231F20"/>
        </w:rPr>
        <w:t>propusimos,</w:t>
      </w:r>
      <w:r>
        <w:rPr>
          <w:color w:val="231F20"/>
          <w:spacing w:val="-8"/>
        </w:rPr>
        <w:t> </w:t>
      </w:r>
      <w:r>
        <w:rPr>
          <w:color w:val="231F20"/>
        </w:rPr>
        <w:t>en</w:t>
      </w:r>
      <w:r>
        <w:rPr>
          <w:color w:val="231F20"/>
          <w:spacing w:val="-8"/>
        </w:rPr>
        <w:t> </w:t>
      </w:r>
      <w:r>
        <w:rPr>
          <w:color w:val="231F20"/>
        </w:rPr>
        <w:t>edición</w:t>
      </w:r>
      <w:r>
        <w:rPr>
          <w:color w:val="231F20"/>
          <w:spacing w:val="-8"/>
        </w:rPr>
        <w:t> </w:t>
      </w:r>
      <w:r>
        <w:rPr>
          <w:color w:val="231F20"/>
        </w:rPr>
        <w:t>prologada y</w:t>
      </w:r>
      <w:r>
        <w:rPr>
          <w:color w:val="231F20"/>
          <w:spacing w:val="-23"/>
        </w:rPr>
        <w:t> </w:t>
      </w:r>
      <w:r>
        <w:rPr>
          <w:color w:val="231F20"/>
        </w:rPr>
        <w:t>levemente</w:t>
      </w:r>
      <w:r>
        <w:rPr>
          <w:color w:val="231F20"/>
          <w:spacing w:val="-23"/>
        </w:rPr>
        <w:t> </w:t>
      </w:r>
      <w:r>
        <w:rPr>
          <w:color w:val="231F20"/>
        </w:rPr>
        <w:t>anotada,</w:t>
      </w:r>
      <w:r>
        <w:rPr>
          <w:color w:val="231F20"/>
          <w:spacing w:val="-23"/>
        </w:rPr>
        <w:t> </w:t>
      </w:r>
      <w:r>
        <w:rPr>
          <w:color w:val="231F20"/>
        </w:rPr>
        <w:t>reeditar</w:t>
      </w:r>
      <w:r>
        <w:rPr>
          <w:color w:val="231F20"/>
          <w:spacing w:val="-23"/>
        </w:rPr>
        <w:t> </w:t>
      </w:r>
      <w:r>
        <w:rPr>
          <w:color w:val="231F20"/>
        </w:rPr>
        <w:t>su</w:t>
      </w:r>
      <w:r>
        <w:rPr>
          <w:color w:val="231F20"/>
          <w:spacing w:val="-23"/>
        </w:rPr>
        <w:t> </w:t>
      </w:r>
      <w:r>
        <w:rPr>
          <w:rFonts w:ascii="Times New Roman" w:hAnsi="Times New Roman"/>
          <w:i/>
          <w:color w:val="231F20"/>
        </w:rPr>
        <w:t>Ruptura</w:t>
      </w:r>
      <w:r>
        <w:rPr>
          <w:rFonts w:ascii="Times New Roman" w:hAnsi="Times New Roman"/>
          <w:i/>
          <w:color w:val="231F20"/>
          <w:spacing w:val="-20"/>
        </w:rPr>
        <w:t> </w:t>
      </w:r>
      <w:r>
        <w:rPr>
          <w:rFonts w:ascii="Times New Roman" w:hAnsi="Times New Roman"/>
          <w:i/>
          <w:color w:val="231F20"/>
        </w:rPr>
        <w:t>y</w:t>
      </w:r>
      <w:r>
        <w:rPr>
          <w:rFonts w:ascii="Times New Roman" w:hAnsi="Times New Roman"/>
          <w:i/>
          <w:color w:val="231F20"/>
          <w:spacing w:val="-20"/>
        </w:rPr>
        <w:t> </w:t>
      </w:r>
      <w:r>
        <w:rPr>
          <w:rFonts w:ascii="Times New Roman" w:hAnsi="Times New Roman"/>
          <w:i/>
          <w:color w:val="231F20"/>
        </w:rPr>
        <w:t>continuidad.</w:t>
      </w:r>
      <w:r>
        <w:rPr>
          <w:rFonts w:ascii="Times New Roman" w:hAnsi="Times New Roman"/>
          <w:i/>
          <w:color w:val="231F20"/>
          <w:spacing w:val="-20"/>
        </w:rPr>
        <w:t> </w:t>
      </w:r>
      <w:r>
        <w:rPr>
          <w:rFonts w:ascii="Times New Roman" w:hAnsi="Times New Roman"/>
          <w:i/>
          <w:color w:val="231F20"/>
        </w:rPr>
        <w:t>La</w:t>
      </w:r>
      <w:r>
        <w:rPr>
          <w:rFonts w:ascii="Times New Roman" w:hAnsi="Times New Roman"/>
          <w:i/>
          <w:color w:val="231F20"/>
          <w:spacing w:val="-20"/>
        </w:rPr>
        <w:t> </w:t>
      </w:r>
      <w:r>
        <w:rPr>
          <w:rFonts w:ascii="Times New Roman" w:hAnsi="Times New Roman"/>
          <w:i/>
          <w:color w:val="231F20"/>
        </w:rPr>
        <w:t>literatura </w:t>
      </w:r>
      <w:r>
        <w:rPr>
          <w:rFonts w:ascii="Times New Roman" w:hAnsi="Times New Roman"/>
          <w:i/>
          <w:color w:val="231F20"/>
        </w:rPr>
        <w:t>mexicana</w:t>
      </w:r>
      <w:r>
        <w:rPr>
          <w:rFonts w:ascii="Times New Roman" w:hAnsi="Times New Roman"/>
          <w:i/>
          <w:color w:val="231F20"/>
          <w:spacing w:val="-10"/>
        </w:rPr>
        <w:t> </w:t>
      </w:r>
      <w:r>
        <w:rPr>
          <w:rFonts w:ascii="Times New Roman" w:hAnsi="Times New Roman"/>
          <w:i/>
          <w:color w:val="231F20"/>
        </w:rPr>
        <w:t>en</w:t>
      </w:r>
      <w:r>
        <w:rPr>
          <w:rFonts w:ascii="Times New Roman" w:hAnsi="Times New Roman"/>
          <w:i/>
          <w:color w:val="231F20"/>
          <w:spacing w:val="-10"/>
        </w:rPr>
        <w:t> </w:t>
      </w:r>
      <w:r>
        <w:rPr>
          <w:rFonts w:ascii="Times New Roman" w:hAnsi="Times New Roman"/>
          <w:i/>
          <w:color w:val="231F20"/>
        </w:rPr>
        <w:t>polémica</w:t>
      </w:r>
      <w:r>
        <w:rPr>
          <w:color w:val="231F20"/>
        </w:rPr>
        <w:t>.</w:t>
      </w:r>
      <w:r>
        <w:rPr>
          <w:color w:val="231F20"/>
          <w:spacing w:val="-12"/>
        </w:rPr>
        <w:t> </w:t>
      </w:r>
      <w:r>
        <w:rPr>
          <w:color w:val="231F20"/>
        </w:rPr>
        <w:t>Expediente</w:t>
      </w:r>
      <w:r>
        <w:rPr>
          <w:color w:val="231F20"/>
          <w:spacing w:val="-12"/>
        </w:rPr>
        <w:t> </w:t>
      </w:r>
      <w:r>
        <w:rPr>
          <w:color w:val="231F20"/>
        </w:rPr>
        <w:t>reabierto</w:t>
      </w:r>
      <w:r>
        <w:rPr>
          <w:color w:val="231F20"/>
          <w:spacing w:val="-12"/>
        </w:rPr>
        <w:t> </w:t>
      </w:r>
      <w:r>
        <w:rPr>
          <w:color w:val="231F20"/>
        </w:rPr>
        <w:t>gracias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Universidad Autónoma del Estado de México. Seguiré </w:t>
      </w:r>
      <w:r>
        <w:rPr>
          <w:color w:val="231F20"/>
          <w:spacing w:val="2"/>
        </w:rPr>
        <w:t> </w:t>
      </w:r>
      <w:r>
        <w:rPr>
          <w:color w:val="231F20"/>
        </w:rPr>
        <w:t>informando.</w:t>
      </w:r>
    </w:p>
    <w:p>
      <w:pPr>
        <w:pStyle w:val="BodyText"/>
        <w:spacing w:line="249" w:lineRule="auto" w:before="3"/>
        <w:ind w:left="100" w:right="117" w:firstLine="360"/>
        <w:jc w:val="both"/>
      </w:pPr>
      <w:r>
        <w:rPr>
          <w:color w:val="231F20"/>
          <w:spacing w:val="4"/>
        </w:rPr>
        <w:t>Sóloanticipoquesetratadeunaaportaciónseñeraalconocimiento </w:t>
      </w:r>
      <w:r>
        <w:rPr>
          <w:color w:val="231F20"/>
        </w:rPr>
        <w:t>y ordenación de la literatura patria: colonial, neoclásica, romántica, moderna, vanguardista. </w:t>
      </w:r>
      <w:r>
        <w:rPr>
          <w:color w:val="231F20"/>
          <w:spacing w:val="-3"/>
        </w:rPr>
        <w:t>Muy </w:t>
      </w:r>
      <w:r>
        <w:rPr>
          <w:color w:val="231F20"/>
        </w:rPr>
        <w:t>en el estilo brioso y provocador de Luis Mario, francamente visionario; muestra contundente de su pasión  por la cultura</w:t>
      </w:r>
      <w:r>
        <w:rPr>
          <w:color w:val="231F20"/>
          <w:spacing w:val="28"/>
        </w:rPr>
        <w:t> </w:t>
      </w:r>
      <w:r>
        <w:rPr>
          <w:color w:val="231F20"/>
        </w:rPr>
        <w:t>mexicana.</w:t>
      </w:r>
    </w:p>
    <w:p>
      <w:pPr>
        <w:pStyle w:val="BodyText"/>
        <w:spacing w:line="247" w:lineRule="auto" w:before="3"/>
        <w:ind w:left="100" w:right="117" w:firstLine="360"/>
        <w:jc w:val="both"/>
      </w:pPr>
      <w:r>
        <w:rPr>
          <w:color w:val="231F20"/>
        </w:rPr>
        <w:t>Aunque</w:t>
      </w:r>
      <w:r>
        <w:rPr>
          <w:color w:val="231F20"/>
          <w:spacing w:val="-8"/>
        </w:rPr>
        <w:t> </w:t>
      </w:r>
      <w:r>
        <w:rPr>
          <w:color w:val="231F20"/>
        </w:rPr>
        <w:t>yo</w:t>
      </w:r>
      <w:r>
        <w:rPr>
          <w:color w:val="231F20"/>
          <w:spacing w:val="-8"/>
        </w:rPr>
        <w:t> </w:t>
      </w:r>
      <w:r>
        <w:rPr>
          <w:color w:val="231F20"/>
        </w:rPr>
        <w:t>me</w:t>
      </w:r>
      <w:r>
        <w:rPr>
          <w:color w:val="231F20"/>
          <w:spacing w:val="-8"/>
        </w:rPr>
        <w:t> </w:t>
      </w:r>
      <w:r>
        <w:rPr>
          <w:color w:val="231F20"/>
        </w:rPr>
        <w:t>empeño</w:t>
      </w:r>
      <w:r>
        <w:rPr>
          <w:color w:val="231F20"/>
          <w:spacing w:val="-9"/>
        </w:rPr>
        <w:t> </w:t>
      </w:r>
      <w:r>
        <w:rPr>
          <w:rFonts w:ascii="Palatino Linotype" w:hAnsi="Palatino Linotype"/>
          <w:color w:val="231F20"/>
        </w:rPr>
        <w:t>—</w:t>
      </w:r>
      <w:r>
        <w:rPr>
          <w:color w:val="231F20"/>
        </w:rPr>
        <w:t>junto</w:t>
      </w:r>
      <w:r>
        <w:rPr>
          <w:color w:val="231F20"/>
          <w:spacing w:val="-8"/>
        </w:rPr>
        <w:t> </w:t>
      </w:r>
      <w:r>
        <w:rPr>
          <w:color w:val="231F20"/>
        </w:rPr>
        <w:t>con</w:t>
      </w:r>
      <w:r>
        <w:rPr>
          <w:color w:val="231F20"/>
          <w:spacing w:val="-8"/>
        </w:rPr>
        <w:t> </w:t>
      </w:r>
      <w:r>
        <w:rPr>
          <w:color w:val="231F20"/>
        </w:rPr>
        <w:t>otros</w:t>
      </w:r>
      <w:r>
        <w:rPr>
          <w:color w:val="231F20"/>
          <w:spacing w:val="-8"/>
        </w:rPr>
        <w:t> </w:t>
      </w:r>
      <w:r>
        <w:rPr>
          <w:color w:val="231F20"/>
        </w:rPr>
        <w:t>colegas</w:t>
      </w:r>
      <w:r>
        <w:rPr>
          <w:rFonts w:ascii="Palatino Linotype" w:hAnsi="Palatino Linotype"/>
          <w:color w:val="231F20"/>
        </w:rPr>
        <w:t>—</w:t>
      </w:r>
      <w:r>
        <w:rPr>
          <w:rFonts w:ascii="Palatino Linotype" w:hAnsi="Palatino Linotype"/>
          <w:color w:val="231F20"/>
          <w:spacing w:val="-6"/>
        </w:rPr>
        <w:t> </w:t>
      </w:r>
      <w:r>
        <w:rPr>
          <w:color w:val="231F20"/>
        </w:rPr>
        <w:t>en</w:t>
      </w:r>
      <w:r>
        <w:rPr>
          <w:color w:val="231F20"/>
          <w:spacing w:val="-8"/>
        </w:rPr>
        <w:t> </w:t>
      </w:r>
      <w:r>
        <w:rPr>
          <w:color w:val="231F20"/>
        </w:rPr>
        <w:t>el</w:t>
      </w:r>
      <w:r>
        <w:rPr>
          <w:color w:val="231F20"/>
          <w:spacing w:val="-8"/>
        </w:rPr>
        <w:t> </w:t>
      </w:r>
      <w:r>
        <w:rPr>
          <w:color w:val="231F20"/>
        </w:rPr>
        <w:t>estudio de la configuración del México Moderno y Contemporáneo, el que nace de una subversión política y jurídica, la Independencia: México no más Colonia de una Metrópoli Europea, la de menos luces por añadidura; reconozco que en la reinterpretación que hace Schneider de la figura y obra de Juan José de Eguiara y Eguren, se fija un momento fundacional. </w:t>
      </w:r>
      <w:r>
        <w:rPr>
          <w:rFonts w:ascii="Times New Roman" w:hAnsi="Times New Roman"/>
          <w:i/>
          <w:color w:val="231F20"/>
        </w:rPr>
        <w:t>Prime Scream</w:t>
      </w:r>
      <w:r>
        <w:rPr>
          <w:color w:val="231F20"/>
        </w:rPr>
        <w:t>. Nacimiento de una República de las Letras que tendrá, en los retobados y polemistas y polémicos Eguiara</w:t>
      </w:r>
      <w:r>
        <w:rPr>
          <w:color w:val="231F20"/>
          <w:spacing w:val="-5"/>
        </w:rPr>
        <w:t> </w:t>
      </w:r>
      <w:r>
        <w:rPr>
          <w:color w:val="231F20"/>
        </w:rPr>
        <w:t>y</w:t>
      </w:r>
      <w:r>
        <w:rPr>
          <w:color w:val="231F20"/>
          <w:spacing w:val="-5"/>
        </w:rPr>
        <w:t> </w:t>
      </w:r>
      <w:r>
        <w:rPr>
          <w:color w:val="231F20"/>
        </w:rPr>
        <w:t>Eguren</w:t>
      </w:r>
      <w:r>
        <w:rPr>
          <w:color w:val="231F20"/>
          <w:spacing w:val="-5"/>
        </w:rPr>
        <w:t> </w:t>
      </w:r>
      <w:r>
        <w:rPr>
          <w:color w:val="231F20"/>
        </w:rPr>
        <w:t>y</w:t>
      </w:r>
      <w:r>
        <w:rPr>
          <w:color w:val="231F20"/>
          <w:spacing w:val="-5"/>
        </w:rPr>
        <w:t> </w:t>
      </w:r>
      <w:r>
        <w:rPr>
          <w:color w:val="231F20"/>
        </w:rPr>
        <w:t>Luis</w:t>
      </w:r>
      <w:r>
        <w:rPr>
          <w:color w:val="231F20"/>
          <w:spacing w:val="-5"/>
        </w:rPr>
        <w:t> </w:t>
      </w:r>
      <w:r>
        <w:rPr>
          <w:color w:val="231F20"/>
        </w:rPr>
        <w:t>Mario</w:t>
      </w:r>
      <w:r>
        <w:rPr>
          <w:color w:val="231F20"/>
          <w:spacing w:val="-5"/>
        </w:rPr>
        <w:t> </w:t>
      </w:r>
      <w:r>
        <w:rPr>
          <w:color w:val="231F20"/>
        </w:rPr>
        <w:t>Schneider,</w:t>
      </w:r>
      <w:r>
        <w:rPr>
          <w:color w:val="231F20"/>
          <w:spacing w:val="-5"/>
        </w:rPr>
        <w:t> </w:t>
      </w:r>
      <w:r>
        <w:rPr>
          <w:color w:val="231F20"/>
        </w:rPr>
        <w:t>a</w:t>
      </w:r>
      <w:r>
        <w:rPr>
          <w:color w:val="231F20"/>
          <w:spacing w:val="-5"/>
        </w:rPr>
        <w:t> </w:t>
      </w:r>
      <w:r>
        <w:rPr>
          <w:color w:val="231F20"/>
        </w:rPr>
        <w:t>dos</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más</w:t>
      </w:r>
      <w:r>
        <w:rPr>
          <w:color w:val="231F20"/>
          <w:spacing w:val="-5"/>
        </w:rPr>
        <w:t> </w:t>
      </w:r>
      <w:r>
        <w:rPr>
          <w:color w:val="231F20"/>
        </w:rPr>
        <w:t>preclaros hijos.</w:t>
      </w:r>
    </w:p>
    <w:p>
      <w:pPr>
        <w:pStyle w:val="BodyText"/>
        <w:spacing w:before="5"/>
        <w:ind w:left="460" w:right="41"/>
      </w:pPr>
      <w:r>
        <w:rPr>
          <w:color w:val="231F20"/>
          <w:w w:val="105"/>
        </w:rPr>
        <w:t>Repito que seguiré informando.</w:t>
      </w:r>
    </w:p>
    <w:p>
      <w:pPr>
        <w:spacing w:after="0"/>
        <w:sectPr>
          <w:pgSz w:w="7940" w:h="12760"/>
          <w:pgMar w:header="564" w:footer="1041" w:top="760" w:bottom="1240" w:left="980" w:right="960"/>
        </w:sectPr>
      </w:pPr>
    </w:p>
    <w:p>
      <w:pPr>
        <w:pStyle w:val="BodyText"/>
        <w:rPr>
          <w:sz w:val="20"/>
        </w:rPr>
      </w:pPr>
    </w:p>
    <w:p>
      <w:pPr>
        <w:pStyle w:val="BodyText"/>
        <w:spacing w:before="11"/>
        <w:rPr>
          <w:sz w:val="15"/>
        </w:rPr>
      </w:pPr>
    </w:p>
    <w:p>
      <w:pPr>
        <w:spacing w:before="23"/>
        <w:ind w:left="100" w:right="0" w:firstLine="0"/>
        <w:jc w:val="both"/>
        <w:rPr>
          <w:sz w:val="15"/>
        </w:rPr>
      </w:pPr>
      <w:r>
        <w:rPr>
          <w:color w:val="231F20"/>
          <w:w w:val="165"/>
          <w:sz w:val="22"/>
        </w:rPr>
        <w:t>f</w:t>
      </w:r>
      <w:r>
        <w:rPr>
          <w:color w:val="231F20"/>
          <w:w w:val="165"/>
          <w:sz w:val="15"/>
        </w:rPr>
        <w:t>ernandO </w:t>
      </w:r>
      <w:r>
        <w:rPr>
          <w:color w:val="231F20"/>
          <w:w w:val="165"/>
          <w:sz w:val="22"/>
        </w:rPr>
        <w:t>c</w:t>
      </w:r>
      <w:r>
        <w:rPr>
          <w:color w:val="231F20"/>
          <w:w w:val="165"/>
          <w:sz w:val="15"/>
        </w:rPr>
        <w:t>uriel</w:t>
      </w:r>
    </w:p>
    <w:p>
      <w:pPr>
        <w:pStyle w:val="BodyText"/>
        <w:spacing w:before="11"/>
        <w:rPr>
          <w:sz w:val="23"/>
        </w:rPr>
      </w:pPr>
    </w:p>
    <w:p>
      <w:pPr>
        <w:pStyle w:val="BodyText"/>
        <w:spacing w:line="249" w:lineRule="auto"/>
        <w:ind w:left="100" w:right="117"/>
        <w:jc w:val="both"/>
      </w:pPr>
      <w:r>
        <w:rPr>
          <w:color w:val="808285"/>
        </w:rPr>
        <w:t>Es investigador de tiempo completo en el Instituto de</w:t>
      </w:r>
      <w:r>
        <w:rPr>
          <w:color w:val="808285"/>
          <w:spacing w:val="-22"/>
        </w:rPr>
        <w:t> </w:t>
      </w:r>
      <w:r>
        <w:rPr>
          <w:color w:val="808285"/>
        </w:rPr>
        <w:t>Investigaciones Filológicas y catedrático de la Facultad de Filosofía y Letras de la </w:t>
      </w:r>
      <w:r>
        <w:rPr>
          <w:color w:val="808285"/>
          <w:w w:val="130"/>
          <w:sz w:val="15"/>
        </w:rPr>
        <w:t>unam</w:t>
      </w:r>
      <w:r>
        <w:rPr>
          <w:color w:val="808285"/>
          <w:w w:val="130"/>
        </w:rPr>
        <w:t>, </w:t>
      </w:r>
      <w:r>
        <w:rPr>
          <w:color w:val="808285"/>
        </w:rPr>
        <w:t>donde imparte clases en el posgrado, en el Seminario El Ateneo de la Juventud a nivel maestría y doctorado. Es miembro del Sistema Nacional de Investigadores. En la </w:t>
      </w:r>
      <w:r>
        <w:rPr>
          <w:color w:val="808285"/>
          <w:w w:val="130"/>
          <w:sz w:val="15"/>
        </w:rPr>
        <w:t>unam </w:t>
      </w:r>
      <w:r>
        <w:rPr>
          <w:color w:val="808285"/>
        </w:rPr>
        <w:t>ha tenido cargos como: coordinador de Difusión Cultural (1986-1989), director de la </w:t>
      </w:r>
      <w:r>
        <w:rPr>
          <w:rFonts w:ascii="Times New Roman" w:hAnsi="Times New Roman"/>
          <w:i/>
          <w:color w:val="808285"/>
        </w:rPr>
        <w:t>Revista</w:t>
      </w:r>
      <w:r>
        <w:rPr>
          <w:rFonts w:ascii="Times New Roman" w:hAnsi="Times New Roman"/>
          <w:i/>
          <w:color w:val="808285"/>
          <w:spacing w:val="-40"/>
        </w:rPr>
        <w:t> </w:t>
      </w:r>
      <w:r>
        <w:rPr>
          <w:rFonts w:ascii="Times New Roman" w:hAnsi="Times New Roman"/>
          <w:i/>
          <w:color w:val="808285"/>
        </w:rPr>
        <w:t>de</w:t>
      </w:r>
      <w:r>
        <w:rPr>
          <w:rFonts w:ascii="Times New Roman" w:hAnsi="Times New Roman"/>
          <w:i/>
          <w:color w:val="808285"/>
          <w:spacing w:val="-40"/>
        </w:rPr>
        <w:t> </w:t>
      </w:r>
      <w:r>
        <w:rPr>
          <w:rFonts w:ascii="Times New Roman" w:hAnsi="Times New Roman"/>
          <w:i/>
          <w:color w:val="808285"/>
        </w:rPr>
        <w:t>la</w:t>
      </w:r>
      <w:r>
        <w:rPr>
          <w:rFonts w:ascii="Times New Roman" w:hAnsi="Times New Roman"/>
          <w:i/>
          <w:color w:val="808285"/>
          <w:spacing w:val="-40"/>
        </w:rPr>
        <w:t> </w:t>
      </w:r>
      <w:r>
        <w:rPr>
          <w:rFonts w:ascii="Times New Roman" w:hAnsi="Times New Roman"/>
          <w:i/>
          <w:color w:val="808285"/>
        </w:rPr>
        <w:t>Universidad</w:t>
      </w:r>
      <w:r>
        <w:rPr>
          <w:rFonts w:ascii="Times New Roman" w:hAnsi="Times New Roman"/>
          <w:i/>
          <w:color w:val="808285"/>
          <w:spacing w:val="-40"/>
        </w:rPr>
        <w:t> </w:t>
      </w:r>
      <w:r>
        <w:rPr>
          <w:rFonts w:ascii="Times New Roman" w:hAnsi="Times New Roman"/>
          <w:i/>
          <w:color w:val="808285"/>
        </w:rPr>
        <w:t>de</w:t>
      </w:r>
      <w:r>
        <w:rPr>
          <w:rFonts w:ascii="Times New Roman" w:hAnsi="Times New Roman"/>
          <w:i/>
          <w:color w:val="808285"/>
          <w:spacing w:val="-40"/>
        </w:rPr>
        <w:t> </w:t>
      </w:r>
      <w:r>
        <w:rPr>
          <w:rFonts w:ascii="Times New Roman" w:hAnsi="Times New Roman"/>
          <w:i/>
          <w:color w:val="808285"/>
        </w:rPr>
        <w:t>México</w:t>
      </w:r>
      <w:r>
        <w:rPr>
          <w:rFonts w:ascii="Times New Roman" w:hAnsi="Times New Roman"/>
          <w:i/>
          <w:color w:val="808285"/>
          <w:spacing w:val="-40"/>
        </w:rPr>
        <w:t> </w:t>
      </w:r>
      <w:r>
        <w:rPr>
          <w:color w:val="808285"/>
        </w:rPr>
        <w:t>(1989-1993),</w:t>
      </w:r>
      <w:r>
        <w:rPr>
          <w:color w:val="808285"/>
          <w:spacing w:val="-42"/>
        </w:rPr>
        <w:t> </w:t>
      </w:r>
      <w:r>
        <w:rPr>
          <w:color w:val="808285"/>
        </w:rPr>
        <w:t>director</w:t>
      </w:r>
      <w:r>
        <w:rPr>
          <w:color w:val="808285"/>
          <w:spacing w:val="-42"/>
        </w:rPr>
        <w:t> </w:t>
      </w:r>
      <w:r>
        <w:rPr>
          <w:color w:val="808285"/>
        </w:rPr>
        <w:t>del</w:t>
      </w:r>
      <w:r>
        <w:rPr>
          <w:color w:val="808285"/>
          <w:spacing w:val="-42"/>
        </w:rPr>
        <w:t> </w:t>
      </w:r>
      <w:r>
        <w:rPr>
          <w:color w:val="808285"/>
        </w:rPr>
        <w:t>Instituto de Investigaciones Filológicas (1993-2001). Fue galardonado recientemente con el premio Universidad Nacional </w:t>
      </w:r>
      <w:r>
        <w:rPr>
          <w:color w:val="808285"/>
          <w:spacing w:val="39"/>
        </w:rPr>
        <w:t> </w:t>
      </w:r>
      <w:r>
        <w:rPr>
          <w:color w:val="808285"/>
        </w:rPr>
        <w:t>2014.</w:t>
      </w:r>
    </w:p>
    <w:p>
      <w:pPr>
        <w:spacing w:after="0" w:line="249" w:lineRule="auto"/>
        <w:jc w:val="both"/>
        <w:sectPr>
          <w:pgSz w:w="7940" w:h="12760"/>
          <w:pgMar w:header="544" w:footer="1035" w:top="740" w:bottom="1220" w:left="980" w:right="960"/>
        </w:sectPr>
      </w:pPr>
    </w:p>
    <w:p>
      <w:pPr>
        <w:pStyle w:val="BodyText"/>
        <w:spacing w:before="4"/>
        <w:rPr>
          <w:rFonts w:ascii="Times New Roman"/>
          <w:sz w:val="17"/>
        </w:rPr>
      </w:pPr>
    </w:p>
    <w:p>
      <w:pPr>
        <w:spacing w:after="0"/>
        <w:rPr>
          <w:rFonts w:ascii="Times New Roman"/>
          <w:sz w:val="17"/>
        </w:rPr>
        <w:sectPr>
          <w:headerReference w:type="even" r:id="rId56"/>
          <w:footerReference w:type="even" r:id="rId57"/>
          <w:pgSz w:w="7940" w:h="12760"/>
          <w:pgMar w:header="0" w:footer="0" w:top="1180" w:bottom="280" w:left="1080" w:right="1080"/>
        </w:sectPr>
      </w:pPr>
    </w:p>
    <w:p>
      <w:pPr>
        <w:pStyle w:val="BodyText"/>
        <w:spacing w:before="41"/>
        <w:ind w:left="1677"/>
      </w:pPr>
      <w:r>
        <w:rPr>
          <w:color w:val="231F20"/>
          <w:w w:val="105"/>
        </w:rPr>
        <w:t>LUIS MARIO SCHNEIDER</w:t>
      </w:r>
    </w:p>
    <w:p>
      <w:pPr>
        <w:pStyle w:val="BodyText"/>
        <w:rPr>
          <w:sz w:val="20"/>
        </w:rPr>
      </w:pPr>
    </w:p>
    <w:p>
      <w:pPr>
        <w:pStyle w:val="BodyText"/>
        <w:spacing w:before="2"/>
        <w:rPr>
          <w:sz w:val="25"/>
        </w:rPr>
      </w:pPr>
    </w:p>
    <w:p>
      <w:pPr>
        <w:spacing w:before="60"/>
        <w:ind w:left="60" w:right="119" w:firstLine="0"/>
        <w:jc w:val="right"/>
        <w:rPr>
          <w:rFonts w:ascii="Times New Roman"/>
          <w:i/>
          <w:sz w:val="22"/>
        </w:rPr>
      </w:pPr>
      <w:r>
        <w:rPr>
          <w:rFonts w:ascii="Times New Roman"/>
          <w:i/>
          <w:color w:val="231F20"/>
          <w:w w:val="90"/>
          <w:sz w:val="22"/>
        </w:rPr>
        <w:t>Gonzalo Celorio*</w:t>
      </w:r>
    </w:p>
    <w:p>
      <w:pPr>
        <w:pStyle w:val="BodyText"/>
        <w:rPr>
          <w:rFonts w:ascii="Times New Roman"/>
          <w:i/>
          <w:sz w:val="20"/>
        </w:rPr>
      </w:pPr>
    </w:p>
    <w:p>
      <w:pPr>
        <w:pStyle w:val="BodyText"/>
        <w:rPr>
          <w:rFonts w:ascii="Times New Roman"/>
          <w:i/>
          <w:sz w:val="20"/>
        </w:rPr>
      </w:pPr>
    </w:p>
    <w:p>
      <w:pPr>
        <w:spacing w:before="148"/>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El presente texto da testimonio de la implacable jovialidad que caracterizó a Luis Mario Schneider. Se rememora, también, el compromiso que Schneider tenía con el conocimiento de la cultura mexicana y se señala su gran labor de difusión y divulgación.</w:t>
      </w:r>
    </w:p>
    <w:p>
      <w:pPr>
        <w:pStyle w:val="BodyText"/>
        <w:spacing w:before="183"/>
        <w:ind w:left="120"/>
        <w:jc w:val="both"/>
      </w:pPr>
      <w:r>
        <w:rPr>
          <w:color w:val="231F20"/>
        </w:rPr>
        <w:t>Palabras clave: difusión cultural, literatura mexicana, Schneider.</w:t>
      </w:r>
    </w:p>
    <w:p>
      <w:pPr>
        <w:pStyle w:val="BodyText"/>
      </w:pPr>
    </w:p>
    <w:p>
      <w:pPr>
        <w:pStyle w:val="BodyText"/>
        <w:spacing w:before="10"/>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t>This chapter testifies to the relentless cheerfulness that characterized </w:t>
      </w:r>
      <w:r>
        <w:rPr>
          <w:spacing w:val="-2"/>
          <w:w w:val="96"/>
        </w:rPr>
        <w:t>L</w:t>
      </w:r>
      <w:r>
        <w:rPr>
          <w:w w:val="99"/>
        </w:rPr>
        <w:t>uis</w:t>
      </w:r>
      <w:r>
        <w:rPr/>
        <w:t> </w:t>
      </w:r>
      <w:r>
        <w:rPr>
          <w:spacing w:val="-13"/>
        </w:rPr>
        <w:t> </w:t>
      </w:r>
      <w:r>
        <w:rPr>
          <w:spacing w:val="-3"/>
          <w:w w:val="109"/>
        </w:rPr>
        <w:t>M</w:t>
      </w:r>
      <w:r>
        <w:rPr>
          <w:w w:val="101"/>
        </w:rPr>
        <w:t>ario</w:t>
      </w:r>
      <w:r>
        <w:rPr/>
        <w:t> </w:t>
      </w:r>
      <w:r>
        <w:rPr>
          <w:spacing w:val="-13"/>
        </w:rPr>
        <w:t> </w:t>
      </w:r>
      <w:r>
        <w:rPr>
          <w:w w:val="101"/>
        </w:rPr>
        <w:t>Schneide</w:t>
      </w:r>
      <w:r>
        <w:rPr>
          <w:spacing w:val="-14"/>
          <w:w w:val="101"/>
        </w:rPr>
        <w:t>r</w:t>
      </w:r>
      <w:r>
        <w:rPr>
          <w:w w:val="106"/>
        </w:rPr>
        <w:t>.</w:t>
      </w:r>
      <w:r>
        <w:rPr/>
        <w:t> </w:t>
      </w:r>
      <w:r>
        <w:rPr>
          <w:spacing w:val="-13"/>
        </w:rPr>
        <w:t> </w:t>
      </w:r>
      <w:r>
        <w:rPr>
          <w:spacing w:val="-6"/>
          <w:w w:val="107"/>
        </w:rPr>
        <w:t>I</w:t>
      </w:r>
      <w:r>
        <w:rPr>
          <w:w w:val="117"/>
        </w:rPr>
        <w:t>t</w:t>
      </w:r>
      <w:r>
        <w:rPr/>
        <w:t> </w:t>
      </w:r>
      <w:r>
        <w:rPr>
          <w:spacing w:val="-13"/>
        </w:rPr>
        <w:t> </w:t>
      </w:r>
      <w:r>
        <w:rPr>
          <w:w w:val="96"/>
        </w:rPr>
        <w:t>also</w:t>
      </w:r>
      <w:r>
        <w:rPr/>
        <w:t> </w:t>
      </w:r>
      <w:r>
        <w:rPr>
          <w:spacing w:val="-13"/>
        </w:rPr>
        <w:t> </w:t>
      </w:r>
      <w:r>
        <w:rPr>
          <w:spacing w:val="-3"/>
          <w:w w:val="105"/>
        </w:rPr>
        <w:t>r</w:t>
      </w:r>
      <w:r>
        <w:rPr>
          <w:w w:val="94"/>
        </w:rPr>
        <w:t>ecalls</w:t>
      </w:r>
      <w:r>
        <w:rPr/>
        <w:t> </w:t>
      </w:r>
      <w:r>
        <w:rPr>
          <w:spacing w:val="-13"/>
        </w:rPr>
        <w:t> </w:t>
      </w:r>
      <w:r>
        <w:rPr>
          <w:w w:val="101"/>
        </w:rPr>
        <w:t>Schneide</w:t>
      </w:r>
      <w:r>
        <w:rPr>
          <w:spacing w:val="-5"/>
          <w:w w:val="101"/>
        </w:rPr>
        <w:t>r</w:t>
      </w:r>
      <w:r>
        <w:rPr>
          <w:spacing w:val="-18"/>
          <w:w w:val="23"/>
        </w:rPr>
        <w:t>’</w:t>
      </w:r>
      <w:r>
        <w:rPr>
          <w:w w:val="88"/>
        </w:rPr>
        <w:t>s</w:t>
      </w:r>
      <w:r>
        <w:rPr/>
        <w:t> </w:t>
      </w:r>
      <w:r>
        <w:rPr>
          <w:spacing w:val="-13"/>
        </w:rPr>
        <w:t> </w:t>
      </w:r>
      <w:r>
        <w:rPr>
          <w:w w:val="106"/>
        </w:rPr>
        <w:t>commitment</w:t>
      </w:r>
      <w:r>
        <w:rPr/>
        <w:t> </w:t>
      </w:r>
      <w:r>
        <w:rPr>
          <w:spacing w:val="-13"/>
        </w:rPr>
        <w:t> </w:t>
      </w:r>
      <w:r>
        <w:rPr>
          <w:w w:val="108"/>
        </w:rPr>
        <w:t>to </w:t>
      </w:r>
      <w:r>
        <w:rPr/>
        <w:t>Mexican culture and his important labor </w:t>
      </w:r>
      <w:r>
        <w:rPr>
          <w:color w:val="231F20"/>
        </w:rPr>
        <w:t>as a </w:t>
      </w:r>
      <w:r>
        <w:rPr>
          <w:color w:val="231F20"/>
          <w:spacing w:val="37"/>
        </w:rPr>
        <w:t> </w:t>
      </w:r>
      <w:r>
        <w:rPr>
          <w:color w:val="231F20"/>
        </w:rPr>
        <w:t>promoter.</w:t>
      </w:r>
    </w:p>
    <w:p>
      <w:pPr>
        <w:pStyle w:val="BodyText"/>
        <w:spacing w:before="183"/>
        <w:ind w:left="120"/>
        <w:jc w:val="both"/>
      </w:pPr>
      <w:r>
        <w:rPr>
          <w:color w:val="231F20"/>
        </w:rPr>
        <w:t>Keywords: cultural promotion, mexican literature,  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1216;mso-wrap-distance-left:0;mso-wrap-distance-right:0" from="54pt,16.940559pt" to="102.094pt,16.940559pt" stroked="true" strokeweight=".5pt" strokecolor="#231f20">
            <w10:wrap type="topAndBottom"/>
          </v:line>
        </w:pict>
      </w:r>
    </w:p>
    <w:p>
      <w:pPr>
        <w:spacing w:before="11"/>
        <w:ind w:left="120" w:right="0" w:firstLine="0"/>
        <w:jc w:val="left"/>
        <w:rPr>
          <w:sz w:val="18"/>
        </w:rPr>
      </w:pPr>
      <w:r>
        <w:rPr>
          <w:color w:val="231F20"/>
          <w:sz w:val="18"/>
        </w:rPr>
        <w:t>* Academia Mexicana de la Lengua. Correo-e: </w:t>
      </w:r>
      <w:hyperlink r:id="rId60">
        <w:r>
          <w:rPr>
            <w:color w:val="231F20"/>
            <w:sz w:val="18"/>
          </w:rPr>
          <w:t>gonzalocelorio@prodigy.net.mx</w:t>
        </w:r>
      </w:hyperlink>
    </w:p>
    <w:p>
      <w:pPr>
        <w:pStyle w:val="BodyText"/>
        <w:rPr>
          <w:sz w:val="20"/>
        </w:rPr>
      </w:pPr>
    </w:p>
    <w:p>
      <w:pPr>
        <w:pStyle w:val="BodyText"/>
        <w:spacing w:before="3"/>
        <w:rPr>
          <w:sz w:val="21"/>
        </w:rPr>
      </w:pPr>
    </w:p>
    <w:p>
      <w:pPr>
        <w:spacing w:before="74"/>
        <w:ind w:left="495" w:right="495" w:firstLine="0"/>
        <w:jc w:val="center"/>
        <w:rPr>
          <w:rFonts w:ascii="Times New Roman"/>
          <w:sz w:val="20"/>
        </w:rPr>
      </w:pPr>
      <w:r>
        <w:rPr>
          <w:rFonts w:ascii="Times New Roman"/>
          <w:color w:val="A7A9AC"/>
          <w:sz w:val="20"/>
        </w:rPr>
        <w:t>[ 35 ]</w:t>
      </w:r>
    </w:p>
    <w:p>
      <w:pPr>
        <w:spacing w:after="0"/>
        <w:jc w:val="center"/>
        <w:rPr>
          <w:rFonts w:ascii="Times New Roman"/>
          <w:sz w:val="20"/>
        </w:rPr>
        <w:sectPr>
          <w:headerReference w:type="default" r:id="rId58"/>
          <w:footerReference w:type="default" r:id="rId59"/>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line="249" w:lineRule="auto" w:before="23"/>
        <w:ind w:left="100" w:right="117"/>
        <w:jc w:val="both"/>
      </w:pPr>
      <w:r>
        <w:rPr>
          <w:color w:val="231F20"/>
          <w:spacing w:val="-3"/>
        </w:rPr>
        <w:t>Me </w:t>
      </w:r>
      <w:r>
        <w:rPr>
          <w:color w:val="231F20"/>
        </w:rPr>
        <w:t>es imposible constreñir estas notas, dedicadas a Luis Mario Schneider, a la valoración de su trabajo académico, ciertamente notable,</w:t>
      </w:r>
      <w:r>
        <w:rPr>
          <w:color w:val="231F20"/>
          <w:spacing w:val="-9"/>
        </w:rPr>
        <w:t> </w:t>
      </w:r>
      <w:r>
        <w:rPr>
          <w:color w:val="231F20"/>
        </w:rPr>
        <w:t>imaginativo</w:t>
      </w:r>
      <w:r>
        <w:rPr>
          <w:color w:val="231F20"/>
          <w:spacing w:val="-9"/>
        </w:rPr>
        <w:t> </w:t>
      </w:r>
      <w:r>
        <w:rPr>
          <w:color w:val="231F20"/>
        </w:rPr>
        <w:t>y</w:t>
      </w:r>
      <w:r>
        <w:rPr>
          <w:color w:val="231F20"/>
          <w:spacing w:val="-9"/>
        </w:rPr>
        <w:t> </w:t>
      </w:r>
      <w:r>
        <w:rPr>
          <w:color w:val="231F20"/>
        </w:rPr>
        <w:t>esclarecedor</w:t>
      </w:r>
      <w:r>
        <w:rPr>
          <w:color w:val="231F20"/>
          <w:spacing w:val="-9"/>
        </w:rPr>
        <w:t> </w:t>
      </w:r>
      <w:r>
        <w:rPr>
          <w:color w:val="231F20"/>
        </w:rPr>
        <w:t>de</w:t>
      </w:r>
      <w:r>
        <w:rPr>
          <w:color w:val="231F20"/>
          <w:spacing w:val="-9"/>
        </w:rPr>
        <w:t> </w:t>
      </w:r>
      <w:r>
        <w:rPr>
          <w:color w:val="231F20"/>
        </w:rPr>
        <w:t>muchas</w:t>
      </w:r>
      <w:r>
        <w:rPr>
          <w:color w:val="231F20"/>
          <w:spacing w:val="-9"/>
        </w:rPr>
        <w:t> </w:t>
      </w:r>
      <w:r>
        <w:rPr>
          <w:color w:val="231F20"/>
        </w:rPr>
        <w:t>páginas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literatura mexicana, que, sin su curiosidad, seguramente permanecerían en el silencio. </w:t>
      </w:r>
      <w:r>
        <w:rPr>
          <w:color w:val="231F20"/>
          <w:spacing w:val="-6"/>
        </w:rPr>
        <w:t>Tengo </w:t>
      </w:r>
      <w:r>
        <w:rPr>
          <w:color w:val="231F20"/>
        </w:rPr>
        <w:t>que hablar por fuerza del amigo y </w:t>
      </w:r>
      <w:r>
        <w:rPr>
          <w:color w:val="231F20"/>
          <w:spacing w:val="-3"/>
        </w:rPr>
        <w:t>decir, </w:t>
      </w:r>
      <w:r>
        <w:rPr>
          <w:color w:val="231F20"/>
        </w:rPr>
        <w:t>ante todo, que no he conocido a nadie que haya sabido compaginar de manera tan vigorosa el rigor y la creatividad, la academia y la celebración, el trabajo y la</w:t>
      </w:r>
      <w:r>
        <w:rPr>
          <w:color w:val="231F20"/>
          <w:spacing w:val="-5"/>
        </w:rPr>
        <w:t> </w:t>
      </w:r>
      <w:r>
        <w:rPr>
          <w:color w:val="231F20"/>
        </w:rPr>
        <w:t>vida.</w:t>
      </w:r>
    </w:p>
    <w:p>
      <w:pPr>
        <w:pStyle w:val="BodyText"/>
        <w:spacing w:line="247" w:lineRule="auto" w:before="3"/>
        <w:ind w:left="100" w:right="117" w:firstLine="360"/>
        <w:jc w:val="both"/>
      </w:pPr>
      <w:r>
        <w:rPr>
          <w:color w:val="231F20"/>
          <w:w w:val="110"/>
        </w:rPr>
        <w:t>En</w:t>
      </w:r>
      <w:r>
        <w:rPr>
          <w:color w:val="231F20"/>
          <w:spacing w:val="-18"/>
          <w:w w:val="110"/>
        </w:rPr>
        <w:t> </w:t>
      </w:r>
      <w:r>
        <w:rPr>
          <w:color w:val="231F20"/>
          <w:w w:val="110"/>
        </w:rPr>
        <w:t>efecto,</w:t>
      </w:r>
      <w:r>
        <w:rPr>
          <w:color w:val="231F20"/>
          <w:spacing w:val="-18"/>
          <w:w w:val="110"/>
        </w:rPr>
        <w:t> </w:t>
      </w:r>
      <w:r>
        <w:rPr>
          <w:color w:val="231F20"/>
          <w:w w:val="110"/>
        </w:rPr>
        <w:t>Luis</w:t>
      </w:r>
      <w:r>
        <w:rPr>
          <w:color w:val="231F20"/>
          <w:spacing w:val="-18"/>
          <w:w w:val="110"/>
        </w:rPr>
        <w:t> </w:t>
      </w:r>
      <w:r>
        <w:rPr>
          <w:color w:val="231F20"/>
          <w:w w:val="110"/>
        </w:rPr>
        <w:t>Mario</w:t>
      </w:r>
      <w:r>
        <w:rPr>
          <w:color w:val="231F20"/>
          <w:spacing w:val="-18"/>
          <w:w w:val="110"/>
        </w:rPr>
        <w:t> </w:t>
      </w:r>
      <w:r>
        <w:rPr>
          <w:color w:val="231F20"/>
          <w:w w:val="110"/>
        </w:rPr>
        <w:t>Schneider</w:t>
      </w:r>
      <w:r>
        <w:rPr>
          <w:color w:val="231F20"/>
          <w:spacing w:val="-18"/>
          <w:w w:val="110"/>
        </w:rPr>
        <w:t> </w:t>
      </w:r>
      <w:r>
        <w:rPr>
          <w:color w:val="231F20"/>
          <w:w w:val="110"/>
        </w:rPr>
        <w:t>llevó</w:t>
      </w:r>
      <w:r>
        <w:rPr>
          <w:color w:val="231F20"/>
          <w:spacing w:val="-18"/>
          <w:w w:val="110"/>
        </w:rPr>
        <w:t> </w:t>
      </w:r>
      <w:r>
        <w:rPr>
          <w:color w:val="231F20"/>
          <w:w w:val="110"/>
        </w:rPr>
        <w:t>a</w:t>
      </w:r>
      <w:r>
        <w:rPr>
          <w:color w:val="231F20"/>
          <w:spacing w:val="-18"/>
          <w:w w:val="110"/>
        </w:rPr>
        <w:t> </w:t>
      </w:r>
      <w:r>
        <w:rPr>
          <w:color w:val="231F20"/>
          <w:w w:val="110"/>
        </w:rPr>
        <w:t>cabo,</w:t>
      </w:r>
      <w:r>
        <w:rPr>
          <w:color w:val="231F20"/>
          <w:spacing w:val="-18"/>
          <w:w w:val="110"/>
        </w:rPr>
        <w:t> </w:t>
      </w:r>
      <w:r>
        <w:rPr>
          <w:color w:val="231F20"/>
          <w:w w:val="110"/>
        </w:rPr>
        <w:t>con</w:t>
      </w:r>
      <w:r>
        <w:rPr>
          <w:color w:val="231F20"/>
          <w:spacing w:val="-18"/>
          <w:w w:val="110"/>
        </w:rPr>
        <w:t> </w:t>
      </w:r>
      <w:r>
        <w:rPr>
          <w:color w:val="231F20"/>
          <w:w w:val="110"/>
        </w:rPr>
        <w:t>admirable </w:t>
      </w:r>
      <w:r>
        <w:rPr>
          <w:color w:val="231F20"/>
          <w:w w:val="105"/>
        </w:rPr>
        <w:t>disciplina,</w:t>
      </w:r>
      <w:r>
        <w:rPr>
          <w:color w:val="231F20"/>
          <w:spacing w:val="-21"/>
          <w:w w:val="105"/>
        </w:rPr>
        <w:t> </w:t>
      </w:r>
      <w:r>
        <w:rPr>
          <w:color w:val="231F20"/>
          <w:w w:val="105"/>
        </w:rPr>
        <w:t>una</w:t>
      </w:r>
      <w:r>
        <w:rPr>
          <w:color w:val="231F20"/>
          <w:spacing w:val="-21"/>
          <w:w w:val="105"/>
        </w:rPr>
        <w:t> </w:t>
      </w:r>
      <w:r>
        <w:rPr>
          <w:color w:val="231F20"/>
          <w:w w:val="105"/>
        </w:rPr>
        <w:t>labor</w:t>
      </w:r>
      <w:r>
        <w:rPr>
          <w:color w:val="231F20"/>
          <w:spacing w:val="-21"/>
          <w:w w:val="105"/>
        </w:rPr>
        <w:t> </w:t>
      </w:r>
      <w:r>
        <w:rPr>
          <w:color w:val="231F20"/>
          <w:w w:val="105"/>
        </w:rPr>
        <w:t>de</w:t>
      </w:r>
      <w:r>
        <w:rPr>
          <w:color w:val="231F20"/>
          <w:spacing w:val="-21"/>
          <w:w w:val="105"/>
        </w:rPr>
        <w:t> </w:t>
      </w:r>
      <w:r>
        <w:rPr>
          <w:color w:val="231F20"/>
          <w:w w:val="105"/>
        </w:rPr>
        <w:t>investigación</w:t>
      </w:r>
      <w:r>
        <w:rPr>
          <w:color w:val="231F20"/>
          <w:spacing w:val="-21"/>
          <w:w w:val="105"/>
        </w:rPr>
        <w:t> </w:t>
      </w:r>
      <w:r>
        <w:rPr>
          <w:color w:val="231F20"/>
          <w:w w:val="105"/>
        </w:rPr>
        <w:t>continua,</w:t>
      </w:r>
      <w:r>
        <w:rPr>
          <w:color w:val="231F20"/>
          <w:spacing w:val="-21"/>
          <w:w w:val="105"/>
        </w:rPr>
        <w:t> </w:t>
      </w:r>
      <w:r>
        <w:rPr>
          <w:color w:val="231F20"/>
          <w:w w:val="105"/>
        </w:rPr>
        <w:t>sistemática,</w:t>
      </w:r>
      <w:r>
        <w:rPr>
          <w:color w:val="231F20"/>
          <w:spacing w:val="-21"/>
          <w:w w:val="105"/>
        </w:rPr>
        <w:t> </w:t>
      </w:r>
      <w:r>
        <w:rPr>
          <w:color w:val="231F20"/>
          <w:w w:val="105"/>
        </w:rPr>
        <w:t>que</w:t>
      </w:r>
      <w:r>
        <w:rPr>
          <w:color w:val="231F20"/>
          <w:spacing w:val="-21"/>
          <w:w w:val="105"/>
        </w:rPr>
        <w:t> </w:t>
      </w:r>
      <w:r>
        <w:rPr>
          <w:color w:val="231F20"/>
          <w:w w:val="105"/>
        </w:rPr>
        <w:t>nos </w:t>
      </w:r>
      <w:r>
        <w:rPr>
          <w:color w:val="231F20"/>
          <w:w w:val="110"/>
        </w:rPr>
        <w:t>permite</w:t>
      </w:r>
      <w:r>
        <w:rPr>
          <w:color w:val="231F20"/>
          <w:spacing w:val="-14"/>
          <w:w w:val="110"/>
        </w:rPr>
        <w:t> </w:t>
      </w:r>
      <w:r>
        <w:rPr>
          <w:color w:val="231F20"/>
          <w:w w:val="110"/>
        </w:rPr>
        <w:t>conocer</w:t>
      </w:r>
      <w:r>
        <w:rPr>
          <w:color w:val="231F20"/>
          <w:spacing w:val="-14"/>
          <w:w w:val="110"/>
        </w:rPr>
        <w:t> </w:t>
      </w:r>
      <w:r>
        <w:rPr>
          <w:color w:val="231F20"/>
          <w:w w:val="110"/>
        </w:rPr>
        <w:t>y</w:t>
      </w:r>
      <w:r>
        <w:rPr>
          <w:color w:val="231F20"/>
          <w:spacing w:val="-14"/>
          <w:w w:val="110"/>
        </w:rPr>
        <w:t> </w:t>
      </w:r>
      <w:r>
        <w:rPr>
          <w:color w:val="231F20"/>
          <w:w w:val="110"/>
        </w:rPr>
        <w:t>valorar</w:t>
      </w:r>
      <w:r>
        <w:rPr>
          <w:color w:val="231F20"/>
          <w:spacing w:val="-14"/>
          <w:w w:val="110"/>
        </w:rPr>
        <w:t> </w:t>
      </w:r>
      <w:r>
        <w:rPr>
          <w:color w:val="231F20"/>
          <w:w w:val="110"/>
        </w:rPr>
        <w:t>una</w:t>
      </w:r>
      <w:r>
        <w:rPr>
          <w:color w:val="231F20"/>
          <w:spacing w:val="-14"/>
          <w:w w:val="110"/>
        </w:rPr>
        <w:t> </w:t>
      </w:r>
      <w:r>
        <w:rPr>
          <w:color w:val="231F20"/>
          <w:w w:val="110"/>
        </w:rPr>
        <w:t>importante</w:t>
      </w:r>
      <w:r>
        <w:rPr>
          <w:color w:val="231F20"/>
          <w:spacing w:val="-14"/>
          <w:w w:val="110"/>
        </w:rPr>
        <w:t> </w:t>
      </w:r>
      <w:r>
        <w:rPr>
          <w:color w:val="231F20"/>
          <w:w w:val="110"/>
        </w:rPr>
        <w:t>etapa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literatura</w:t>
      </w:r>
      <w:r>
        <w:rPr>
          <w:color w:val="231F20"/>
          <w:spacing w:val="-14"/>
          <w:w w:val="110"/>
        </w:rPr>
        <w:t> </w:t>
      </w:r>
      <w:r>
        <w:rPr>
          <w:color w:val="231F20"/>
          <w:w w:val="110"/>
        </w:rPr>
        <w:t>y de</w:t>
      </w:r>
      <w:r>
        <w:rPr>
          <w:color w:val="231F20"/>
          <w:spacing w:val="-27"/>
          <w:w w:val="110"/>
        </w:rPr>
        <w:t> </w:t>
      </w:r>
      <w:r>
        <w:rPr>
          <w:color w:val="231F20"/>
          <w:w w:val="110"/>
        </w:rPr>
        <w:t>las</w:t>
      </w:r>
      <w:r>
        <w:rPr>
          <w:color w:val="231F20"/>
          <w:spacing w:val="-27"/>
          <w:w w:val="110"/>
        </w:rPr>
        <w:t> </w:t>
      </w:r>
      <w:r>
        <w:rPr>
          <w:color w:val="231F20"/>
          <w:w w:val="110"/>
        </w:rPr>
        <w:t>artes</w:t>
      </w:r>
      <w:r>
        <w:rPr>
          <w:color w:val="231F20"/>
          <w:spacing w:val="-27"/>
          <w:w w:val="110"/>
        </w:rPr>
        <w:t> </w:t>
      </w:r>
      <w:r>
        <w:rPr>
          <w:color w:val="231F20"/>
          <w:w w:val="110"/>
        </w:rPr>
        <w:t>plásticas</w:t>
      </w:r>
      <w:r>
        <w:rPr>
          <w:color w:val="231F20"/>
          <w:spacing w:val="-27"/>
          <w:w w:val="110"/>
        </w:rPr>
        <w:t> </w:t>
      </w:r>
      <w:r>
        <w:rPr>
          <w:color w:val="231F20"/>
          <w:w w:val="110"/>
        </w:rPr>
        <w:t>mexicanas.</w:t>
      </w:r>
      <w:r>
        <w:rPr>
          <w:color w:val="231F20"/>
          <w:spacing w:val="-27"/>
          <w:w w:val="110"/>
        </w:rPr>
        <w:t> </w:t>
      </w:r>
      <w:r>
        <w:rPr>
          <w:color w:val="231F20"/>
          <w:w w:val="110"/>
        </w:rPr>
        <w:t>A</w:t>
      </w:r>
      <w:r>
        <w:rPr>
          <w:color w:val="231F20"/>
          <w:spacing w:val="-27"/>
          <w:w w:val="110"/>
        </w:rPr>
        <w:t> </w:t>
      </w:r>
      <w:r>
        <w:rPr>
          <w:color w:val="231F20"/>
          <w:w w:val="110"/>
        </w:rPr>
        <w:t>él</w:t>
      </w:r>
      <w:r>
        <w:rPr>
          <w:color w:val="231F20"/>
          <w:spacing w:val="-27"/>
          <w:w w:val="110"/>
        </w:rPr>
        <w:t> </w:t>
      </w:r>
      <w:r>
        <w:rPr>
          <w:color w:val="231F20"/>
          <w:w w:val="110"/>
        </w:rPr>
        <w:t>se</w:t>
      </w:r>
      <w:r>
        <w:rPr>
          <w:color w:val="231F20"/>
          <w:spacing w:val="-27"/>
          <w:w w:val="110"/>
        </w:rPr>
        <w:t> </w:t>
      </w:r>
      <w:r>
        <w:rPr>
          <w:color w:val="231F20"/>
          <w:w w:val="110"/>
        </w:rPr>
        <w:t>debe,</w:t>
      </w:r>
      <w:r>
        <w:rPr>
          <w:color w:val="231F20"/>
          <w:spacing w:val="-27"/>
          <w:w w:val="110"/>
        </w:rPr>
        <w:t> </w:t>
      </w:r>
      <w:r>
        <w:rPr>
          <w:color w:val="231F20"/>
          <w:w w:val="110"/>
        </w:rPr>
        <w:t>en</w:t>
      </w:r>
      <w:r>
        <w:rPr>
          <w:color w:val="231F20"/>
          <w:spacing w:val="-27"/>
          <w:w w:val="110"/>
        </w:rPr>
        <w:t> </w:t>
      </w:r>
      <w:r>
        <w:rPr>
          <w:color w:val="231F20"/>
          <w:w w:val="110"/>
        </w:rPr>
        <w:t>altísima</w:t>
      </w:r>
      <w:r>
        <w:rPr>
          <w:color w:val="231F20"/>
          <w:spacing w:val="-27"/>
          <w:w w:val="110"/>
        </w:rPr>
        <w:t> </w:t>
      </w:r>
      <w:r>
        <w:rPr>
          <w:color w:val="231F20"/>
          <w:w w:val="110"/>
        </w:rPr>
        <w:t>medida, la</w:t>
      </w:r>
      <w:r>
        <w:rPr>
          <w:color w:val="231F20"/>
          <w:spacing w:val="-32"/>
          <w:w w:val="110"/>
        </w:rPr>
        <w:t> </w:t>
      </w:r>
      <w:r>
        <w:rPr>
          <w:color w:val="231F20"/>
          <w:w w:val="110"/>
        </w:rPr>
        <w:t>edición</w:t>
      </w:r>
      <w:r>
        <w:rPr>
          <w:color w:val="231F20"/>
          <w:spacing w:val="-32"/>
          <w:w w:val="110"/>
        </w:rPr>
        <w:t> </w:t>
      </w:r>
      <w:r>
        <w:rPr>
          <w:color w:val="231F20"/>
          <w:w w:val="110"/>
        </w:rPr>
        <w:t>de</w:t>
      </w:r>
      <w:r>
        <w:rPr>
          <w:color w:val="231F20"/>
          <w:spacing w:val="-32"/>
          <w:w w:val="110"/>
        </w:rPr>
        <w:t> </w:t>
      </w:r>
      <w:r>
        <w:rPr>
          <w:color w:val="231F20"/>
          <w:w w:val="110"/>
        </w:rPr>
        <w:t>las</w:t>
      </w:r>
      <w:r>
        <w:rPr>
          <w:color w:val="231F20"/>
          <w:spacing w:val="-32"/>
          <w:w w:val="110"/>
        </w:rPr>
        <w:t> </w:t>
      </w:r>
      <w:r>
        <w:rPr>
          <w:color w:val="231F20"/>
          <w:w w:val="110"/>
        </w:rPr>
        <w:t>obras</w:t>
      </w:r>
      <w:r>
        <w:rPr>
          <w:color w:val="231F20"/>
          <w:spacing w:val="-32"/>
          <w:w w:val="110"/>
        </w:rPr>
        <w:t> </w:t>
      </w:r>
      <w:r>
        <w:rPr>
          <w:color w:val="231F20"/>
          <w:w w:val="110"/>
        </w:rPr>
        <w:t>de</w:t>
      </w:r>
      <w:r>
        <w:rPr>
          <w:color w:val="231F20"/>
          <w:spacing w:val="-32"/>
          <w:w w:val="110"/>
        </w:rPr>
        <w:t> </w:t>
      </w:r>
      <w:r>
        <w:rPr>
          <w:color w:val="231F20"/>
          <w:w w:val="110"/>
        </w:rPr>
        <w:t>muchos</w:t>
      </w:r>
      <w:r>
        <w:rPr>
          <w:color w:val="231F20"/>
          <w:spacing w:val="-32"/>
          <w:w w:val="110"/>
        </w:rPr>
        <w:t> </w:t>
      </w:r>
      <w:r>
        <w:rPr>
          <w:color w:val="231F20"/>
          <w:w w:val="110"/>
        </w:rPr>
        <w:t>de</w:t>
      </w:r>
      <w:r>
        <w:rPr>
          <w:color w:val="231F20"/>
          <w:spacing w:val="-32"/>
          <w:w w:val="110"/>
        </w:rPr>
        <w:t> </w:t>
      </w:r>
      <w:r>
        <w:rPr>
          <w:color w:val="231F20"/>
          <w:w w:val="110"/>
        </w:rPr>
        <w:t>los</w:t>
      </w:r>
      <w:r>
        <w:rPr>
          <w:color w:val="231F20"/>
          <w:spacing w:val="-32"/>
          <w:w w:val="110"/>
        </w:rPr>
        <w:t> </w:t>
      </w:r>
      <w:r>
        <w:rPr>
          <w:color w:val="231F20"/>
          <w:w w:val="110"/>
        </w:rPr>
        <w:t>poetas</w:t>
      </w:r>
      <w:r>
        <w:rPr>
          <w:color w:val="231F20"/>
          <w:spacing w:val="-32"/>
          <w:w w:val="110"/>
        </w:rPr>
        <w:t> </w:t>
      </w:r>
      <w:r>
        <w:rPr>
          <w:color w:val="231F20"/>
          <w:w w:val="110"/>
        </w:rPr>
        <w:t>de</w:t>
      </w:r>
      <w:r>
        <w:rPr>
          <w:color w:val="231F20"/>
          <w:spacing w:val="-32"/>
          <w:w w:val="110"/>
        </w:rPr>
        <w:t> </w:t>
      </w:r>
      <w:r>
        <w:rPr>
          <w:color w:val="231F20"/>
          <w:w w:val="110"/>
        </w:rPr>
        <w:t>la</w:t>
      </w:r>
      <w:r>
        <w:rPr>
          <w:color w:val="231F20"/>
          <w:spacing w:val="-32"/>
          <w:w w:val="110"/>
        </w:rPr>
        <w:t> </w:t>
      </w:r>
      <w:r>
        <w:rPr>
          <w:color w:val="231F20"/>
          <w:w w:val="110"/>
        </w:rPr>
        <w:t>generación</w:t>
      </w:r>
      <w:r>
        <w:rPr>
          <w:color w:val="231F20"/>
          <w:spacing w:val="-32"/>
          <w:w w:val="110"/>
        </w:rPr>
        <w:t> </w:t>
      </w:r>
      <w:r>
        <w:rPr>
          <w:color w:val="231F20"/>
          <w:w w:val="110"/>
        </w:rPr>
        <w:t>de </w:t>
      </w:r>
      <w:r>
        <w:rPr>
          <w:color w:val="231F20"/>
        </w:rPr>
        <w:t>Contemporáneos </w:t>
      </w:r>
      <w:r>
        <w:rPr>
          <w:rFonts w:ascii="Palatino Linotype" w:hAnsi="Palatino Linotype"/>
          <w:color w:val="231F20"/>
        </w:rPr>
        <w:t>—</w:t>
      </w:r>
      <w:r>
        <w:rPr>
          <w:color w:val="231F20"/>
        </w:rPr>
        <w:t>Xavier Villaurrutia, Carlos </w:t>
      </w:r>
      <w:r>
        <w:rPr>
          <w:color w:val="231F20"/>
          <w:spacing w:val="-3"/>
        </w:rPr>
        <w:t>Pellicer, </w:t>
      </w:r>
      <w:r>
        <w:rPr>
          <w:color w:val="231F20"/>
        </w:rPr>
        <w:t>Jorge</w:t>
      </w:r>
      <w:r>
        <w:rPr>
          <w:color w:val="231F20"/>
          <w:spacing w:val="-30"/>
        </w:rPr>
        <w:t> </w:t>
      </w:r>
      <w:r>
        <w:rPr>
          <w:color w:val="231F20"/>
        </w:rPr>
        <w:t>Cuesta, </w:t>
      </w:r>
      <w:r>
        <w:rPr>
          <w:color w:val="231F20"/>
          <w:w w:val="110"/>
        </w:rPr>
        <w:t>que</w:t>
      </w:r>
      <w:r>
        <w:rPr>
          <w:color w:val="231F20"/>
          <w:spacing w:val="-28"/>
          <w:w w:val="110"/>
        </w:rPr>
        <w:t> </w:t>
      </w:r>
      <w:r>
        <w:rPr>
          <w:color w:val="231F20"/>
          <w:w w:val="110"/>
        </w:rPr>
        <w:t>nunca</w:t>
      </w:r>
      <w:r>
        <w:rPr>
          <w:color w:val="231F20"/>
          <w:spacing w:val="-28"/>
          <w:w w:val="110"/>
        </w:rPr>
        <w:t> </w:t>
      </w:r>
      <w:r>
        <w:rPr>
          <w:color w:val="231F20"/>
          <w:w w:val="110"/>
        </w:rPr>
        <w:t>publicó</w:t>
      </w:r>
      <w:r>
        <w:rPr>
          <w:color w:val="231F20"/>
          <w:spacing w:val="-28"/>
          <w:w w:val="110"/>
        </w:rPr>
        <w:t> </w:t>
      </w:r>
      <w:r>
        <w:rPr>
          <w:color w:val="231F20"/>
          <w:w w:val="110"/>
        </w:rPr>
        <w:t>un</w:t>
      </w:r>
      <w:r>
        <w:rPr>
          <w:color w:val="231F20"/>
          <w:spacing w:val="-28"/>
          <w:w w:val="110"/>
        </w:rPr>
        <w:t> </w:t>
      </w:r>
      <w:r>
        <w:rPr>
          <w:color w:val="231F20"/>
          <w:w w:val="110"/>
        </w:rPr>
        <w:t>libro</w:t>
      </w:r>
      <w:r>
        <w:rPr>
          <w:color w:val="231F20"/>
          <w:spacing w:val="-28"/>
          <w:w w:val="110"/>
        </w:rPr>
        <w:t> </w:t>
      </w:r>
      <w:r>
        <w:rPr>
          <w:color w:val="231F20"/>
          <w:w w:val="110"/>
        </w:rPr>
        <w:t>en</w:t>
      </w:r>
      <w:r>
        <w:rPr>
          <w:color w:val="231F20"/>
          <w:spacing w:val="-28"/>
          <w:w w:val="110"/>
        </w:rPr>
        <w:t> </w:t>
      </w:r>
      <w:r>
        <w:rPr>
          <w:color w:val="231F20"/>
          <w:w w:val="110"/>
        </w:rPr>
        <w:t>vida</w:t>
      </w:r>
      <w:r>
        <w:rPr>
          <w:color w:val="231F20"/>
          <w:spacing w:val="-28"/>
          <w:w w:val="110"/>
        </w:rPr>
        <w:t> </w:t>
      </w:r>
      <w:r>
        <w:rPr>
          <w:color w:val="231F20"/>
          <w:w w:val="110"/>
        </w:rPr>
        <w:t>hasta</w:t>
      </w:r>
      <w:r>
        <w:rPr>
          <w:color w:val="231F20"/>
          <w:spacing w:val="-28"/>
          <w:w w:val="110"/>
        </w:rPr>
        <w:t> </w:t>
      </w:r>
      <w:r>
        <w:rPr>
          <w:color w:val="231F20"/>
          <w:w w:val="110"/>
        </w:rPr>
        <w:t>que</w:t>
      </w:r>
      <w:r>
        <w:rPr>
          <w:color w:val="231F20"/>
          <w:spacing w:val="-28"/>
          <w:w w:val="110"/>
        </w:rPr>
        <w:t> </w:t>
      </w:r>
      <w:r>
        <w:rPr>
          <w:color w:val="231F20"/>
          <w:w w:val="110"/>
        </w:rPr>
        <w:t>Schneider</w:t>
      </w:r>
      <w:r>
        <w:rPr>
          <w:color w:val="231F20"/>
          <w:spacing w:val="-28"/>
          <w:w w:val="110"/>
        </w:rPr>
        <w:t> </w:t>
      </w:r>
      <w:r>
        <w:rPr>
          <w:color w:val="231F20"/>
          <w:w w:val="110"/>
        </w:rPr>
        <w:t>reunió</w:t>
      </w:r>
      <w:r>
        <w:rPr>
          <w:color w:val="231F20"/>
          <w:spacing w:val="-28"/>
          <w:w w:val="110"/>
        </w:rPr>
        <w:t> </w:t>
      </w:r>
      <w:r>
        <w:rPr>
          <w:color w:val="231F20"/>
          <w:w w:val="110"/>
        </w:rPr>
        <w:t>sus poemas</w:t>
      </w:r>
      <w:r>
        <w:rPr>
          <w:color w:val="231F20"/>
          <w:spacing w:val="-34"/>
          <w:w w:val="110"/>
        </w:rPr>
        <w:t> </w:t>
      </w:r>
      <w:r>
        <w:rPr>
          <w:color w:val="231F20"/>
          <w:w w:val="110"/>
        </w:rPr>
        <w:t>y</w:t>
      </w:r>
      <w:r>
        <w:rPr>
          <w:color w:val="231F20"/>
          <w:spacing w:val="-34"/>
          <w:w w:val="110"/>
        </w:rPr>
        <w:t> </w:t>
      </w:r>
      <w:r>
        <w:rPr>
          <w:color w:val="231F20"/>
          <w:w w:val="110"/>
        </w:rPr>
        <w:t>sus</w:t>
      </w:r>
      <w:r>
        <w:rPr>
          <w:color w:val="231F20"/>
          <w:spacing w:val="-34"/>
          <w:w w:val="110"/>
        </w:rPr>
        <w:t> </w:t>
      </w:r>
      <w:r>
        <w:rPr>
          <w:color w:val="231F20"/>
          <w:w w:val="110"/>
        </w:rPr>
        <w:t>ensayos</w:t>
      </w:r>
      <w:r>
        <w:rPr>
          <w:rFonts w:ascii="Palatino Linotype" w:hAnsi="Palatino Linotype"/>
          <w:color w:val="231F20"/>
          <w:w w:val="110"/>
        </w:rPr>
        <w:t>—</w:t>
      </w:r>
      <w:r>
        <w:rPr>
          <w:color w:val="231F20"/>
          <w:w w:val="110"/>
        </w:rPr>
        <w:t>;</w:t>
      </w:r>
      <w:r>
        <w:rPr>
          <w:color w:val="231F20"/>
          <w:spacing w:val="-34"/>
          <w:w w:val="110"/>
        </w:rPr>
        <w:t> </w:t>
      </w:r>
      <w:r>
        <w:rPr>
          <w:color w:val="231F20"/>
          <w:w w:val="110"/>
        </w:rPr>
        <w:t>a</w:t>
      </w:r>
      <w:r>
        <w:rPr>
          <w:color w:val="231F20"/>
          <w:spacing w:val="-34"/>
          <w:w w:val="110"/>
        </w:rPr>
        <w:t> </w:t>
      </w:r>
      <w:r>
        <w:rPr>
          <w:color w:val="231F20"/>
          <w:w w:val="110"/>
        </w:rPr>
        <w:t>él</w:t>
      </w:r>
      <w:r>
        <w:rPr>
          <w:color w:val="231F20"/>
          <w:spacing w:val="-34"/>
          <w:w w:val="110"/>
        </w:rPr>
        <w:t> </w:t>
      </w:r>
      <w:r>
        <w:rPr>
          <w:color w:val="231F20"/>
          <w:w w:val="110"/>
        </w:rPr>
        <w:t>se</w:t>
      </w:r>
      <w:r>
        <w:rPr>
          <w:color w:val="231F20"/>
          <w:spacing w:val="-34"/>
          <w:w w:val="110"/>
        </w:rPr>
        <w:t> </w:t>
      </w:r>
      <w:r>
        <w:rPr>
          <w:color w:val="231F20"/>
          <w:w w:val="110"/>
        </w:rPr>
        <w:t>debe</w:t>
      </w:r>
      <w:r>
        <w:rPr>
          <w:color w:val="231F20"/>
          <w:spacing w:val="-34"/>
          <w:w w:val="110"/>
        </w:rPr>
        <w:t> </w:t>
      </w:r>
      <w:r>
        <w:rPr>
          <w:color w:val="231F20"/>
          <w:w w:val="110"/>
        </w:rPr>
        <w:t>también</w:t>
      </w:r>
      <w:r>
        <w:rPr>
          <w:color w:val="231F20"/>
          <w:spacing w:val="-34"/>
          <w:w w:val="110"/>
        </w:rPr>
        <w:t> </w:t>
      </w:r>
      <w:r>
        <w:rPr>
          <w:color w:val="231F20"/>
          <w:w w:val="110"/>
        </w:rPr>
        <w:t>el</w:t>
      </w:r>
      <w:r>
        <w:rPr>
          <w:color w:val="231F20"/>
          <w:spacing w:val="-34"/>
          <w:w w:val="110"/>
        </w:rPr>
        <w:t> </w:t>
      </w:r>
      <w:r>
        <w:rPr>
          <w:color w:val="231F20"/>
          <w:w w:val="110"/>
        </w:rPr>
        <w:t>mejor</w:t>
      </w:r>
      <w:r>
        <w:rPr>
          <w:color w:val="231F20"/>
          <w:spacing w:val="-34"/>
          <w:w w:val="110"/>
        </w:rPr>
        <w:t> </w:t>
      </w:r>
      <w:r>
        <w:rPr>
          <w:color w:val="231F20"/>
          <w:w w:val="110"/>
        </w:rPr>
        <w:t>estudio</w:t>
      </w:r>
      <w:r>
        <w:rPr>
          <w:color w:val="231F20"/>
          <w:spacing w:val="-34"/>
          <w:w w:val="110"/>
        </w:rPr>
        <w:t> </w:t>
      </w:r>
      <w:r>
        <w:rPr>
          <w:color w:val="231F20"/>
          <w:w w:val="110"/>
        </w:rPr>
        <w:t>que </w:t>
      </w:r>
      <w:r>
        <w:rPr>
          <w:color w:val="231F20"/>
          <w:w w:val="105"/>
        </w:rPr>
        <w:t>yo</w:t>
      </w:r>
      <w:r>
        <w:rPr>
          <w:color w:val="231F20"/>
          <w:spacing w:val="-17"/>
          <w:w w:val="105"/>
        </w:rPr>
        <w:t> </w:t>
      </w:r>
      <w:r>
        <w:rPr>
          <w:color w:val="231F20"/>
          <w:w w:val="105"/>
        </w:rPr>
        <w:t>conozca</w:t>
      </w:r>
      <w:r>
        <w:rPr>
          <w:color w:val="231F20"/>
          <w:spacing w:val="-17"/>
          <w:w w:val="105"/>
        </w:rPr>
        <w:t> </w:t>
      </w:r>
      <w:r>
        <w:rPr>
          <w:color w:val="231F20"/>
          <w:w w:val="105"/>
        </w:rPr>
        <w:t>sobre</w:t>
      </w:r>
      <w:r>
        <w:rPr>
          <w:color w:val="231F20"/>
          <w:spacing w:val="-17"/>
          <w:w w:val="105"/>
        </w:rPr>
        <w:t> </w:t>
      </w:r>
      <w:r>
        <w:rPr>
          <w:color w:val="231F20"/>
          <w:w w:val="105"/>
        </w:rPr>
        <w:t>el</w:t>
      </w:r>
      <w:r>
        <w:rPr>
          <w:color w:val="231F20"/>
          <w:spacing w:val="-17"/>
          <w:w w:val="105"/>
        </w:rPr>
        <w:t> </w:t>
      </w:r>
      <w:r>
        <w:rPr>
          <w:color w:val="231F20"/>
          <w:w w:val="105"/>
        </w:rPr>
        <w:t>movimiento</w:t>
      </w:r>
      <w:r>
        <w:rPr>
          <w:color w:val="231F20"/>
          <w:spacing w:val="-17"/>
          <w:w w:val="105"/>
        </w:rPr>
        <w:t> </w:t>
      </w:r>
      <w:r>
        <w:rPr>
          <w:color w:val="231F20"/>
          <w:w w:val="105"/>
        </w:rPr>
        <w:t>alternativo</w:t>
      </w:r>
      <w:r>
        <w:rPr>
          <w:color w:val="231F20"/>
          <w:spacing w:val="-17"/>
          <w:w w:val="105"/>
        </w:rPr>
        <w:t> </w:t>
      </w:r>
      <w:r>
        <w:rPr>
          <w:color w:val="231F20"/>
          <w:w w:val="105"/>
        </w:rPr>
        <w:t>de</w:t>
      </w:r>
      <w:r>
        <w:rPr>
          <w:color w:val="231F20"/>
          <w:spacing w:val="-17"/>
          <w:w w:val="105"/>
        </w:rPr>
        <w:t> </w:t>
      </w:r>
      <w:r>
        <w:rPr>
          <w:color w:val="231F20"/>
          <w:w w:val="105"/>
        </w:rPr>
        <w:t>Contemporáneos,</w:t>
      </w:r>
      <w:r>
        <w:rPr>
          <w:color w:val="231F20"/>
          <w:spacing w:val="-17"/>
          <w:w w:val="105"/>
        </w:rPr>
        <w:t> </w:t>
      </w:r>
      <w:r>
        <w:rPr>
          <w:color w:val="231F20"/>
          <w:w w:val="105"/>
        </w:rPr>
        <w:t>el estridentismo,</w:t>
      </w:r>
      <w:r>
        <w:rPr>
          <w:color w:val="231F20"/>
          <w:spacing w:val="-38"/>
          <w:w w:val="105"/>
        </w:rPr>
        <w:t> </w:t>
      </w:r>
      <w:r>
        <w:rPr>
          <w:color w:val="231F20"/>
          <w:w w:val="105"/>
        </w:rPr>
        <w:t>y</w:t>
      </w:r>
      <w:r>
        <w:rPr>
          <w:color w:val="231F20"/>
          <w:spacing w:val="-38"/>
          <w:w w:val="105"/>
        </w:rPr>
        <w:t> </w:t>
      </w:r>
      <w:r>
        <w:rPr>
          <w:color w:val="231F20"/>
          <w:w w:val="105"/>
        </w:rPr>
        <w:t>el</w:t>
      </w:r>
      <w:r>
        <w:rPr>
          <w:color w:val="231F20"/>
          <w:spacing w:val="-38"/>
          <w:w w:val="105"/>
        </w:rPr>
        <w:t> </w:t>
      </w:r>
      <w:r>
        <w:rPr>
          <w:color w:val="231F20"/>
          <w:w w:val="105"/>
        </w:rPr>
        <w:t>texto</w:t>
      </w:r>
      <w:r>
        <w:rPr>
          <w:color w:val="231F20"/>
          <w:spacing w:val="-38"/>
          <w:w w:val="105"/>
        </w:rPr>
        <w:t> </w:t>
      </w:r>
      <w:r>
        <w:rPr>
          <w:color w:val="231F20"/>
          <w:w w:val="105"/>
        </w:rPr>
        <w:t>fundamental</w:t>
      </w:r>
      <w:r>
        <w:rPr>
          <w:color w:val="231F20"/>
          <w:spacing w:val="-38"/>
          <w:w w:val="105"/>
        </w:rPr>
        <w:t> </w:t>
      </w:r>
      <w:r>
        <w:rPr>
          <w:color w:val="231F20"/>
          <w:w w:val="105"/>
        </w:rPr>
        <w:t>sobre</w:t>
      </w:r>
      <w:r>
        <w:rPr>
          <w:color w:val="231F20"/>
          <w:spacing w:val="-38"/>
          <w:w w:val="105"/>
        </w:rPr>
        <w:t> </w:t>
      </w:r>
      <w:r>
        <w:rPr>
          <w:color w:val="231F20"/>
          <w:w w:val="105"/>
        </w:rPr>
        <w:t>el</w:t>
      </w:r>
      <w:r>
        <w:rPr>
          <w:color w:val="231F20"/>
          <w:spacing w:val="-38"/>
          <w:w w:val="105"/>
        </w:rPr>
        <w:t> </w:t>
      </w:r>
      <w:r>
        <w:rPr>
          <w:color w:val="231F20"/>
          <w:w w:val="105"/>
        </w:rPr>
        <w:t>surrealismo</w:t>
      </w:r>
      <w:r>
        <w:rPr>
          <w:color w:val="231F20"/>
          <w:spacing w:val="-38"/>
          <w:w w:val="105"/>
        </w:rPr>
        <w:t> </w:t>
      </w:r>
      <w:r>
        <w:rPr>
          <w:color w:val="231F20"/>
          <w:w w:val="105"/>
        </w:rPr>
        <w:t>en</w:t>
      </w:r>
      <w:r>
        <w:rPr>
          <w:color w:val="231F20"/>
          <w:spacing w:val="-38"/>
          <w:w w:val="105"/>
        </w:rPr>
        <w:t> </w:t>
      </w:r>
      <w:r>
        <w:rPr>
          <w:color w:val="231F20"/>
          <w:w w:val="105"/>
        </w:rPr>
        <w:t>México, lamentablemente</w:t>
      </w:r>
      <w:r>
        <w:rPr>
          <w:color w:val="231F20"/>
          <w:spacing w:val="-38"/>
          <w:w w:val="105"/>
        </w:rPr>
        <w:t> </w:t>
      </w:r>
      <w:r>
        <w:rPr>
          <w:color w:val="231F20"/>
          <w:w w:val="105"/>
        </w:rPr>
        <w:t>poco</w:t>
      </w:r>
      <w:r>
        <w:rPr>
          <w:color w:val="231F20"/>
          <w:spacing w:val="-38"/>
          <w:w w:val="105"/>
        </w:rPr>
        <w:t> </w:t>
      </w:r>
      <w:r>
        <w:rPr>
          <w:color w:val="231F20"/>
          <w:w w:val="105"/>
        </w:rPr>
        <w:t>conocido.</w:t>
      </w:r>
      <w:r>
        <w:rPr>
          <w:color w:val="231F20"/>
          <w:spacing w:val="-38"/>
          <w:w w:val="105"/>
        </w:rPr>
        <w:t> </w:t>
      </w:r>
      <w:r>
        <w:rPr>
          <w:color w:val="231F20"/>
          <w:w w:val="105"/>
        </w:rPr>
        <w:t>Sería</w:t>
      </w:r>
      <w:r>
        <w:rPr>
          <w:color w:val="231F20"/>
          <w:spacing w:val="-38"/>
          <w:w w:val="105"/>
        </w:rPr>
        <w:t> </w:t>
      </w:r>
      <w:r>
        <w:rPr>
          <w:color w:val="231F20"/>
          <w:w w:val="105"/>
        </w:rPr>
        <w:t>prolijo</w:t>
      </w:r>
      <w:r>
        <w:rPr>
          <w:color w:val="231F20"/>
          <w:spacing w:val="-38"/>
          <w:w w:val="105"/>
        </w:rPr>
        <w:t> </w:t>
      </w:r>
      <w:r>
        <w:rPr>
          <w:color w:val="231F20"/>
          <w:w w:val="105"/>
        </w:rPr>
        <w:t>enumerar</w:t>
      </w:r>
      <w:r>
        <w:rPr>
          <w:color w:val="231F20"/>
          <w:spacing w:val="-38"/>
          <w:w w:val="105"/>
        </w:rPr>
        <w:t> </w:t>
      </w:r>
      <w:r>
        <w:rPr>
          <w:color w:val="231F20"/>
          <w:w w:val="105"/>
        </w:rPr>
        <w:t>sus</w:t>
      </w:r>
      <w:r>
        <w:rPr>
          <w:color w:val="231F20"/>
          <w:spacing w:val="-38"/>
          <w:w w:val="105"/>
        </w:rPr>
        <w:t> </w:t>
      </w:r>
      <w:r>
        <w:rPr>
          <w:color w:val="231F20"/>
          <w:w w:val="105"/>
        </w:rPr>
        <w:t>trabajos, </w:t>
      </w:r>
      <w:r>
        <w:rPr>
          <w:color w:val="231F20"/>
          <w:w w:val="110"/>
        </w:rPr>
        <w:t>porque</w:t>
      </w:r>
      <w:r>
        <w:rPr>
          <w:color w:val="231F20"/>
          <w:spacing w:val="-31"/>
          <w:w w:val="110"/>
        </w:rPr>
        <w:t> </w:t>
      </w:r>
      <w:r>
        <w:rPr>
          <w:color w:val="231F20"/>
          <w:w w:val="110"/>
        </w:rPr>
        <w:t>su</w:t>
      </w:r>
      <w:r>
        <w:rPr>
          <w:color w:val="231F20"/>
          <w:spacing w:val="-31"/>
          <w:w w:val="110"/>
        </w:rPr>
        <w:t> </w:t>
      </w:r>
      <w:r>
        <w:rPr>
          <w:color w:val="231F20"/>
          <w:w w:val="110"/>
        </w:rPr>
        <w:t>fertilidad</w:t>
      </w:r>
      <w:r>
        <w:rPr>
          <w:color w:val="231F20"/>
          <w:spacing w:val="-31"/>
          <w:w w:val="110"/>
        </w:rPr>
        <w:t> </w:t>
      </w:r>
      <w:r>
        <w:rPr>
          <w:color w:val="231F20"/>
          <w:w w:val="110"/>
        </w:rPr>
        <w:t>era</w:t>
      </w:r>
      <w:r>
        <w:rPr>
          <w:color w:val="231F20"/>
          <w:spacing w:val="-31"/>
          <w:w w:val="110"/>
        </w:rPr>
        <w:t> </w:t>
      </w:r>
      <w:r>
        <w:rPr>
          <w:color w:val="231F20"/>
          <w:w w:val="110"/>
        </w:rPr>
        <w:t>realmente</w:t>
      </w:r>
      <w:r>
        <w:rPr>
          <w:color w:val="231F20"/>
          <w:spacing w:val="-31"/>
          <w:w w:val="110"/>
        </w:rPr>
        <w:t> </w:t>
      </w:r>
      <w:r>
        <w:rPr>
          <w:color w:val="231F20"/>
          <w:w w:val="110"/>
        </w:rPr>
        <w:t>humillante.</w:t>
      </w:r>
      <w:r>
        <w:rPr>
          <w:color w:val="231F20"/>
          <w:spacing w:val="-31"/>
          <w:w w:val="110"/>
        </w:rPr>
        <w:t> </w:t>
      </w:r>
      <w:r>
        <w:rPr>
          <w:color w:val="231F20"/>
          <w:w w:val="110"/>
        </w:rPr>
        <w:t>Baste</w:t>
      </w:r>
      <w:r>
        <w:rPr>
          <w:color w:val="231F20"/>
          <w:spacing w:val="-31"/>
          <w:w w:val="110"/>
        </w:rPr>
        <w:t> </w:t>
      </w:r>
      <w:r>
        <w:rPr>
          <w:color w:val="231F20"/>
          <w:w w:val="110"/>
        </w:rPr>
        <w:t>con</w:t>
      </w:r>
      <w:r>
        <w:rPr>
          <w:color w:val="231F20"/>
          <w:spacing w:val="-31"/>
          <w:w w:val="110"/>
        </w:rPr>
        <w:t> </w:t>
      </w:r>
      <w:r>
        <w:rPr>
          <w:color w:val="231F20"/>
          <w:w w:val="110"/>
        </w:rPr>
        <w:t>decir</w:t>
      </w:r>
      <w:r>
        <w:rPr>
          <w:color w:val="231F20"/>
          <w:spacing w:val="-31"/>
          <w:w w:val="110"/>
        </w:rPr>
        <w:t> </w:t>
      </w:r>
      <w:r>
        <w:rPr>
          <w:color w:val="231F20"/>
          <w:w w:val="110"/>
        </w:rPr>
        <w:t>que no conoceríamos, como la podemos conocer ahora, la</w:t>
      </w:r>
      <w:r>
        <w:rPr>
          <w:color w:val="231F20"/>
          <w:spacing w:val="-37"/>
          <w:w w:val="110"/>
        </w:rPr>
        <w:t> </w:t>
      </w:r>
      <w:r>
        <w:rPr>
          <w:color w:val="231F20"/>
          <w:w w:val="110"/>
        </w:rPr>
        <w:t>literatura mexicana de la primera mitad del siglo </w:t>
      </w:r>
      <w:r>
        <w:rPr>
          <w:color w:val="231F20"/>
          <w:w w:val="110"/>
          <w:sz w:val="15"/>
        </w:rPr>
        <w:t>xx </w:t>
      </w:r>
      <w:r>
        <w:rPr>
          <w:color w:val="231F20"/>
          <w:w w:val="110"/>
        </w:rPr>
        <w:t>sin el trabajo de Luis </w:t>
      </w:r>
      <w:r>
        <w:rPr>
          <w:color w:val="231F20"/>
          <w:w w:val="105"/>
        </w:rPr>
        <w:t>Mario</w:t>
      </w:r>
      <w:r>
        <w:rPr>
          <w:color w:val="231F20"/>
          <w:spacing w:val="-23"/>
          <w:w w:val="105"/>
        </w:rPr>
        <w:t> </w:t>
      </w:r>
      <w:r>
        <w:rPr>
          <w:color w:val="231F20"/>
          <w:w w:val="105"/>
        </w:rPr>
        <w:t>Schneider,</w:t>
      </w:r>
      <w:r>
        <w:rPr>
          <w:color w:val="231F20"/>
          <w:spacing w:val="-23"/>
          <w:w w:val="105"/>
        </w:rPr>
        <w:t> </w:t>
      </w:r>
      <w:r>
        <w:rPr>
          <w:color w:val="231F20"/>
          <w:w w:val="105"/>
        </w:rPr>
        <w:t>un</w:t>
      </w:r>
      <w:r>
        <w:rPr>
          <w:color w:val="231F20"/>
          <w:spacing w:val="-23"/>
          <w:w w:val="105"/>
        </w:rPr>
        <w:t> </w:t>
      </w:r>
      <w:r>
        <w:rPr>
          <w:color w:val="231F20"/>
          <w:w w:val="105"/>
        </w:rPr>
        <w:t>trabajo</w:t>
      </w:r>
      <w:r>
        <w:rPr>
          <w:color w:val="231F20"/>
          <w:spacing w:val="-23"/>
          <w:w w:val="105"/>
        </w:rPr>
        <w:t> </w:t>
      </w:r>
      <w:r>
        <w:rPr>
          <w:color w:val="231F20"/>
          <w:w w:val="105"/>
        </w:rPr>
        <w:t>infatigable,</w:t>
      </w:r>
      <w:r>
        <w:rPr>
          <w:color w:val="231F20"/>
          <w:spacing w:val="-23"/>
          <w:w w:val="105"/>
        </w:rPr>
        <w:t> </w:t>
      </w:r>
      <w:r>
        <w:rPr>
          <w:color w:val="231F20"/>
          <w:w w:val="105"/>
        </w:rPr>
        <w:t>abocado</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consulta</w:t>
      </w:r>
      <w:r>
        <w:rPr>
          <w:color w:val="231F20"/>
          <w:spacing w:val="-23"/>
          <w:w w:val="105"/>
        </w:rPr>
        <w:t> </w:t>
      </w:r>
      <w:r>
        <w:rPr>
          <w:color w:val="231F20"/>
          <w:w w:val="105"/>
        </w:rPr>
        <w:t>de</w:t>
      </w:r>
      <w:r>
        <w:rPr>
          <w:color w:val="231F20"/>
          <w:spacing w:val="-23"/>
          <w:w w:val="105"/>
        </w:rPr>
        <w:t> </w:t>
      </w:r>
      <w:r>
        <w:rPr>
          <w:color w:val="231F20"/>
          <w:w w:val="105"/>
        </w:rPr>
        <w:t>las fuentes</w:t>
      </w:r>
      <w:r>
        <w:rPr>
          <w:color w:val="231F20"/>
          <w:spacing w:val="-29"/>
          <w:w w:val="105"/>
        </w:rPr>
        <w:t> </w:t>
      </w:r>
      <w:r>
        <w:rPr>
          <w:color w:val="231F20"/>
          <w:w w:val="105"/>
        </w:rPr>
        <w:t>primarias</w:t>
      </w:r>
      <w:r>
        <w:rPr>
          <w:color w:val="231F20"/>
          <w:spacing w:val="-29"/>
          <w:w w:val="105"/>
        </w:rPr>
        <w:t> </w:t>
      </w:r>
      <w:r>
        <w:rPr>
          <w:color w:val="231F20"/>
          <w:w w:val="105"/>
        </w:rPr>
        <w:t>y</w:t>
      </w:r>
      <w:r>
        <w:rPr>
          <w:color w:val="231F20"/>
          <w:spacing w:val="-29"/>
          <w:w w:val="105"/>
        </w:rPr>
        <w:t> </w:t>
      </w:r>
      <w:r>
        <w:rPr>
          <w:color w:val="231F20"/>
          <w:w w:val="105"/>
        </w:rPr>
        <w:t>tocado</w:t>
      </w:r>
      <w:r>
        <w:rPr>
          <w:color w:val="231F20"/>
          <w:spacing w:val="-29"/>
          <w:w w:val="105"/>
        </w:rPr>
        <w:t> </w:t>
      </w:r>
      <w:r>
        <w:rPr>
          <w:color w:val="231F20"/>
          <w:w w:val="105"/>
        </w:rPr>
        <w:t>siempre</w:t>
      </w:r>
      <w:r>
        <w:rPr>
          <w:color w:val="231F20"/>
          <w:spacing w:val="-29"/>
          <w:w w:val="105"/>
        </w:rPr>
        <w:t> </w:t>
      </w:r>
      <w:r>
        <w:rPr>
          <w:color w:val="231F20"/>
          <w:w w:val="105"/>
        </w:rPr>
        <w:t>por</w:t>
      </w:r>
      <w:r>
        <w:rPr>
          <w:color w:val="231F20"/>
          <w:spacing w:val="-29"/>
          <w:w w:val="105"/>
        </w:rPr>
        <w:t> </w:t>
      </w:r>
      <w:r>
        <w:rPr>
          <w:color w:val="231F20"/>
          <w:w w:val="105"/>
        </w:rPr>
        <w:t>una</w:t>
      </w:r>
      <w:r>
        <w:rPr>
          <w:color w:val="231F20"/>
          <w:spacing w:val="-29"/>
          <w:w w:val="105"/>
        </w:rPr>
        <w:t> </w:t>
      </w:r>
      <w:r>
        <w:rPr>
          <w:color w:val="231F20"/>
          <w:w w:val="105"/>
        </w:rPr>
        <w:t>imaginación</w:t>
      </w:r>
      <w:r>
        <w:rPr>
          <w:color w:val="231F20"/>
          <w:spacing w:val="-29"/>
          <w:w w:val="105"/>
        </w:rPr>
        <w:t> </w:t>
      </w:r>
      <w:r>
        <w:rPr>
          <w:color w:val="231F20"/>
          <w:w w:val="105"/>
        </w:rPr>
        <w:t>fecunda</w:t>
      </w:r>
      <w:r>
        <w:rPr>
          <w:color w:val="231F20"/>
          <w:spacing w:val="-29"/>
          <w:w w:val="105"/>
        </w:rPr>
        <w:t> </w:t>
      </w:r>
      <w:r>
        <w:rPr>
          <w:color w:val="231F20"/>
          <w:w w:val="105"/>
        </w:rPr>
        <w:t>que </w:t>
      </w:r>
      <w:r>
        <w:rPr>
          <w:color w:val="231F20"/>
          <w:w w:val="110"/>
        </w:rPr>
        <w:t>lo</w:t>
      </w:r>
      <w:r>
        <w:rPr>
          <w:color w:val="231F20"/>
          <w:spacing w:val="-40"/>
          <w:w w:val="110"/>
        </w:rPr>
        <w:t> </w:t>
      </w:r>
      <w:r>
        <w:rPr>
          <w:color w:val="231F20"/>
          <w:w w:val="110"/>
        </w:rPr>
        <w:t>llevaba</w:t>
      </w:r>
      <w:r>
        <w:rPr>
          <w:color w:val="231F20"/>
          <w:spacing w:val="-40"/>
          <w:w w:val="110"/>
        </w:rPr>
        <w:t> </w:t>
      </w:r>
      <w:r>
        <w:rPr>
          <w:color w:val="231F20"/>
          <w:w w:val="110"/>
        </w:rPr>
        <w:t>a</w:t>
      </w:r>
      <w:r>
        <w:rPr>
          <w:color w:val="231F20"/>
          <w:spacing w:val="-39"/>
          <w:w w:val="110"/>
        </w:rPr>
        <w:t> </w:t>
      </w:r>
      <w:r>
        <w:rPr>
          <w:color w:val="231F20"/>
          <w:w w:val="110"/>
        </w:rPr>
        <w:t>investigar</w:t>
      </w:r>
      <w:r>
        <w:rPr>
          <w:color w:val="231F20"/>
          <w:spacing w:val="-40"/>
          <w:w w:val="110"/>
        </w:rPr>
        <w:t> </w:t>
      </w:r>
      <w:r>
        <w:rPr>
          <w:color w:val="231F20"/>
          <w:w w:val="110"/>
        </w:rPr>
        <w:t>temas</w:t>
      </w:r>
      <w:r>
        <w:rPr>
          <w:color w:val="231F20"/>
          <w:spacing w:val="-40"/>
          <w:w w:val="110"/>
        </w:rPr>
        <w:t> </w:t>
      </w:r>
      <w:r>
        <w:rPr>
          <w:color w:val="231F20"/>
          <w:w w:val="110"/>
        </w:rPr>
        <w:t>cuya</w:t>
      </w:r>
      <w:r>
        <w:rPr>
          <w:color w:val="231F20"/>
          <w:spacing w:val="-39"/>
          <w:w w:val="110"/>
        </w:rPr>
        <w:t> </w:t>
      </w:r>
      <w:r>
        <w:rPr>
          <w:color w:val="231F20"/>
          <w:w w:val="110"/>
        </w:rPr>
        <w:t>sola</w:t>
      </w:r>
      <w:r>
        <w:rPr>
          <w:color w:val="231F20"/>
          <w:spacing w:val="-40"/>
          <w:w w:val="110"/>
        </w:rPr>
        <w:t> </w:t>
      </w:r>
      <w:r>
        <w:rPr>
          <w:color w:val="231F20"/>
          <w:w w:val="110"/>
        </w:rPr>
        <w:t>elección</w:t>
      </w:r>
      <w:r>
        <w:rPr>
          <w:color w:val="231F20"/>
          <w:spacing w:val="-40"/>
          <w:w w:val="110"/>
        </w:rPr>
        <w:t> </w:t>
      </w:r>
      <w:r>
        <w:rPr>
          <w:color w:val="231F20"/>
          <w:w w:val="110"/>
        </w:rPr>
        <w:t>ya</w:t>
      </w:r>
      <w:r>
        <w:rPr>
          <w:color w:val="231F20"/>
          <w:spacing w:val="-40"/>
          <w:w w:val="110"/>
        </w:rPr>
        <w:t> </w:t>
      </w:r>
      <w:r>
        <w:rPr>
          <w:color w:val="231F20"/>
          <w:w w:val="110"/>
        </w:rPr>
        <w:t>era,</w:t>
      </w:r>
      <w:r>
        <w:rPr>
          <w:color w:val="231F20"/>
          <w:spacing w:val="-40"/>
          <w:w w:val="110"/>
        </w:rPr>
        <w:t> </w:t>
      </w:r>
      <w:r>
        <w:rPr>
          <w:color w:val="231F20"/>
          <w:w w:val="110"/>
        </w:rPr>
        <w:t>de</w:t>
      </w:r>
      <w:r>
        <w:rPr>
          <w:color w:val="231F20"/>
          <w:spacing w:val="-39"/>
          <w:w w:val="110"/>
        </w:rPr>
        <w:t> </w:t>
      </w:r>
      <w:r>
        <w:rPr>
          <w:color w:val="231F20"/>
          <w:w w:val="110"/>
        </w:rPr>
        <w:t>suyo,</w:t>
      </w:r>
      <w:r>
        <w:rPr>
          <w:color w:val="231F20"/>
          <w:spacing w:val="-39"/>
          <w:w w:val="110"/>
        </w:rPr>
        <w:t> </w:t>
      </w:r>
      <w:r>
        <w:rPr>
          <w:color w:val="231F20"/>
          <w:w w:val="110"/>
        </w:rPr>
        <w:t>una </w:t>
      </w:r>
      <w:r>
        <w:rPr>
          <w:color w:val="231F20"/>
          <w:w w:val="105"/>
        </w:rPr>
        <w:t>aportación</w:t>
      </w:r>
      <w:r>
        <w:rPr>
          <w:color w:val="231F20"/>
          <w:spacing w:val="-22"/>
          <w:w w:val="105"/>
        </w:rPr>
        <w:t> </w:t>
      </w:r>
      <w:r>
        <w:rPr>
          <w:color w:val="231F20"/>
          <w:w w:val="105"/>
        </w:rPr>
        <w:t>al</w:t>
      </w:r>
      <w:r>
        <w:rPr>
          <w:color w:val="231F20"/>
          <w:spacing w:val="-22"/>
          <w:w w:val="105"/>
        </w:rPr>
        <w:t> </w:t>
      </w:r>
      <w:r>
        <w:rPr>
          <w:color w:val="231F20"/>
          <w:w w:val="105"/>
        </w:rPr>
        <w:t>conocimiento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literatura</w:t>
      </w:r>
      <w:r>
        <w:rPr>
          <w:color w:val="231F20"/>
          <w:spacing w:val="-22"/>
          <w:w w:val="105"/>
        </w:rPr>
        <w:t> </w:t>
      </w:r>
      <w:r>
        <w:rPr>
          <w:color w:val="231F20"/>
          <w:w w:val="105"/>
        </w:rPr>
        <w:t>mexicana</w:t>
      </w:r>
      <w:r>
        <w:rPr>
          <w:color w:val="231F20"/>
          <w:spacing w:val="-22"/>
          <w:w w:val="105"/>
        </w:rPr>
        <w:t> </w:t>
      </w:r>
      <w:r>
        <w:rPr>
          <w:color w:val="231F20"/>
          <w:w w:val="105"/>
        </w:rPr>
        <w:t>y</w:t>
      </w:r>
      <w:r>
        <w:rPr>
          <w:color w:val="231F20"/>
          <w:spacing w:val="-22"/>
          <w:w w:val="105"/>
        </w:rPr>
        <w:t> </w:t>
      </w:r>
      <w:r>
        <w:rPr>
          <w:color w:val="231F20"/>
          <w:w w:val="105"/>
        </w:rPr>
        <w:t>sus</w:t>
      </w:r>
      <w:r>
        <w:rPr>
          <w:color w:val="231F20"/>
          <w:spacing w:val="-22"/>
          <w:w w:val="105"/>
        </w:rPr>
        <w:t> </w:t>
      </w:r>
      <w:r>
        <w:rPr>
          <w:color w:val="231F20"/>
          <w:w w:val="105"/>
        </w:rPr>
        <w:t>múltiples contextos,</w:t>
      </w:r>
      <w:r>
        <w:rPr>
          <w:color w:val="231F20"/>
          <w:spacing w:val="-26"/>
          <w:w w:val="105"/>
        </w:rPr>
        <w:t> </w:t>
      </w:r>
      <w:r>
        <w:rPr>
          <w:color w:val="231F20"/>
          <w:w w:val="105"/>
        </w:rPr>
        <w:t>como</w:t>
      </w:r>
      <w:r>
        <w:rPr>
          <w:color w:val="231F20"/>
          <w:spacing w:val="-26"/>
          <w:w w:val="105"/>
        </w:rPr>
        <w:t> </w:t>
      </w:r>
      <w:r>
        <w:rPr>
          <w:color w:val="231F20"/>
          <w:w w:val="105"/>
        </w:rPr>
        <w:t>aquel</w:t>
      </w:r>
      <w:r>
        <w:rPr>
          <w:color w:val="231F20"/>
          <w:spacing w:val="-26"/>
          <w:w w:val="105"/>
        </w:rPr>
        <w:t> </w:t>
      </w:r>
      <w:r>
        <w:rPr>
          <w:color w:val="231F20"/>
          <w:w w:val="105"/>
        </w:rPr>
        <w:t>ensayo,</w:t>
      </w:r>
      <w:r>
        <w:rPr>
          <w:color w:val="231F20"/>
          <w:spacing w:val="-26"/>
          <w:w w:val="105"/>
        </w:rPr>
        <w:t> </w:t>
      </w:r>
      <w:r>
        <w:rPr>
          <w:color w:val="231F20"/>
          <w:w w:val="105"/>
        </w:rPr>
        <w:t>leído</w:t>
      </w:r>
      <w:r>
        <w:rPr>
          <w:color w:val="231F20"/>
          <w:spacing w:val="-26"/>
          <w:w w:val="105"/>
        </w:rPr>
        <w:t> </w:t>
      </w:r>
      <w:r>
        <w:rPr>
          <w:color w:val="231F20"/>
          <w:w w:val="105"/>
        </w:rPr>
        <w:t>en</w:t>
      </w:r>
      <w:r>
        <w:rPr>
          <w:color w:val="231F20"/>
          <w:spacing w:val="-26"/>
          <w:w w:val="105"/>
        </w:rPr>
        <w:t> </w:t>
      </w:r>
      <w:r>
        <w:rPr>
          <w:color w:val="231F20"/>
          <w:w w:val="105"/>
        </w:rPr>
        <w:t>un</w:t>
      </w:r>
      <w:r>
        <w:rPr>
          <w:color w:val="231F20"/>
          <w:spacing w:val="-26"/>
          <w:w w:val="105"/>
        </w:rPr>
        <w:t> </w:t>
      </w:r>
      <w:r>
        <w:rPr>
          <w:color w:val="231F20"/>
          <w:w w:val="105"/>
        </w:rPr>
        <w:t>congreso</w:t>
      </w:r>
      <w:r>
        <w:rPr>
          <w:color w:val="231F20"/>
          <w:spacing w:val="-26"/>
          <w:w w:val="105"/>
        </w:rPr>
        <w:t> </w:t>
      </w:r>
      <w:r>
        <w:rPr>
          <w:color w:val="231F20"/>
          <w:w w:val="105"/>
        </w:rPr>
        <w:t>de</w:t>
      </w:r>
      <w:r>
        <w:rPr>
          <w:color w:val="231F20"/>
          <w:spacing w:val="-26"/>
          <w:w w:val="105"/>
        </w:rPr>
        <w:t> </w:t>
      </w:r>
      <w:r>
        <w:rPr>
          <w:color w:val="231F20"/>
          <w:w w:val="105"/>
        </w:rPr>
        <w:t>mexicanistas celebrado</w:t>
      </w:r>
      <w:r>
        <w:rPr>
          <w:color w:val="231F20"/>
          <w:spacing w:val="-25"/>
          <w:w w:val="105"/>
        </w:rPr>
        <w:t> </w:t>
      </w:r>
      <w:r>
        <w:rPr>
          <w:color w:val="231F20"/>
          <w:w w:val="105"/>
        </w:rPr>
        <w:t>en</w:t>
      </w:r>
      <w:r>
        <w:rPr>
          <w:color w:val="231F20"/>
          <w:spacing w:val="-25"/>
          <w:w w:val="105"/>
        </w:rPr>
        <w:t> </w:t>
      </w:r>
      <w:r>
        <w:rPr>
          <w:color w:val="231F20"/>
          <w:w w:val="105"/>
        </w:rPr>
        <w:t>Austin,</w:t>
      </w:r>
      <w:r>
        <w:rPr>
          <w:color w:val="231F20"/>
          <w:spacing w:val="-31"/>
          <w:w w:val="105"/>
        </w:rPr>
        <w:t> </w:t>
      </w:r>
      <w:r>
        <w:rPr>
          <w:color w:val="231F20"/>
          <w:spacing w:val="-5"/>
          <w:w w:val="105"/>
        </w:rPr>
        <w:t>Texas,</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que</w:t>
      </w:r>
      <w:r>
        <w:rPr>
          <w:color w:val="231F20"/>
          <w:spacing w:val="-25"/>
          <w:w w:val="105"/>
        </w:rPr>
        <w:t> </w:t>
      </w:r>
      <w:r>
        <w:rPr>
          <w:color w:val="231F20"/>
          <w:w w:val="105"/>
        </w:rPr>
        <w:t>señalaba</w:t>
      </w:r>
      <w:r>
        <w:rPr>
          <w:color w:val="231F20"/>
          <w:spacing w:val="-25"/>
          <w:w w:val="105"/>
        </w:rPr>
        <w:t> </w:t>
      </w:r>
      <w:r>
        <w:rPr>
          <w:color w:val="231F20"/>
          <w:w w:val="105"/>
        </w:rPr>
        <w:t>las</w:t>
      </w:r>
      <w:r>
        <w:rPr>
          <w:color w:val="231F20"/>
          <w:spacing w:val="-25"/>
          <w:w w:val="105"/>
        </w:rPr>
        <w:t> </w:t>
      </w:r>
      <w:r>
        <w:rPr>
          <w:color w:val="231F20"/>
          <w:w w:val="105"/>
        </w:rPr>
        <w:t>alteraciones</w:t>
      </w:r>
      <w:r>
        <w:rPr>
          <w:color w:val="231F20"/>
          <w:spacing w:val="-25"/>
          <w:w w:val="105"/>
        </w:rPr>
        <w:t> </w:t>
      </w:r>
      <w:r>
        <w:rPr>
          <w:color w:val="231F20"/>
          <w:w w:val="105"/>
        </w:rPr>
        <w:t>que</w:t>
      </w:r>
      <w:r>
        <w:rPr>
          <w:color w:val="231F20"/>
          <w:spacing w:val="-25"/>
          <w:w w:val="105"/>
        </w:rPr>
        <w:t> </w:t>
      </w:r>
      <w:r>
        <w:rPr>
          <w:color w:val="231F20"/>
          <w:w w:val="105"/>
        </w:rPr>
        <w:t>la energía</w:t>
      </w:r>
      <w:r>
        <w:rPr>
          <w:color w:val="231F20"/>
          <w:spacing w:val="-37"/>
          <w:w w:val="105"/>
        </w:rPr>
        <w:t> </w:t>
      </w:r>
      <w:r>
        <w:rPr>
          <w:color w:val="231F20"/>
          <w:w w:val="105"/>
        </w:rPr>
        <w:t>eléctrica</w:t>
      </w:r>
      <w:r>
        <w:rPr>
          <w:color w:val="231F20"/>
          <w:spacing w:val="-37"/>
          <w:w w:val="105"/>
        </w:rPr>
        <w:t> </w:t>
      </w:r>
      <w:r>
        <w:rPr>
          <w:color w:val="231F20"/>
          <w:w w:val="105"/>
        </w:rPr>
        <w:t>había</w:t>
      </w:r>
      <w:r>
        <w:rPr>
          <w:color w:val="231F20"/>
          <w:spacing w:val="-37"/>
          <w:w w:val="105"/>
        </w:rPr>
        <w:t> </w:t>
      </w:r>
      <w:r>
        <w:rPr>
          <w:color w:val="231F20"/>
          <w:w w:val="105"/>
        </w:rPr>
        <w:t>causado</w:t>
      </w:r>
      <w:r>
        <w:rPr>
          <w:color w:val="231F20"/>
          <w:spacing w:val="-37"/>
          <w:w w:val="105"/>
        </w:rPr>
        <w:t> </w:t>
      </w:r>
      <w:r>
        <w:rPr>
          <w:color w:val="231F20"/>
          <w:w w:val="105"/>
        </w:rPr>
        <w:t>en</w:t>
      </w:r>
      <w:r>
        <w:rPr>
          <w:color w:val="231F20"/>
          <w:spacing w:val="-37"/>
          <w:w w:val="105"/>
        </w:rPr>
        <w:t> </w:t>
      </w:r>
      <w:r>
        <w:rPr>
          <w:color w:val="231F20"/>
          <w:w w:val="105"/>
        </w:rPr>
        <w:t>la</w:t>
      </w:r>
      <w:r>
        <w:rPr>
          <w:color w:val="231F20"/>
          <w:spacing w:val="-37"/>
          <w:w w:val="105"/>
        </w:rPr>
        <w:t> </w:t>
      </w:r>
      <w:r>
        <w:rPr>
          <w:color w:val="231F20"/>
          <w:w w:val="105"/>
        </w:rPr>
        <w:t>ciudad</w:t>
      </w:r>
      <w:r>
        <w:rPr>
          <w:color w:val="231F20"/>
          <w:spacing w:val="-37"/>
          <w:w w:val="105"/>
        </w:rPr>
        <w:t> </w:t>
      </w:r>
      <w:r>
        <w:rPr>
          <w:color w:val="231F20"/>
          <w:w w:val="105"/>
        </w:rPr>
        <w:t>y</w:t>
      </w:r>
      <w:r>
        <w:rPr>
          <w:color w:val="231F20"/>
          <w:spacing w:val="-37"/>
          <w:w w:val="105"/>
        </w:rPr>
        <w:t> </w:t>
      </w:r>
      <w:r>
        <w:rPr>
          <w:color w:val="231F20"/>
          <w:w w:val="105"/>
        </w:rPr>
        <w:t>en</w:t>
      </w:r>
      <w:r>
        <w:rPr>
          <w:color w:val="231F20"/>
          <w:spacing w:val="-37"/>
          <w:w w:val="105"/>
        </w:rPr>
        <w:t> </w:t>
      </w:r>
      <w:r>
        <w:rPr>
          <w:color w:val="231F20"/>
          <w:w w:val="105"/>
        </w:rPr>
        <w:t>las</w:t>
      </w:r>
      <w:r>
        <w:rPr>
          <w:color w:val="231F20"/>
          <w:spacing w:val="-37"/>
          <w:w w:val="105"/>
        </w:rPr>
        <w:t> </w:t>
      </w:r>
      <w:r>
        <w:rPr>
          <w:color w:val="231F20"/>
          <w:w w:val="105"/>
        </w:rPr>
        <w:t>letras</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capital de</w:t>
      </w:r>
      <w:r>
        <w:rPr>
          <w:color w:val="231F20"/>
          <w:spacing w:val="-27"/>
          <w:w w:val="105"/>
        </w:rPr>
        <w:t> </w:t>
      </w:r>
      <w:r>
        <w:rPr>
          <w:color w:val="231F20"/>
          <w:w w:val="105"/>
        </w:rPr>
        <w:t>la</w:t>
      </w:r>
      <w:r>
        <w:rPr>
          <w:color w:val="231F20"/>
          <w:spacing w:val="-27"/>
          <w:w w:val="105"/>
        </w:rPr>
        <w:t> </w:t>
      </w:r>
      <w:r>
        <w:rPr>
          <w:color w:val="231F20"/>
          <w:w w:val="105"/>
        </w:rPr>
        <w:t>república</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época</w:t>
      </w:r>
      <w:r>
        <w:rPr>
          <w:color w:val="231F20"/>
          <w:spacing w:val="-27"/>
          <w:w w:val="105"/>
        </w:rPr>
        <w:t> </w:t>
      </w:r>
      <w:r>
        <w:rPr>
          <w:color w:val="231F20"/>
          <w:w w:val="105"/>
        </w:rPr>
        <w:t>porfiriana,</w:t>
      </w:r>
      <w:r>
        <w:rPr>
          <w:color w:val="231F20"/>
          <w:spacing w:val="-27"/>
          <w:w w:val="105"/>
        </w:rPr>
        <w:t> </w:t>
      </w:r>
      <w:r>
        <w:rPr>
          <w:color w:val="231F20"/>
          <w:w w:val="105"/>
        </w:rPr>
        <w:t>o</w:t>
      </w:r>
      <w:r>
        <w:rPr>
          <w:color w:val="231F20"/>
          <w:spacing w:val="-27"/>
          <w:w w:val="105"/>
        </w:rPr>
        <w:t> </w:t>
      </w:r>
      <w:r>
        <w:rPr>
          <w:color w:val="231F20"/>
          <w:w w:val="105"/>
        </w:rPr>
        <w:t>el</w:t>
      </w:r>
      <w:r>
        <w:rPr>
          <w:color w:val="231F20"/>
          <w:spacing w:val="-27"/>
          <w:w w:val="105"/>
        </w:rPr>
        <w:t> </w:t>
      </w:r>
      <w:r>
        <w:rPr>
          <w:color w:val="231F20"/>
          <w:w w:val="105"/>
        </w:rPr>
        <w:t>relato</w:t>
      </w:r>
      <w:r>
        <w:rPr>
          <w:color w:val="231F20"/>
          <w:spacing w:val="-27"/>
          <w:w w:val="105"/>
        </w:rPr>
        <w:t> </w:t>
      </w:r>
      <w:r>
        <w:rPr>
          <w:color w:val="231F20"/>
          <w:w w:val="105"/>
        </w:rPr>
        <w:t>pormenorizado,</w:t>
      </w:r>
      <w:r>
        <w:rPr>
          <w:color w:val="231F20"/>
          <w:spacing w:val="-27"/>
          <w:w w:val="105"/>
        </w:rPr>
        <w:t> </w:t>
      </w:r>
      <w:r>
        <w:rPr>
          <w:color w:val="231F20"/>
          <w:w w:val="105"/>
        </w:rPr>
        <w:t>que </w:t>
      </w:r>
      <w:r>
        <w:rPr>
          <w:color w:val="231F20"/>
          <w:w w:val="110"/>
        </w:rPr>
        <w:t>le</w:t>
      </w:r>
      <w:r>
        <w:rPr>
          <w:color w:val="231F20"/>
          <w:spacing w:val="-22"/>
          <w:w w:val="110"/>
        </w:rPr>
        <w:t> </w:t>
      </w:r>
      <w:r>
        <w:rPr>
          <w:color w:val="231F20"/>
          <w:w w:val="110"/>
        </w:rPr>
        <w:t>hizo</w:t>
      </w:r>
      <w:r>
        <w:rPr>
          <w:color w:val="231F20"/>
          <w:spacing w:val="-22"/>
          <w:w w:val="110"/>
        </w:rPr>
        <w:t> </w:t>
      </w:r>
      <w:r>
        <w:rPr>
          <w:color w:val="231F20"/>
          <w:w w:val="110"/>
        </w:rPr>
        <w:t>un</w:t>
      </w:r>
      <w:r>
        <w:rPr>
          <w:color w:val="231F20"/>
          <w:spacing w:val="-22"/>
          <w:w w:val="110"/>
        </w:rPr>
        <w:t> </w:t>
      </w:r>
      <w:r>
        <w:rPr>
          <w:color w:val="231F20"/>
          <w:w w:val="110"/>
        </w:rPr>
        <w:t>nudo</w:t>
      </w:r>
      <w:r>
        <w:rPr>
          <w:color w:val="231F20"/>
          <w:spacing w:val="-22"/>
          <w:w w:val="110"/>
        </w:rPr>
        <w:t> </w:t>
      </w:r>
      <w:r>
        <w:rPr>
          <w:color w:val="231F20"/>
          <w:w w:val="110"/>
        </w:rPr>
        <w:t>en</w:t>
      </w:r>
      <w:r>
        <w:rPr>
          <w:color w:val="231F20"/>
          <w:spacing w:val="-22"/>
          <w:w w:val="110"/>
        </w:rPr>
        <w:t> </w:t>
      </w:r>
      <w:r>
        <w:rPr>
          <w:color w:val="231F20"/>
          <w:w w:val="110"/>
        </w:rPr>
        <w:t>la</w:t>
      </w:r>
      <w:r>
        <w:rPr>
          <w:color w:val="231F20"/>
          <w:spacing w:val="-22"/>
          <w:w w:val="110"/>
        </w:rPr>
        <w:t> </w:t>
      </w:r>
      <w:r>
        <w:rPr>
          <w:color w:val="231F20"/>
          <w:w w:val="110"/>
        </w:rPr>
        <w:t>garganta</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2"/>
          <w:w w:val="110"/>
        </w:rPr>
        <w:t> </w:t>
      </w:r>
      <w:r>
        <w:rPr>
          <w:color w:val="231F20"/>
          <w:w w:val="110"/>
        </w:rPr>
        <w:t>hora</w:t>
      </w:r>
      <w:r>
        <w:rPr>
          <w:color w:val="231F20"/>
          <w:spacing w:val="-22"/>
          <w:w w:val="110"/>
        </w:rPr>
        <w:t> </w:t>
      </w:r>
      <w:r>
        <w:rPr>
          <w:color w:val="231F20"/>
          <w:w w:val="110"/>
        </w:rPr>
        <w:t>de</w:t>
      </w:r>
      <w:r>
        <w:rPr>
          <w:color w:val="231F20"/>
          <w:spacing w:val="-22"/>
          <w:w w:val="110"/>
        </w:rPr>
        <w:t> </w:t>
      </w:r>
      <w:r>
        <w:rPr>
          <w:color w:val="231F20"/>
          <w:w w:val="110"/>
        </w:rPr>
        <w:t>leerlo</w:t>
      </w:r>
      <w:r>
        <w:rPr>
          <w:color w:val="231F20"/>
          <w:spacing w:val="-22"/>
          <w:w w:val="110"/>
        </w:rPr>
        <w:t> </w:t>
      </w:r>
      <w:r>
        <w:rPr>
          <w:color w:val="231F20"/>
          <w:w w:val="110"/>
        </w:rPr>
        <w:t>en</w:t>
      </w:r>
      <w:r>
        <w:rPr>
          <w:color w:val="231F20"/>
          <w:spacing w:val="-22"/>
          <w:w w:val="110"/>
        </w:rPr>
        <w:t> </w:t>
      </w:r>
      <w:r>
        <w:rPr>
          <w:color w:val="231F20"/>
          <w:w w:val="110"/>
        </w:rPr>
        <w:t>Zacatecas,</w:t>
      </w:r>
      <w:r>
        <w:rPr>
          <w:color w:val="231F20"/>
          <w:spacing w:val="-22"/>
          <w:w w:val="110"/>
        </w:rPr>
        <w:t> </w:t>
      </w:r>
      <w:r>
        <w:rPr>
          <w:color w:val="231F20"/>
          <w:w w:val="110"/>
        </w:rPr>
        <w:t>en</w:t>
      </w:r>
    </w:p>
    <w:p>
      <w:pPr>
        <w:spacing w:after="0" w:line="247" w:lineRule="auto"/>
        <w:jc w:val="both"/>
        <w:sectPr>
          <w:headerReference w:type="even" r:id="rId61"/>
          <w:headerReference w:type="default" r:id="rId62"/>
          <w:footerReference w:type="even" r:id="rId63"/>
          <w:footerReference w:type="default" r:id="rId64"/>
          <w:pgSz w:w="7940" w:h="12760"/>
          <w:pgMar w:header="564" w:footer="1041" w:top="760" w:bottom="1240" w:left="980" w:right="960"/>
          <w:pgNumType w:start="36"/>
        </w:sectPr>
      </w:pPr>
    </w:p>
    <w:p>
      <w:pPr>
        <w:pStyle w:val="BodyText"/>
        <w:rPr>
          <w:sz w:val="20"/>
        </w:rPr>
      </w:pPr>
    </w:p>
    <w:p>
      <w:pPr>
        <w:pStyle w:val="BodyText"/>
        <w:spacing w:before="11"/>
        <w:rPr>
          <w:sz w:val="15"/>
        </w:rPr>
      </w:pPr>
    </w:p>
    <w:p>
      <w:pPr>
        <w:pStyle w:val="BodyText"/>
        <w:spacing w:line="249" w:lineRule="auto" w:before="23"/>
        <w:ind w:left="100" w:right="41"/>
      </w:pPr>
      <w:r>
        <w:rPr>
          <w:color w:val="231F20"/>
        </w:rPr>
        <w:t>el que daba cuenta, hora por hora, minuto a minuto, del día de la muerte de Ramón López Velarde.</w:t>
      </w:r>
    </w:p>
    <w:p>
      <w:pPr>
        <w:pStyle w:val="BodyText"/>
        <w:spacing w:line="249" w:lineRule="auto" w:before="3"/>
        <w:ind w:left="100" w:right="115" w:firstLine="360"/>
        <w:jc w:val="both"/>
      </w:pPr>
      <w:r>
        <w:rPr>
          <w:color w:val="231F20"/>
        </w:rPr>
        <w:t>Sus trabajos de investigación, para los cuales fatigó la Biblioteca y sobre todo la Hemeroteca Nacional, adscritas al Instituto de Investigaciones</w:t>
      </w:r>
      <w:r>
        <w:rPr>
          <w:color w:val="231F20"/>
          <w:spacing w:val="-11"/>
        </w:rPr>
        <w:t> </w:t>
      </w:r>
      <w:r>
        <w:rPr>
          <w:color w:val="231F20"/>
        </w:rPr>
        <w:t>Bibliográficas</w:t>
      </w:r>
      <w:r>
        <w:rPr>
          <w:color w:val="231F20"/>
          <w:spacing w:val="-11"/>
        </w:rPr>
        <w:t> </w:t>
      </w:r>
      <w:r>
        <w:rPr>
          <w:color w:val="231F20"/>
        </w:rPr>
        <w:t>del</w:t>
      </w:r>
      <w:r>
        <w:rPr>
          <w:color w:val="231F20"/>
          <w:spacing w:val="-11"/>
        </w:rPr>
        <w:t> </w:t>
      </w:r>
      <w:r>
        <w:rPr>
          <w:color w:val="231F20"/>
        </w:rPr>
        <w:t>cual</w:t>
      </w:r>
      <w:r>
        <w:rPr>
          <w:color w:val="231F20"/>
          <w:spacing w:val="-11"/>
        </w:rPr>
        <w:t> </w:t>
      </w:r>
      <w:r>
        <w:rPr>
          <w:color w:val="231F20"/>
        </w:rPr>
        <w:t>fue</w:t>
      </w:r>
      <w:r>
        <w:rPr>
          <w:color w:val="231F20"/>
          <w:spacing w:val="-11"/>
        </w:rPr>
        <w:t> </w:t>
      </w:r>
      <w:r>
        <w:rPr>
          <w:color w:val="231F20"/>
        </w:rPr>
        <w:t>uno</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más</w:t>
      </w:r>
      <w:r>
        <w:rPr>
          <w:color w:val="231F20"/>
          <w:spacing w:val="-11"/>
        </w:rPr>
        <w:t> </w:t>
      </w:r>
      <w:r>
        <w:rPr>
          <w:color w:val="231F20"/>
        </w:rPr>
        <w:t>conspicuos investigadores, apuntaron siempre a lo secreto, al poema inédito, a  la carta insospechada, a la noticia aparentemente frívola. Fue un investigador de telas y de entretelas, de escenarios y de bambalinas, de vida pública y de vida privada: un rastreador de intimidades.       A mí me ofreció, para que los publicara facsimilarmente  como regalo navideño en la Coordinación de Difusión  Cultural  de  nuestra Universidad, el manuscrito de </w:t>
      </w:r>
      <w:r>
        <w:rPr>
          <w:rFonts w:ascii="Times New Roman" w:hAnsi="Times New Roman"/>
          <w:i/>
          <w:color w:val="231F20"/>
        </w:rPr>
        <w:t>El canto del Usumacinta </w:t>
      </w:r>
      <w:r>
        <w:rPr>
          <w:color w:val="231F20"/>
        </w:rPr>
        <w:t>de Carlos Pellicer, la primera edición del </w:t>
      </w:r>
      <w:r>
        <w:rPr>
          <w:rFonts w:ascii="Times New Roman" w:hAnsi="Times New Roman"/>
          <w:i/>
          <w:color w:val="231F20"/>
        </w:rPr>
        <w:t>Discurso por las flores </w:t>
      </w:r>
      <w:r>
        <w:rPr>
          <w:color w:val="231F20"/>
        </w:rPr>
        <w:t>del poeta tabasqueño con ilustraciones de Roberto Montenegro y una compilación de las cartas que José Gorostiza le dirigió, cuando desempeñaba alguna función subalterna en la embajada de México en Londres, al entonces canciller mexicano Genaro Estrada, en una de las cuales el que sería más adelante autor de uno de los mayores poemas filosóficos de la literatura mexicana, junto a </w:t>
      </w:r>
      <w:r>
        <w:rPr>
          <w:rFonts w:ascii="Times New Roman" w:hAnsi="Times New Roman"/>
          <w:i/>
          <w:color w:val="231F20"/>
        </w:rPr>
        <w:t>El primero </w:t>
      </w:r>
      <w:r>
        <w:rPr>
          <w:rFonts w:ascii="Times New Roman" w:hAnsi="Times New Roman"/>
          <w:i/>
          <w:color w:val="231F20"/>
        </w:rPr>
        <w:t>sueño</w:t>
      </w:r>
      <w:r>
        <w:rPr>
          <w:rFonts w:ascii="Times New Roman" w:hAnsi="Times New Roman"/>
          <w:i/>
          <w:color w:val="231F20"/>
          <w:spacing w:val="-4"/>
        </w:rPr>
        <w:t> </w:t>
      </w:r>
      <w:r>
        <w:rPr>
          <w:color w:val="231F20"/>
        </w:rPr>
        <w:t>de</w:t>
      </w:r>
      <w:r>
        <w:rPr>
          <w:color w:val="231F20"/>
          <w:spacing w:val="-6"/>
        </w:rPr>
        <w:t> </w:t>
      </w:r>
      <w:r>
        <w:rPr>
          <w:color w:val="231F20"/>
        </w:rPr>
        <w:t>Sor</w:t>
      </w:r>
      <w:r>
        <w:rPr>
          <w:color w:val="231F20"/>
          <w:spacing w:val="-6"/>
        </w:rPr>
        <w:t> </w:t>
      </w:r>
      <w:r>
        <w:rPr>
          <w:color w:val="231F20"/>
        </w:rPr>
        <w:t>Juana</w:t>
      </w:r>
      <w:r>
        <w:rPr>
          <w:color w:val="231F20"/>
          <w:spacing w:val="-6"/>
        </w:rPr>
        <w:t> </w:t>
      </w:r>
      <w:r>
        <w:rPr>
          <w:color w:val="231F20"/>
        </w:rPr>
        <w:t>y</w:t>
      </w:r>
      <w:r>
        <w:rPr>
          <w:color w:val="231F20"/>
          <w:spacing w:val="-6"/>
        </w:rPr>
        <w:t> </w:t>
      </w:r>
      <w:r>
        <w:rPr>
          <w:color w:val="231F20"/>
        </w:rPr>
        <w:t>el</w:t>
      </w:r>
      <w:r>
        <w:rPr>
          <w:color w:val="231F20"/>
          <w:spacing w:val="-6"/>
        </w:rPr>
        <w:t> </w:t>
      </w:r>
      <w:r>
        <w:rPr>
          <w:rFonts w:ascii="Times New Roman" w:hAnsi="Times New Roman"/>
          <w:i/>
          <w:color w:val="231F20"/>
        </w:rPr>
        <w:t>Canto</w:t>
      </w:r>
      <w:r>
        <w:rPr>
          <w:rFonts w:ascii="Times New Roman" w:hAnsi="Times New Roman"/>
          <w:i/>
          <w:color w:val="231F20"/>
          <w:spacing w:val="-4"/>
        </w:rPr>
        <w:t> </w:t>
      </w:r>
      <w:r>
        <w:rPr>
          <w:rFonts w:ascii="Times New Roman" w:hAnsi="Times New Roman"/>
          <w:i/>
          <w:color w:val="231F20"/>
        </w:rPr>
        <w:t>a</w:t>
      </w:r>
      <w:r>
        <w:rPr>
          <w:rFonts w:ascii="Times New Roman" w:hAnsi="Times New Roman"/>
          <w:i/>
          <w:color w:val="231F20"/>
          <w:spacing w:val="-4"/>
        </w:rPr>
        <w:t> </w:t>
      </w:r>
      <w:r>
        <w:rPr>
          <w:rFonts w:ascii="Times New Roman" w:hAnsi="Times New Roman"/>
          <w:i/>
          <w:color w:val="231F20"/>
        </w:rPr>
        <w:t>un</w:t>
      </w:r>
      <w:r>
        <w:rPr>
          <w:rFonts w:ascii="Times New Roman" w:hAnsi="Times New Roman"/>
          <w:i/>
          <w:color w:val="231F20"/>
          <w:spacing w:val="-4"/>
        </w:rPr>
        <w:t> </w:t>
      </w:r>
      <w:r>
        <w:rPr>
          <w:rFonts w:ascii="Times New Roman" w:hAnsi="Times New Roman"/>
          <w:i/>
          <w:color w:val="231F20"/>
        </w:rPr>
        <w:t>dios</w:t>
      </w:r>
      <w:r>
        <w:rPr>
          <w:rFonts w:ascii="Times New Roman" w:hAnsi="Times New Roman"/>
          <w:i/>
          <w:color w:val="231F20"/>
          <w:spacing w:val="-4"/>
        </w:rPr>
        <w:t> </w:t>
      </w:r>
      <w:r>
        <w:rPr>
          <w:rFonts w:ascii="Times New Roman" w:hAnsi="Times New Roman"/>
          <w:i/>
          <w:color w:val="231F20"/>
        </w:rPr>
        <w:t>mineral</w:t>
      </w:r>
      <w:r>
        <w:rPr>
          <w:rFonts w:ascii="Times New Roman" w:hAnsi="Times New Roman"/>
          <w:i/>
          <w:color w:val="231F20"/>
          <w:spacing w:val="-4"/>
        </w:rPr>
        <w:t> </w:t>
      </w:r>
      <w:r>
        <w:rPr>
          <w:color w:val="231F20"/>
        </w:rPr>
        <w:t>de</w:t>
      </w:r>
      <w:r>
        <w:rPr>
          <w:color w:val="231F20"/>
          <w:spacing w:val="-6"/>
        </w:rPr>
        <w:t> </w:t>
      </w:r>
      <w:r>
        <w:rPr>
          <w:color w:val="231F20"/>
        </w:rPr>
        <w:t>Jorge</w:t>
      </w:r>
      <w:r>
        <w:rPr>
          <w:color w:val="231F20"/>
          <w:spacing w:val="-6"/>
        </w:rPr>
        <w:t> </w:t>
      </w:r>
      <w:r>
        <w:rPr>
          <w:color w:val="231F20"/>
        </w:rPr>
        <w:t>Cuesta,</w:t>
      </w:r>
      <w:r>
        <w:rPr>
          <w:color w:val="231F20"/>
          <w:spacing w:val="-6"/>
        </w:rPr>
        <w:t> </w:t>
      </w:r>
      <w:r>
        <w:rPr>
          <w:color w:val="231F20"/>
        </w:rPr>
        <w:t>le confesaba</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amigo</w:t>
      </w:r>
      <w:r>
        <w:rPr>
          <w:color w:val="231F20"/>
          <w:spacing w:val="-9"/>
        </w:rPr>
        <w:t> </w:t>
      </w:r>
      <w:r>
        <w:rPr>
          <w:color w:val="231F20"/>
        </w:rPr>
        <w:t>que</w:t>
      </w:r>
      <w:r>
        <w:rPr>
          <w:color w:val="231F20"/>
          <w:spacing w:val="-9"/>
        </w:rPr>
        <w:t> </w:t>
      </w:r>
      <w:r>
        <w:rPr>
          <w:color w:val="231F20"/>
        </w:rPr>
        <w:t>él,</w:t>
      </w:r>
      <w:r>
        <w:rPr>
          <w:color w:val="231F20"/>
          <w:spacing w:val="-9"/>
        </w:rPr>
        <w:t> </w:t>
      </w:r>
      <w:r>
        <w:rPr>
          <w:color w:val="231F20"/>
        </w:rPr>
        <w:t>que</w:t>
      </w:r>
      <w:r>
        <w:rPr>
          <w:color w:val="231F20"/>
          <w:spacing w:val="-9"/>
        </w:rPr>
        <w:t> </w:t>
      </w:r>
      <w:r>
        <w:rPr>
          <w:color w:val="231F20"/>
        </w:rPr>
        <w:t>había</w:t>
      </w:r>
      <w:r>
        <w:rPr>
          <w:color w:val="231F20"/>
          <w:spacing w:val="-9"/>
        </w:rPr>
        <w:t> </w:t>
      </w:r>
      <w:r>
        <w:rPr>
          <w:color w:val="231F20"/>
        </w:rPr>
        <w:t>escrito</w:t>
      </w:r>
      <w:r>
        <w:rPr>
          <w:color w:val="231F20"/>
          <w:spacing w:val="-9"/>
        </w:rPr>
        <w:t> </w:t>
      </w:r>
      <w:r>
        <w:rPr>
          <w:color w:val="231F20"/>
        </w:rPr>
        <w:t>ya</w:t>
      </w:r>
      <w:r>
        <w:rPr>
          <w:color w:val="231F20"/>
          <w:spacing w:val="-9"/>
        </w:rPr>
        <w:t> </w:t>
      </w:r>
      <w:r>
        <w:rPr>
          <w:color w:val="231F20"/>
        </w:rPr>
        <w:t>las</w:t>
      </w:r>
      <w:r>
        <w:rPr>
          <w:color w:val="231F20"/>
          <w:spacing w:val="-10"/>
        </w:rPr>
        <w:t> </w:t>
      </w:r>
      <w:r>
        <w:rPr>
          <w:rFonts w:ascii="Times New Roman" w:hAnsi="Times New Roman"/>
          <w:i/>
          <w:color w:val="231F20"/>
        </w:rPr>
        <w:t>Canciones</w:t>
      </w:r>
      <w:r>
        <w:rPr>
          <w:rFonts w:ascii="Times New Roman" w:hAnsi="Times New Roman"/>
          <w:i/>
          <w:color w:val="231F20"/>
          <w:spacing w:val="-7"/>
        </w:rPr>
        <w:t> </w:t>
      </w:r>
      <w:r>
        <w:rPr>
          <w:rFonts w:ascii="Times New Roman" w:hAnsi="Times New Roman"/>
          <w:i/>
          <w:color w:val="231F20"/>
        </w:rPr>
        <w:t>para </w:t>
      </w:r>
      <w:r>
        <w:rPr>
          <w:rFonts w:ascii="Times New Roman" w:hAnsi="Times New Roman"/>
          <w:i/>
          <w:color w:val="231F20"/>
        </w:rPr>
        <w:t>cantar</w:t>
      </w:r>
      <w:r>
        <w:rPr>
          <w:rFonts w:ascii="Times New Roman" w:hAnsi="Times New Roman"/>
          <w:i/>
          <w:color w:val="231F20"/>
          <w:spacing w:val="-14"/>
        </w:rPr>
        <w:t> </w:t>
      </w:r>
      <w:r>
        <w:rPr>
          <w:rFonts w:ascii="Times New Roman" w:hAnsi="Times New Roman"/>
          <w:i/>
          <w:color w:val="231F20"/>
        </w:rPr>
        <w:t>en</w:t>
      </w:r>
      <w:r>
        <w:rPr>
          <w:rFonts w:ascii="Times New Roman" w:hAnsi="Times New Roman"/>
          <w:i/>
          <w:color w:val="231F20"/>
          <w:spacing w:val="-14"/>
        </w:rPr>
        <w:t> </w:t>
      </w:r>
      <w:r>
        <w:rPr>
          <w:rFonts w:ascii="Times New Roman" w:hAnsi="Times New Roman"/>
          <w:i/>
          <w:color w:val="231F20"/>
        </w:rPr>
        <w:t>las</w:t>
      </w:r>
      <w:r>
        <w:rPr>
          <w:rFonts w:ascii="Times New Roman" w:hAnsi="Times New Roman"/>
          <w:i/>
          <w:color w:val="231F20"/>
          <w:spacing w:val="-14"/>
        </w:rPr>
        <w:t> </w:t>
      </w:r>
      <w:r>
        <w:rPr>
          <w:rFonts w:ascii="Times New Roman" w:hAnsi="Times New Roman"/>
          <w:i/>
          <w:color w:val="231F20"/>
        </w:rPr>
        <w:t>barcas</w:t>
      </w:r>
      <w:r>
        <w:rPr>
          <w:color w:val="231F20"/>
        </w:rPr>
        <w:t>,</w:t>
      </w:r>
      <w:r>
        <w:rPr>
          <w:color w:val="231F20"/>
          <w:spacing w:val="-16"/>
        </w:rPr>
        <w:t> </w:t>
      </w:r>
      <w:r>
        <w:rPr>
          <w:color w:val="231F20"/>
        </w:rPr>
        <w:t>para</w:t>
      </w:r>
      <w:r>
        <w:rPr>
          <w:color w:val="231F20"/>
          <w:spacing w:val="-16"/>
        </w:rPr>
        <w:t> </w:t>
      </w:r>
      <w:r>
        <w:rPr>
          <w:color w:val="231F20"/>
        </w:rPr>
        <w:t>eso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poesía</w:t>
      </w:r>
      <w:r>
        <w:rPr>
          <w:color w:val="231F20"/>
          <w:spacing w:val="-16"/>
        </w:rPr>
        <w:t> </w:t>
      </w:r>
      <w:r>
        <w:rPr>
          <w:color w:val="231F20"/>
        </w:rPr>
        <w:t>francamente</w:t>
      </w:r>
      <w:r>
        <w:rPr>
          <w:color w:val="231F20"/>
          <w:spacing w:val="-16"/>
        </w:rPr>
        <w:t> </w:t>
      </w:r>
      <w:r>
        <w:rPr>
          <w:color w:val="231F20"/>
        </w:rPr>
        <w:t>no</w:t>
      </w:r>
      <w:r>
        <w:rPr>
          <w:color w:val="231F20"/>
          <w:spacing w:val="-16"/>
        </w:rPr>
        <w:t> </w:t>
      </w:r>
      <w:r>
        <w:rPr>
          <w:color w:val="231F20"/>
        </w:rPr>
        <w:t>servía.</w:t>
      </w:r>
    </w:p>
    <w:p>
      <w:pPr>
        <w:pStyle w:val="BodyText"/>
        <w:spacing w:line="249" w:lineRule="auto"/>
        <w:ind w:left="100" w:right="117" w:firstLine="360"/>
        <w:jc w:val="both"/>
      </w:pPr>
      <w:r>
        <w:rPr>
          <w:color w:val="231F20"/>
        </w:rPr>
        <w:t>Así</w:t>
      </w:r>
      <w:r>
        <w:rPr>
          <w:color w:val="231F20"/>
          <w:spacing w:val="-8"/>
        </w:rPr>
        <w:t> </w:t>
      </w:r>
      <w:r>
        <w:rPr>
          <w:color w:val="231F20"/>
        </w:rPr>
        <w:t>como</w:t>
      </w:r>
      <w:r>
        <w:rPr>
          <w:color w:val="231F20"/>
          <w:spacing w:val="-8"/>
        </w:rPr>
        <w:t> </w:t>
      </w:r>
      <w:r>
        <w:rPr>
          <w:color w:val="231F20"/>
        </w:rPr>
        <w:t>le</w:t>
      </w:r>
      <w:r>
        <w:rPr>
          <w:color w:val="231F20"/>
          <w:spacing w:val="-8"/>
        </w:rPr>
        <w:t> </w:t>
      </w:r>
      <w:r>
        <w:rPr>
          <w:color w:val="231F20"/>
        </w:rPr>
        <w:t>gustaba</w:t>
      </w:r>
      <w:r>
        <w:rPr>
          <w:color w:val="231F20"/>
          <w:spacing w:val="-8"/>
        </w:rPr>
        <w:t> </w:t>
      </w:r>
      <w:r>
        <w:rPr>
          <w:color w:val="231F20"/>
        </w:rPr>
        <w:t>descubrir</w:t>
      </w:r>
      <w:r>
        <w:rPr>
          <w:color w:val="231F20"/>
          <w:spacing w:val="-8"/>
        </w:rPr>
        <w:t> </w:t>
      </w:r>
      <w:r>
        <w:rPr>
          <w:color w:val="231F20"/>
        </w:rPr>
        <w:t>textos</w:t>
      </w:r>
      <w:r>
        <w:rPr>
          <w:color w:val="231F20"/>
          <w:spacing w:val="-8"/>
        </w:rPr>
        <w:t> </w:t>
      </w:r>
      <w:r>
        <w:rPr>
          <w:color w:val="231F20"/>
        </w:rPr>
        <w:t>insospechados,</w:t>
      </w:r>
      <w:r>
        <w:rPr>
          <w:color w:val="231F20"/>
          <w:spacing w:val="-8"/>
        </w:rPr>
        <w:t> </w:t>
      </w:r>
      <w:r>
        <w:rPr>
          <w:color w:val="231F20"/>
        </w:rPr>
        <w:t>le</w:t>
      </w:r>
      <w:r>
        <w:rPr>
          <w:color w:val="231F20"/>
          <w:spacing w:val="-8"/>
        </w:rPr>
        <w:t> </w:t>
      </w:r>
      <w:r>
        <w:rPr>
          <w:color w:val="231F20"/>
        </w:rPr>
        <w:t>encantaba publicar también textos secretos. Como director de la colección Los Cuadernos del </w:t>
      </w:r>
      <w:r>
        <w:rPr>
          <w:color w:val="231F20"/>
          <w:spacing w:val="-3"/>
        </w:rPr>
        <w:t>Fakir </w:t>
      </w:r>
      <w:r>
        <w:rPr>
          <w:color w:val="231F20"/>
        </w:rPr>
        <w:t>primero y luego de Cuadernos de Malinalco, editó textos breves de escritores mexicanos que no hubieran podido tener mejor destino, a pesar de la secrecía, que esas publicaciones  de tiraje mínimo, amorosamente compuestas, en cuyo colofón  apenas</w:t>
      </w:r>
      <w:r>
        <w:rPr>
          <w:color w:val="231F20"/>
          <w:spacing w:val="-10"/>
        </w:rPr>
        <w:t> </w:t>
      </w:r>
      <w:r>
        <w:rPr>
          <w:color w:val="231F20"/>
        </w:rPr>
        <w:t>aparecía</w:t>
      </w:r>
      <w:r>
        <w:rPr>
          <w:color w:val="231F20"/>
          <w:spacing w:val="-10"/>
        </w:rPr>
        <w:t> </w:t>
      </w:r>
      <w:r>
        <w:rPr>
          <w:color w:val="231F20"/>
        </w:rPr>
        <w:t>el</w:t>
      </w:r>
      <w:r>
        <w:rPr>
          <w:color w:val="231F20"/>
          <w:spacing w:val="-10"/>
        </w:rPr>
        <w:t> </w:t>
      </w:r>
      <w:r>
        <w:rPr>
          <w:color w:val="231F20"/>
        </w:rPr>
        <w:t>nombre</w:t>
      </w:r>
      <w:r>
        <w:rPr>
          <w:color w:val="231F20"/>
          <w:spacing w:val="-10"/>
        </w:rPr>
        <w:t> </w:t>
      </w:r>
      <w:r>
        <w:rPr>
          <w:color w:val="231F20"/>
        </w:rPr>
        <w:t>de</w:t>
      </w:r>
      <w:r>
        <w:rPr>
          <w:color w:val="231F20"/>
          <w:spacing w:val="-10"/>
        </w:rPr>
        <w:t> </w:t>
      </w:r>
      <w:r>
        <w:rPr>
          <w:color w:val="231F20"/>
        </w:rPr>
        <w:t>Luis</w:t>
      </w:r>
      <w:r>
        <w:rPr>
          <w:color w:val="231F20"/>
          <w:spacing w:val="-10"/>
        </w:rPr>
        <w:t> </w:t>
      </w:r>
      <w:r>
        <w:rPr>
          <w:color w:val="231F20"/>
        </w:rPr>
        <w:t>Mario,</w:t>
      </w:r>
      <w:r>
        <w:rPr>
          <w:color w:val="231F20"/>
          <w:spacing w:val="-10"/>
        </w:rPr>
        <w:t> </w:t>
      </w:r>
      <w:r>
        <w:rPr>
          <w:color w:val="231F20"/>
        </w:rPr>
        <w:t>bajo</w:t>
      </w:r>
      <w:r>
        <w:rPr>
          <w:color w:val="231F20"/>
          <w:spacing w:val="-10"/>
        </w:rPr>
        <w:t> </w:t>
      </w:r>
      <w:r>
        <w:rPr>
          <w:color w:val="231F20"/>
        </w:rPr>
        <w:t>el</w:t>
      </w:r>
      <w:r>
        <w:rPr>
          <w:color w:val="231F20"/>
          <w:spacing w:val="-10"/>
        </w:rPr>
        <w:t> </w:t>
      </w:r>
      <w:r>
        <w:rPr>
          <w:color w:val="231F20"/>
        </w:rPr>
        <w:t>rubro</w:t>
      </w:r>
      <w:r>
        <w:rPr>
          <w:color w:val="231F20"/>
          <w:spacing w:val="-10"/>
        </w:rPr>
        <w:t> </w:t>
      </w:r>
      <w:r>
        <w:rPr>
          <w:color w:val="231F20"/>
        </w:rPr>
        <w:t>de</w:t>
      </w:r>
      <w:r>
        <w:rPr>
          <w:color w:val="231F20"/>
          <w:spacing w:val="-9"/>
        </w:rPr>
        <w:t> </w:t>
      </w:r>
      <w:r>
        <w:rPr>
          <w:rFonts w:ascii="Times New Roman" w:hAnsi="Times New Roman"/>
          <w:i/>
          <w:color w:val="231F20"/>
        </w:rPr>
        <w:t>vigilancia</w:t>
      </w:r>
      <w:r>
        <w:rPr>
          <w:color w:val="231F20"/>
        </w:rPr>
        <w:t>, apocopado en sus siglas ciertamente complejas, porque su apellido tiene como inicial tres letras: </w:t>
      </w:r>
      <w:r>
        <w:rPr>
          <w:rFonts w:ascii="Times New Roman" w:hAnsi="Times New Roman"/>
          <w:i/>
          <w:color w:val="231F20"/>
        </w:rPr>
        <w:t>Sch</w:t>
      </w:r>
      <w:r>
        <w:rPr>
          <w:color w:val="231F20"/>
        </w:rPr>
        <w:t>. Publiqué, bajo esa vigilancia, </w:t>
      </w:r>
      <w:r>
        <w:rPr>
          <w:color w:val="231F20"/>
          <w:spacing w:val="10"/>
        </w:rPr>
        <w:t> </w:t>
      </w:r>
      <w:r>
        <w:rPr>
          <w:color w:val="231F20"/>
        </w:rPr>
        <w:t>uno</w:t>
      </w:r>
    </w:p>
    <w:p>
      <w:pPr>
        <w:spacing w:after="0" w:line="249" w:lineRule="auto"/>
        <w:jc w:val="both"/>
        <w:sectPr>
          <w:pgSz w:w="7940" w:h="12760"/>
          <w:pgMar w:header="544" w:footer="1039"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w w:val="105"/>
        </w:rPr>
        <w:t>de</w:t>
      </w:r>
      <w:r>
        <w:rPr>
          <w:color w:val="231F20"/>
          <w:spacing w:val="-31"/>
          <w:w w:val="105"/>
        </w:rPr>
        <w:t> </w:t>
      </w:r>
      <w:r>
        <w:rPr>
          <w:color w:val="231F20"/>
          <w:w w:val="105"/>
        </w:rPr>
        <w:t>mis</w:t>
      </w:r>
      <w:r>
        <w:rPr>
          <w:color w:val="231F20"/>
          <w:spacing w:val="-31"/>
          <w:w w:val="105"/>
        </w:rPr>
        <w:t> </w:t>
      </w:r>
      <w:r>
        <w:rPr>
          <w:color w:val="231F20"/>
          <w:w w:val="105"/>
        </w:rPr>
        <w:t>primeros</w:t>
      </w:r>
      <w:r>
        <w:rPr>
          <w:color w:val="231F20"/>
          <w:spacing w:val="-31"/>
          <w:w w:val="105"/>
        </w:rPr>
        <w:t> </w:t>
      </w:r>
      <w:r>
        <w:rPr>
          <w:color w:val="231F20"/>
          <w:w w:val="105"/>
        </w:rPr>
        <w:t>libros,</w:t>
      </w:r>
      <w:r>
        <w:rPr>
          <w:color w:val="231F20"/>
          <w:spacing w:val="-31"/>
          <w:w w:val="105"/>
        </w:rPr>
        <w:t> </w:t>
      </w:r>
      <w:r>
        <w:rPr>
          <w:rFonts w:ascii="Times New Roman" w:hAnsi="Times New Roman"/>
          <w:i/>
          <w:color w:val="231F20"/>
          <w:w w:val="105"/>
        </w:rPr>
        <w:t>Modus</w:t>
      </w:r>
      <w:r>
        <w:rPr>
          <w:rFonts w:ascii="Times New Roman" w:hAnsi="Times New Roman"/>
          <w:i/>
          <w:color w:val="231F20"/>
          <w:spacing w:val="-29"/>
          <w:w w:val="105"/>
        </w:rPr>
        <w:t> </w:t>
      </w:r>
      <w:r>
        <w:rPr>
          <w:rFonts w:ascii="Times New Roman" w:hAnsi="Times New Roman"/>
          <w:i/>
          <w:color w:val="231F20"/>
          <w:w w:val="105"/>
        </w:rPr>
        <w:t>periendi</w:t>
      </w:r>
      <w:r>
        <w:rPr>
          <w:color w:val="231F20"/>
          <w:w w:val="105"/>
        </w:rPr>
        <w:t>,</w:t>
      </w:r>
      <w:r>
        <w:rPr>
          <w:color w:val="231F20"/>
          <w:spacing w:val="-31"/>
          <w:w w:val="105"/>
        </w:rPr>
        <w:t> </w:t>
      </w:r>
      <w:r>
        <w:rPr>
          <w:color w:val="231F20"/>
          <w:w w:val="105"/>
        </w:rPr>
        <w:t>y</w:t>
      </w:r>
      <w:r>
        <w:rPr>
          <w:color w:val="231F20"/>
          <w:spacing w:val="-31"/>
          <w:w w:val="105"/>
        </w:rPr>
        <w:t> </w:t>
      </w:r>
      <w:r>
        <w:rPr>
          <w:color w:val="231F20"/>
          <w:w w:val="105"/>
        </w:rPr>
        <w:t>uno</w:t>
      </w:r>
      <w:r>
        <w:rPr>
          <w:color w:val="231F20"/>
          <w:spacing w:val="-31"/>
          <w:w w:val="105"/>
        </w:rPr>
        <w:t> </w:t>
      </w:r>
      <w:r>
        <w:rPr>
          <w:color w:val="231F20"/>
          <w:w w:val="105"/>
        </w:rPr>
        <w:t>de</w:t>
      </w:r>
      <w:r>
        <w:rPr>
          <w:color w:val="231F20"/>
          <w:spacing w:val="-31"/>
          <w:w w:val="105"/>
        </w:rPr>
        <w:t> </w:t>
      </w:r>
      <w:r>
        <w:rPr>
          <w:color w:val="231F20"/>
          <w:w w:val="105"/>
        </w:rPr>
        <w:t>mis</w:t>
      </w:r>
      <w:r>
        <w:rPr>
          <w:color w:val="231F20"/>
          <w:spacing w:val="-31"/>
          <w:w w:val="105"/>
        </w:rPr>
        <w:t> </w:t>
      </w:r>
      <w:r>
        <w:rPr>
          <w:color w:val="231F20"/>
          <w:w w:val="105"/>
        </w:rPr>
        <w:t>últimos</w:t>
      </w:r>
      <w:r>
        <w:rPr>
          <w:color w:val="231F20"/>
          <w:spacing w:val="-31"/>
          <w:w w:val="105"/>
        </w:rPr>
        <w:t> </w:t>
      </w:r>
      <w:r>
        <w:rPr>
          <w:color w:val="231F20"/>
          <w:w w:val="105"/>
        </w:rPr>
        <w:t>libros, </w:t>
      </w:r>
      <w:r>
        <w:rPr>
          <w:rFonts w:ascii="Times New Roman" w:hAnsi="Times New Roman"/>
          <w:i/>
          <w:color w:val="231F20"/>
          <w:w w:val="105"/>
        </w:rPr>
        <w:t>El</w:t>
      </w:r>
      <w:r>
        <w:rPr>
          <w:rFonts w:ascii="Times New Roman" w:hAnsi="Times New Roman"/>
          <w:i/>
          <w:color w:val="231F20"/>
          <w:spacing w:val="-3"/>
          <w:w w:val="105"/>
        </w:rPr>
        <w:t> </w:t>
      </w:r>
      <w:r>
        <w:rPr>
          <w:rFonts w:ascii="Times New Roman" w:hAnsi="Times New Roman"/>
          <w:i/>
          <w:color w:val="231F20"/>
          <w:w w:val="105"/>
        </w:rPr>
        <w:t>alumno</w:t>
      </w:r>
      <w:r>
        <w:rPr>
          <w:color w:val="231F20"/>
          <w:w w:val="105"/>
        </w:rPr>
        <w:t>,</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certidumbre</w:t>
      </w:r>
      <w:r>
        <w:rPr>
          <w:color w:val="231F20"/>
          <w:spacing w:val="-5"/>
          <w:w w:val="105"/>
        </w:rPr>
        <w:t> </w:t>
      </w:r>
      <w:r>
        <w:rPr>
          <w:color w:val="231F20"/>
          <w:w w:val="105"/>
        </w:rPr>
        <w:t>de</w:t>
      </w:r>
      <w:r>
        <w:rPr>
          <w:color w:val="231F20"/>
          <w:spacing w:val="-5"/>
          <w:w w:val="105"/>
        </w:rPr>
        <w:t> </w:t>
      </w:r>
      <w:r>
        <w:rPr>
          <w:color w:val="231F20"/>
          <w:w w:val="105"/>
        </w:rPr>
        <w:t>que</w:t>
      </w:r>
      <w:r>
        <w:rPr>
          <w:color w:val="231F20"/>
          <w:spacing w:val="-5"/>
          <w:w w:val="105"/>
        </w:rPr>
        <w:t> </w:t>
      </w:r>
      <w:r>
        <w:rPr>
          <w:color w:val="231F20"/>
          <w:w w:val="105"/>
        </w:rPr>
        <w:t>su</w:t>
      </w:r>
      <w:r>
        <w:rPr>
          <w:color w:val="231F20"/>
          <w:spacing w:val="-5"/>
          <w:w w:val="105"/>
        </w:rPr>
        <w:t> </w:t>
      </w:r>
      <w:r>
        <w:rPr>
          <w:color w:val="231F20"/>
          <w:w w:val="105"/>
        </w:rPr>
        <w:t>mejor</w:t>
      </w:r>
      <w:r>
        <w:rPr>
          <w:color w:val="231F20"/>
          <w:spacing w:val="-5"/>
          <w:w w:val="105"/>
        </w:rPr>
        <w:t> </w:t>
      </w:r>
      <w:r>
        <w:rPr>
          <w:color w:val="231F20"/>
          <w:w w:val="105"/>
        </w:rPr>
        <w:t>valor</w:t>
      </w:r>
      <w:r>
        <w:rPr>
          <w:color w:val="231F20"/>
          <w:spacing w:val="-5"/>
          <w:w w:val="105"/>
        </w:rPr>
        <w:t> </w:t>
      </w:r>
      <w:r>
        <w:rPr>
          <w:color w:val="231F20"/>
          <w:w w:val="105"/>
        </w:rPr>
        <w:t>era,</w:t>
      </w:r>
      <w:r>
        <w:rPr>
          <w:color w:val="231F20"/>
          <w:spacing w:val="-5"/>
          <w:w w:val="105"/>
        </w:rPr>
        <w:t> </w:t>
      </w:r>
      <w:r>
        <w:rPr>
          <w:color w:val="231F20"/>
          <w:w w:val="105"/>
        </w:rPr>
        <w:t>quién</w:t>
      </w:r>
      <w:r>
        <w:rPr>
          <w:color w:val="231F20"/>
          <w:spacing w:val="-5"/>
          <w:w w:val="105"/>
        </w:rPr>
        <w:t> </w:t>
      </w:r>
      <w:r>
        <w:rPr>
          <w:color w:val="231F20"/>
          <w:w w:val="105"/>
        </w:rPr>
        <w:t>lo diría,</w:t>
      </w:r>
      <w:r>
        <w:rPr>
          <w:color w:val="231F20"/>
          <w:spacing w:val="-19"/>
          <w:w w:val="105"/>
        </w:rPr>
        <w:t> </w:t>
      </w:r>
      <w:r>
        <w:rPr>
          <w:color w:val="231F20"/>
          <w:w w:val="105"/>
        </w:rPr>
        <w:t>su</w:t>
      </w:r>
      <w:r>
        <w:rPr>
          <w:color w:val="231F20"/>
          <w:spacing w:val="-19"/>
          <w:w w:val="105"/>
        </w:rPr>
        <w:t> </w:t>
      </w:r>
      <w:r>
        <w:rPr>
          <w:color w:val="231F20"/>
          <w:w w:val="105"/>
        </w:rPr>
        <w:t>escaso</w:t>
      </w:r>
      <w:r>
        <w:rPr>
          <w:color w:val="231F20"/>
          <w:spacing w:val="-19"/>
          <w:w w:val="105"/>
        </w:rPr>
        <w:t> </w:t>
      </w:r>
      <w:r>
        <w:rPr>
          <w:color w:val="231F20"/>
          <w:w w:val="105"/>
        </w:rPr>
        <w:t>tiraje</w:t>
      </w:r>
      <w:r>
        <w:rPr>
          <w:color w:val="231F20"/>
          <w:spacing w:val="-19"/>
          <w:w w:val="105"/>
        </w:rPr>
        <w:t> </w:t>
      </w:r>
      <w:r>
        <w:rPr>
          <w:color w:val="231F20"/>
          <w:w w:val="105"/>
        </w:rPr>
        <w:t>y</w:t>
      </w:r>
      <w:r>
        <w:rPr>
          <w:color w:val="231F20"/>
          <w:spacing w:val="-19"/>
          <w:w w:val="105"/>
        </w:rPr>
        <w:t> </w:t>
      </w:r>
      <w:r>
        <w:rPr>
          <w:color w:val="231F20"/>
          <w:w w:val="105"/>
        </w:rPr>
        <w:t>su</w:t>
      </w:r>
      <w:r>
        <w:rPr>
          <w:color w:val="231F20"/>
          <w:spacing w:val="-19"/>
          <w:w w:val="105"/>
        </w:rPr>
        <w:t> </w:t>
      </w:r>
      <w:r>
        <w:rPr>
          <w:color w:val="231F20"/>
          <w:w w:val="105"/>
        </w:rPr>
        <w:t>nula</w:t>
      </w:r>
      <w:r>
        <w:rPr>
          <w:color w:val="231F20"/>
          <w:spacing w:val="-19"/>
          <w:w w:val="105"/>
        </w:rPr>
        <w:t> </w:t>
      </w:r>
      <w:r>
        <w:rPr>
          <w:color w:val="231F20"/>
          <w:w w:val="105"/>
        </w:rPr>
        <w:t>distribución.</w:t>
      </w:r>
      <w:r>
        <w:rPr>
          <w:color w:val="231F20"/>
          <w:spacing w:val="-19"/>
          <w:w w:val="105"/>
        </w:rPr>
        <w:t> </w:t>
      </w:r>
      <w:r>
        <w:rPr>
          <w:color w:val="231F20"/>
          <w:w w:val="105"/>
        </w:rPr>
        <w:t>Era</w:t>
      </w:r>
      <w:r>
        <w:rPr>
          <w:color w:val="231F20"/>
          <w:spacing w:val="-19"/>
          <w:w w:val="105"/>
        </w:rPr>
        <w:t> </w:t>
      </w:r>
      <w:r>
        <w:rPr>
          <w:color w:val="231F20"/>
          <w:w w:val="105"/>
        </w:rPr>
        <w:t>como</w:t>
      </w:r>
      <w:r>
        <w:rPr>
          <w:color w:val="231F20"/>
          <w:spacing w:val="-19"/>
          <w:w w:val="105"/>
        </w:rPr>
        <w:t> </w:t>
      </w:r>
      <w:r>
        <w:rPr>
          <w:color w:val="231F20"/>
          <w:w w:val="105"/>
        </w:rPr>
        <w:t>si</w:t>
      </w:r>
      <w:r>
        <w:rPr>
          <w:color w:val="231F20"/>
          <w:spacing w:val="-19"/>
          <w:w w:val="105"/>
        </w:rPr>
        <w:t> </w:t>
      </w:r>
      <w:r>
        <w:rPr>
          <w:color w:val="231F20"/>
          <w:w w:val="105"/>
        </w:rPr>
        <w:t>Luis</w:t>
      </w:r>
      <w:r>
        <w:rPr>
          <w:color w:val="231F20"/>
          <w:spacing w:val="-19"/>
          <w:w w:val="105"/>
        </w:rPr>
        <w:t> </w:t>
      </w:r>
      <w:r>
        <w:rPr>
          <w:color w:val="231F20"/>
          <w:w w:val="105"/>
        </w:rPr>
        <w:t>Mario se</w:t>
      </w:r>
      <w:r>
        <w:rPr>
          <w:color w:val="231F20"/>
          <w:spacing w:val="-24"/>
          <w:w w:val="105"/>
        </w:rPr>
        <w:t> </w:t>
      </w:r>
      <w:r>
        <w:rPr>
          <w:color w:val="231F20"/>
          <w:w w:val="105"/>
        </w:rPr>
        <w:t>regocijara,</w:t>
      </w:r>
      <w:r>
        <w:rPr>
          <w:color w:val="231F20"/>
          <w:spacing w:val="-24"/>
          <w:w w:val="105"/>
        </w:rPr>
        <w:t> </w:t>
      </w:r>
      <w:r>
        <w:rPr>
          <w:color w:val="231F20"/>
          <w:w w:val="105"/>
        </w:rPr>
        <w:t>anticipadamente,</w:t>
      </w:r>
      <w:r>
        <w:rPr>
          <w:color w:val="231F20"/>
          <w:spacing w:val="-24"/>
          <w:w w:val="105"/>
        </w:rPr>
        <w:t> </w:t>
      </w:r>
      <w:r>
        <w:rPr>
          <w:color w:val="231F20"/>
          <w:w w:val="105"/>
        </w:rPr>
        <w:t>del</w:t>
      </w:r>
      <w:r>
        <w:rPr>
          <w:color w:val="231F20"/>
          <w:spacing w:val="-24"/>
          <w:w w:val="105"/>
        </w:rPr>
        <w:t> </w:t>
      </w:r>
      <w:r>
        <w:rPr>
          <w:color w:val="231F20"/>
          <w:w w:val="105"/>
        </w:rPr>
        <w:t>descubrimiento</w:t>
      </w:r>
      <w:r>
        <w:rPr>
          <w:color w:val="231F20"/>
          <w:spacing w:val="-24"/>
          <w:w w:val="105"/>
        </w:rPr>
        <w:t> </w:t>
      </w:r>
      <w:r>
        <w:rPr>
          <w:color w:val="231F20"/>
          <w:w w:val="105"/>
        </w:rPr>
        <w:t>que</w:t>
      </w:r>
      <w:r>
        <w:rPr>
          <w:color w:val="231F20"/>
          <w:spacing w:val="-24"/>
          <w:w w:val="105"/>
        </w:rPr>
        <w:t> </w:t>
      </w:r>
      <w:r>
        <w:rPr>
          <w:rFonts w:ascii="Times New Roman" w:hAnsi="Times New Roman"/>
          <w:i/>
          <w:color w:val="231F20"/>
          <w:w w:val="105"/>
        </w:rPr>
        <w:t>a</w:t>
      </w:r>
      <w:r>
        <w:rPr>
          <w:rFonts w:ascii="Times New Roman" w:hAnsi="Times New Roman"/>
          <w:i/>
          <w:color w:val="231F20"/>
          <w:spacing w:val="-22"/>
          <w:w w:val="105"/>
        </w:rPr>
        <w:t> </w:t>
      </w:r>
      <w:r>
        <w:rPr>
          <w:rFonts w:ascii="Times New Roman" w:hAnsi="Times New Roman"/>
          <w:i/>
          <w:color w:val="231F20"/>
          <w:w w:val="105"/>
        </w:rPr>
        <w:t>posteriori </w:t>
      </w:r>
      <w:r>
        <w:rPr>
          <w:color w:val="231F20"/>
          <w:w w:val="105"/>
        </w:rPr>
        <w:t>realizaría</w:t>
      </w:r>
      <w:r>
        <w:rPr>
          <w:color w:val="231F20"/>
          <w:spacing w:val="-17"/>
          <w:w w:val="105"/>
        </w:rPr>
        <w:t> </w:t>
      </w:r>
      <w:r>
        <w:rPr>
          <w:color w:val="231F20"/>
          <w:w w:val="105"/>
        </w:rPr>
        <w:t>un</w:t>
      </w:r>
      <w:r>
        <w:rPr>
          <w:color w:val="231F20"/>
          <w:spacing w:val="-17"/>
          <w:w w:val="105"/>
        </w:rPr>
        <w:t> </w:t>
      </w:r>
      <w:r>
        <w:rPr>
          <w:color w:val="231F20"/>
          <w:w w:val="105"/>
        </w:rPr>
        <w:t>investigador</w:t>
      </w:r>
      <w:r>
        <w:rPr>
          <w:color w:val="231F20"/>
          <w:spacing w:val="-17"/>
          <w:w w:val="105"/>
        </w:rPr>
        <w:t> </w:t>
      </w:r>
      <w:r>
        <w:rPr>
          <w:color w:val="231F20"/>
          <w:w w:val="105"/>
        </w:rPr>
        <w:t>del</w:t>
      </w:r>
      <w:r>
        <w:rPr>
          <w:color w:val="231F20"/>
          <w:spacing w:val="-17"/>
          <w:w w:val="105"/>
        </w:rPr>
        <w:t> </w:t>
      </w:r>
      <w:r>
        <w:rPr>
          <w:color w:val="231F20"/>
          <w:w w:val="105"/>
        </w:rPr>
        <w:t>futuro</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topara</w:t>
      </w:r>
      <w:r>
        <w:rPr>
          <w:color w:val="231F20"/>
          <w:spacing w:val="-17"/>
          <w:w w:val="105"/>
        </w:rPr>
        <w:t> </w:t>
      </w:r>
      <w:r>
        <w:rPr>
          <w:color w:val="231F20"/>
          <w:w w:val="105"/>
        </w:rPr>
        <w:t>con</w:t>
      </w:r>
      <w:r>
        <w:rPr>
          <w:color w:val="231F20"/>
          <w:spacing w:val="-17"/>
          <w:w w:val="105"/>
        </w:rPr>
        <w:t> </w:t>
      </w:r>
      <w:r>
        <w:rPr>
          <w:color w:val="231F20"/>
          <w:w w:val="105"/>
        </w:rPr>
        <w:t>alguno</w:t>
      </w:r>
      <w:r>
        <w:rPr>
          <w:color w:val="231F20"/>
          <w:spacing w:val="-17"/>
          <w:w w:val="105"/>
        </w:rPr>
        <w:t> </w:t>
      </w:r>
      <w:r>
        <w:rPr>
          <w:color w:val="231F20"/>
          <w:w w:val="105"/>
        </w:rPr>
        <w:t>de</w:t>
      </w:r>
      <w:r>
        <w:rPr>
          <w:color w:val="231F20"/>
          <w:spacing w:val="-17"/>
          <w:w w:val="105"/>
        </w:rPr>
        <w:t> </w:t>
      </w:r>
      <w:r>
        <w:rPr>
          <w:color w:val="231F20"/>
          <w:w w:val="105"/>
        </w:rPr>
        <w:t>los poquísimos</w:t>
      </w:r>
      <w:r>
        <w:rPr>
          <w:color w:val="231F20"/>
          <w:spacing w:val="-11"/>
          <w:w w:val="105"/>
        </w:rPr>
        <w:t> </w:t>
      </w:r>
      <w:r>
        <w:rPr>
          <w:color w:val="231F20"/>
          <w:w w:val="105"/>
        </w:rPr>
        <w:t>ejemplares</w:t>
      </w:r>
      <w:r>
        <w:rPr>
          <w:color w:val="231F20"/>
          <w:spacing w:val="-11"/>
          <w:w w:val="105"/>
        </w:rPr>
        <w:t> </w:t>
      </w:r>
      <w:r>
        <w:rPr>
          <w:color w:val="231F20"/>
          <w:w w:val="105"/>
        </w:rPr>
        <w:t>de</w:t>
      </w:r>
      <w:r>
        <w:rPr>
          <w:color w:val="231F20"/>
          <w:spacing w:val="-11"/>
          <w:w w:val="105"/>
        </w:rPr>
        <w:t> </w:t>
      </w:r>
      <w:r>
        <w:rPr>
          <w:color w:val="231F20"/>
          <w:w w:val="105"/>
        </w:rPr>
        <w:t>estas</w:t>
      </w:r>
      <w:r>
        <w:rPr>
          <w:color w:val="231F20"/>
          <w:spacing w:val="-11"/>
          <w:w w:val="105"/>
        </w:rPr>
        <w:t> </w:t>
      </w:r>
      <w:r>
        <w:rPr>
          <w:color w:val="231F20"/>
          <w:w w:val="105"/>
        </w:rPr>
        <w:t>ediciones,</w:t>
      </w:r>
      <w:r>
        <w:rPr>
          <w:color w:val="231F20"/>
          <w:spacing w:val="-11"/>
          <w:w w:val="105"/>
        </w:rPr>
        <w:t> </w:t>
      </w:r>
      <w:r>
        <w:rPr>
          <w:color w:val="231F20"/>
          <w:w w:val="105"/>
        </w:rPr>
        <w:t>en</w:t>
      </w:r>
      <w:r>
        <w:rPr>
          <w:color w:val="231F20"/>
          <w:spacing w:val="-11"/>
          <w:w w:val="105"/>
        </w:rPr>
        <w:t> </w:t>
      </w:r>
      <w:r>
        <w:rPr>
          <w:color w:val="231F20"/>
          <w:w w:val="105"/>
        </w:rPr>
        <w:t>concordancia</w:t>
      </w:r>
      <w:r>
        <w:rPr>
          <w:color w:val="231F20"/>
          <w:spacing w:val="-11"/>
          <w:w w:val="105"/>
        </w:rPr>
        <w:t> </w:t>
      </w:r>
      <w:r>
        <w:rPr>
          <w:color w:val="231F20"/>
          <w:w w:val="105"/>
        </w:rPr>
        <w:t>con</w:t>
      </w:r>
      <w:r>
        <w:rPr>
          <w:color w:val="231F20"/>
          <w:spacing w:val="-11"/>
          <w:w w:val="105"/>
        </w:rPr>
        <w:t> </w:t>
      </w:r>
      <w:r>
        <w:rPr>
          <w:color w:val="231F20"/>
          <w:w w:val="105"/>
        </w:rPr>
        <w:t>los trabajos</w:t>
      </w:r>
      <w:r>
        <w:rPr>
          <w:color w:val="231F20"/>
          <w:spacing w:val="-39"/>
          <w:w w:val="105"/>
        </w:rPr>
        <w:t> </w:t>
      </w:r>
      <w:r>
        <w:rPr>
          <w:color w:val="231F20"/>
          <w:w w:val="105"/>
        </w:rPr>
        <w:t>que</w:t>
      </w:r>
      <w:r>
        <w:rPr>
          <w:color w:val="231F20"/>
          <w:spacing w:val="-39"/>
          <w:w w:val="105"/>
        </w:rPr>
        <w:t> </w:t>
      </w:r>
      <w:r>
        <w:rPr>
          <w:color w:val="231F20"/>
          <w:w w:val="105"/>
        </w:rPr>
        <w:t>el</w:t>
      </w:r>
      <w:r>
        <w:rPr>
          <w:color w:val="231F20"/>
          <w:spacing w:val="-39"/>
          <w:w w:val="105"/>
        </w:rPr>
        <w:t> </w:t>
      </w:r>
      <w:r>
        <w:rPr>
          <w:color w:val="231F20"/>
          <w:w w:val="105"/>
        </w:rPr>
        <w:t>propio</w:t>
      </w:r>
      <w:r>
        <w:rPr>
          <w:color w:val="231F20"/>
          <w:spacing w:val="-39"/>
          <w:w w:val="105"/>
        </w:rPr>
        <w:t> </w:t>
      </w:r>
      <w:r>
        <w:rPr>
          <w:color w:val="231F20"/>
          <w:w w:val="105"/>
        </w:rPr>
        <w:t>Luis</w:t>
      </w:r>
      <w:r>
        <w:rPr>
          <w:color w:val="231F20"/>
          <w:spacing w:val="-39"/>
          <w:w w:val="105"/>
        </w:rPr>
        <w:t> </w:t>
      </w:r>
      <w:r>
        <w:rPr>
          <w:color w:val="231F20"/>
          <w:w w:val="105"/>
        </w:rPr>
        <w:t>Mario</w:t>
      </w:r>
      <w:r>
        <w:rPr>
          <w:color w:val="231F20"/>
          <w:spacing w:val="-39"/>
          <w:w w:val="105"/>
        </w:rPr>
        <w:t> </w:t>
      </w:r>
      <w:r>
        <w:rPr>
          <w:color w:val="231F20"/>
          <w:w w:val="105"/>
        </w:rPr>
        <w:t>realizaba</w:t>
      </w:r>
      <w:r>
        <w:rPr>
          <w:color w:val="231F20"/>
          <w:spacing w:val="-39"/>
          <w:w w:val="105"/>
        </w:rPr>
        <w:t> </w:t>
      </w:r>
      <w:r>
        <w:rPr>
          <w:color w:val="231F20"/>
          <w:w w:val="105"/>
        </w:rPr>
        <w:t>en</w:t>
      </w:r>
      <w:r>
        <w:rPr>
          <w:color w:val="231F20"/>
          <w:spacing w:val="-39"/>
          <w:w w:val="105"/>
        </w:rPr>
        <w:t> </w:t>
      </w:r>
      <w:r>
        <w:rPr>
          <w:color w:val="231F20"/>
          <w:w w:val="105"/>
        </w:rPr>
        <w:t>sus</w:t>
      </w:r>
      <w:r>
        <w:rPr>
          <w:color w:val="231F20"/>
          <w:spacing w:val="-39"/>
          <w:w w:val="105"/>
        </w:rPr>
        <w:t> </w:t>
      </w:r>
      <w:r>
        <w:rPr>
          <w:color w:val="231F20"/>
          <w:w w:val="105"/>
        </w:rPr>
        <w:t>afanosas</w:t>
      </w:r>
      <w:r>
        <w:rPr>
          <w:color w:val="231F20"/>
          <w:spacing w:val="-39"/>
          <w:w w:val="105"/>
        </w:rPr>
        <w:t> </w:t>
      </w:r>
      <w:r>
        <w:rPr>
          <w:color w:val="231F20"/>
          <w:w w:val="105"/>
        </w:rPr>
        <w:t>búsquedas </w:t>
      </w:r>
      <w:r>
        <w:rPr>
          <w:color w:val="231F20"/>
        </w:rPr>
        <w:t>de textos</w:t>
      </w:r>
      <w:r>
        <w:rPr>
          <w:color w:val="231F20"/>
          <w:spacing w:val="11"/>
        </w:rPr>
        <w:t> </w:t>
      </w:r>
      <w:r>
        <w:rPr>
          <w:color w:val="231F20"/>
        </w:rPr>
        <w:t>desconocidos.</w:t>
      </w:r>
    </w:p>
    <w:p>
      <w:pPr>
        <w:pStyle w:val="BodyText"/>
        <w:spacing w:line="249" w:lineRule="auto" w:before="3"/>
        <w:ind w:left="100" w:right="116" w:firstLine="360"/>
        <w:jc w:val="both"/>
      </w:pPr>
      <w:r>
        <w:rPr>
          <w:color w:val="231F20"/>
          <w:spacing w:val="-3"/>
        </w:rPr>
        <w:t>Pero </w:t>
      </w:r>
      <w:r>
        <w:rPr>
          <w:color w:val="231F20"/>
        </w:rPr>
        <w:t>tengo que hablar del amigo, como lo anuncié al comienzo de estas páginas, aunque sea por la precaria vía de la enumeración  de</w:t>
      </w:r>
      <w:r>
        <w:rPr>
          <w:color w:val="231F20"/>
          <w:spacing w:val="18"/>
        </w:rPr>
        <w:t> </w:t>
      </w:r>
      <w:r>
        <w:rPr>
          <w:color w:val="231F20"/>
        </w:rPr>
        <w:t>sus</w:t>
      </w:r>
      <w:r>
        <w:rPr>
          <w:color w:val="231F20"/>
          <w:spacing w:val="18"/>
        </w:rPr>
        <w:t> </w:t>
      </w:r>
      <w:r>
        <w:rPr>
          <w:color w:val="231F20"/>
        </w:rPr>
        <w:t>virtudes</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me</w:t>
      </w:r>
      <w:r>
        <w:rPr>
          <w:color w:val="231F20"/>
          <w:spacing w:val="18"/>
        </w:rPr>
        <w:t> </w:t>
      </w:r>
      <w:r>
        <w:rPr>
          <w:color w:val="231F20"/>
        </w:rPr>
        <w:t>conmina</w:t>
      </w:r>
      <w:r>
        <w:rPr>
          <w:color w:val="231F20"/>
          <w:spacing w:val="18"/>
        </w:rPr>
        <w:t> </w:t>
      </w:r>
      <w:r>
        <w:rPr>
          <w:color w:val="231F20"/>
        </w:rPr>
        <w:t>la</w:t>
      </w:r>
      <w:r>
        <w:rPr>
          <w:color w:val="231F20"/>
          <w:spacing w:val="18"/>
        </w:rPr>
        <w:t> </w:t>
      </w:r>
      <w:r>
        <w:rPr>
          <w:color w:val="231F20"/>
        </w:rPr>
        <w:t>brevedad</w:t>
      </w:r>
      <w:r>
        <w:rPr>
          <w:color w:val="231F20"/>
          <w:spacing w:val="18"/>
        </w:rPr>
        <w:t> </w:t>
      </w:r>
      <w:r>
        <w:rPr>
          <w:color w:val="231F20"/>
        </w:rPr>
        <w:t>de</w:t>
      </w:r>
      <w:r>
        <w:rPr>
          <w:color w:val="231F20"/>
          <w:spacing w:val="18"/>
        </w:rPr>
        <w:t> </w:t>
      </w:r>
      <w:r>
        <w:rPr>
          <w:color w:val="231F20"/>
        </w:rPr>
        <w:t>este</w:t>
      </w:r>
      <w:r>
        <w:rPr>
          <w:color w:val="231F20"/>
          <w:spacing w:val="18"/>
        </w:rPr>
        <w:t> </w:t>
      </w:r>
      <w:r>
        <w:rPr>
          <w:color w:val="231F20"/>
        </w:rPr>
        <w:t>homenaje</w:t>
      </w:r>
    </w:p>
    <w:p>
      <w:pPr>
        <w:pStyle w:val="BodyText"/>
        <w:spacing w:line="305" w:lineRule="exact" w:before="3"/>
        <w:ind w:left="100"/>
        <w:jc w:val="both"/>
      </w:pPr>
      <w:r>
        <w:rPr>
          <w:rFonts w:ascii="Palatino Linotype" w:hAnsi="Palatino Linotype"/>
          <w:color w:val="231F20"/>
        </w:rPr>
        <w:t>—</w:t>
      </w:r>
      <w:r>
        <w:rPr>
          <w:color w:val="231F20"/>
        </w:rPr>
        <w:t>palabra, por cierto, que él detestaría</w:t>
      </w:r>
      <w:r>
        <w:rPr>
          <w:rFonts w:ascii="Palatino Linotype" w:hAnsi="Palatino Linotype"/>
          <w:color w:val="231F20"/>
        </w:rPr>
        <w:t>—</w:t>
      </w:r>
      <w:r>
        <w:rPr>
          <w:color w:val="231F20"/>
        </w:rPr>
        <w:t>.</w:t>
      </w:r>
    </w:p>
    <w:p>
      <w:pPr>
        <w:pStyle w:val="BodyText"/>
        <w:spacing w:line="249" w:lineRule="auto"/>
        <w:ind w:left="100" w:right="117" w:firstLine="360"/>
        <w:jc w:val="both"/>
      </w:pPr>
      <w:r>
        <w:rPr>
          <w:color w:val="231F20"/>
          <w:w w:val="105"/>
        </w:rPr>
        <w:t>Luis</w:t>
      </w:r>
      <w:r>
        <w:rPr>
          <w:color w:val="231F20"/>
          <w:spacing w:val="-19"/>
          <w:w w:val="105"/>
        </w:rPr>
        <w:t> </w:t>
      </w:r>
      <w:r>
        <w:rPr>
          <w:color w:val="231F20"/>
          <w:w w:val="105"/>
        </w:rPr>
        <w:t>Mario</w:t>
      </w:r>
      <w:r>
        <w:rPr>
          <w:color w:val="231F20"/>
          <w:spacing w:val="-19"/>
          <w:w w:val="105"/>
        </w:rPr>
        <w:t> </w:t>
      </w:r>
      <w:r>
        <w:rPr>
          <w:color w:val="231F20"/>
          <w:w w:val="105"/>
        </w:rPr>
        <w:t>fue,</w:t>
      </w:r>
      <w:r>
        <w:rPr>
          <w:color w:val="231F20"/>
          <w:spacing w:val="-19"/>
          <w:w w:val="105"/>
        </w:rPr>
        <w:t> </w:t>
      </w:r>
      <w:r>
        <w:rPr>
          <w:color w:val="231F20"/>
          <w:w w:val="105"/>
        </w:rPr>
        <w:t>ante</w:t>
      </w:r>
      <w:r>
        <w:rPr>
          <w:color w:val="231F20"/>
          <w:spacing w:val="-19"/>
          <w:w w:val="105"/>
        </w:rPr>
        <w:t> </w:t>
      </w:r>
      <w:r>
        <w:rPr>
          <w:color w:val="231F20"/>
          <w:w w:val="105"/>
        </w:rPr>
        <w:t>todo,</w:t>
      </w:r>
      <w:r>
        <w:rPr>
          <w:color w:val="231F20"/>
          <w:spacing w:val="-19"/>
          <w:w w:val="105"/>
        </w:rPr>
        <w:t> </w:t>
      </w:r>
      <w:r>
        <w:rPr>
          <w:color w:val="231F20"/>
          <w:w w:val="105"/>
        </w:rPr>
        <w:t>un</w:t>
      </w:r>
      <w:r>
        <w:rPr>
          <w:color w:val="231F20"/>
          <w:spacing w:val="-19"/>
          <w:w w:val="105"/>
        </w:rPr>
        <w:t> </w:t>
      </w:r>
      <w:r>
        <w:rPr>
          <w:color w:val="231F20"/>
          <w:w w:val="105"/>
        </w:rPr>
        <w:t>hombre</w:t>
      </w:r>
      <w:r>
        <w:rPr>
          <w:color w:val="231F20"/>
          <w:spacing w:val="-19"/>
          <w:w w:val="105"/>
        </w:rPr>
        <w:t> </w:t>
      </w:r>
      <w:r>
        <w:rPr>
          <w:color w:val="231F20"/>
          <w:w w:val="105"/>
        </w:rPr>
        <w:t>generoso,</w:t>
      </w:r>
      <w:r>
        <w:rPr>
          <w:color w:val="231F20"/>
          <w:spacing w:val="-19"/>
          <w:w w:val="105"/>
        </w:rPr>
        <w:t> </w:t>
      </w:r>
      <w:r>
        <w:rPr>
          <w:color w:val="231F20"/>
          <w:w w:val="105"/>
        </w:rPr>
        <w:t>que</w:t>
      </w:r>
      <w:r>
        <w:rPr>
          <w:color w:val="231F20"/>
          <w:spacing w:val="-19"/>
          <w:w w:val="105"/>
        </w:rPr>
        <w:t> </w:t>
      </w:r>
      <w:r>
        <w:rPr>
          <w:color w:val="231F20"/>
          <w:w w:val="105"/>
        </w:rPr>
        <w:t>le</w:t>
      </w:r>
      <w:r>
        <w:rPr>
          <w:color w:val="231F20"/>
          <w:spacing w:val="-19"/>
          <w:w w:val="105"/>
        </w:rPr>
        <w:t> </w:t>
      </w:r>
      <w:r>
        <w:rPr>
          <w:color w:val="231F20"/>
          <w:w w:val="105"/>
        </w:rPr>
        <w:t>otorgaba al</w:t>
      </w:r>
      <w:r>
        <w:rPr>
          <w:color w:val="231F20"/>
          <w:spacing w:val="-22"/>
          <w:w w:val="105"/>
        </w:rPr>
        <w:t> </w:t>
      </w:r>
      <w:r>
        <w:rPr>
          <w:color w:val="231F20"/>
          <w:w w:val="105"/>
        </w:rPr>
        <w:t>verbo</w:t>
      </w:r>
      <w:r>
        <w:rPr>
          <w:color w:val="231F20"/>
          <w:spacing w:val="-22"/>
          <w:w w:val="105"/>
        </w:rPr>
        <w:t> </w:t>
      </w:r>
      <w:r>
        <w:rPr>
          <w:rFonts w:ascii="Times New Roman" w:hAnsi="Times New Roman"/>
          <w:i/>
          <w:color w:val="231F20"/>
          <w:w w:val="105"/>
        </w:rPr>
        <w:t>dar</w:t>
      </w:r>
      <w:r>
        <w:rPr>
          <w:rFonts w:ascii="Times New Roman" w:hAnsi="Times New Roman"/>
          <w:i/>
          <w:color w:val="231F20"/>
          <w:spacing w:val="-19"/>
          <w:w w:val="105"/>
        </w:rPr>
        <w:t> </w:t>
      </w:r>
      <w:r>
        <w:rPr>
          <w:color w:val="231F20"/>
          <w:w w:val="105"/>
        </w:rPr>
        <w:t>el</w:t>
      </w:r>
      <w:r>
        <w:rPr>
          <w:color w:val="231F20"/>
          <w:spacing w:val="-22"/>
          <w:w w:val="105"/>
        </w:rPr>
        <w:t> </w:t>
      </w:r>
      <w:r>
        <w:rPr>
          <w:color w:val="231F20"/>
          <w:w w:val="105"/>
        </w:rPr>
        <w:t>mismo</w:t>
      </w:r>
      <w:r>
        <w:rPr>
          <w:color w:val="231F20"/>
          <w:spacing w:val="-22"/>
          <w:w w:val="105"/>
        </w:rPr>
        <w:t> </w:t>
      </w:r>
      <w:r>
        <w:rPr>
          <w:color w:val="231F20"/>
          <w:w w:val="105"/>
        </w:rPr>
        <w:t>sentido</w:t>
      </w:r>
      <w:r>
        <w:rPr>
          <w:color w:val="231F20"/>
          <w:spacing w:val="-22"/>
          <w:w w:val="105"/>
        </w:rPr>
        <w:t> </w:t>
      </w:r>
      <w:r>
        <w:rPr>
          <w:color w:val="231F20"/>
          <w:w w:val="105"/>
        </w:rPr>
        <w:t>que</w:t>
      </w:r>
      <w:r>
        <w:rPr>
          <w:color w:val="231F20"/>
          <w:spacing w:val="-22"/>
          <w:w w:val="105"/>
        </w:rPr>
        <w:t> </w:t>
      </w:r>
      <w:r>
        <w:rPr>
          <w:color w:val="231F20"/>
          <w:w w:val="105"/>
        </w:rPr>
        <w:t>al</w:t>
      </w:r>
      <w:r>
        <w:rPr>
          <w:color w:val="231F20"/>
          <w:spacing w:val="-22"/>
          <w:w w:val="105"/>
        </w:rPr>
        <w:t> </w:t>
      </w:r>
      <w:r>
        <w:rPr>
          <w:color w:val="231F20"/>
          <w:w w:val="105"/>
        </w:rPr>
        <w:t>verbo</w:t>
      </w:r>
      <w:r>
        <w:rPr>
          <w:color w:val="231F20"/>
          <w:spacing w:val="-22"/>
          <w:w w:val="105"/>
        </w:rPr>
        <w:t> </w:t>
      </w:r>
      <w:r>
        <w:rPr>
          <w:rFonts w:ascii="Times New Roman" w:hAnsi="Times New Roman"/>
          <w:i/>
          <w:color w:val="231F20"/>
          <w:w w:val="105"/>
        </w:rPr>
        <w:t>ser</w:t>
      </w:r>
      <w:r>
        <w:rPr>
          <w:color w:val="231F20"/>
          <w:w w:val="105"/>
        </w:rPr>
        <w:t>.</w:t>
      </w:r>
      <w:r>
        <w:rPr>
          <w:color w:val="231F20"/>
          <w:spacing w:val="-22"/>
          <w:w w:val="105"/>
        </w:rPr>
        <w:t> </w:t>
      </w:r>
      <w:r>
        <w:rPr>
          <w:color w:val="231F20"/>
          <w:w w:val="105"/>
        </w:rPr>
        <w:t>Daba,</w:t>
      </w:r>
      <w:r>
        <w:rPr>
          <w:color w:val="231F20"/>
          <w:spacing w:val="-22"/>
          <w:w w:val="105"/>
        </w:rPr>
        <w:t> </w:t>
      </w:r>
      <w:r>
        <w:rPr>
          <w:color w:val="231F20"/>
          <w:w w:val="105"/>
        </w:rPr>
        <w:t>siempre</w:t>
      </w:r>
      <w:r>
        <w:rPr>
          <w:color w:val="231F20"/>
          <w:spacing w:val="-22"/>
          <w:w w:val="105"/>
        </w:rPr>
        <w:t> </w:t>
      </w:r>
      <w:r>
        <w:rPr>
          <w:color w:val="231F20"/>
          <w:w w:val="105"/>
        </w:rPr>
        <w:t>daba. Daba textos insólitos, daba cariño, daba alegría, daba </w:t>
      </w:r>
      <w:r>
        <w:rPr>
          <w:color w:val="231F20"/>
          <w:spacing w:val="-3"/>
          <w:w w:val="105"/>
        </w:rPr>
        <w:t>humor,</w:t>
      </w:r>
      <w:r>
        <w:rPr>
          <w:color w:val="231F20"/>
          <w:spacing w:val="-33"/>
          <w:w w:val="105"/>
        </w:rPr>
        <w:t> </w:t>
      </w:r>
      <w:r>
        <w:rPr>
          <w:color w:val="231F20"/>
          <w:w w:val="105"/>
        </w:rPr>
        <w:t>daba confianza,</w:t>
      </w:r>
      <w:r>
        <w:rPr>
          <w:color w:val="231F20"/>
          <w:spacing w:val="-24"/>
          <w:w w:val="105"/>
        </w:rPr>
        <w:t> </w:t>
      </w:r>
      <w:r>
        <w:rPr>
          <w:color w:val="231F20"/>
          <w:w w:val="105"/>
        </w:rPr>
        <w:t>daba</w:t>
      </w:r>
      <w:r>
        <w:rPr>
          <w:color w:val="231F20"/>
          <w:spacing w:val="-24"/>
          <w:w w:val="105"/>
        </w:rPr>
        <w:t> </w:t>
      </w:r>
      <w:r>
        <w:rPr>
          <w:color w:val="231F20"/>
          <w:w w:val="105"/>
        </w:rPr>
        <w:t>amistad.</w:t>
      </w:r>
      <w:r>
        <w:rPr>
          <w:color w:val="231F20"/>
          <w:spacing w:val="-24"/>
          <w:w w:val="105"/>
        </w:rPr>
        <w:t> </w:t>
      </w:r>
      <w:r>
        <w:rPr>
          <w:color w:val="231F20"/>
          <w:w w:val="105"/>
        </w:rPr>
        <w:t>Fue</w:t>
      </w:r>
      <w:r>
        <w:rPr>
          <w:color w:val="231F20"/>
          <w:spacing w:val="-24"/>
          <w:w w:val="105"/>
        </w:rPr>
        <w:t> </w:t>
      </w:r>
      <w:r>
        <w:rPr>
          <w:color w:val="231F20"/>
          <w:w w:val="105"/>
        </w:rPr>
        <w:t>un</w:t>
      </w:r>
      <w:r>
        <w:rPr>
          <w:color w:val="231F20"/>
          <w:spacing w:val="-24"/>
          <w:w w:val="105"/>
        </w:rPr>
        <w:t> </w:t>
      </w:r>
      <w:r>
        <w:rPr>
          <w:color w:val="231F20"/>
          <w:w w:val="105"/>
        </w:rPr>
        <w:t>hombre</w:t>
      </w:r>
      <w:r>
        <w:rPr>
          <w:color w:val="231F20"/>
          <w:spacing w:val="-24"/>
          <w:w w:val="105"/>
        </w:rPr>
        <w:t> </w:t>
      </w:r>
      <w:r>
        <w:rPr>
          <w:color w:val="231F20"/>
          <w:w w:val="105"/>
        </w:rPr>
        <w:t>pródigo,</w:t>
      </w:r>
      <w:r>
        <w:rPr>
          <w:color w:val="231F20"/>
          <w:spacing w:val="-24"/>
          <w:w w:val="105"/>
        </w:rPr>
        <w:t> </w:t>
      </w:r>
      <w:r>
        <w:rPr>
          <w:color w:val="231F20"/>
          <w:w w:val="105"/>
        </w:rPr>
        <w:t>siempre</w:t>
      </w:r>
      <w:r>
        <w:rPr>
          <w:color w:val="231F20"/>
          <w:spacing w:val="-24"/>
          <w:w w:val="105"/>
        </w:rPr>
        <w:t> </w:t>
      </w:r>
      <w:r>
        <w:rPr>
          <w:color w:val="231F20"/>
          <w:w w:val="105"/>
        </w:rPr>
        <w:t>dispuesto a</w:t>
      </w:r>
      <w:r>
        <w:rPr>
          <w:color w:val="231F20"/>
          <w:spacing w:val="-36"/>
          <w:w w:val="105"/>
        </w:rPr>
        <w:t> </w:t>
      </w:r>
      <w:r>
        <w:rPr>
          <w:color w:val="231F20"/>
          <w:w w:val="105"/>
        </w:rPr>
        <w:t>compartir</w:t>
      </w:r>
      <w:r>
        <w:rPr>
          <w:color w:val="231F20"/>
          <w:spacing w:val="-36"/>
          <w:w w:val="105"/>
        </w:rPr>
        <w:t> </w:t>
      </w:r>
      <w:r>
        <w:rPr>
          <w:color w:val="231F20"/>
          <w:w w:val="105"/>
        </w:rPr>
        <w:t>las</w:t>
      </w:r>
      <w:r>
        <w:rPr>
          <w:color w:val="231F20"/>
          <w:spacing w:val="-36"/>
          <w:w w:val="105"/>
        </w:rPr>
        <w:t> </w:t>
      </w:r>
      <w:r>
        <w:rPr>
          <w:color w:val="231F20"/>
          <w:w w:val="105"/>
        </w:rPr>
        <w:t>horas</w:t>
      </w:r>
      <w:r>
        <w:rPr>
          <w:color w:val="231F20"/>
          <w:spacing w:val="-36"/>
          <w:w w:val="105"/>
        </w:rPr>
        <w:t> </w:t>
      </w:r>
      <w:r>
        <w:rPr>
          <w:color w:val="231F20"/>
          <w:w w:val="105"/>
        </w:rPr>
        <w:t>que</w:t>
      </w:r>
      <w:r>
        <w:rPr>
          <w:color w:val="231F20"/>
          <w:spacing w:val="-36"/>
          <w:w w:val="105"/>
        </w:rPr>
        <w:t> </w:t>
      </w:r>
      <w:r>
        <w:rPr>
          <w:color w:val="231F20"/>
          <w:w w:val="105"/>
        </w:rPr>
        <w:t>le</w:t>
      </w:r>
      <w:r>
        <w:rPr>
          <w:color w:val="231F20"/>
          <w:spacing w:val="-36"/>
          <w:w w:val="105"/>
        </w:rPr>
        <w:t> </w:t>
      </w:r>
      <w:r>
        <w:rPr>
          <w:color w:val="231F20"/>
          <w:w w:val="105"/>
        </w:rPr>
        <w:t>dejaban</w:t>
      </w:r>
      <w:r>
        <w:rPr>
          <w:color w:val="231F20"/>
          <w:spacing w:val="-36"/>
          <w:w w:val="105"/>
        </w:rPr>
        <w:t> </w:t>
      </w:r>
      <w:r>
        <w:rPr>
          <w:color w:val="231F20"/>
          <w:w w:val="105"/>
        </w:rPr>
        <w:t>sus</w:t>
      </w:r>
      <w:r>
        <w:rPr>
          <w:color w:val="231F20"/>
          <w:spacing w:val="-36"/>
          <w:w w:val="105"/>
        </w:rPr>
        <w:t> </w:t>
      </w:r>
      <w:r>
        <w:rPr>
          <w:color w:val="231F20"/>
          <w:w w:val="105"/>
        </w:rPr>
        <w:t>pesquisas</w:t>
      </w:r>
      <w:r>
        <w:rPr>
          <w:color w:val="231F20"/>
          <w:spacing w:val="-36"/>
          <w:w w:val="105"/>
        </w:rPr>
        <w:t> </w:t>
      </w:r>
      <w:r>
        <w:rPr>
          <w:color w:val="231F20"/>
          <w:w w:val="105"/>
        </w:rPr>
        <w:t>literarias</w:t>
      </w:r>
      <w:r>
        <w:rPr>
          <w:color w:val="231F20"/>
          <w:spacing w:val="-36"/>
          <w:w w:val="105"/>
        </w:rPr>
        <w:t> </w:t>
      </w:r>
      <w:r>
        <w:rPr>
          <w:color w:val="231F20"/>
          <w:w w:val="105"/>
        </w:rPr>
        <w:t>para</w:t>
      </w:r>
      <w:r>
        <w:rPr>
          <w:color w:val="231F20"/>
          <w:spacing w:val="-36"/>
          <w:w w:val="105"/>
        </w:rPr>
        <w:t> </w:t>
      </w:r>
      <w:r>
        <w:rPr>
          <w:color w:val="231F20"/>
          <w:w w:val="105"/>
        </w:rPr>
        <w:t>hacer de</w:t>
      </w:r>
      <w:r>
        <w:rPr>
          <w:color w:val="231F20"/>
          <w:spacing w:val="-26"/>
          <w:w w:val="105"/>
        </w:rPr>
        <w:t> </w:t>
      </w:r>
      <w:r>
        <w:rPr>
          <w:color w:val="231F20"/>
          <w:w w:val="105"/>
        </w:rPr>
        <w:t>la</w:t>
      </w:r>
      <w:r>
        <w:rPr>
          <w:color w:val="231F20"/>
          <w:spacing w:val="-26"/>
          <w:w w:val="105"/>
        </w:rPr>
        <w:t> </w:t>
      </w:r>
      <w:r>
        <w:rPr>
          <w:color w:val="231F20"/>
          <w:w w:val="105"/>
        </w:rPr>
        <w:t>vida</w:t>
      </w:r>
      <w:r>
        <w:rPr>
          <w:color w:val="231F20"/>
          <w:spacing w:val="-26"/>
          <w:w w:val="105"/>
        </w:rPr>
        <w:t> </w:t>
      </w:r>
      <w:r>
        <w:rPr>
          <w:color w:val="231F20"/>
          <w:w w:val="105"/>
        </w:rPr>
        <w:t>una</w:t>
      </w:r>
      <w:r>
        <w:rPr>
          <w:color w:val="231F20"/>
          <w:spacing w:val="-26"/>
          <w:w w:val="105"/>
        </w:rPr>
        <w:t> </w:t>
      </w:r>
      <w:r>
        <w:rPr>
          <w:color w:val="231F20"/>
          <w:w w:val="105"/>
        </w:rPr>
        <w:t>fiesta,</w:t>
      </w:r>
      <w:r>
        <w:rPr>
          <w:color w:val="231F20"/>
          <w:spacing w:val="-26"/>
          <w:w w:val="105"/>
        </w:rPr>
        <w:t> </w:t>
      </w:r>
      <w:r>
        <w:rPr>
          <w:color w:val="231F20"/>
          <w:w w:val="105"/>
        </w:rPr>
        <w:t>más</w:t>
      </w:r>
      <w:r>
        <w:rPr>
          <w:color w:val="231F20"/>
          <w:spacing w:val="-26"/>
          <w:w w:val="105"/>
        </w:rPr>
        <w:t> </w:t>
      </w:r>
      <w:r>
        <w:rPr>
          <w:color w:val="231F20"/>
          <w:w w:val="105"/>
        </w:rPr>
        <w:t>que</w:t>
      </w:r>
      <w:r>
        <w:rPr>
          <w:color w:val="231F20"/>
          <w:spacing w:val="-26"/>
          <w:w w:val="105"/>
        </w:rPr>
        <w:t> </w:t>
      </w:r>
      <w:r>
        <w:rPr>
          <w:color w:val="231F20"/>
          <w:w w:val="105"/>
        </w:rPr>
        <w:t>una</w:t>
      </w:r>
      <w:r>
        <w:rPr>
          <w:color w:val="231F20"/>
          <w:spacing w:val="-26"/>
          <w:w w:val="105"/>
        </w:rPr>
        <w:t> </w:t>
      </w:r>
      <w:r>
        <w:rPr>
          <w:color w:val="231F20"/>
          <w:w w:val="105"/>
        </w:rPr>
        <w:t>fiesta,</w:t>
      </w:r>
      <w:r>
        <w:rPr>
          <w:color w:val="231F20"/>
          <w:spacing w:val="-26"/>
          <w:w w:val="105"/>
        </w:rPr>
        <w:t> </w:t>
      </w:r>
      <w:r>
        <w:rPr>
          <w:color w:val="231F20"/>
          <w:w w:val="105"/>
        </w:rPr>
        <w:t>una</w:t>
      </w:r>
      <w:r>
        <w:rPr>
          <w:color w:val="231F20"/>
          <w:spacing w:val="-26"/>
          <w:w w:val="105"/>
        </w:rPr>
        <w:t> </w:t>
      </w:r>
      <w:r>
        <w:rPr>
          <w:color w:val="231F20"/>
          <w:w w:val="105"/>
        </w:rPr>
        <w:t>celebración.</w:t>
      </w:r>
      <w:r>
        <w:rPr>
          <w:color w:val="231F20"/>
          <w:spacing w:val="-26"/>
          <w:w w:val="105"/>
        </w:rPr>
        <w:t> </w:t>
      </w:r>
      <w:r>
        <w:rPr>
          <w:color w:val="231F20"/>
          <w:spacing w:val="-4"/>
          <w:w w:val="105"/>
        </w:rPr>
        <w:t>No</w:t>
      </w:r>
      <w:r>
        <w:rPr>
          <w:color w:val="231F20"/>
          <w:spacing w:val="-26"/>
          <w:w w:val="105"/>
        </w:rPr>
        <w:t> </w:t>
      </w:r>
      <w:r>
        <w:rPr>
          <w:color w:val="231F20"/>
          <w:w w:val="105"/>
        </w:rPr>
        <w:t>en</w:t>
      </w:r>
      <w:r>
        <w:rPr>
          <w:color w:val="231F20"/>
          <w:spacing w:val="-26"/>
          <w:w w:val="105"/>
        </w:rPr>
        <w:t> </w:t>
      </w:r>
      <w:r>
        <w:rPr>
          <w:color w:val="231F20"/>
          <w:w w:val="105"/>
        </w:rPr>
        <w:t>vano fue padrino de la mitad de la población de Malinalco. Y fue,</w:t>
      </w:r>
      <w:r>
        <w:rPr>
          <w:color w:val="231F20"/>
          <w:spacing w:val="-31"/>
          <w:w w:val="105"/>
        </w:rPr>
        <w:t> </w:t>
      </w:r>
      <w:r>
        <w:rPr>
          <w:color w:val="231F20"/>
          <w:w w:val="105"/>
        </w:rPr>
        <w:t>hasta su muerte, amigo de sus amigos, conminados a la confesión por</w:t>
      </w:r>
      <w:r>
        <w:rPr>
          <w:color w:val="231F20"/>
          <w:spacing w:val="-33"/>
          <w:w w:val="105"/>
        </w:rPr>
        <w:t> </w:t>
      </w:r>
      <w:r>
        <w:rPr>
          <w:color w:val="231F20"/>
          <w:w w:val="105"/>
        </w:rPr>
        <w:t>la propia confesión del interrogador, que remataba cada frase con</w:t>
      </w:r>
      <w:r>
        <w:rPr>
          <w:color w:val="231F20"/>
          <w:spacing w:val="-21"/>
          <w:w w:val="105"/>
        </w:rPr>
        <w:t> </w:t>
      </w:r>
      <w:r>
        <w:rPr>
          <w:color w:val="231F20"/>
          <w:w w:val="105"/>
        </w:rPr>
        <w:t>un</w:t>
      </w:r>
    </w:p>
    <w:p>
      <w:pPr>
        <w:pStyle w:val="BodyText"/>
        <w:spacing w:line="249" w:lineRule="auto" w:before="3"/>
        <w:ind w:left="100" w:right="117"/>
        <w:jc w:val="both"/>
      </w:pPr>
      <w:r>
        <w:rPr>
          <w:color w:val="231F20"/>
        </w:rPr>
        <w:t>¿me entiendes? salido de una boca sin labios, que atrapaba a quien lo escuchaba y propiciaba una cercanía irrenunciable.</w:t>
      </w:r>
    </w:p>
    <w:p>
      <w:pPr>
        <w:pStyle w:val="BodyText"/>
        <w:spacing w:line="249" w:lineRule="auto" w:before="3"/>
        <w:ind w:left="100" w:right="117" w:firstLine="360"/>
        <w:jc w:val="both"/>
      </w:pPr>
      <w:r>
        <w:rPr>
          <w:color w:val="231F20"/>
        </w:rPr>
        <w:t>Quise a Luis Mario de veras. Recibí de él, puesto que su esencia era</w:t>
      </w:r>
      <w:r>
        <w:rPr>
          <w:color w:val="231F20"/>
          <w:spacing w:val="-17"/>
        </w:rPr>
        <w:t> </w:t>
      </w:r>
      <w:r>
        <w:rPr>
          <w:color w:val="231F20"/>
          <w:spacing w:val="-4"/>
        </w:rPr>
        <w:t>dar,</w:t>
      </w:r>
      <w:r>
        <w:rPr>
          <w:color w:val="231F20"/>
          <w:spacing w:val="-17"/>
        </w:rPr>
        <w:t> </w:t>
      </w:r>
      <w:r>
        <w:rPr>
          <w:color w:val="231F20"/>
        </w:rPr>
        <w:t>muchas</w:t>
      </w:r>
      <w:r>
        <w:rPr>
          <w:color w:val="231F20"/>
          <w:spacing w:val="-17"/>
        </w:rPr>
        <w:t> </w:t>
      </w:r>
      <w:r>
        <w:rPr>
          <w:color w:val="231F20"/>
        </w:rPr>
        <w:t>cosas:</w:t>
      </w:r>
      <w:r>
        <w:rPr>
          <w:color w:val="231F20"/>
          <w:spacing w:val="-17"/>
        </w:rPr>
        <w:t> </w:t>
      </w:r>
      <w:r>
        <w:rPr>
          <w:color w:val="231F20"/>
        </w:rPr>
        <w:t>la</w:t>
      </w:r>
      <w:r>
        <w:rPr>
          <w:color w:val="231F20"/>
          <w:spacing w:val="-17"/>
        </w:rPr>
        <w:t> </w:t>
      </w:r>
      <w:r>
        <w:rPr>
          <w:color w:val="231F20"/>
        </w:rPr>
        <w:t>confianza</w:t>
      </w:r>
      <w:r>
        <w:rPr>
          <w:color w:val="231F20"/>
          <w:spacing w:val="-17"/>
        </w:rPr>
        <w:t> </w:t>
      </w:r>
      <w:r>
        <w:rPr>
          <w:color w:val="231F20"/>
        </w:rPr>
        <w:t>en</w:t>
      </w:r>
      <w:r>
        <w:rPr>
          <w:color w:val="231F20"/>
          <w:spacing w:val="-17"/>
        </w:rPr>
        <w:t> </w:t>
      </w:r>
      <w:r>
        <w:rPr>
          <w:color w:val="231F20"/>
        </w:rPr>
        <w:t>mis</w:t>
      </w:r>
      <w:r>
        <w:rPr>
          <w:color w:val="231F20"/>
          <w:spacing w:val="-17"/>
        </w:rPr>
        <w:t> </w:t>
      </w:r>
      <w:r>
        <w:rPr>
          <w:color w:val="231F20"/>
        </w:rPr>
        <w:t>escritos,</w:t>
      </w:r>
      <w:r>
        <w:rPr>
          <w:color w:val="231F20"/>
          <w:spacing w:val="-17"/>
        </w:rPr>
        <w:t> </w:t>
      </w:r>
      <w:r>
        <w:rPr>
          <w:color w:val="231F20"/>
        </w:rPr>
        <w:t>una</w:t>
      </w:r>
      <w:r>
        <w:rPr>
          <w:color w:val="231F20"/>
          <w:spacing w:val="-17"/>
        </w:rPr>
        <w:t> </w:t>
      </w:r>
      <w:r>
        <w:rPr>
          <w:color w:val="231F20"/>
        </w:rPr>
        <w:t>tarde</w:t>
      </w:r>
      <w:r>
        <w:rPr>
          <w:color w:val="231F20"/>
          <w:spacing w:val="-17"/>
        </w:rPr>
        <w:t> </w:t>
      </w:r>
      <w:r>
        <w:rPr>
          <w:color w:val="231F20"/>
        </w:rPr>
        <w:t>de</w:t>
      </w:r>
      <w:r>
        <w:rPr>
          <w:color w:val="231F20"/>
          <w:spacing w:val="-17"/>
        </w:rPr>
        <w:t> </w:t>
      </w:r>
      <w:r>
        <w:rPr>
          <w:color w:val="231F20"/>
        </w:rPr>
        <w:t>plática profunda en su terraza de Malinalco, bajo la cúpula borracha de su capilla mariana; la edición de mis libros secretos; la reivindicación de la Maestra Millán, mi maestra y la suya; la lectura de la poesía de Villaurrutia; la valoración de mis amigos, que eran los</w:t>
      </w:r>
      <w:r>
        <w:rPr>
          <w:color w:val="231F20"/>
          <w:spacing w:val="-9"/>
        </w:rPr>
        <w:t> </w:t>
      </w:r>
      <w:r>
        <w:rPr>
          <w:color w:val="231F20"/>
        </w:rPr>
        <w:t>suyos.</w:t>
      </w:r>
    </w:p>
    <w:p>
      <w:pPr>
        <w:pStyle w:val="BodyText"/>
        <w:spacing w:line="249" w:lineRule="auto" w:before="3"/>
        <w:ind w:left="100" w:right="119" w:firstLine="360"/>
        <w:jc w:val="both"/>
      </w:pPr>
      <w:r>
        <w:rPr>
          <w:color w:val="231F20"/>
          <w:spacing w:val="-3"/>
        </w:rPr>
        <w:t>Estos</w:t>
      </w:r>
      <w:r>
        <w:rPr>
          <w:color w:val="231F20"/>
          <w:spacing w:val="-6"/>
        </w:rPr>
        <w:t> </w:t>
      </w:r>
      <w:r>
        <w:rPr>
          <w:color w:val="231F20"/>
          <w:spacing w:val="-3"/>
        </w:rPr>
        <w:t>amigos,</w:t>
      </w:r>
      <w:r>
        <w:rPr>
          <w:color w:val="231F20"/>
          <w:spacing w:val="-6"/>
        </w:rPr>
        <w:t> </w:t>
      </w:r>
      <w:r>
        <w:rPr>
          <w:color w:val="231F20"/>
        </w:rPr>
        <w:t>tan</w:t>
      </w:r>
      <w:r>
        <w:rPr>
          <w:color w:val="231F20"/>
          <w:spacing w:val="-6"/>
        </w:rPr>
        <w:t> </w:t>
      </w:r>
      <w:r>
        <w:rPr>
          <w:color w:val="231F20"/>
          <w:spacing w:val="-3"/>
        </w:rPr>
        <w:t>suyos</w:t>
      </w:r>
      <w:r>
        <w:rPr>
          <w:color w:val="231F20"/>
          <w:spacing w:val="-6"/>
        </w:rPr>
        <w:t> </w:t>
      </w:r>
      <w:r>
        <w:rPr>
          <w:color w:val="231F20"/>
          <w:spacing w:val="-3"/>
        </w:rPr>
        <w:t>como</w:t>
      </w:r>
      <w:r>
        <w:rPr>
          <w:color w:val="231F20"/>
          <w:spacing w:val="-6"/>
        </w:rPr>
        <w:t> </w:t>
      </w:r>
      <w:r>
        <w:rPr>
          <w:color w:val="231F20"/>
          <w:spacing w:val="-3"/>
        </w:rPr>
        <w:t>míos,</w:t>
      </w:r>
      <w:r>
        <w:rPr>
          <w:color w:val="231F20"/>
          <w:spacing w:val="-6"/>
        </w:rPr>
        <w:t> </w:t>
      </w:r>
      <w:r>
        <w:rPr>
          <w:color w:val="231F20"/>
        </w:rPr>
        <w:t>y</w:t>
      </w:r>
      <w:r>
        <w:rPr>
          <w:color w:val="231F20"/>
          <w:spacing w:val="-6"/>
        </w:rPr>
        <w:t> </w:t>
      </w:r>
      <w:r>
        <w:rPr>
          <w:color w:val="231F20"/>
        </w:rPr>
        <w:t>yo</w:t>
      </w:r>
      <w:r>
        <w:rPr>
          <w:color w:val="231F20"/>
          <w:spacing w:val="-6"/>
        </w:rPr>
        <w:t> </w:t>
      </w:r>
      <w:r>
        <w:rPr>
          <w:color w:val="231F20"/>
          <w:spacing w:val="-3"/>
        </w:rPr>
        <w:t>estuvimos</w:t>
      </w:r>
      <w:r>
        <w:rPr>
          <w:color w:val="231F20"/>
          <w:spacing w:val="-6"/>
        </w:rPr>
        <w:t> </w:t>
      </w:r>
      <w:r>
        <w:rPr>
          <w:color w:val="231F20"/>
        </w:rPr>
        <w:t>con</w:t>
      </w:r>
      <w:r>
        <w:rPr>
          <w:color w:val="231F20"/>
          <w:spacing w:val="-6"/>
        </w:rPr>
        <w:t> </w:t>
      </w:r>
      <w:r>
        <w:rPr>
          <w:color w:val="231F20"/>
        </w:rPr>
        <w:t>su</w:t>
      </w:r>
      <w:r>
        <w:rPr>
          <w:color w:val="231F20"/>
          <w:spacing w:val="-6"/>
        </w:rPr>
        <w:t> </w:t>
      </w:r>
      <w:r>
        <w:rPr>
          <w:color w:val="231F20"/>
          <w:spacing w:val="-3"/>
        </w:rPr>
        <w:t>cuerpo </w:t>
      </w:r>
      <w:r>
        <w:rPr>
          <w:color w:val="231F20"/>
        </w:rPr>
        <w:t>el</w:t>
      </w:r>
      <w:r>
        <w:rPr>
          <w:color w:val="231F20"/>
          <w:spacing w:val="-10"/>
        </w:rPr>
        <w:t> </w:t>
      </w:r>
      <w:r>
        <w:rPr>
          <w:color w:val="231F20"/>
          <w:spacing w:val="-3"/>
        </w:rPr>
        <w:t>último</w:t>
      </w:r>
      <w:r>
        <w:rPr>
          <w:color w:val="231F20"/>
          <w:spacing w:val="-10"/>
        </w:rPr>
        <w:t> </w:t>
      </w:r>
      <w:r>
        <w:rPr>
          <w:color w:val="231F20"/>
          <w:spacing w:val="-3"/>
        </w:rPr>
        <w:t>día,</w:t>
      </w:r>
      <w:r>
        <w:rPr>
          <w:color w:val="231F20"/>
          <w:spacing w:val="-10"/>
        </w:rPr>
        <w:t> </w:t>
      </w:r>
      <w:r>
        <w:rPr>
          <w:color w:val="231F20"/>
        </w:rPr>
        <w:t>en</w:t>
      </w:r>
      <w:r>
        <w:rPr>
          <w:color w:val="231F20"/>
          <w:spacing w:val="-10"/>
        </w:rPr>
        <w:t> </w:t>
      </w:r>
      <w:r>
        <w:rPr>
          <w:color w:val="231F20"/>
          <w:spacing w:val="-3"/>
        </w:rPr>
        <w:t>Malinalco,</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spacing w:val="-3"/>
        </w:rPr>
        <w:t>basílica</w:t>
      </w:r>
      <w:r>
        <w:rPr>
          <w:color w:val="231F20"/>
          <w:spacing w:val="-10"/>
        </w:rPr>
        <w:t> </w:t>
      </w:r>
      <w:r>
        <w:rPr>
          <w:color w:val="231F20"/>
          <w:spacing w:val="-3"/>
        </w:rPr>
        <w:t>bibliotecaria</w:t>
      </w:r>
      <w:r>
        <w:rPr>
          <w:color w:val="231F20"/>
          <w:spacing w:val="-10"/>
        </w:rPr>
        <w:t> </w:t>
      </w:r>
      <w:r>
        <w:rPr>
          <w:color w:val="231F20"/>
        </w:rPr>
        <w:t>de</w:t>
      </w:r>
      <w:r>
        <w:rPr>
          <w:color w:val="231F20"/>
          <w:spacing w:val="-10"/>
        </w:rPr>
        <w:t> </w:t>
      </w:r>
      <w:r>
        <w:rPr>
          <w:color w:val="231F20"/>
          <w:spacing w:val="-3"/>
        </w:rPr>
        <w:t>cúpula</w:t>
      </w:r>
      <w:r>
        <w:rPr>
          <w:color w:val="231F20"/>
          <w:spacing w:val="-10"/>
        </w:rPr>
        <w:t> </w:t>
      </w:r>
      <w:r>
        <w:rPr>
          <w:color w:val="231F20"/>
          <w:spacing w:val="-3"/>
        </w:rPr>
        <w:t>ebria. </w:t>
      </w:r>
      <w:r>
        <w:rPr>
          <w:color w:val="231F20"/>
          <w:spacing w:val="-5"/>
        </w:rPr>
        <w:t>No </w:t>
      </w:r>
      <w:r>
        <w:rPr>
          <w:color w:val="231F20"/>
          <w:spacing w:val="-3"/>
        </w:rPr>
        <w:t>cargamos </w:t>
      </w:r>
      <w:r>
        <w:rPr>
          <w:color w:val="231F20"/>
        </w:rPr>
        <w:t>el </w:t>
      </w:r>
      <w:r>
        <w:rPr>
          <w:color w:val="231F20"/>
          <w:spacing w:val="-3"/>
        </w:rPr>
        <w:t>ataúd. Cargamos unas coronas </w:t>
      </w:r>
      <w:r>
        <w:rPr>
          <w:color w:val="231F20"/>
        </w:rPr>
        <w:t>de </w:t>
      </w:r>
      <w:r>
        <w:rPr>
          <w:color w:val="231F20"/>
          <w:spacing w:val="-3"/>
        </w:rPr>
        <w:t>flores </w:t>
      </w:r>
      <w:r>
        <w:rPr>
          <w:color w:val="231F20"/>
        </w:rPr>
        <w:t>y </w:t>
      </w:r>
      <w:r>
        <w:rPr>
          <w:color w:val="231F20"/>
          <w:spacing w:val="13"/>
        </w:rPr>
        <w:t> </w:t>
      </w:r>
      <w:r>
        <w:rPr>
          <w:color w:val="231F20"/>
          <w:spacing w:val="-3"/>
        </w:rPr>
        <w:t>caminamos</w:t>
      </w:r>
    </w:p>
    <w:p>
      <w:pPr>
        <w:spacing w:after="0" w:line="249" w:lineRule="auto"/>
        <w:jc w:val="both"/>
        <w:sectPr>
          <w:pgSz w:w="7940" w:h="12760"/>
          <w:pgMar w:header="564" w:footer="1041" w:top="760" w:bottom="1240" w:left="980" w:right="960"/>
        </w:sectPr>
      </w:pPr>
    </w:p>
    <w:p>
      <w:pPr>
        <w:pStyle w:val="BodyText"/>
        <w:rPr>
          <w:sz w:val="20"/>
        </w:rPr>
      </w:pPr>
    </w:p>
    <w:p>
      <w:pPr>
        <w:pStyle w:val="BodyText"/>
        <w:spacing w:before="11"/>
        <w:rPr>
          <w:sz w:val="15"/>
        </w:rPr>
      </w:pPr>
    </w:p>
    <w:p>
      <w:pPr>
        <w:pStyle w:val="BodyText"/>
        <w:spacing w:line="249" w:lineRule="auto" w:before="23"/>
        <w:ind w:left="100" w:right="120"/>
        <w:jc w:val="both"/>
      </w:pPr>
      <w:r>
        <w:rPr>
          <w:color w:val="231F20"/>
          <w:spacing w:val="-3"/>
        </w:rPr>
        <w:t>mucho, </w:t>
      </w:r>
      <w:r>
        <w:rPr>
          <w:color w:val="231F20"/>
        </w:rPr>
        <w:t>con </w:t>
      </w:r>
      <w:r>
        <w:rPr>
          <w:color w:val="231F20"/>
          <w:spacing w:val="-3"/>
        </w:rPr>
        <w:t>nuestras corbatas negras </w:t>
      </w:r>
      <w:r>
        <w:rPr>
          <w:color w:val="231F20"/>
        </w:rPr>
        <w:t>y un </w:t>
      </w:r>
      <w:r>
        <w:rPr>
          <w:color w:val="231F20"/>
          <w:spacing w:val="-3"/>
        </w:rPr>
        <w:t>rictus </w:t>
      </w:r>
      <w:r>
        <w:rPr>
          <w:color w:val="231F20"/>
        </w:rPr>
        <w:t>en las </w:t>
      </w:r>
      <w:r>
        <w:rPr>
          <w:color w:val="231F20"/>
          <w:spacing w:val="-3"/>
        </w:rPr>
        <w:t>comisuras de </w:t>
      </w:r>
      <w:r>
        <w:rPr>
          <w:color w:val="231F20"/>
        </w:rPr>
        <w:t>los </w:t>
      </w:r>
      <w:r>
        <w:rPr>
          <w:color w:val="231F20"/>
          <w:spacing w:val="-3"/>
        </w:rPr>
        <w:t>labios </w:t>
      </w:r>
      <w:r>
        <w:rPr>
          <w:color w:val="231F20"/>
        </w:rPr>
        <w:t>que </w:t>
      </w:r>
      <w:r>
        <w:rPr>
          <w:color w:val="231F20"/>
          <w:spacing w:val="-3"/>
        </w:rPr>
        <w:t>vacilaba entre </w:t>
      </w:r>
      <w:r>
        <w:rPr>
          <w:color w:val="231F20"/>
        </w:rPr>
        <w:t>el </w:t>
      </w:r>
      <w:r>
        <w:rPr>
          <w:color w:val="231F20"/>
          <w:spacing w:val="-3"/>
        </w:rPr>
        <w:t>dolor </w:t>
      </w:r>
      <w:r>
        <w:rPr>
          <w:color w:val="231F20"/>
        </w:rPr>
        <w:t>y la </w:t>
      </w:r>
      <w:r>
        <w:rPr>
          <w:color w:val="231F20"/>
          <w:spacing w:val="-3"/>
        </w:rPr>
        <w:t>gratitud casi plácida. </w:t>
      </w:r>
      <w:r>
        <w:rPr>
          <w:color w:val="231F20"/>
          <w:spacing w:val="-4"/>
        </w:rPr>
        <w:t>Ni </w:t>
      </w:r>
      <w:r>
        <w:rPr>
          <w:color w:val="231F20"/>
          <w:spacing w:val="-3"/>
        </w:rPr>
        <w:t>una lágrima, </w:t>
      </w:r>
      <w:r>
        <w:rPr>
          <w:color w:val="231F20"/>
          <w:spacing w:val="-4"/>
        </w:rPr>
        <w:t>claro. </w:t>
      </w:r>
      <w:r>
        <w:rPr>
          <w:color w:val="231F20"/>
          <w:spacing w:val="-3"/>
        </w:rPr>
        <w:t>Sólo </w:t>
      </w:r>
      <w:r>
        <w:rPr>
          <w:color w:val="231F20"/>
        </w:rPr>
        <w:t>la </w:t>
      </w:r>
      <w:r>
        <w:rPr>
          <w:color w:val="231F20"/>
          <w:spacing w:val="-3"/>
        </w:rPr>
        <w:t>amistad viril </w:t>
      </w:r>
      <w:r>
        <w:rPr>
          <w:color w:val="231F20"/>
        </w:rPr>
        <w:t>que </w:t>
      </w:r>
      <w:r>
        <w:rPr>
          <w:color w:val="231F20"/>
          <w:spacing w:val="-3"/>
        </w:rPr>
        <w:t>trasciende </w:t>
      </w:r>
      <w:r>
        <w:rPr>
          <w:color w:val="231F20"/>
        </w:rPr>
        <w:t>la</w:t>
      </w:r>
      <w:r>
        <w:rPr>
          <w:color w:val="231F20"/>
          <w:spacing w:val="7"/>
        </w:rPr>
        <w:t> </w:t>
      </w:r>
      <w:r>
        <w:rPr>
          <w:color w:val="231F20"/>
          <w:spacing w:val="-3"/>
        </w:rPr>
        <w:t>muerte.</w:t>
      </w:r>
    </w:p>
    <w:p>
      <w:pPr>
        <w:pStyle w:val="BodyText"/>
      </w:pPr>
    </w:p>
    <w:p>
      <w:pPr>
        <w:pStyle w:val="BodyText"/>
        <w:spacing w:before="1"/>
        <w:rPr>
          <w:sz w:val="24"/>
        </w:rPr>
      </w:pPr>
    </w:p>
    <w:p>
      <w:pPr>
        <w:spacing w:before="0"/>
        <w:ind w:left="100" w:right="0" w:firstLine="0"/>
        <w:jc w:val="both"/>
        <w:rPr>
          <w:sz w:val="15"/>
        </w:rPr>
      </w:pPr>
      <w:r>
        <w:rPr>
          <w:color w:val="231F20"/>
          <w:w w:val="155"/>
          <w:sz w:val="22"/>
        </w:rPr>
        <w:t>g</w:t>
      </w:r>
      <w:r>
        <w:rPr>
          <w:color w:val="231F20"/>
          <w:w w:val="155"/>
          <w:sz w:val="15"/>
        </w:rPr>
        <w:t>OnzalO </w:t>
      </w:r>
      <w:r>
        <w:rPr>
          <w:color w:val="231F20"/>
          <w:w w:val="155"/>
          <w:sz w:val="22"/>
        </w:rPr>
        <w:t>c</w:t>
      </w:r>
      <w:r>
        <w:rPr>
          <w:color w:val="231F20"/>
          <w:w w:val="155"/>
          <w:sz w:val="15"/>
        </w:rPr>
        <w:t>elOriO</w:t>
      </w:r>
    </w:p>
    <w:p>
      <w:pPr>
        <w:pStyle w:val="BodyText"/>
        <w:spacing w:before="11"/>
        <w:rPr>
          <w:sz w:val="23"/>
        </w:rPr>
      </w:pPr>
    </w:p>
    <w:p>
      <w:pPr>
        <w:pStyle w:val="BodyText"/>
        <w:spacing w:line="249" w:lineRule="auto"/>
        <w:ind w:left="100" w:right="117"/>
        <w:jc w:val="both"/>
      </w:pPr>
      <w:r>
        <w:rPr>
          <w:color w:val="808285"/>
        </w:rPr>
        <w:t>Es escritor y profesor de literatura mexicana e hispanoamericana en la Facultad de Filosofía y Letras de la </w:t>
      </w:r>
      <w:r>
        <w:rPr>
          <w:color w:val="808285"/>
          <w:w w:val="115"/>
          <w:sz w:val="15"/>
        </w:rPr>
        <w:t>unam</w:t>
      </w:r>
      <w:r>
        <w:rPr>
          <w:color w:val="808285"/>
          <w:w w:val="115"/>
        </w:rPr>
        <w:t>. </w:t>
      </w:r>
      <w:r>
        <w:rPr>
          <w:color w:val="808285"/>
        </w:rPr>
        <w:t>Es miembro de número de la Academia Mexicana de la Lengua y miembro correspondiente de</w:t>
      </w:r>
      <w:r>
        <w:rPr>
          <w:color w:val="808285"/>
          <w:spacing w:val="-15"/>
        </w:rPr>
        <w:t> </w:t>
      </w:r>
      <w:r>
        <w:rPr>
          <w:color w:val="808285"/>
        </w:rPr>
        <w:t>la</w:t>
      </w:r>
      <w:r>
        <w:rPr>
          <w:color w:val="808285"/>
          <w:spacing w:val="-15"/>
        </w:rPr>
        <w:t> </w:t>
      </w:r>
      <w:r>
        <w:rPr>
          <w:color w:val="808285"/>
        </w:rPr>
        <w:t>Real</w:t>
      </w:r>
      <w:r>
        <w:rPr>
          <w:color w:val="808285"/>
          <w:spacing w:val="-15"/>
        </w:rPr>
        <w:t> </w:t>
      </w:r>
      <w:r>
        <w:rPr>
          <w:color w:val="808285"/>
        </w:rPr>
        <w:t>Academia</w:t>
      </w:r>
      <w:r>
        <w:rPr>
          <w:color w:val="808285"/>
          <w:spacing w:val="-15"/>
        </w:rPr>
        <w:t> </w:t>
      </w:r>
      <w:r>
        <w:rPr>
          <w:color w:val="808285"/>
        </w:rPr>
        <w:t>Española</w:t>
      </w:r>
      <w:r>
        <w:rPr>
          <w:color w:val="808285"/>
          <w:spacing w:val="-15"/>
        </w:rPr>
        <w:t> </w:t>
      </w:r>
      <w:r>
        <w:rPr>
          <w:color w:val="808285"/>
        </w:rPr>
        <w:t>y</w:t>
      </w:r>
      <w:r>
        <w:rPr>
          <w:color w:val="808285"/>
          <w:spacing w:val="-15"/>
        </w:rPr>
        <w:t> </w:t>
      </w:r>
      <w:r>
        <w:rPr>
          <w:color w:val="808285"/>
        </w:rPr>
        <w:t>de</w:t>
      </w:r>
      <w:r>
        <w:rPr>
          <w:color w:val="808285"/>
          <w:spacing w:val="-15"/>
        </w:rPr>
        <w:t> </w:t>
      </w:r>
      <w:r>
        <w:rPr>
          <w:color w:val="808285"/>
        </w:rPr>
        <w:t>la</w:t>
      </w:r>
      <w:r>
        <w:rPr>
          <w:color w:val="808285"/>
          <w:spacing w:val="-15"/>
        </w:rPr>
        <w:t> </w:t>
      </w:r>
      <w:r>
        <w:rPr>
          <w:color w:val="808285"/>
        </w:rPr>
        <w:t>Academia</w:t>
      </w:r>
      <w:r>
        <w:rPr>
          <w:color w:val="808285"/>
          <w:spacing w:val="-15"/>
        </w:rPr>
        <w:t> </w:t>
      </w:r>
      <w:r>
        <w:rPr>
          <w:color w:val="808285"/>
        </w:rPr>
        <w:t>Cubana</w:t>
      </w:r>
      <w:r>
        <w:rPr>
          <w:color w:val="808285"/>
          <w:spacing w:val="-15"/>
        </w:rPr>
        <w:t> </w:t>
      </w:r>
      <w:r>
        <w:rPr>
          <w:color w:val="808285"/>
        </w:rPr>
        <w:t>de</w:t>
      </w:r>
      <w:r>
        <w:rPr>
          <w:color w:val="808285"/>
          <w:spacing w:val="-15"/>
        </w:rPr>
        <w:t> </w:t>
      </w:r>
      <w:r>
        <w:rPr>
          <w:color w:val="808285"/>
        </w:rPr>
        <w:t>la</w:t>
      </w:r>
      <w:r>
        <w:rPr>
          <w:color w:val="808285"/>
          <w:spacing w:val="-15"/>
        </w:rPr>
        <w:t> </w:t>
      </w:r>
      <w:r>
        <w:rPr>
          <w:color w:val="808285"/>
        </w:rPr>
        <w:t>Lengua. Ha recibido distinciones como el Premio Nacional de Ciencias y Artes 2010 y el Premio Universidad Nacional 2008. Fue director    de Literatura del Instituto Nacional de Bellas Artes, coordinador de Difusión Cultural y director de la Facultad de Filosofía y Letras de</w:t>
      </w:r>
      <w:r>
        <w:rPr>
          <w:color w:val="808285"/>
          <w:spacing w:val="-19"/>
        </w:rPr>
        <w:t> </w:t>
      </w:r>
      <w:r>
        <w:rPr>
          <w:color w:val="808285"/>
        </w:rPr>
        <w:t>la </w:t>
      </w:r>
      <w:r>
        <w:rPr>
          <w:color w:val="808285"/>
          <w:w w:val="115"/>
          <w:sz w:val="15"/>
        </w:rPr>
        <w:t>unam</w:t>
      </w:r>
      <w:r>
        <w:rPr>
          <w:color w:val="808285"/>
          <w:w w:val="115"/>
        </w:rPr>
        <w:t>, </w:t>
      </w:r>
      <w:r>
        <w:rPr>
          <w:color w:val="808285"/>
        </w:rPr>
        <w:t>y director general del Fondo de Cultura  </w:t>
      </w:r>
      <w:r>
        <w:rPr>
          <w:color w:val="808285"/>
          <w:spacing w:val="57"/>
        </w:rPr>
        <w:t> </w:t>
      </w:r>
      <w:r>
        <w:rPr>
          <w:color w:val="808285"/>
        </w:rPr>
        <w:t>Económica.</w:t>
      </w:r>
    </w:p>
    <w:p>
      <w:pPr>
        <w:spacing w:after="0" w:line="249" w:lineRule="auto"/>
        <w:jc w:val="both"/>
        <w:sectPr>
          <w:pgSz w:w="7940" w:h="12760"/>
          <w:pgMar w:header="544" w:footer="1039" w:top="740" w:bottom="1220" w:left="980" w:right="960"/>
        </w:sectPr>
      </w:pPr>
    </w:p>
    <w:p>
      <w:pPr>
        <w:pStyle w:val="BodyText"/>
        <w:spacing w:before="4"/>
        <w:rPr>
          <w:rFonts w:ascii="Times New Roman"/>
          <w:sz w:val="17"/>
        </w:rPr>
      </w:pPr>
    </w:p>
    <w:p>
      <w:pPr>
        <w:spacing w:after="0"/>
        <w:rPr>
          <w:rFonts w:ascii="Times New Roman"/>
          <w:sz w:val="17"/>
        </w:rPr>
        <w:sectPr>
          <w:headerReference w:type="even" r:id="rId65"/>
          <w:footerReference w:type="even" r:id="rId66"/>
          <w:pgSz w:w="7940" w:h="12760"/>
          <w:pgMar w:header="0" w:footer="0" w:top="1180" w:bottom="280" w:left="1080" w:right="1080"/>
        </w:sectPr>
      </w:pPr>
    </w:p>
    <w:p>
      <w:pPr>
        <w:pStyle w:val="BodyText"/>
        <w:spacing w:line="249" w:lineRule="auto" w:before="41"/>
        <w:ind w:left="1516" w:right="1481" w:firstLine="131"/>
      </w:pPr>
      <w:r>
        <w:rPr>
          <w:color w:val="231F20"/>
          <w:w w:val="105"/>
        </w:rPr>
        <w:t>LUIS MARIO SCHNEIDER: METÁFORA DE LA AMISTAD</w:t>
      </w:r>
    </w:p>
    <w:p>
      <w:pPr>
        <w:pStyle w:val="BodyText"/>
      </w:pPr>
    </w:p>
    <w:p>
      <w:pPr>
        <w:pStyle w:val="BodyText"/>
        <w:rPr>
          <w:sz w:val="27"/>
        </w:rPr>
      </w:pPr>
    </w:p>
    <w:p>
      <w:pPr>
        <w:spacing w:before="0"/>
        <w:ind w:left="60" w:right="119" w:firstLine="0"/>
        <w:jc w:val="right"/>
        <w:rPr>
          <w:rFonts w:ascii="Times New Roman"/>
          <w:i/>
          <w:sz w:val="22"/>
        </w:rPr>
      </w:pPr>
      <w:r>
        <w:rPr>
          <w:rFonts w:ascii="Times New Roman"/>
          <w:i/>
          <w:color w:val="231F20"/>
          <w:w w:val="90"/>
          <w:sz w:val="22"/>
        </w:rPr>
        <w:t>Guadalupe Curiel*</w:t>
      </w:r>
    </w:p>
    <w:p>
      <w:pPr>
        <w:pStyle w:val="BodyText"/>
        <w:rPr>
          <w:rFonts w:ascii="Times New Roman"/>
          <w:i/>
          <w:sz w:val="20"/>
        </w:rPr>
      </w:pPr>
    </w:p>
    <w:p>
      <w:pPr>
        <w:pStyle w:val="BodyText"/>
        <w:rPr>
          <w:rFonts w:ascii="Times New Roman"/>
          <w:i/>
          <w:sz w:val="20"/>
        </w:rPr>
      </w:pPr>
    </w:p>
    <w:p>
      <w:pPr>
        <w:spacing w:before="148"/>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A través de estas líneas, se deja testimonio de las vivencias y los recuerdos que marcaron la vida de Luis Mario Schneider y su trabajo como divulgador de la cultura mexicana; al tiempo que se recuerda  el</w:t>
      </w:r>
      <w:r>
        <w:rPr>
          <w:color w:val="231F20"/>
          <w:spacing w:val="-8"/>
        </w:rPr>
        <w:t> </w:t>
      </w:r>
      <w:r>
        <w:rPr>
          <w:color w:val="231F20"/>
        </w:rPr>
        <w:t>valor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amistad</w:t>
      </w:r>
      <w:r>
        <w:rPr>
          <w:color w:val="231F20"/>
          <w:spacing w:val="-8"/>
        </w:rPr>
        <w:t> </w:t>
      </w:r>
      <w:r>
        <w:rPr>
          <w:color w:val="231F20"/>
        </w:rPr>
        <w:t>se</w:t>
      </w:r>
      <w:r>
        <w:rPr>
          <w:color w:val="231F20"/>
          <w:spacing w:val="-8"/>
        </w:rPr>
        <w:t> </w:t>
      </w:r>
      <w:r>
        <w:rPr>
          <w:color w:val="231F20"/>
        </w:rPr>
        <w:t>señalan</w:t>
      </w:r>
      <w:r>
        <w:rPr>
          <w:color w:val="231F20"/>
          <w:spacing w:val="-8"/>
        </w:rPr>
        <w:t> </w:t>
      </w:r>
      <w:r>
        <w:rPr>
          <w:color w:val="231F20"/>
        </w:rPr>
        <w:t>las</w:t>
      </w:r>
      <w:r>
        <w:rPr>
          <w:color w:val="231F20"/>
          <w:spacing w:val="-8"/>
        </w:rPr>
        <w:t> </w:t>
      </w:r>
      <w:r>
        <w:rPr>
          <w:color w:val="231F20"/>
        </w:rPr>
        <w:t>grandes</w:t>
      </w:r>
      <w:r>
        <w:rPr>
          <w:color w:val="231F20"/>
          <w:spacing w:val="-8"/>
        </w:rPr>
        <w:t> </w:t>
      </w:r>
      <w:r>
        <w:rPr>
          <w:color w:val="231F20"/>
        </w:rPr>
        <w:t>aportaciones</w:t>
      </w:r>
      <w:r>
        <w:rPr>
          <w:color w:val="231F20"/>
          <w:spacing w:val="-8"/>
        </w:rPr>
        <w:t> </w:t>
      </w:r>
      <w:r>
        <w:rPr>
          <w:color w:val="231F20"/>
        </w:rPr>
        <w:t>editoriales</w:t>
      </w:r>
      <w:r>
        <w:rPr>
          <w:color w:val="231F20"/>
          <w:spacing w:val="-8"/>
        </w:rPr>
        <w:t> </w:t>
      </w:r>
      <w:r>
        <w:rPr>
          <w:color w:val="231F20"/>
        </w:rPr>
        <w:t>e intelectuales que Schneider legó a nuestras</w:t>
      </w:r>
      <w:r>
        <w:rPr>
          <w:color w:val="231F20"/>
          <w:spacing w:val="5"/>
        </w:rPr>
        <w:t> </w:t>
      </w:r>
      <w:r>
        <w:rPr>
          <w:color w:val="231F20"/>
        </w:rPr>
        <w:t>letras.</w:t>
      </w:r>
    </w:p>
    <w:p>
      <w:pPr>
        <w:pStyle w:val="BodyText"/>
        <w:spacing w:before="183"/>
        <w:ind w:left="120"/>
        <w:jc w:val="both"/>
      </w:pPr>
      <w:r>
        <w:rPr>
          <w:color w:val="231F20"/>
        </w:rPr>
        <w:t>Palabras clave: editores mexicanos, literatura mexicana, Schneider.</w:t>
      </w:r>
    </w:p>
    <w:p>
      <w:pPr>
        <w:pStyle w:val="BodyText"/>
      </w:pPr>
    </w:p>
    <w:p>
      <w:pPr>
        <w:pStyle w:val="BodyText"/>
        <w:spacing w:before="10"/>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color w:val="231F20"/>
        </w:rPr>
        <w:t>These lines give testimony to the experiences and memories that marked the life of Luis Mario Schneider and his work as a promoter of Mexican culture. While the value of friendship is remembered,   his important editorial end intellectual contributions to Mexican literature are also</w:t>
      </w:r>
      <w:r>
        <w:rPr>
          <w:color w:val="231F20"/>
          <w:spacing w:val="24"/>
        </w:rPr>
        <w:t> </w:t>
      </w:r>
      <w:r>
        <w:rPr>
          <w:color w:val="231F20"/>
        </w:rPr>
        <w:t>highlighted.</w:t>
      </w:r>
    </w:p>
    <w:p>
      <w:pPr>
        <w:pStyle w:val="BodyText"/>
        <w:spacing w:before="183"/>
        <w:ind w:left="120"/>
        <w:jc w:val="both"/>
      </w:pPr>
      <w:r>
        <w:rPr>
          <w:color w:val="231F20"/>
        </w:rPr>
        <w:t>Keywords: mexican editors, mexican literature, 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1240;mso-wrap-distance-left:0;mso-wrap-distance-right:0" from="54pt,10.863147pt" to="102.094pt,10.863147pt" stroked="true" strokeweight=".5pt" strokecolor="#231f20">
            <w10:wrap type="topAndBottom"/>
          </v:line>
        </w:pict>
      </w:r>
    </w:p>
    <w:p>
      <w:pPr>
        <w:spacing w:line="244" w:lineRule="auto" w:before="11"/>
        <w:ind w:left="120" w:right="0" w:firstLine="0"/>
        <w:jc w:val="left"/>
        <w:rPr>
          <w:sz w:val="18"/>
        </w:rPr>
      </w:pPr>
      <w:r>
        <w:rPr>
          <w:color w:val="231F20"/>
          <w:sz w:val="18"/>
        </w:rPr>
        <w:t>* Universidad Nacional Autónoma de México. Correo-e: gcurieldefosse@yahoo. com.mx</w:t>
      </w:r>
    </w:p>
    <w:p>
      <w:pPr>
        <w:pStyle w:val="BodyText"/>
        <w:rPr>
          <w:sz w:val="20"/>
        </w:rPr>
      </w:pPr>
    </w:p>
    <w:p>
      <w:pPr>
        <w:pStyle w:val="BodyText"/>
        <w:spacing w:before="3"/>
        <w:rPr>
          <w:sz w:val="20"/>
        </w:rPr>
      </w:pPr>
    </w:p>
    <w:p>
      <w:pPr>
        <w:spacing w:before="74"/>
        <w:ind w:left="495" w:right="495" w:firstLine="0"/>
        <w:jc w:val="center"/>
        <w:rPr>
          <w:rFonts w:ascii="Times New Roman"/>
          <w:sz w:val="20"/>
        </w:rPr>
      </w:pPr>
      <w:r>
        <w:rPr>
          <w:rFonts w:ascii="Times New Roman"/>
          <w:color w:val="A7A9AC"/>
          <w:sz w:val="20"/>
        </w:rPr>
        <w:t>[ 41 ]</w:t>
      </w:r>
    </w:p>
    <w:p>
      <w:pPr>
        <w:spacing w:after="0"/>
        <w:jc w:val="center"/>
        <w:rPr>
          <w:rFonts w:ascii="Times New Roman"/>
          <w:sz w:val="20"/>
        </w:rPr>
        <w:sectPr>
          <w:headerReference w:type="default" r:id="rId67"/>
          <w:footerReference w:type="default" r:id="rId68"/>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line="249" w:lineRule="auto" w:before="23"/>
        <w:ind w:left="100" w:right="117"/>
        <w:jc w:val="both"/>
      </w:pPr>
      <w:r>
        <w:rPr>
          <w:color w:val="231F20"/>
          <w:w w:val="105"/>
        </w:rPr>
        <w:t>El</w:t>
      </w:r>
      <w:r>
        <w:rPr>
          <w:color w:val="231F20"/>
          <w:spacing w:val="-44"/>
          <w:w w:val="105"/>
        </w:rPr>
        <w:t> </w:t>
      </w:r>
      <w:r>
        <w:rPr>
          <w:color w:val="231F20"/>
          <w:spacing w:val="-3"/>
          <w:w w:val="105"/>
        </w:rPr>
        <w:t>recuerdo</w:t>
      </w:r>
      <w:r>
        <w:rPr>
          <w:color w:val="231F20"/>
          <w:spacing w:val="-44"/>
          <w:w w:val="105"/>
        </w:rPr>
        <w:t> </w:t>
      </w:r>
      <w:r>
        <w:rPr>
          <w:color w:val="231F20"/>
          <w:w w:val="105"/>
        </w:rPr>
        <w:t>de</w:t>
      </w:r>
      <w:r>
        <w:rPr>
          <w:color w:val="231F20"/>
          <w:spacing w:val="-44"/>
          <w:w w:val="105"/>
        </w:rPr>
        <w:t> </w:t>
      </w:r>
      <w:r>
        <w:rPr>
          <w:color w:val="231F20"/>
          <w:w w:val="105"/>
        </w:rPr>
        <w:t>un</w:t>
      </w:r>
      <w:r>
        <w:rPr>
          <w:color w:val="231F20"/>
          <w:spacing w:val="-44"/>
          <w:w w:val="105"/>
        </w:rPr>
        <w:t> </w:t>
      </w:r>
      <w:r>
        <w:rPr>
          <w:color w:val="231F20"/>
          <w:w w:val="105"/>
        </w:rPr>
        <w:t>amigo</w:t>
      </w:r>
      <w:r>
        <w:rPr>
          <w:color w:val="231F20"/>
          <w:spacing w:val="-44"/>
          <w:w w:val="105"/>
        </w:rPr>
        <w:t> </w:t>
      </w:r>
      <w:r>
        <w:rPr>
          <w:color w:val="231F20"/>
          <w:w w:val="105"/>
        </w:rPr>
        <w:t>casi</w:t>
      </w:r>
      <w:r>
        <w:rPr>
          <w:color w:val="231F20"/>
          <w:spacing w:val="-44"/>
          <w:w w:val="105"/>
        </w:rPr>
        <w:t> </w:t>
      </w:r>
      <w:r>
        <w:rPr>
          <w:color w:val="231F20"/>
          <w:w w:val="105"/>
        </w:rPr>
        <w:t>nunca</w:t>
      </w:r>
      <w:r>
        <w:rPr>
          <w:color w:val="231F20"/>
          <w:spacing w:val="-44"/>
          <w:w w:val="105"/>
        </w:rPr>
        <w:t> </w:t>
      </w:r>
      <w:r>
        <w:rPr>
          <w:color w:val="231F20"/>
          <w:w w:val="105"/>
        </w:rPr>
        <w:t>escapa</w:t>
      </w:r>
      <w:r>
        <w:rPr>
          <w:color w:val="231F20"/>
          <w:spacing w:val="-44"/>
          <w:w w:val="105"/>
        </w:rPr>
        <w:t> </w:t>
      </w:r>
      <w:r>
        <w:rPr>
          <w:color w:val="231F20"/>
          <w:w w:val="105"/>
        </w:rPr>
        <w:t>a</w:t>
      </w:r>
      <w:r>
        <w:rPr>
          <w:color w:val="231F20"/>
          <w:spacing w:val="-44"/>
          <w:w w:val="105"/>
        </w:rPr>
        <w:t> </w:t>
      </w:r>
      <w:r>
        <w:rPr>
          <w:color w:val="231F20"/>
          <w:w w:val="105"/>
        </w:rPr>
        <w:t>las</w:t>
      </w:r>
      <w:r>
        <w:rPr>
          <w:color w:val="231F20"/>
          <w:spacing w:val="-44"/>
          <w:w w:val="105"/>
        </w:rPr>
        <w:t> </w:t>
      </w:r>
      <w:r>
        <w:rPr>
          <w:color w:val="231F20"/>
          <w:w w:val="105"/>
        </w:rPr>
        <w:t>trampas</w:t>
      </w:r>
      <w:r>
        <w:rPr>
          <w:color w:val="231F20"/>
          <w:spacing w:val="-44"/>
          <w:w w:val="105"/>
        </w:rPr>
        <w:t> </w:t>
      </w:r>
      <w:r>
        <w:rPr>
          <w:color w:val="231F20"/>
          <w:w w:val="105"/>
        </w:rPr>
        <w:t>de</w:t>
      </w:r>
      <w:r>
        <w:rPr>
          <w:color w:val="231F20"/>
          <w:spacing w:val="-44"/>
          <w:w w:val="105"/>
        </w:rPr>
        <w:t> </w:t>
      </w:r>
      <w:r>
        <w:rPr>
          <w:color w:val="231F20"/>
          <w:w w:val="105"/>
        </w:rPr>
        <w:t>la</w:t>
      </w:r>
      <w:r>
        <w:rPr>
          <w:color w:val="231F20"/>
          <w:spacing w:val="-44"/>
          <w:w w:val="105"/>
        </w:rPr>
        <w:t> </w:t>
      </w:r>
      <w:r>
        <w:rPr>
          <w:color w:val="231F20"/>
          <w:w w:val="105"/>
        </w:rPr>
        <w:t>memoria. </w:t>
      </w:r>
      <w:r>
        <w:rPr>
          <w:color w:val="231F20"/>
          <w:spacing w:val="-3"/>
          <w:w w:val="105"/>
        </w:rPr>
        <w:t>Cuando</w:t>
      </w:r>
      <w:r>
        <w:rPr>
          <w:color w:val="231F20"/>
          <w:spacing w:val="-34"/>
          <w:w w:val="105"/>
        </w:rPr>
        <w:t> </w:t>
      </w:r>
      <w:r>
        <w:rPr>
          <w:color w:val="231F20"/>
          <w:w w:val="105"/>
        </w:rPr>
        <w:t>está</w:t>
      </w:r>
      <w:r>
        <w:rPr>
          <w:color w:val="231F20"/>
          <w:spacing w:val="-34"/>
          <w:w w:val="105"/>
        </w:rPr>
        <w:t> </w:t>
      </w:r>
      <w:r>
        <w:rPr>
          <w:color w:val="231F20"/>
          <w:w w:val="105"/>
        </w:rPr>
        <w:t>se</w:t>
      </w:r>
      <w:r>
        <w:rPr>
          <w:color w:val="231F20"/>
          <w:spacing w:val="-34"/>
          <w:w w:val="105"/>
        </w:rPr>
        <w:t> </w:t>
      </w:r>
      <w:r>
        <w:rPr>
          <w:color w:val="231F20"/>
          <w:w w:val="105"/>
        </w:rPr>
        <w:t>le</w:t>
      </w:r>
      <w:r>
        <w:rPr>
          <w:color w:val="231F20"/>
          <w:spacing w:val="-34"/>
          <w:w w:val="105"/>
        </w:rPr>
        <w:t> </w:t>
      </w:r>
      <w:r>
        <w:rPr>
          <w:color w:val="231F20"/>
          <w:spacing w:val="-3"/>
          <w:w w:val="105"/>
        </w:rPr>
        <w:t>recuerda</w:t>
      </w:r>
      <w:r>
        <w:rPr>
          <w:color w:val="231F20"/>
          <w:spacing w:val="-34"/>
          <w:w w:val="105"/>
        </w:rPr>
        <w:t> </w:t>
      </w:r>
      <w:r>
        <w:rPr>
          <w:color w:val="231F20"/>
          <w:w w:val="105"/>
        </w:rPr>
        <w:t>con</w:t>
      </w:r>
      <w:r>
        <w:rPr>
          <w:color w:val="231F20"/>
          <w:spacing w:val="-34"/>
          <w:w w:val="105"/>
        </w:rPr>
        <w:t> </w:t>
      </w:r>
      <w:r>
        <w:rPr>
          <w:color w:val="231F20"/>
          <w:w w:val="105"/>
        </w:rPr>
        <w:t>el</w:t>
      </w:r>
      <w:r>
        <w:rPr>
          <w:color w:val="231F20"/>
          <w:spacing w:val="-34"/>
          <w:w w:val="105"/>
        </w:rPr>
        <w:t> </w:t>
      </w:r>
      <w:r>
        <w:rPr>
          <w:color w:val="231F20"/>
          <w:w w:val="105"/>
        </w:rPr>
        <w:t>debido</w:t>
      </w:r>
      <w:r>
        <w:rPr>
          <w:color w:val="231F20"/>
          <w:spacing w:val="-34"/>
          <w:w w:val="105"/>
        </w:rPr>
        <w:t> </w:t>
      </w:r>
      <w:r>
        <w:rPr>
          <w:color w:val="231F20"/>
          <w:w w:val="105"/>
        </w:rPr>
        <w:t>cuidado</w:t>
      </w:r>
      <w:r>
        <w:rPr>
          <w:color w:val="231F20"/>
          <w:spacing w:val="-34"/>
          <w:w w:val="105"/>
        </w:rPr>
        <w:t> </w:t>
      </w:r>
      <w:r>
        <w:rPr>
          <w:color w:val="231F20"/>
          <w:w w:val="105"/>
        </w:rPr>
        <w:t>de</w:t>
      </w:r>
      <w:r>
        <w:rPr>
          <w:color w:val="231F20"/>
          <w:spacing w:val="-34"/>
          <w:w w:val="105"/>
        </w:rPr>
        <w:t> </w:t>
      </w:r>
      <w:r>
        <w:rPr>
          <w:color w:val="231F20"/>
          <w:spacing w:val="-3"/>
          <w:w w:val="105"/>
        </w:rPr>
        <w:t>guardar</w:t>
      </w:r>
      <w:r>
        <w:rPr>
          <w:color w:val="231F20"/>
          <w:spacing w:val="-34"/>
          <w:w w:val="105"/>
        </w:rPr>
        <w:t> </w:t>
      </w:r>
      <w:r>
        <w:rPr>
          <w:color w:val="231F20"/>
          <w:w w:val="105"/>
        </w:rPr>
        <w:t>el</w:t>
      </w:r>
      <w:r>
        <w:rPr>
          <w:color w:val="231F20"/>
          <w:spacing w:val="-34"/>
          <w:w w:val="105"/>
        </w:rPr>
        <w:t> </w:t>
      </w:r>
      <w:r>
        <w:rPr>
          <w:color w:val="231F20"/>
          <w:spacing w:val="-3"/>
          <w:w w:val="105"/>
        </w:rPr>
        <w:t>decoro. </w:t>
      </w:r>
      <w:r>
        <w:rPr>
          <w:color w:val="231F20"/>
          <w:w w:val="105"/>
        </w:rPr>
        <w:t>Y</w:t>
      </w:r>
      <w:r>
        <w:rPr>
          <w:color w:val="231F20"/>
          <w:spacing w:val="-32"/>
          <w:w w:val="105"/>
        </w:rPr>
        <w:t> </w:t>
      </w:r>
      <w:r>
        <w:rPr>
          <w:color w:val="231F20"/>
          <w:w w:val="105"/>
        </w:rPr>
        <w:t>cuando</w:t>
      </w:r>
      <w:r>
        <w:rPr>
          <w:color w:val="231F20"/>
          <w:spacing w:val="-32"/>
          <w:w w:val="105"/>
        </w:rPr>
        <w:t> </w:t>
      </w:r>
      <w:r>
        <w:rPr>
          <w:color w:val="231F20"/>
          <w:w w:val="105"/>
        </w:rPr>
        <w:t>no,</w:t>
      </w:r>
      <w:r>
        <w:rPr>
          <w:color w:val="231F20"/>
          <w:spacing w:val="-32"/>
          <w:w w:val="105"/>
        </w:rPr>
        <w:t> </w:t>
      </w:r>
      <w:r>
        <w:rPr>
          <w:color w:val="231F20"/>
          <w:w w:val="105"/>
        </w:rPr>
        <w:t>elevamos</w:t>
      </w:r>
      <w:r>
        <w:rPr>
          <w:color w:val="231F20"/>
          <w:spacing w:val="-32"/>
          <w:w w:val="105"/>
        </w:rPr>
        <w:t> </w:t>
      </w:r>
      <w:r>
        <w:rPr>
          <w:color w:val="231F20"/>
          <w:w w:val="105"/>
        </w:rPr>
        <w:t>a</w:t>
      </w:r>
      <w:r>
        <w:rPr>
          <w:color w:val="231F20"/>
          <w:spacing w:val="-32"/>
          <w:w w:val="105"/>
        </w:rPr>
        <w:t> </w:t>
      </w:r>
      <w:r>
        <w:rPr>
          <w:color w:val="231F20"/>
          <w:w w:val="105"/>
        </w:rPr>
        <w:t>su</w:t>
      </w:r>
      <w:r>
        <w:rPr>
          <w:color w:val="231F20"/>
          <w:spacing w:val="-32"/>
          <w:w w:val="105"/>
        </w:rPr>
        <w:t> </w:t>
      </w:r>
      <w:r>
        <w:rPr>
          <w:color w:val="231F20"/>
          <w:w w:val="105"/>
        </w:rPr>
        <w:t>máxima</w:t>
      </w:r>
      <w:r>
        <w:rPr>
          <w:color w:val="231F20"/>
          <w:spacing w:val="-32"/>
          <w:w w:val="105"/>
        </w:rPr>
        <w:t> </w:t>
      </w:r>
      <w:r>
        <w:rPr>
          <w:color w:val="231F20"/>
          <w:w w:val="105"/>
        </w:rPr>
        <w:t>expresión</w:t>
      </w:r>
      <w:r>
        <w:rPr>
          <w:color w:val="231F20"/>
          <w:spacing w:val="-32"/>
          <w:w w:val="105"/>
        </w:rPr>
        <w:t> </w:t>
      </w:r>
      <w:r>
        <w:rPr>
          <w:color w:val="231F20"/>
          <w:w w:val="105"/>
        </w:rPr>
        <w:t>el</w:t>
      </w:r>
      <w:r>
        <w:rPr>
          <w:color w:val="231F20"/>
          <w:spacing w:val="-32"/>
          <w:w w:val="105"/>
        </w:rPr>
        <w:t> </w:t>
      </w:r>
      <w:r>
        <w:rPr>
          <w:color w:val="231F20"/>
          <w:w w:val="105"/>
        </w:rPr>
        <w:t>eco</w:t>
      </w:r>
      <w:r>
        <w:rPr>
          <w:color w:val="231F20"/>
          <w:spacing w:val="-32"/>
          <w:w w:val="105"/>
        </w:rPr>
        <w:t> </w:t>
      </w:r>
      <w:r>
        <w:rPr>
          <w:color w:val="231F20"/>
          <w:w w:val="105"/>
        </w:rPr>
        <w:t>que</w:t>
      </w:r>
      <w:r>
        <w:rPr>
          <w:color w:val="231F20"/>
          <w:spacing w:val="-32"/>
          <w:w w:val="105"/>
        </w:rPr>
        <w:t> </w:t>
      </w:r>
      <w:r>
        <w:rPr>
          <w:color w:val="231F20"/>
          <w:w w:val="105"/>
        </w:rPr>
        <w:t>la</w:t>
      </w:r>
      <w:r>
        <w:rPr>
          <w:color w:val="231F20"/>
          <w:spacing w:val="-32"/>
          <w:w w:val="105"/>
        </w:rPr>
        <w:t> </w:t>
      </w:r>
      <w:r>
        <w:rPr>
          <w:color w:val="231F20"/>
          <w:w w:val="105"/>
        </w:rPr>
        <w:t>distancia marca entre el pasado y el presente para que nunca deje de </w:t>
      </w:r>
      <w:r>
        <w:rPr>
          <w:color w:val="231F20"/>
          <w:spacing w:val="-4"/>
          <w:w w:val="105"/>
        </w:rPr>
        <w:t>estar. </w:t>
      </w:r>
      <w:r>
        <w:rPr>
          <w:color w:val="231F20"/>
          <w:spacing w:val="-3"/>
          <w:w w:val="105"/>
        </w:rPr>
        <w:t>Recordar </w:t>
      </w:r>
      <w:r>
        <w:rPr>
          <w:color w:val="231F20"/>
          <w:w w:val="105"/>
        </w:rPr>
        <w:t>es probablemente el único acto real del ser humano y su práctica,</w:t>
      </w:r>
      <w:r>
        <w:rPr>
          <w:color w:val="231F20"/>
          <w:spacing w:val="-32"/>
          <w:w w:val="105"/>
        </w:rPr>
        <w:t> </w:t>
      </w:r>
      <w:r>
        <w:rPr>
          <w:color w:val="231F20"/>
          <w:w w:val="105"/>
        </w:rPr>
        <w:t>la</w:t>
      </w:r>
      <w:r>
        <w:rPr>
          <w:color w:val="231F20"/>
          <w:spacing w:val="-32"/>
          <w:w w:val="105"/>
        </w:rPr>
        <w:t> </w:t>
      </w:r>
      <w:r>
        <w:rPr>
          <w:color w:val="231F20"/>
          <w:w w:val="105"/>
        </w:rPr>
        <w:t>historia</w:t>
      </w:r>
      <w:r>
        <w:rPr>
          <w:color w:val="231F20"/>
          <w:spacing w:val="-32"/>
          <w:w w:val="105"/>
        </w:rPr>
        <w:t> </w:t>
      </w:r>
      <w:r>
        <w:rPr>
          <w:color w:val="231F20"/>
          <w:w w:val="105"/>
        </w:rPr>
        <w:t>así</w:t>
      </w:r>
      <w:r>
        <w:rPr>
          <w:color w:val="231F20"/>
          <w:spacing w:val="-32"/>
          <w:w w:val="105"/>
        </w:rPr>
        <w:t> </w:t>
      </w:r>
      <w:r>
        <w:rPr>
          <w:color w:val="231F20"/>
          <w:w w:val="105"/>
        </w:rPr>
        <w:t>lo</w:t>
      </w:r>
      <w:r>
        <w:rPr>
          <w:color w:val="231F20"/>
          <w:spacing w:val="-32"/>
          <w:w w:val="105"/>
        </w:rPr>
        <w:t> </w:t>
      </w:r>
      <w:r>
        <w:rPr>
          <w:color w:val="231F20"/>
          <w:w w:val="105"/>
        </w:rPr>
        <w:t>ha</w:t>
      </w:r>
      <w:r>
        <w:rPr>
          <w:color w:val="231F20"/>
          <w:spacing w:val="-32"/>
          <w:w w:val="105"/>
        </w:rPr>
        <w:t> </w:t>
      </w:r>
      <w:r>
        <w:rPr>
          <w:color w:val="231F20"/>
          <w:w w:val="105"/>
        </w:rPr>
        <w:t>demostrado,</w:t>
      </w:r>
      <w:r>
        <w:rPr>
          <w:color w:val="231F20"/>
          <w:spacing w:val="-32"/>
          <w:w w:val="105"/>
        </w:rPr>
        <w:t> </w:t>
      </w:r>
      <w:r>
        <w:rPr>
          <w:color w:val="231F20"/>
          <w:w w:val="105"/>
        </w:rPr>
        <w:t>es</w:t>
      </w:r>
      <w:r>
        <w:rPr>
          <w:color w:val="231F20"/>
          <w:spacing w:val="-32"/>
          <w:w w:val="105"/>
        </w:rPr>
        <w:t> </w:t>
      </w:r>
      <w:r>
        <w:rPr>
          <w:color w:val="231F20"/>
          <w:w w:val="105"/>
        </w:rPr>
        <w:t>un</w:t>
      </w:r>
      <w:r>
        <w:rPr>
          <w:color w:val="231F20"/>
          <w:spacing w:val="-32"/>
          <w:w w:val="105"/>
        </w:rPr>
        <w:t> </w:t>
      </w:r>
      <w:r>
        <w:rPr>
          <w:color w:val="231F20"/>
          <w:w w:val="105"/>
        </w:rPr>
        <w:t>ejercicio</w:t>
      </w:r>
      <w:r>
        <w:rPr>
          <w:color w:val="231F20"/>
          <w:spacing w:val="-32"/>
          <w:w w:val="105"/>
        </w:rPr>
        <w:t> </w:t>
      </w:r>
      <w:r>
        <w:rPr>
          <w:color w:val="231F20"/>
          <w:w w:val="105"/>
        </w:rPr>
        <w:t>de</w:t>
      </w:r>
      <w:r>
        <w:rPr>
          <w:color w:val="231F20"/>
          <w:spacing w:val="-32"/>
          <w:w w:val="105"/>
        </w:rPr>
        <w:t> </w:t>
      </w:r>
      <w:r>
        <w:rPr>
          <w:color w:val="231F20"/>
          <w:w w:val="105"/>
        </w:rPr>
        <w:t>confesión involuntaria.</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evocación</w:t>
      </w:r>
      <w:r>
        <w:rPr>
          <w:color w:val="231F20"/>
          <w:spacing w:val="-6"/>
          <w:w w:val="105"/>
        </w:rPr>
        <w:t> </w:t>
      </w:r>
      <w:r>
        <w:rPr>
          <w:color w:val="231F20"/>
          <w:w w:val="105"/>
        </w:rPr>
        <w:t>del</w:t>
      </w:r>
      <w:r>
        <w:rPr>
          <w:color w:val="231F20"/>
          <w:spacing w:val="-6"/>
          <w:w w:val="105"/>
        </w:rPr>
        <w:t> </w:t>
      </w:r>
      <w:r>
        <w:rPr>
          <w:color w:val="231F20"/>
          <w:w w:val="105"/>
        </w:rPr>
        <w:t>amigo</w:t>
      </w:r>
      <w:r>
        <w:rPr>
          <w:color w:val="231F20"/>
          <w:spacing w:val="-6"/>
          <w:w w:val="105"/>
        </w:rPr>
        <w:t> </w:t>
      </w:r>
      <w:r>
        <w:rPr>
          <w:color w:val="231F20"/>
          <w:w w:val="105"/>
        </w:rPr>
        <w:t>que</w:t>
      </w:r>
      <w:r>
        <w:rPr>
          <w:color w:val="231F20"/>
          <w:spacing w:val="-6"/>
          <w:w w:val="105"/>
        </w:rPr>
        <w:t> </w:t>
      </w:r>
      <w:r>
        <w:rPr>
          <w:color w:val="231F20"/>
          <w:w w:val="105"/>
        </w:rPr>
        <w:t>ya</w:t>
      </w:r>
      <w:r>
        <w:rPr>
          <w:color w:val="231F20"/>
          <w:spacing w:val="-6"/>
          <w:w w:val="105"/>
        </w:rPr>
        <w:t> </w:t>
      </w:r>
      <w:r>
        <w:rPr>
          <w:color w:val="231F20"/>
          <w:w w:val="105"/>
        </w:rPr>
        <w:t>no</w:t>
      </w:r>
      <w:r>
        <w:rPr>
          <w:color w:val="231F20"/>
          <w:spacing w:val="-6"/>
          <w:w w:val="105"/>
        </w:rPr>
        <w:t> </w:t>
      </w:r>
      <w:r>
        <w:rPr>
          <w:color w:val="231F20"/>
          <w:w w:val="105"/>
        </w:rPr>
        <w:t>es,</w:t>
      </w:r>
      <w:r>
        <w:rPr>
          <w:color w:val="231F20"/>
          <w:spacing w:val="-6"/>
          <w:w w:val="105"/>
        </w:rPr>
        <w:t> </w:t>
      </w:r>
      <w:r>
        <w:rPr>
          <w:color w:val="231F20"/>
          <w:w w:val="105"/>
        </w:rPr>
        <w:t>que</w:t>
      </w:r>
      <w:r>
        <w:rPr>
          <w:color w:val="231F20"/>
          <w:spacing w:val="-6"/>
          <w:w w:val="105"/>
        </w:rPr>
        <w:t> </w:t>
      </w:r>
      <w:r>
        <w:rPr>
          <w:color w:val="231F20"/>
          <w:w w:val="105"/>
        </w:rPr>
        <w:t>no</w:t>
      </w:r>
      <w:r>
        <w:rPr>
          <w:color w:val="231F20"/>
          <w:spacing w:val="-6"/>
          <w:w w:val="105"/>
        </w:rPr>
        <w:t> </w:t>
      </w:r>
      <w:r>
        <w:rPr>
          <w:color w:val="231F20"/>
          <w:w w:val="105"/>
        </w:rPr>
        <w:t>está, </w:t>
      </w:r>
      <w:r>
        <w:rPr>
          <w:color w:val="231F20"/>
          <w:spacing w:val="-2"/>
          <w:w w:val="105"/>
        </w:rPr>
        <w:t>ocurre</w:t>
      </w:r>
      <w:r>
        <w:rPr>
          <w:color w:val="231F20"/>
          <w:spacing w:val="-16"/>
          <w:w w:val="105"/>
        </w:rPr>
        <w:t> </w:t>
      </w:r>
      <w:r>
        <w:rPr>
          <w:color w:val="231F20"/>
          <w:w w:val="105"/>
        </w:rPr>
        <w:t>un</w:t>
      </w:r>
      <w:r>
        <w:rPr>
          <w:color w:val="231F20"/>
          <w:spacing w:val="-16"/>
          <w:w w:val="105"/>
        </w:rPr>
        <w:t> </w:t>
      </w:r>
      <w:r>
        <w:rPr>
          <w:color w:val="231F20"/>
          <w:w w:val="105"/>
        </w:rPr>
        <w:t>extraño</w:t>
      </w:r>
      <w:r>
        <w:rPr>
          <w:color w:val="231F20"/>
          <w:spacing w:val="-16"/>
          <w:w w:val="105"/>
        </w:rPr>
        <w:t> </w:t>
      </w:r>
      <w:r>
        <w:rPr>
          <w:color w:val="231F20"/>
          <w:spacing w:val="-3"/>
          <w:w w:val="105"/>
        </w:rPr>
        <w:t>proceso.</w:t>
      </w:r>
      <w:r>
        <w:rPr>
          <w:color w:val="231F20"/>
          <w:spacing w:val="-16"/>
          <w:w w:val="105"/>
        </w:rPr>
        <w:t> </w:t>
      </w:r>
      <w:r>
        <w:rPr>
          <w:color w:val="231F20"/>
          <w:w w:val="105"/>
        </w:rPr>
        <w:t>De</w:t>
      </w:r>
      <w:r>
        <w:rPr>
          <w:color w:val="231F20"/>
          <w:spacing w:val="-16"/>
          <w:w w:val="105"/>
        </w:rPr>
        <w:t> </w:t>
      </w:r>
      <w:r>
        <w:rPr>
          <w:color w:val="231F20"/>
          <w:w w:val="105"/>
        </w:rPr>
        <w:t>pronto,</w:t>
      </w:r>
      <w:r>
        <w:rPr>
          <w:color w:val="231F20"/>
          <w:spacing w:val="-16"/>
          <w:w w:val="105"/>
        </w:rPr>
        <w:t> </w:t>
      </w:r>
      <w:r>
        <w:rPr>
          <w:color w:val="231F20"/>
          <w:w w:val="105"/>
        </w:rPr>
        <w:t>todo</w:t>
      </w:r>
      <w:r>
        <w:rPr>
          <w:color w:val="231F20"/>
          <w:spacing w:val="-16"/>
          <w:w w:val="105"/>
        </w:rPr>
        <w:t> </w:t>
      </w:r>
      <w:r>
        <w:rPr>
          <w:color w:val="231F20"/>
          <w:w w:val="105"/>
        </w:rPr>
        <w:t>tiene</w:t>
      </w:r>
      <w:r>
        <w:rPr>
          <w:color w:val="231F20"/>
          <w:spacing w:val="-16"/>
          <w:w w:val="105"/>
        </w:rPr>
        <w:t> </w:t>
      </w:r>
      <w:r>
        <w:rPr>
          <w:color w:val="231F20"/>
          <w:w w:val="105"/>
        </w:rPr>
        <w:t>importancia.</w:t>
      </w:r>
      <w:r>
        <w:rPr>
          <w:color w:val="231F20"/>
          <w:spacing w:val="-16"/>
          <w:w w:val="105"/>
        </w:rPr>
        <w:t> </w:t>
      </w:r>
      <w:r>
        <w:rPr>
          <w:color w:val="231F20"/>
          <w:w w:val="105"/>
        </w:rPr>
        <w:t>Cada instante,</w:t>
      </w:r>
      <w:r>
        <w:rPr>
          <w:color w:val="231F20"/>
          <w:spacing w:val="-40"/>
          <w:w w:val="105"/>
        </w:rPr>
        <w:t> </w:t>
      </w:r>
      <w:r>
        <w:rPr>
          <w:color w:val="231F20"/>
          <w:w w:val="105"/>
        </w:rPr>
        <w:t>cada</w:t>
      </w:r>
      <w:r>
        <w:rPr>
          <w:color w:val="231F20"/>
          <w:spacing w:val="-40"/>
          <w:w w:val="105"/>
        </w:rPr>
        <w:t> </w:t>
      </w:r>
      <w:r>
        <w:rPr>
          <w:color w:val="231F20"/>
          <w:w w:val="105"/>
        </w:rPr>
        <w:t>palabra.</w:t>
      </w:r>
      <w:r>
        <w:rPr>
          <w:color w:val="231F20"/>
          <w:spacing w:val="-40"/>
          <w:w w:val="105"/>
        </w:rPr>
        <w:t> </w:t>
      </w:r>
      <w:r>
        <w:rPr>
          <w:color w:val="231F20"/>
          <w:w w:val="105"/>
        </w:rPr>
        <w:t>Cada</w:t>
      </w:r>
      <w:r>
        <w:rPr>
          <w:color w:val="231F20"/>
          <w:spacing w:val="-40"/>
          <w:w w:val="105"/>
        </w:rPr>
        <w:t> </w:t>
      </w:r>
      <w:r>
        <w:rPr>
          <w:color w:val="231F20"/>
          <w:w w:val="105"/>
        </w:rPr>
        <w:t>imagen,</w:t>
      </w:r>
      <w:r>
        <w:rPr>
          <w:color w:val="231F20"/>
          <w:spacing w:val="-40"/>
          <w:w w:val="105"/>
        </w:rPr>
        <w:t> </w:t>
      </w:r>
      <w:r>
        <w:rPr>
          <w:color w:val="231F20"/>
          <w:w w:val="105"/>
        </w:rPr>
        <w:t>cada</w:t>
      </w:r>
      <w:r>
        <w:rPr>
          <w:color w:val="231F20"/>
          <w:spacing w:val="-40"/>
          <w:w w:val="105"/>
        </w:rPr>
        <w:t> </w:t>
      </w:r>
      <w:r>
        <w:rPr>
          <w:color w:val="231F20"/>
          <w:spacing w:val="-3"/>
          <w:w w:val="105"/>
        </w:rPr>
        <w:t>sonido.</w:t>
      </w:r>
      <w:r>
        <w:rPr>
          <w:color w:val="231F20"/>
          <w:spacing w:val="-40"/>
          <w:w w:val="105"/>
        </w:rPr>
        <w:t> </w:t>
      </w:r>
      <w:r>
        <w:rPr>
          <w:color w:val="231F20"/>
          <w:w w:val="105"/>
        </w:rPr>
        <w:t>Sólo</w:t>
      </w:r>
      <w:r>
        <w:rPr>
          <w:color w:val="231F20"/>
          <w:spacing w:val="-40"/>
          <w:w w:val="105"/>
        </w:rPr>
        <w:t> </w:t>
      </w:r>
      <w:r>
        <w:rPr>
          <w:color w:val="231F20"/>
          <w:w w:val="105"/>
        </w:rPr>
        <w:t>al</w:t>
      </w:r>
      <w:r>
        <w:rPr>
          <w:color w:val="231F20"/>
          <w:spacing w:val="-40"/>
          <w:w w:val="105"/>
        </w:rPr>
        <w:t> </w:t>
      </w:r>
      <w:r>
        <w:rPr>
          <w:color w:val="231F20"/>
          <w:w w:val="105"/>
        </w:rPr>
        <w:t>final,</w:t>
      </w:r>
      <w:r>
        <w:rPr>
          <w:color w:val="231F20"/>
          <w:spacing w:val="-40"/>
          <w:w w:val="105"/>
        </w:rPr>
        <w:t> </w:t>
      </w:r>
      <w:r>
        <w:rPr>
          <w:color w:val="231F20"/>
          <w:w w:val="105"/>
        </w:rPr>
        <w:t>a</w:t>
      </w:r>
      <w:r>
        <w:rPr>
          <w:color w:val="231F20"/>
          <w:spacing w:val="-40"/>
          <w:w w:val="105"/>
        </w:rPr>
        <w:t> </w:t>
      </w:r>
      <w:r>
        <w:rPr>
          <w:color w:val="231F20"/>
          <w:w w:val="105"/>
        </w:rPr>
        <w:t>pesar de</w:t>
      </w:r>
      <w:r>
        <w:rPr>
          <w:color w:val="231F20"/>
          <w:spacing w:val="-19"/>
          <w:w w:val="105"/>
        </w:rPr>
        <w:t> </w:t>
      </w:r>
      <w:r>
        <w:rPr>
          <w:color w:val="231F20"/>
          <w:w w:val="105"/>
        </w:rPr>
        <w:t>todo</w:t>
      </w:r>
      <w:r>
        <w:rPr>
          <w:color w:val="231F20"/>
          <w:spacing w:val="-19"/>
          <w:w w:val="105"/>
        </w:rPr>
        <w:t> </w:t>
      </w:r>
      <w:r>
        <w:rPr>
          <w:color w:val="231F20"/>
          <w:w w:val="105"/>
        </w:rPr>
        <w:t>este</w:t>
      </w:r>
      <w:r>
        <w:rPr>
          <w:color w:val="231F20"/>
          <w:spacing w:val="-19"/>
          <w:w w:val="105"/>
        </w:rPr>
        <w:t> </w:t>
      </w:r>
      <w:r>
        <w:rPr>
          <w:color w:val="231F20"/>
          <w:w w:val="105"/>
        </w:rPr>
        <w:t>cúmulo</w:t>
      </w:r>
      <w:r>
        <w:rPr>
          <w:color w:val="231F20"/>
          <w:spacing w:val="-19"/>
          <w:w w:val="105"/>
        </w:rPr>
        <w:t> </w:t>
      </w:r>
      <w:r>
        <w:rPr>
          <w:color w:val="231F20"/>
          <w:w w:val="105"/>
        </w:rPr>
        <w:t>de</w:t>
      </w:r>
      <w:r>
        <w:rPr>
          <w:color w:val="231F20"/>
          <w:spacing w:val="-19"/>
          <w:w w:val="105"/>
        </w:rPr>
        <w:t> </w:t>
      </w:r>
      <w:r>
        <w:rPr>
          <w:color w:val="231F20"/>
          <w:w w:val="105"/>
        </w:rPr>
        <w:t>sensaciones,</w:t>
      </w:r>
      <w:r>
        <w:rPr>
          <w:color w:val="231F20"/>
          <w:spacing w:val="-19"/>
          <w:w w:val="105"/>
        </w:rPr>
        <w:t> </w:t>
      </w:r>
      <w:r>
        <w:rPr>
          <w:color w:val="231F20"/>
          <w:w w:val="105"/>
        </w:rPr>
        <w:t>resulta</w:t>
      </w:r>
      <w:r>
        <w:rPr>
          <w:color w:val="231F20"/>
          <w:spacing w:val="-19"/>
          <w:w w:val="105"/>
        </w:rPr>
        <w:t> </w:t>
      </w:r>
      <w:r>
        <w:rPr>
          <w:color w:val="231F20"/>
          <w:w w:val="105"/>
        </w:rPr>
        <w:t>ser</w:t>
      </w:r>
      <w:r>
        <w:rPr>
          <w:color w:val="231F20"/>
          <w:spacing w:val="-19"/>
          <w:w w:val="105"/>
        </w:rPr>
        <w:t> </w:t>
      </w:r>
      <w:r>
        <w:rPr>
          <w:color w:val="231F20"/>
          <w:w w:val="105"/>
        </w:rPr>
        <w:t>una</w:t>
      </w:r>
      <w:r>
        <w:rPr>
          <w:color w:val="231F20"/>
          <w:spacing w:val="-19"/>
          <w:w w:val="105"/>
        </w:rPr>
        <w:t> </w:t>
      </w:r>
      <w:r>
        <w:rPr>
          <w:color w:val="231F20"/>
          <w:w w:val="105"/>
        </w:rPr>
        <w:t>ausencia</w:t>
      </w:r>
      <w:r>
        <w:rPr>
          <w:color w:val="231F20"/>
          <w:spacing w:val="-19"/>
          <w:w w:val="105"/>
        </w:rPr>
        <w:t> </w:t>
      </w:r>
      <w:r>
        <w:rPr>
          <w:color w:val="231F20"/>
          <w:w w:val="105"/>
        </w:rPr>
        <w:t>que</w:t>
      </w:r>
      <w:r>
        <w:rPr>
          <w:color w:val="231F20"/>
          <w:spacing w:val="-19"/>
          <w:w w:val="105"/>
        </w:rPr>
        <w:t> </w:t>
      </w:r>
      <w:r>
        <w:rPr>
          <w:color w:val="231F20"/>
          <w:w w:val="105"/>
        </w:rPr>
        <w:t>no deja</w:t>
      </w:r>
      <w:r>
        <w:rPr>
          <w:color w:val="231F20"/>
          <w:spacing w:val="-26"/>
          <w:w w:val="105"/>
        </w:rPr>
        <w:t> </w:t>
      </w:r>
      <w:r>
        <w:rPr>
          <w:color w:val="231F20"/>
          <w:w w:val="105"/>
        </w:rPr>
        <w:t>de</w:t>
      </w:r>
      <w:r>
        <w:rPr>
          <w:color w:val="231F20"/>
          <w:spacing w:val="-26"/>
          <w:w w:val="105"/>
        </w:rPr>
        <w:t> </w:t>
      </w:r>
      <w:r>
        <w:rPr>
          <w:color w:val="231F20"/>
          <w:spacing w:val="-3"/>
          <w:w w:val="105"/>
        </w:rPr>
        <w:t>serlo.</w:t>
      </w:r>
      <w:r>
        <w:rPr>
          <w:color w:val="231F20"/>
          <w:spacing w:val="-26"/>
          <w:w w:val="105"/>
        </w:rPr>
        <w:t> </w:t>
      </w:r>
      <w:r>
        <w:rPr>
          <w:color w:val="231F20"/>
          <w:w w:val="105"/>
        </w:rPr>
        <w:t>Es</w:t>
      </w:r>
      <w:r>
        <w:rPr>
          <w:color w:val="231F20"/>
          <w:spacing w:val="-26"/>
          <w:w w:val="105"/>
        </w:rPr>
        <w:t> </w:t>
      </w:r>
      <w:r>
        <w:rPr>
          <w:color w:val="231F20"/>
          <w:w w:val="105"/>
        </w:rPr>
        <w:t>todo</w:t>
      </w:r>
      <w:r>
        <w:rPr>
          <w:color w:val="231F20"/>
          <w:spacing w:val="-26"/>
          <w:w w:val="105"/>
        </w:rPr>
        <w:t> </w:t>
      </w:r>
      <w:r>
        <w:rPr>
          <w:color w:val="231F20"/>
          <w:w w:val="105"/>
        </w:rPr>
        <w:t>ello</w:t>
      </w:r>
      <w:r>
        <w:rPr>
          <w:color w:val="231F20"/>
          <w:spacing w:val="-26"/>
          <w:w w:val="105"/>
        </w:rPr>
        <w:t> </w:t>
      </w:r>
      <w:r>
        <w:rPr>
          <w:color w:val="231F20"/>
          <w:w w:val="105"/>
        </w:rPr>
        <w:t>el</w:t>
      </w:r>
      <w:r>
        <w:rPr>
          <w:color w:val="231F20"/>
          <w:spacing w:val="-26"/>
          <w:w w:val="105"/>
        </w:rPr>
        <w:t> </w:t>
      </w:r>
      <w:r>
        <w:rPr>
          <w:color w:val="231F20"/>
          <w:w w:val="105"/>
        </w:rPr>
        <w:t>silencio</w:t>
      </w:r>
      <w:r>
        <w:rPr>
          <w:color w:val="231F20"/>
          <w:spacing w:val="-26"/>
          <w:w w:val="105"/>
        </w:rPr>
        <w:t> </w:t>
      </w:r>
      <w:r>
        <w:rPr>
          <w:color w:val="231F20"/>
          <w:w w:val="105"/>
        </w:rPr>
        <w:t>que</w:t>
      </w:r>
      <w:r>
        <w:rPr>
          <w:color w:val="231F20"/>
          <w:spacing w:val="-26"/>
          <w:w w:val="105"/>
        </w:rPr>
        <w:t> </w:t>
      </w:r>
      <w:r>
        <w:rPr>
          <w:color w:val="231F20"/>
          <w:w w:val="105"/>
        </w:rPr>
        <w:t>no</w:t>
      </w:r>
      <w:r>
        <w:rPr>
          <w:color w:val="231F20"/>
          <w:spacing w:val="-26"/>
          <w:w w:val="105"/>
        </w:rPr>
        <w:t> </w:t>
      </w:r>
      <w:r>
        <w:rPr>
          <w:color w:val="231F20"/>
          <w:w w:val="105"/>
        </w:rPr>
        <w:t>termina</w:t>
      </w:r>
      <w:r>
        <w:rPr>
          <w:color w:val="231F20"/>
          <w:spacing w:val="-26"/>
          <w:w w:val="105"/>
        </w:rPr>
        <w:t> </w:t>
      </w:r>
      <w:r>
        <w:rPr>
          <w:color w:val="231F20"/>
          <w:w w:val="105"/>
        </w:rPr>
        <w:t>de</w:t>
      </w:r>
      <w:r>
        <w:rPr>
          <w:color w:val="231F20"/>
          <w:spacing w:val="-26"/>
          <w:w w:val="105"/>
        </w:rPr>
        <w:t> </w:t>
      </w:r>
      <w:r>
        <w:rPr>
          <w:color w:val="231F20"/>
          <w:spacing w:val="-4"/>
          <w:w w:val="105"/>
        </w:rPr>
        <w:t>vibrar.</w:t>
      </w:r>
    </w:p>
    <w:p>
      <w:pPr>
        <w:pStyle w:val="BodyText"/>
        <w:spacing w:line="249" w:lineRule="auto" w:before="3"/>
        <w:ind w:left="100" w:right="117" w:firstLine="360"/>
        <w:jc w:val="both"/>
      </w:pPr>
      <w:r>
        <w:rPr>
          <w:color w:val="231F20"/>
        </w:rPr>
        <w:t>Esa trémula tensión, poco armónica al principio, es la memoria. Actúa de un modo extraño. </w:t>
      </w:r>
      <w:r>
        <w:rPr>
          <w:color w:val="231F20"/>
          <w:spacing w:val="-6"/>
        </w:rPr>
        <w:t>Traer </w:t>
      </w:r>
      <w:r>
        <w:rPr>
          <w:color w:val="231F20"/>
        </w:rPr>
        <w:t>a Luis Mario de la profundidad de los años implica crear un personaje que probablemente no fue, pero la memoria, lo mismo en la historia como en la literatura, va creando al personaje. Resucita instantes privilegiados de  la  experiencia  vital de cada uno de nosotros </w:t>
      </w:r>
      <w:r>
        <w:rPr>
          <w:color w:val="231F20"/>
          <w:spacing w:val="-10"/>
        </w:rPr>
        <w:t>y, </w:t>
      </w:r>
      <w:r>
        <w:rPr>
          <w:color w:val="231F20"/>
        </w:rPr>
        <w:t>Luis Mario, tan vivo, es recuerdo centelleante. Cada reminiscencia lo atavía de una cualidad distinta    y perfila en diferentes tonos y volúmenes. </w:t>
      </w:r>
      <w:r>
        <w:rPr>
          <w:color w:val="231F20"/>
          <w:spacing w:val="-4"/>
        </w:rPr>
        <w:t>Por </w:t>
      </w:r>
      <w:r>
        <w:rPr>
          <w:color w:val="231F20"/>
        </w:rPr>
        <w:t>eso nunca es una reproducción fiel a causa de la dinámica destructora de la memoria que, paradójicamente, crea esos fantasmas moradores del</w:t>
      </w:r>
      <w:r>
        <w:rPr>
          <w:color w:val="231F20"/>
          <w:spacing w:val="48"/>
        </w:rPr>
        <w:t> </w:t>
      </w:r>
      <w:r>
        <w:rPr>
          <w:color w:val="231F20"/>
        </w:rPr>
        <w:t>tiempo.</w:t>
      </w:r>
    </w:p>
    <w:p>
      <w:pPr>
        <w:pStyle w:val="BodyText"/>
        <w:spacing w:line="249" w:lineRule="auto" w:before="3"/>
        <w:ind w:left="100" w:right="116" w:firstLine="360"/>
        <w:jc w:val="both"/>
      </w:pPr>
      <w:r>
        <w:rPr>
          <w:color w:val="231F20"/>
        </w:rPr>
        <w:t>Evocarlo es atraer a la razón, al sentido común, a la amistad, a</w:t>
      </w:r>
      <w:r>
        <w:rPr>
          <w:color w:val="231F20"/>
          <w:spacing w:val="-26"/>
        </w:rPr>
        <w:t> </w:t>
      </w:r>
      <w:r>
        <w:rPr>
          <w:color w:val="231F20"/>
        </w:rPr>
        <w:t>la libertad. Cada uno de sus trabajos, unos mayores, otros menores, son guiados por una razón peculiar, pero no una afanada por la verdad    a través de sistema y método, sino otra más ligera que de método     y sistema no tiene nada. Él, sin duda, era enemigo de toda aquella pretensión que deseara petrificar la vivacidad de las letras. </w:t>
      </w:r>
      <w:r>
        <w:rPr>
          <w:color w:val="231F20"/>
          <w:spacing w:val="-3"/>
        </w:rPr>
        <w:t>¿Por </w:t>
      </w:r>
      <w:r>
        <w:rPr>
          <w:color w:val="231F20"/>
        </w:rPr>
        <w:t>qué encerrarlas</w:t>
      </w:r>
      <w:r>
        <w:rPr>
          <w:color w:val="231F20"/>
          <w:spacing w:val="-6"/>
        </w:rPr>
        <w:t> </w:t>
      </w:r>
      <w:r>
        <w:rPr>
          <w:color w:val="231F20"/>
        </w:rPr>
        <w:t>en</w:t>
      </w:r>
      <w:r>
        <w:rPr>
          <w:color w:val="231F20"/>
          <w:spacing w:val="-6"/>
        </w:rPr>
        <w:t> </w:t>
      </w:r>
      <w:r>
        <w:rPr>
          <w:color w:val="231F20"/>
        </w:rPr>
        <w:t>categorías</w:t>
      </w:r>
      <w:r>
        <w:rPr>
          <w:color w:val="231F20"/>
          <w:spacing w:val="-6"/>
        </w:rPr>
        <w:t> </w:t>
      </w:r>
      <w:r>
        <w:rPr>
          <w:color w:val="231F20"/>
        </w:rPr>
        <w:t>perecederas?</w:t>
      </w:r>
      <w:r>
        <w:rPr>
          <w:color w:val="231F20"/>
          <w:spacing w:val="-6"/>
        </w:rPr>
        <w:t> </w:t>
      </w:r>
      <w:r>
        <w:rPr>
          <w:color w:val="231F20"/>
        </w:rPr>
        <w:t>Como</w:t>
      </w:r>
      <w:r>
        <w:rPr>
          <w:color w:val="231F20"/>
          <w:spacing w:val="-6"/>
        </w:rPr>
        <w:t> </w:t>
      </w:r>
      <w:r>
        <w:rPr>
          <w:color w:val="231F20"/>
        </w:rPr>
        <w:t>inventor</w:t>
      </w:r>
      <w:r>
        <w:rPr>
          <w:color w:val="231F20"/>
          <w:spacing w:val="-6"/>
        </w:rPr>
        <w:t> </w:t>
      </w:r>
      <w:r>
        <w:rPr>
          <w:color w:val="231F20"/>
        </w:rPr>
        <w:t>de</w:t>
      </w:r>
      <w:r>
        <w:rPr>
          <w:color w:val="231F20"/>
          <w:spacing w:val="-6"/>
        </w:rPr>
        <w:t> </w:t>
      </w:r>
      <w:r>
        <w:rPr>
          <w:color w:val="231F20"/>
        </w:rPr>
        <w:t>mundos</w:t>
      </w:r>
      <w:r>
        <w:rPr>
          <w:color w:val="231F20"/>
          <w:spacing w:val="-6"/>
        </w:rPr>
        <w:t> </w:t>
      </w:r>
      <w:r>
        <w:rPr>
          <w:color w:val="231F20"/>
        </w:rPr>
        <w:t>que era, no conocía final alguno para su capacidad creativa y los límites sólo existían para él cuando, atraído por el aroma de un buen café,  se sentaba a la mesa a charlar de sus proyectos con sus amigos o con quien estuviera dispuesto a</w:t>
      </w:r>
      <w:r>
        <w:rPr>
          <w:color w:val="231F20"/>
          <w:spacing w:val="15"/>
        </w:rPr>
        <w:t> </w:t>
      </w:r>
      <w:r>
        <w:rPr>
          <w:color w:val="231F20"/>
        </w:rPr>
        <w:t>escucharlo.</w:t>
      </w:r>
    </w:p>
    <w:p>
      <w:pPr>
        <w:spacing w:after="0" w:line="249" w:lineRule="auto"/>
        <w:jc w:val="both"/>
        <w:sectPr>
          <w:headerReference w:type="even" r:id="rId69"/>
          <w:headerReference w:type="default" r:id="rId70"/>
          <w:footerReference w:type="even" r:id="rId71"/>
          <w:footerReference w:type="default" r:id="rId72"/>
          <w:pgSz w:w="7940" w:h="12760"/>
          <w:pgMar w:header="564" w:footer="1038" w:top="760" w:bottom="1220" w:left="980" w:right="960"/>
          <w:pgNumType w:start="42"/>
        </w:sectPr>
      </w:pPr>
    </w:p>
    <w:p>
      <w:pPr>
        <w:pStyle w:val="BodyText"/>
        <w:rPr>
          <w:sz w:val="20"/>
        </w:rPr>
      </w:pPr>
    </w:p>
    <w:p>
      <w:pPr>
        <w:pStyle w:val="BodyText"/>
        <w:spacing w:before="11"/>
        <w:rPr>
          <w:sz w:val="15"/>
        </w:rPr>
      </w:pPr>
    </w:p>
    <w:p>
      <w:pPr>
        <w:pStyle w:val="BodyText"/>
        <w:spacing w:line="249" w:lineRule="auto" w:before="23"/>
        <w:ind w:left="100" w:right="117" w:firstLine="360"/>
        <w:jc w:val="both"/>
      </w:pPr>
      <w:r>
        <w:rPr>
          <w:color w:val="231F20"/>
        </w:rPr>
        <w:t>El mundo de las letras, el mundo de Luis Mario Schneider que nunca dejaba de explorar, develar y compartir, tenía en cada uno    de sus continentes siempre algo nuevo para todos. </w:t>
      </w:r>
      <w:r>
        <w:rPr>
          <w:color w:val="231F20"/>
          <w:spacing w:val="-3"/>
        </w:rPr>
        <w:t>Su </w:t>
      </w:r>
      <w:r>
        <w:rPr>
          <w:color w:val="231F20"/>
        </w:rPr>
        <w:t>inagotable fascinación por el descubrimiento formaba parte de su esencia espiritual.</w:t>
      </w:r>
      <w:r>
        <w:rPr>
          <w:color w:val="231F20"/>
          <w:spacing w:val="-17"/>
        </w:rPr>
        <w:t> </w:t>
      </w:r>
      <w:r>
        <w:rPr>
          <w:color w:val="231F20"/>
          <w:spacing w:val="-7"/>
        </w:rPr>
        <w:t>Toda</w:t>
      </w:r>
      <w:r>
        <w:rPr>
          <w:color w:val="231F20"/>
          <w:spacing w:val="-5"/>
        </w:rPr>
        <w:t> </w:t>
      </w:r>
      <w:r>
        <w:rPr>
          <w:color w:val="231F20"/>
        </w:rPr>
        <w:t>consulta</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repositorios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Biblioteca</w:t>
      </w:r>
      <w:r>
        <w:rPr>
          <w:color w:val="231F20"/>
          <w:spacing w:val="-5"/>
        </w:rPr>
        <w:t> </w:t>
      </w:r>
      <w:r>
        <w:rPr>
          <w:color w:val="231F20"/>
        </w:rPr>
        <w:t>Nacional, o donde él buscara, eran viajes por las suaves olas de la memoria. Octavio </w:t>
      </w:r>
      <w:r>
        <w:rPr>
          <w:color w:val="231F20"/>
          <w:spacing w:val="-4"/>
        </w:rPr>
        <w:t>Paz </w:t>
      </w:r>
      <w:r>
        <w:rPr>
          <w:color w:val="231F20"/>
        </w:rPr>
        <w:t>ya había intuido su proclividad a la exhumación de los autores, sepultados por increíbles monumentos de elogios vacuos o carretadas</w:t>
      </w:r>
      <w:r>
        <w:rPr>
          <w:color w:val="231F20"/>
          <w:spacing w:val="-6"/>
        </w:rPr>
        <w:t> </w:t>
      </w:r>
      <w:r>
        <w:rPr>
          <w:color w:val="231F20"/>
        </w:rPr>
        <w:t>de</w:t>
      </w:r>
      <w:r>
        <w:rPr>
          <w:color w:val="231F20"/>
          <w:spacing w:val="-6"/>
        </w:rPr>
        <w:t> </w:t>
      </w:r>
      <w:r>
        <w:rPr>
          <w:color w:val="231F20"/>
        </w:rPr>
        <w:t>vituperios.</w:t>
      </w:r>
      <w:r>
        <w:rPr>
          <w:color w:val="231F20"/>
          <w:spacing w:val="-6"/>
        </w:rPr>
        <w:t> </w:t>
      </w:r>
      <w:r>
        <w:rPr>
          <w:color w:val="231F20"/>
        </w:rPr>
        <w:t>Bajó,</w:t>
      </w:r>
      <w:r>
        <w:rPr>
          <w:color w:val="231F20"/>
          <w:spacing w:val="-6"/>
        </w:rPr>
        <w:t> </w:t>
      </w:r>
      <w:r>
        <w:rPr>
          <w:color w:val="231F20"/>
        </w:rPr>
        <w:t>como</w:t>
      </w:r>
      <w:r>
        <w:rPr>
          <w:color w:val="231F20"/>
          <w:spacing w:val="-6"/>
        </w:rPr>
        <w:t> </w:t>
      </w:r>
      <w:r>
        <w:rPr>
          <w:color w:val="231F20"/>
        </w:rPr>
        <w:t>Orfeo,</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infiernos</w:t>
      </w:r>
      <w:r>
        <w:rPr>
          <w:color w:val="231F20"/>
          <w:spacing w:val="-6"/>
        </w:rPr>
        <w:t> </w:t>
      </w:r>
      <w:r>
        <w:rPr>
          <w:color w:val="231F20"/>
        </w:rPr>
        <w:t>del</w:t>
      </w:r>
      <w:r>
        <w:rPr>
          <w:color w:val="231F20"/>
          <w:spacing w:val="-6"/>
        </w:rPr>
        <w:t> </w:t>
      </w:r>
      <w:r>
        <w:rPr>
          <w:color w:val="231F20"/>
        </w:rPr>
        <w:t>olvido. </w:t>
      </w:r>
      <w:r>
        <w:rPr>
          <w:color w:val="231F20"/>
          <w:spacing w:val="-3"/>
        </w:rPr>
        <w:t>Su </w:t>
      </w:r>
      <w:r>
        <w:rPr>
          <w:color w:val="231F20"/>
        </w:rPr>
        <w:t>rescate documental se convirtió en aventura porque devolvió la vida</w:t>
      </w:r>
      <w:r>
        <w:rPr>
          <w:color w:val="231F20"/>
          <w:spacing w:val="-7"/>
        </w:rPr>
        <w:t> </w:t>
      </w:r>
      <w:r>
        <w:rPr>
          <w:color w:val="231F20"/>
        </w:rPr>
        <w:t>a</w:t>
      </w:r>
      <w:r>
        <w:rPr>
          <w:color w:val="231F20"/>
          <w:spacing w:val="-7"/>
        </w:rPr>
        <w:t> </w:t>
      </w:r>
      <w:r>
        <w:rPr>
          <w:color w:val="231F20"/>
        </w:rPr>
        <w:t>muchos</w:t>
      </w:r>
      <w:r>
        <w:rPr>
          <w:color w:val="231F20"/>
          <w:spacing w:val="-7"/>
        </w:rPr>
        <w:t> </w:t>
      </w:r>
      <w:r>
        <w:rPr>
          <w:color w:val="231F20"/>
        </w:rPr>
        <w:t>autores</w:t>
      </w:r>
      <w:r>
        <w:rPr>
          <w:color w:val="231F20"/>
          <w:spacing w:val="-7"/>
        </w:rPr>
        <w:t> </w:t>
      </w:r>
      <w:r>
        <w:rPr>
          <w:color w:val="231F20"/>
        </w:rPr>
        <w:t>de</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tiempos</w:t>
      </w:r>
      <w:r>
        <w:rPr>
          <w:color w:val="231F20"/>
          <w:spacing w:val="-7"/>
        </w:rPr>
        <w:t> </w:t>
      </w:r>
      <w:r>
        <w:rPr>
          <w:color w:val="231F20"/>
        </w:rPr>
        <w:t>que</w:t>
      </w:r>
      <w:r>
        <w:rPr>
          <w:color w:val="231F20"/>
          <w:spacing w:val="-7"/>
        </w:rPr>
        <w:t> </w:t>
      </w:r>
      <w:r>
        <w:rPr>
          <w:color w:val="231F20"/>
        </w:rPr>
        <w:t>ya</w:t>
      </w:r>
      <w:r>
        <w:rPr>
          <w:color w:val="231F20"/>
          <w:spacing w:val="-7"/>
        </w:rPr>
        <w:t> </w:t>
      </w:r>
      <w:r>
        <w:rPr>
          <w:color w:val="231F20"/>
        </w:rPr>
        <w:t>se</w:t>
      </w:r>
      <w:r>
        <w:rPr>
          <w:color w:val="231F20"/>
          <w:spacing w:val="-7"/>
        </w:rPr>
        <w:t> </w:t>
      </w:r>
      <w:r>
        <w:rPr>
          <w:color w:val="231F20"/>
        </w:rPr>
        <w:t>creían</w:t>
      </w:r>
      <w:r>
        <w:rPr>
          <w:color w:val="231F20"/>
          <w:spacing w:val="-7"/>
        </w:rPr>
        <w:t> </w:t>
      </w:r>
      <w:r>
        <w:rPr>
          <w:color w:val="231F20"/>
        </w:rPr>
        <w:t>perdidos, olvidados en los desiertos de la</w:t>
      </w:r>
      <w:r>
        <w:rPr>
          <w:color w:val="231F20"/>
          <w:spacing w:val="-9"/>
        </w:rPr>
        <w:t> </w:t>
      </w:r>
      <w:r>
        <w:rPr>
          <w:color w:val="231F20"/>
        </w:rPr>
        <w:t>indiferencia.</w:t>
      </w:r>
    </w:p>
    <w:p>
      <w:pPr>
        <w:pStyle w:val="BodyText"/>
        <w:spacing w:line="249" w:lineRule="auto" w:before="3"/>
        <w:ind w:left="100" w:right="116" w:firstLine="360"/>
        <w:jc w:val="both"/>
      </w:pPr>
      <w:r>
        <w:rPr>
          <w:color w:val="231F20"/>
        </w:rPr>
        <w:t>De sus constantes viajes por los libros y los diarios, no sólo volvía siempre con un texto viejo al que insuflaba un hálito vital. Más que ello, era su fuente de inspiración. Las incontables hojas que pasaron por sus ojos eran como el fluir eterno del río sobre el que nadie se lava dos veces. Encontraba </w:t>
      </w:r>
      <w:r>
        <w:rPr>
          <w:rFonts w:ascii="Times New Roman" w:hAnsi="Times New Roman"/>
          <w:i/>
          <w:color w:val="231F20"/>
        </w:rPr>
        <w:t>Refugio </w:t>
      </w:r>
      <w:r>
        <w:rPr>
          <w:color w:val="231F20"/>
        </w:rPr>
        <w:t>bajo los viejos bosques de palabras decimononas. Sus paseos ahí eran verdaderos </w:t>
      </w:r>
      <w:r>
        <w:rPr>
          <w:rFonts w:ascii="Times New Roman" w:hAnsi="Times New Roman"/>
          <w:i/>
          <w:color w:val="231F20"/>
        </w:rPr>
        <w:t>Días de </w:t>
      </w:r>
      <w:r>
        <w:rPr>
          <w:rFonts w:ascii="Times New Roman" w:hAnsi="Times New Roman"/>
          <w:i/>
          <w:color w:val="231F20"/>
        </w:rPr>
        <w:t>feria</w:t>
      </w:r>
      <w:r>
        <w:rPr>
          <w:color w:val="231F20"/>
        </w:rPr>
        <w:t>, encontrándose en el camino a los pretéritos maestros de sus enseñanzas</w:t>
      </w:r>
      <w:r>
        <w:rPr>
          <w:color w:val="231F20"/>
          <w:spacing w:val="-18"/>
        </w:rPr>
        <w:t> </w:t>
      </w:r>
      <w:r>
        <w:rPr>
          <w:color w:val="231F20"/>
        </w:rPr>
        <w:t>nuevas.</w:t>
      </w:r>
      <w:r>
        <w:rPr>
          <w:color w:val="231F20"/>
          <w:spacing w:val="-28"/>
        </w:rPr>
        <w:t> </w:t>
      </w:r>
      <w:r>
        <w:rPr>
          <w:color w:val="231F20"/>
          <w:spacing w:val="-6"/>
        </w:rPr>
        <w:t>Todos</w:t>
      </w:r>
      <w:r>
        <w:rPr>
          <w:color w:val="231F20"/>
          <w:spacing w:val="-18"/>
        </w:rPr>
        <w:t> </w:t>
      </w:r>
      <w:r>
        <w:rPr>
          <w:color w:val="231F20"/>
        </w:rPr>
        <w:t>los</w:t>
      </w:r>
      <w:r>
        <w:rPr>
          <w:color w:val="231F20"/>
          <w:spacing w:val="-18"/>
        </w:rPr>
        <w:t> </w:t>
      </w:r>
      <w:r>
        <w:rPr>
          <w:color w:val="231F20"/>
        </w:rPr>
        <w:t>autores</w:t>
      </w:r>
      <w:r>
        <w:rPr>
          <w:color w:val="231F20"/>
          <w:spacing w:val="-18"/>
        </w:rPr>
        <w:t> </w:t>
      </w:r>
      <w:r>
        <w:rPr>
          <w:color w:val="231F20"/>
        </w:rPr>
        <w:t>y</w:t>
      </w:r>
      <w:r>
        <w:rPr>
          <w:color w:val="231F20"/>
          <w:spacing w:val="-18"/>
        </w:rPr>
        <w:t> </w:t>
      </w:r>
      <w:r>
        <w:rPr>
          <w:color w:val="231F20"/>
        </w:rPr>
        <w:t>todas</w:t>
      </w:r>
      <w:r>
        <w:rPr>
          <w:color w:val="231F20"/>
          <w:spacing w:val="-18"/>
        </w:rPr>
        <w:t> </w:t>
      </w:r>
      <w:r>
        <w:rPr>
          <w:color w:val="231F20"/>
        </w:rPr>
        <w:t>las</w:t>
      </w:r>
      <w:r>
        <w:rPr>
          <w:color w:val="231F20"/>
          <w:spacing w:val="-18"/>
        </w:rPr>
        <w:t> </w:t>
      </w:r>
      <w:r>
        <w:rPr>
          <w:color w:val="231F20"/>
        </w:rPr>
        <w:t>ideas</w:t>
      </w:r>
      <w:r>
        <w:rPr>
          <w:color w:val="231F20"/>
          <w:spacing w:val="-18"/>
        </w:rPr>
        <w:t> </w:t>
      </w:r>
      <w:r>
        <w:rPr>
          <w:color w:val="231F20"/>
        </w:rPr>
        <w:t>le</w:t>
      </w:r>
      <w:r>
        <w:rPr>
          <w:color w:val="231F20"/>
          <w:spacing w:val="-18"/>
        </w:rPr>
        <w:t> </w:t>
      </w:r>
      <w:r>
        <w:rPr>
          <w:color w:val="231F20"/>
        </w:rPr>
        <w:t>habían</w:t>
      </w:r>
      <w:r>
        <w:rPr>
          <w:color w:val="231F20"/>
          <w:spacing w:val="-18"/>
        </w:rPr>
        <w:t> </w:t>
      </w:r>
      <w:r>
        <w:rPr>
          <w:color w:val="231F20"/>
        </w:rPr>
        <w:t>dejado algo en su propia obra. </w:t>
      </w:r>
      <w:r>
        <w:rPr>
          <w:color w:val="231F20"/>
          <w:spacing w:val="-3"/>
        </w:rPr>
        <w:t>Su </w:t>
      </w:r>
      <w:r>
        <w:rPr>
          <w:color w:val="231F20"/>
        </w:rPr>
        <w:t>nobleza, al ser tan grande, no dejaba de reconocer lo que </w:t>
      </w:r>
      <w:r>
        <w:rPr>
          <w:rFonts w:ascii="Times New Roman" w:hAnsi="Times New Roman"/>
          <w:i/>
          <w:color w:val="231F20"/>
        </w:rPr>
        <w:t>De tinta ajena </w:t>
      </w:r>
      <w:r>
        <w:rPr>
          <w:color w:val="231F20"/>
        </w:rPr>
        <w:t>se hallaba en sus escritos. El fluir</w:t>
      </w:r>
      <w:r>
        <w:rPr>
          <w:color w:val="231F20"/>
          <w:spacing w:val="-34"/>
        </w:rPr>
        <w:t> </w:t>
      </w:r>
      <w:r>
        <w:rPr>
          <w:color w:val="231F20"/>
        </w:rPr>
        <w:t>de las ideas. El armónico canto de las letras. Las palabras y la música. </w:t>
      </w:r>
      <w:r>
        <w:rPr>
          <w:color w:val="231F20"/>
          <w:spacing w:val="-7"/>
        </w:rPr>
        <w:t>Todo </w:t>
      </w:r>
      <w:r>
        <w:rPr>
          <w:color w:val="231F20"/>
        </w:rPr>
        <w:t>al final fue pura poesía, porque un poema fue su vida</w:t>
      </w:r>
      <w:r>
        <w:rPr>
          <w:color w:val="231F20"/>
          <w:spacing w:val="-25"/>
        </w:rPr>
        <w:t> </w:t>
      </w:r>
      <w:r>
        <w:rPr>
          <w:color w:val="231F20"/>
        </w:rPr>
        <w:t>decantada por las décadas que fueron de Santo </w:t>
      </w:r>
      <w:r>
        <w:rPr>
          <w:color w:val="231F20"/>
          <w:spacing w:val="-7"/>
        </w:rPr>
        <w:t>Tomé </w:t>
      </w:r>
      <w:r>
        <w:rPr>
          <w:color w:val="231F20"/>
        </w:rPr>
        <w:t>hasta</w:t>
      </w:r>
      <w:r>
        <w:rPr>
          <w:color w:val="231F20"/>
          <w:spacing w:val="50"/>
        </w:rPr>
        <w:t> </w:t>
      </w:r>
      <w:r>
        <w:rPr>
          <w:color w:val="231F20"/>
        </w:rPr>
        <w:t>Malinalco.</w:t>
      </w:r>
    </w:p>
    <w:p>
      <w:pPr>
        <w:pStyle w:val="BodyText"/>
        <w:spacing w:line="249" w:lineRule="auto" w:before="3"/>
        <w:ind w:left="100" w:right="117" w:firstLine="360"/>
        <w:jc w:val="both"/>
      </w:pPr>
      <w:r>
        <w:rPr>
          <w:color w:val="231F20"/>
        </w:rPr>
        <w:t>Fue un hombre, quizá, universal. </w:t>
      </w:r>
      <w:r>
        <w:rPr>
          <w:color w:val="231F20"/>
          <w:spacing w:val="-7"/>
        </w:rPr>
        <w:t>Todo </w:t>
      </w:r>
      <w:r>
        <w:rPr>
          <w:color w:val="231F20"/>
        </w:rPr>
        <w:t>le venía bien. Era muy ligero,</w:t>
      </w:r>
      <w:r>
        <w:rPr>
          <w:color w:val="231F20"/>
          <w:spacing w:val="-12"/>
        </w:rPr>
        <w:t> </w:t>
      </w:r>
      <w:r>
        <w:rPr>
          <w:color w:val="231F20"/>
        </w:rPr>
        <w:t>tanto</w:t>
      </w:r>
      <w:r>
        <w:rPr>
          <w:color w:val="231F20"/>
          <w:spacing w:val="-12"/>
        </w:rPr>
        <w:t> </w:t>
      </w:r>
      <w:r>
        <w:rPr>
          <w:color w:val="231F20"/>
        </w:rPr>
        <w:t>que</w:t>
      </w:r>
      <w:r>
        <w:rPr>
          <w:color w:val="231F20"/>
          <w:spacing w:val="-12"/>
        </w:rPr>
        <w:t> </w:t>
      </w:r>
      <w:r>
        <w:rPr>
          <w:color w:val="231F20"/>
        </w:rPr>
        <w:t>hasta</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modesto</w:t>
      </w:r>
      <w:r>
        <w:rPr>
          <w:color w:val="231F20"/>
          <w:spacing w:val="-12"/>
        </w:rPr>
        <w:t> </w:t>
      </w:r>
      <w:r>
        <w:rPr>
          <w:color w:val="231F20"/>
        </w:rPr>
        <w:t>vestir</w:t>
      </w:r>
      <w:r>
        <w:rPr>
          <w:color w:val="231F20"/>
          <w:spacing w:val="-12"/>
        </w:rPr>
        <w:t> </w:t>
      </w:r>
      <w:r>
        <w:rPr>
          <w:color w:val="231F20"/>
        </w:rPr>
        <w:t>se</w:t>
      </w:r>
      <w:r>
        <w:rPr>
          <w:color w:val="231F20"/>
          <w:spacing w:val="-12"/>
        </w:rPr>
        <w:t> </w:t>
      </w:r>
      <w:r>
        <w:rPr>
          <w:color w:val="231F20"/>
        </w:rPr>
        <w:t>revelaba.</w:t>
      </w:r>
      <w:r>
        <w:rPr>
          <w:color w:val="231F20"/>
          <w:spacing w:val="-12"/>
        </w:rPr>
        <w:t> </w:t>
      </w:r>
      <w:r>
        <w:rPr>
          <w:color w:val="231F20"/>
        </w:rPr>
        <w:t>Quizá</w:t>
      </w:r>
      <w:r>
        <w:rPr>
          <w:color w:val="231F20"/>
          <w:spacing w:val="-12"/>
        </w:rPr>
        <w:t> </w:t>
      </w:r>
      <w:r>
        <w:rPr>
          <w:color w:val="231F20"/>
        </w:rPr>
        <w:t>por</w:t>
      </w:r>
      <w:r>
        <w:rPr>
          <w:color w:val="231F20"/>
          <w:spacing w:val="-12"/>
        </w:rPr>
        <w:t> </w:t>
      </w:r>
      <w:r>
        <w:rPr>
          <w:color w:val="231F20"/>
        </w:rPr>
        <w:t>ello voló tanto y tan rápido entre las líneas de Lizardi, </w:t>
      </w:r>
      <w:r>
        <w:rPr>
          <w:color w:val="231F20"/>
          <w:spacing w:val="-3"/>
        </w:rPr>
        <w:t>Cuéllar, </w:t>
      </w:r>
      <w:r>
        <w:rPr>
          <w:color w:val="231F20"/>
        </w:rPr>
        <w:t>Sarmiento y López </w:t>
      </w:r>
      <w:r>
        <w:rPr>
          <w:color w:val="231F20"/>
          <w:spacing w:val="-4"/>
        </w:rPr>
        <w:t>Velarde; </w:t>
      </w:r>
      <w:r>
        <w:rPr>
          <w:color w:val="231F20"/>
        </w:rPr>
        <w:t>entre la delicadeza de Villaurrutia, la potencia de Mistral</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mortal</w:t>
      </w:r>
      <w:r>
        <w:rPr>
          <w:color w:val="231F20"/>
          <w:spacing w:val="-9"/>
        </w:rPr>
        <w:t> </w:t>
      </w:r>
      <w:r>
        <w:rPr>
          <w:color w:val="231F20"/>
        </w:rPr>
        <w:t>locura</w:t>
      </w:r>
      <w:r>
        <w:rPr>
          <w:color w:val="231F20"/>
          <w:spacing w:val="-9"/>
        </w:rPr>
        <w:t> </w:t>
      </w:r>
      <w:r>
        <w:rPr>
          <w:color w:val="231F20"/>
        </w:rPr>
        <w:t>de</w:t>
      </w:r>
      <w:r>
        <w:rPr>
          <w:color w:val="231F20"/>
          <w:spacing w:val="-9"/>
        </w:rPr>
        <w:t> </w:t>
      </w:r>
      <w:r>
        <w:rPr>
          <w:color w:val="231F20"/>
        </w:rPr>
        <w:t>Antonieta</w:t>
      </w:r>
      <w:r>
        <w:rPr>
          <w:color w:val="231F20"/>
          <w:spacing w:val="-9"/>
        </w:rPr>
        <w:t> </w:t>
      </w:r>
      <w:r>
        <w:rPr>
          <w:color w:val="231F20"/>
        </w:rPr>
        <w:t>Rivas</w:t>
      </w:r>
      <w:r>
        <w:rPr>
          <w:color w:val="231F20"/>
          <w:spacing w:val="-9"/>
        </w:rPr>
        <w:t> </w:t>
      </w:r>
      <w:r>
        <w:rPr>
          <w:color w:val="231F20"/>
        </w:rPr>
        <w:t>Mercado.</w:t>
      </w:r>
      <w:r>
        <w:rPr>
          <w:color w:val="231F20"/>
          <w:spacing w:val="-9"/>
        </w:rPr>
        <w:t> </w:t>
      </w:r>
      <w:r>
        <w:rPr>
          <w:color w:val="231F20"/>
        </w:rPr>
        <w:t>Quizá</w:t>
      </w:r>
      <w:r>
        <w:rPr>
          <w:color w:val="231F20"/>
          <w:spacing w:val="-9"/>
        </w:rPr>
        <w:t> </w:t>
      </w:r>
      <w:r>
        <w:rPr>
          <w:color w:val="231F20"/>
        </w:rPr>
        <w:t>por</w:t>
      </w:r>
      <w:r>
        <w:rPr>
          <w:color w:val="231F20"/>
          <w:spacing w:val="-9"/>
        </w:rPr>
        <w:t> </w:t>
      </w:r>
      <w:r>
        <w:rPr>
          <w:color w:val="231F20"/>
        </w:rPr>
        <w:t>eso sintió como pocos la fascinación de Domingo Faustino Sarmiento y la</w:t>
      </w:r>
      <w:r>
        <w:rPr>
          <w:color w:val="231F20"/>
          <w:spacing w:val="32"/>
        </w:rPr>
        <w:t> </w:t>
      </w:r>
      <w:r>
        <w:rPr>
          <w:color w:val="231F20"/>
        </w:rPr>
        <w:t>sensualidad</w:t>
      </w:r>
      <w:r>
        <w:rPr>
          <w:color w:val="231F20"/>
          <w:spacing w:val="32"/>
        </w:rPr>
        <w:t> </w:t>
      </w:r>
      <w:r>
        <w:rPr>
          <w:color w:val="231F20"/>
        </w:rPr>
        <w:t>de</w:t>
      </w:r>
      <w:r>
        <w:rPr>
          <w:color w:val="231F20"/>
          <w:spacing w:val="32"/>
        </w:rPr>
        <w:t> </w:t>
      </w:r>
      <w:r>
        <w:rPr>
          <w:color w:val="231F20"/>
        </w:rPr>
        <w:t>Efrén</w:t>
      </w:r>
      <w:r>
        <w:rPr>
          <w:color w:val="231F20"/>
          <w:spacing w:val="32"/>
        </w:rPr>
        <w:t> </w:t>
      </w:r>
      <w:r>
        <w:rPr>
          <w:color w:val="231F20"/>
        </w:rPr>
        <w:t>Rebolledo.</w:t>
      </w:r>
      <w:r>
        <w:rPr>
          <w:color w:val="231F20"/>
          <w:spacing w:val="32"/>
        </w:rPr>
        <w:t> </w:t>
      </w:r>
      <w:r>
        <w:rPr>
          <w:color w:val="231F20"/>
        </w:rPr>
        <w:t>Quizá</w:t>
      </w:r>
      <w:r>
        <w:rPr>
          <w:color w:val="231F20"/>
          <w:spacing w:val="32"/>
        </w:rPr>
        <w:t> </w:t>
      </w:r>
      <w:r>
        <w:rPr>
          <w:color w:val="231F20"/>
        </w:rPr>
        <w:t>por</w:t>
      </w:r>
      <w:r>
        <w:rPr>
          <w:color w:val="231F20"/>
          <w:spacing w:val="32"/>
        </w:rPr>
        <w:t> </w:t>
      </w:r>
      <w:r>
        <w:rPr>
          <w:color w:val="231F20"/>
        </w:rPr>
        <w:t>eso</w:t>
      </w:r>
      <w:r>
        <w:rPr>
          <w:color w:val="231F20"/>
          <w:spacing w:val="32"/>
        </w:rPr>
        <w:t> </w:t>
      </w:r>
      <w:r>
        <w:rPr>
          <w:color w:val="231F20"/>
        </w:rPr>
        <w:t>oyó</w:t>
      </w:r>
      <w:r>
        <w:rPr>
          <w:color w:val="231F20"/>
          <w:spacing w:val="32"/>
        </w:rPr>
        <w:t> </w:t>
      </w:r>
      <w:r>
        <w:rPr>
          <w:color w:val="231F20"/>
        </w:rPr>
        <w:t>tan</w:t>
      </w:r>
      <w:r>
        <w:rPr>
          <w:color w:val="231F20"/>
          <w:spacing w:val="32"/>
        </w:rPr>
        <w:t> </w:t>
      </w:r>
      <w:r>
        <w:rPr>
          <w:color w:val="231F20"/>
        </w:rPr>
        <w:t>bien</w:t>
      </w:r>
      <w:r>
        <w:rPr>
          <w:color w:val="231F20"/>
          <w:spacing w:val="32"/>
        </w:rPr>
        <w:t> </w:t>
      </w:r>
      <w:r>
        <w:rPr>
          <w:color w:val="231F20"/>
        </w:rPr>
        <w:t>el</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rPr>
        <w:t>lirismo de García Lorca y la elegancia de </w:t>
      </w:r>
      <w:r>
        <w:rPr>
          <w:color w:val="231F20"/>
          <w:spacing w:val="-3"/>
        </w:rPr>
        <w:t>Toussaint. </w:t>
      </w:r>
      <w:r>
        <w:rPr>
          <w:color w:val="231F20"/>
        </w:rPr>
        <w:t>Quizá por todo comprendió e hizo suya la pasión que impulsaba a Antonin Artaud en su viaje por la sierra tarahumara donde conoció el misterio de los siglos,</w:t>
      </w:r>
      <w:r>
        <w:rPr>
          <w:color w:val="231F20"/>
          <w:spacing w:val="-26"/>
        </w:rPr>
        <w:t> </w:t>
      </w:r>
      <w:r>
        <w:rPr>
          <w:color w:val="231F20"/>
        </w:rPr>
        <w:t>asimilando</w:t>
      </w:r>
      <w:r>
        <w:rPr>
          <w:color w:val="231F20"/>
          <w:spacing w:val="-26"/>
        </w:rPr>
        <w:t> </w:t>
      </w:r>
      <w:r>
        <w:rPr>
          <w:color w:val="231F20"/>
        </w:rPr>
        <w:t>en</w:t>
      </w:r>
      <w:r>
        <w:rPr>
          <w:color w:val="231F20"/>
          <w:spacing w:val="-26"/>
        </w:rPr>
        <w:t> </w:t>
      </w:r>
      <w:r>
        <w:rPr>
          <w:color w:val="231F20"/>
        </w:rPr>
        <w:t>vida</w:t>
      </w:r>
      <w:r>
        <w:rPr>
          <w:color w:val="231F20"/>
          <w:spacing w:val="-26"/>
        </w:rPr>
        <w:t> </w:t>
      </w:r>
      <w:r>
        <w:rPr>
          <w:color w:val="231F20"/>
        </w:rPr>
        <w:t>el</w:t>
      </w:r>
      <w:r>
        <w:rPr>
          <w:color w:val="231F20"/>
          <w:spacing w:val="-26"/>
        </w:rPr>
        <w:t> </w:t>
      </w:r>
      <w:r>
        <w:rPr>
          <w:rFonts w:ascii="Times New Roman" w:hAnsi="Times New Roman"/>
          <w:i/>
          <w:color w:val="231F20"/>
        </w:rPr>
        <w:t>Páramo</w:t>
      </w:r>
      <w:r>
        <w:rPr>
          <w:rFonts w:ascii="Times New Roman" w:hAnsi="Times New Roman"/>
          <w:i/>
          <w:color w:val="231F20"/>
          <w:spacing w:val="-24"/>
        </w:rPr>
        <w:t> </w:t>
      </w:r>
      <w:r>
        <w:rPr>
          <w:rFonts w:ascii="Times New Roman" w:hAnsi="Times New Roman"/>
          <w:i/>
          <w:color w:val="231F20"/>
        </w:rPr>
        <w:t>de</w:t>
      </w:r>
      <w:r>
        <w:rPr>
          <w:rFonts w:ascii="Times New Roman" w:hAnsi="Times New Roman"/>
          <w:i/>
          <w:color w:val="231F20"/>
          <w:spacing w:val="-24"/>
        </w:rPr>
        <w:t> </w:t>
      </w:r>
      <w:r>
        <w:rPr>
          <w:rFonts w:ascii="Times New Roman" w:hAnsi="Times New Roman"/>
          <w:i/>
          <w:color w:val="231F20"/>
        </w:rPr>
        <w:t>sueños</w:t>
      </w:r>
      <w:r>
        <w:rPr>
          <w:rFonts w:ascii="Times New Roman" w:hAnsi="Times New Roman"/>
          <w:i/>
          <w:color w:val="231F20"/>
          <w:spacing w:val="-24"/>
        </w:rPr>
        <w:t> </w:t>
      </w:r>
      <w:r>
        <w:rPr>
          <w:color w:val="231F20"/>
        </w:rPr>
        <w:t>que</w:t>
      </w:r>
      <w:r>
        <w:rPr>
          <w:color w:val="231F20"/>
          <w:spacing w:val="-26"/>
        </w:rPr>
        <w:t> </w:t>
      </w:r>
      <w:r>
        <w:rPr>
          <w:color w:val="231F20"/>
        </w:rPr>
        <w:t>alguna</w:t>
      </w:r>
      <w:r>
        <w:rPr>
          <w:color w:val="231F20"/>
          <w:spacing w:val="-26"/>
        </w:rPr>
        <w:t> </w:t>
      </w:r>
      <w:r>
        <w:rPr>
          <w:color w:val="231F20"/>
        </w:rPr>
        <w:t>vez</w:t>
      </w:r>
      <w:r>
        <w:rPr>
          <w:color w:val="231F20"/>
          <w:spacing w:val="-26"/>
        </w:rPr>
        <w:t> </w:t>
      </w:r>
      <w:r>
        <w:rPr>
          <w:color w:val="231F20"/>
        </w:rPr>
        <w:t>le</w:t>
      </w:r>
      <w:r>
        <w:rPr>
          <w:color w:val="231F20"/>
          <w:spacing w:val="-26"/>
        </w:rPr>
        <w:t> </w:t>
      </w:r>
      <w:r>
        <w:rPr>
          <w:color w:val="231F20"/>
        </w:rPr>
        <w:t>contó el</w:t>
      </w:r>
      <w:r>
        <w:rPr>
          <w:color w:val="231F20"/>
          <w:spacing w:val="-28"/>
        </w:rPr>
        <w:t> </w:t>
      </w:r>
      <w:r>
        <w:rPr>
          <w:color w:val="231F20"/>
        </w:rPr>
        <w:t>mismo</w:t>
      </w:r>
      <w:r>
        <w:rPr>
          <w:color w:val="231F20"/>
          <w:spacing w:val="-28"/>
        </w:rPr>
        <w:t> </w:t>
      </w:r>
      <w:r>
        <w:rPr>
          <w:color w:val="231F20"/>
        </w:rPr>
        <w:t>Alí</w:t>
      </w:r>
      <w:r>
        <w:rPr>
          <w:color w:val="231F20"/>
          <w:spacing w:val="-28"/>
        </w:rPr>
        <w:t> </w:t>
      </w:r>
      <w:r>
        <w:rPr>
          <w:color w:val="231F20"/>
        </w:rPr>
        <w:t>Chumacero</w:t>
      </w:r>
      <w:r>
        <w:rPr>
          <w:color w:val="231F20"/>
          <w:spacing w:val="-28"/>
        </w:rPr>
        <w:t> </w:t>
      </w:r>
      <w:r>
        <w:rPr>
          <w:rFonts w:ascii="Times New Roman" w:hAnsi="Times New Roman"/>
          <w:i/>
          <w:color w:val="231F20"/>
        </w:rPr>
        <w:t>En</w:t>
      </w:r>
      <w:r>
        <w:rPr>
          <w:rFonts w:ascii="Times New Roman" w:hAnsi="Times New Roman"/>
          <w:i/>
          <w:color w:val="231F20"/>
          <w:spacing w:val="-25"/>
        </w:rPr>
        <w:t> </w:t>
      </w:r>
      <w:r>
        <w:rPr>
          <w:rFonts w:ascii="Times New Roman" w:hAnsi="Times New Roman"/>
          <w:i/>
          <w:color w:val="231F20"/>
        </w:rPr>
        <w:t>la</w:t>
      </w:r>
      <w:r>
        <w:rPr>
          <w:rFonts w:ascii="Times New Roman" w:hAnsi="Times New Roman"/>
          <w:i/>
          <w:color w:val="231F20"/>
          <w:spacing w:val="-25"/>
        </w:rPr>
        <w:t> </w:t>
      </w:r>
      <w:r>
        <w:rPr>
          <w:rFonts w:ascii="Times New Roman" w:hAnsi="Times New Roman"/>
          <w:i/>
          <w:color w:val="231F20"/>
        </w:rPr>
        <w:t>orilla</w:t>
      </w:r>
      <w:r>
        <w:rPr>
          <w:rFonts w:ascii="Times New Roman" w:hAnsi="Times New Roman"/>
          <w:i/>
          <w:color w:val="231F20"/>
          <w:spacing w:val="-25"/>
        </w:rPr>
        <w:t> </w:t>
      </w:r>
      <w:r>
        <w:rPr>
          <w:rFonts w:ascii="Times New Roman" w:hAnsi="Times New Roman"/>
          <w:i/>
          <w:color w:val="231F20"/>
        </w:rPr>
        <w:t>del</w:t>
      </w:r>
      <w:r>
        <w:rPr>
          <w:rFonts w:ascii="Times New Roman" w:hAnsi="Times New Roman"/>
          <w:i/>
          <w:color w:val="231F20"/>
          <w:spacing w:val="-25"/>
        </w:rPr>
        <w:t> </w:t>
      </w:r>
      <w:r>
        <w:rPr>
          <w:rFonts w:ascii="Times New Roman" w:hAnsi="Times New Roman"/>
          <w:i/>
          <w:color w:val="231F20"/>
        </w:rPr>
        <w:t>silencio</w:t>
      </w:r>
      <w:r>
        <w:rPr>
          <w:color w:val="231F20"/>
        </w:rPr>
        <w:t>.</w:t>
      </w:r>
    </w:p>
    <w:p>
      <w:pPr>
        <w:pStyle w:val="BodyText"/>
        <w:spacing w:line="249" w:lineRule="auto"/>
        <w:ind w:left="100" w:right="117" w:firstLine="360"/>
        <w:jc w:val="both"/>
      </w:pPr>
      <w:r>
        <w:rPr>
          <w:color w:val="231F20"/>
        </w:rPr>
        <w:t>Luis Mario fue siempre pragmático, profundo pero también lúdico, irrisorio y despreocupado. Como Augusto, confiaba en el tiempo, se apresuraba lentamente. Él mismo no se concebía como  un intelectual, más bien como un raro artífice. Parecía que decir cosas complejas no era lo suyo. Decía todo lo complicado en forma simple, porque así proceden los artistas y no los duros pensadores. Evitaba pensar en la perfección. Le gustaba vivir tranquilo con el producto de su arte y pensando en la siguiente obra, cuya realización a veces dudaba. Y así como inventaba, también abandonó o cedió con generosidad para que alguien más continuara sus ideas. En ello, perdía cuidado debido a que en el transcurso la idea cobraba tantas formas que podía decirse que engendraba Proteos</w:t>
      </w:r>
      <w:r>
        <w:rPr>
          <w:color w:val="231F20"/>
          <w:spacing w:val="43"/>
        </w:rPr>
        <w:t> </w:t>
      </w:r>
      <w:r>
        <w:rPr>
          <w:color w:val="231F20"/>
        </w:rPr>
        <w:t>mentales.</w:t>
      </w:r>
    </w:p>
    <w:p>
      <w:pPr>
        <w:pStyle w:val="BodyText"/>
        <w:spacing w:line="249" w:lineRule="auto" w:before="3"/>
        <w:ind w:left="100" w:right="117" w:firstLine="360"/>
        <w:jc w:val="both"/>
      </w:pPr>
      <w:r>
        <w:rPr>
          <w:color w:val="231F20"/>
          <w:spacing w:val="-7"/>
        </w:rPr>
        <w:t>Todo </w:t>
      </w:r>
      <w:r>
        <w:rPr>
          <w:color w:val="231F20"/>
        </w:rPr>
        <w:t>ello lo reflejaba en su personalidad poliédrica. Sus escritos ofrecen sobrada prueba. </w:t>
      </w:r>
      <w:r>
        <w:rPr>
          <w:color w:val="231F20"/>
          <w:spacing w:val="-3"/>
        </w:rPr>
        <w:t>Muy  </w:t>
      </w:r>
      <w:r>
        <w:rPr>
          <w:color w:val="231F20"/>
        </w:rPr>
        <w:t>amable, condescendiente. </w:t>
      </w:r>
      <w:r>
        <w:rPr>
          <w:color w:val="231F20"/>
          <w:spacing w:val="-4"/>
        </w:rPr>
        <w:t>No  </w:t>
      </w:r>
      <w:r>
        <w:rPr>
          <w:color w:val="231F20"/>
        </w:rPr>
        <w:t>sufría,   y cuando por ventura lo hacía, con indefinible actitud ponía, de la felicidad, la </w:t>
      </w:r>
      <w:r>
        <w:rPr>
          <w:rFonts w:ascii="Times New Roman" w:hAnsi="Times New Roman"/>
          <w:i/>
          <w:color w:val="231F20"/>
        </w:rPr>
        <w:t>Semilla en la herida</w:t>
      </w:r>
      <w:r>
        <w:rPr>
          <w:color w:val="231F20"/>
        </w:rPr>
        <w:t>. De ese surco no podía brotar otra cosa</w:t>
      </w:r>
      <w:r>
        <w:rPr>
          <w:color w:val="231F20"/>
          <w:spacing w:val="-27"/>
        </w:rPr>
        <w:t> </w:t>
      </w:r>
      <w:r>
        <w:rPr>
          <w:color w:val="231F20"/>
        </w:rPr>
        <w:t>que</w:t>
      </w:r>
      <w:r>
        <w:rPr>
          <w:color w:val="231F20"/>
          <w:spacing w:val="-27"/>
        </w:rPr>
        <w:t> </w:t>
      </w:r>
      <w:r>
        <w:rPr>
          <w:color w:val="231F20"/>
        </w:rPr>
        <w:t>pasión.</w:t>
      </w:r>
      <w:r>
        <w:rPr>
          <w:color w:val="231F20"/>
          <w:spacing w:val="-27"/>
        </w:rPr>
        <w:t> </w:t>
      </w:r>
      <w:r>
        <w:rPr>
          <w:color w:val="231F20"/>
          <w:spacing w:val="-4"/>
        </w:rPr>
        <w:t>Por</w:t>
      </w:r>
      <w:r>
        <w:rPr>
          <w:color w:val="231F20"/>
          <w:spacing w:val="-27"/>
        </w:rPr>
        <w:t> </w:t>
      </w:r>
      <w:r>
        <w:rPr>
          <w:color w:val="231F20"/>
        </w:rPr>
        <w:t>eso</w:t>
      </w:r>
      <w:r>
        <w:rPr>
          <w:color w:val="231F20"/>
          <w:spacing w:val="-27"/>
        </w:rPr>
        <w:t> </w:t>
      </w:r>
      <w:r>
        <w:rPr>
          <w:color w:val="231F20"/>
        </w:rPr>
        <w:t>procuró</w:t>
      </w:r>
      <w:r>
        <w:rPr>
          <w:color w:val="231F20"/>
          <w:spacing w:val="-27"/>
        </w:rPr>
        <w:t> </w:t>
      </w:r>
      <w:r>
        <w:rPr>
          <w:color w:val="231F20"/>
        </w:rPr>
        <w:t>algún</w:t>
      </w:r>
      <w:r>
        <w:rPr>
          <w:color w:val="231F20"/>
          <w:spacing w:val="-27"/>
        </w:rPr>
        <w:t> </w:t>
      </w:r>
      <w:r>
        <w:rPr>
          <w:color w:val="231F20"/>
        </w:rPr>
        <w:t>esmero</w:t>
      </w:r>
      <w:r>
        <w:rPr>
          <w:color w:val="231F20"/>
          <w:spacing w:val="-27"/>
        </w:rPr>
        <w:t> </w:t>
      </w:r>
      <w:r>
        <w:rPr>
          <w:color w:val="231F20"/>
        </w:rPr>
        <w:t>a</w:t>
      </w:r>
      <w:r>
        <w:rPr>
          <w:color w:val="231F20"/>
          <w:spacing w:val="-27"/>
        </w:rPr>
        <w:t> </w:t>
      </w:r>
      <w:r>
        <w:rPr>
          <w:color w:val="231F20"/>
        </w:rPr>
        <w:t>ese</w:t>
      </w:r>
      <w:r>
        <w:rPr>
          <w:color w:val="231F20"/>
          <w:spacing w:val="-28"/>
        </w:rPr>
        <w:t> </w:t>
      </w:r>
      <w:r>
        <w:rPr>
          <w:rFonts w:ascii="Times New Roman" w:hAnsi="Times New Roman"/>
          <w:i/>
          <w:color w:val="231F20"/>
        </w:rPr>
        <w:t>México</w:t>
      </w:r>
      <w:r>
        <w:rPr>
          <w:rFonts w:ascii="Times New Roman" w:hAnsi="Times New Roman"/>
          <w:i/>
          <w:color w:val="231F20"/>
          <w:spacing w:val="-25"/>
        </w:rPr>
        <w:t> </w:t>
      </w:r>
      <w:r>
        <w:rPr>
          <w:rFonts w:ascii="Times New Roman" w:hAnsi="Times New Roman"/>
          <w:i/>
          <w:color w:val="231F20"/>
        </w:rPr>
        <w:t>peregrino</w:t>
      </w:r>
      <w:r>
        <w:rPr>
          <w:color w:val="231F20"/>
        </w:rPr>
        <w:t>, piadoso,</w:t>
      </w:r>
      <w:r>
        <w:rPr>
          <w:color w:val="231F20"/>
          <w:spacing w:val="-14"/>
        </w:rPr>
        <w:t> </w:t>
      </w:r>
      <w:r>
        <w:rPr>
          <w:color w:val="231F20"/>
        </w:rPr>
        <w:t>místico,</w:t>
      </w:r>
      <w:r>
        <w:rPr>
          <w:color w:val="231F20"/>
          <w:spacing w:val="-14"/>
        </w:rPr>
        <w:t> </w:t>
      </w:r>
      <w:r>
        <w:rPr>
          <w:color w:val="231F20"/>
        </w:rPr>
        <w:t>pasionario,</w:t>
      </w:r>
      <w:r>
        <w:rPr>
          <w:color w:val="231F20"/>
          <w:spacing w:val="-14"/>
        </w:rPr>
        <w:t> </w:t>
      </w:r>
      <w:r>
        <w:rPr>
          <w:color w:val="231F20"/>
        </w:rPr>
        <w:t>con</w:t>
      </w:r>
      <w:r>
        <w:rPr>
          <w:color w:val="231F20"/>
          <w:spacing w:val="-14"/>
        </w:rPr>
        <w:t> </w:t>
      </w:r>
      <w:r>
        <w:rPr>
          <w:color w:val="231F20"/>
        </w:rPr>
        <w:t>todos</w:t>
      </w:r>
      <w:r>
        <w:rPr>
          <w:color w:val="231F20"/>
          <w:spacing w:val="-14"/>
        </w:rPr>
        <w:t> </w:t>
      </w:r>
      <w:r>
        <w:rPr>
          <w:color w:val="231F20"/>
        </w:rPr>
        <w:t>sus</w:t>
      </w:r>
      <w:r>
        <w:rPr>
          <w:color w:val="231F20"/>
          <w:spacing w:val="-14"/>
        </w:rPr>
        <w:t> </w:t>
      </w:r>
      <w:r>
        <w:rPr>
          <w:rFonts w:ascii="Times New Roman" w:hAnsi="Times New Roman"/>
          <w:i/>
          <w:color w:val="231F20"/>
        </w:rPr>
        <w:t>Cristos,</w:t>
      </w:r>
      <w:r>
        <w:rPr>
          <w:rFonts w:ascii="Times New Roman" w:hAnsi="Times New Roman"/>
          <w:i/>
          <w:color w:val="231F20"/>
          <w:spacing w:val="-12"/>
        </w:rPr>
        <w:t> </w:t>
      </w:r>
      <w:r>
        <w:rPr>
          <w:rFonts w:ascii="Times New Roman" w:hAnsi="Times New Roman"/>
          <w:i/>
          <w:color w:val="231F20"/>
        </w:rPr>
        <w:t>santos</w:t>
      </w:r>
      <w:r>
        <w:rPr>
          <w:rFonts w:ascii="Times New Roman" w:hAnsi="Times New Roman"/>
          <w:i/>
          <w:color w:val="231F20"/>
          <w:spacing w:val="-12"/>
        </w:rPr>
        <w:t> </w:t>
      </w:r>
      <w:r>
        <w:rPr>
          <w:rFonts w:ascii="Times New Roman" w:hAnsi="Times New Roman"/>
          <w:i/>
          <w:color w:val="231F20"/>
        </w:rPr>
        <w:t>y</w:t>
      </w:r>
      <w:r>
        <w:rPr>
          <w:rFonts w:ascii="Times New Roman" w:hAnsi="Times New Roman"/>
          <w:i/>
          <w:color w:val="231F20"/>
          <w:spacing w:val="-12"/>
        </w:rPr>
        <w:t> </w:t>
      </w:r>
      <w:r>
        <w:rPr>
          <w:rFonts w:ascii="Times New Roman" w:hAnsi="Times New Roman"/>
          <w:i/>
          <w:color w:val="231F20"/>
        </w:rPr>
        <w:t>vírgenes </w:t>
      </w:r>
      <w:r>
        <w:rPr>
          <w:color w:val="231F20"/>
        </w:rPr>
        <w:t>de la antigua Nueva España. En la prosa de sus libros, confluyen los caminos de una tierra bendita poblada de milagros, de verdaderas devociones y perpetuos santuarios. Es probable que Schneider creyera, como Blake, que la eternidad es una fiel enamorada de las obras del tiempo; él mismo era enamorado de los vestigios de una patria de la cual se sabía hijo, acaso más mexicano que cualquiera porque eligió serlo, siempre orgulloso de esta afinidad</w:t>
      </w:r>
      <w:r>
        <w:rPr>
          <w:color w:val="231F20"/>
          <w:spacing w:val="-20"/>
        </w:rPr>
        <w:t> </w:t>
      </w:r>
      <w:r>
        <w:rPr>
          <w:color w:val="231F20"/>
        </w:rPr>
        <w:t>electiva.</w:t>
      </w:r>
    </w:p>
    <w:p>
      <w:pPr>
        <w:pStyle w:val="BodyText"/>
        <w:spacing w:line="249" w:lineRule="auto" w:before="3"/>
        <w:ind w:left="100" w:right="117" w:firstLine="360"/>
        <w:jc w:val="both"/>
      </w:pPr>
      <w:r>
        <w:rPr>
          <w:color w:val="231F20"/>
        </w:rPr>
        <w:t>A lo mejor por eso congeniaba en todos lados. Le gustaba tener siempre  despejada  la  mente,  sin  enemigos,  ni  siquiera</w:t>
      </w:r>
      <w:r>
        <w:rPr>
          <w:color w:val="231F20"/>
          <w:spacing w:val="-18"/>
        </w:rPr>
        <w:t> </w:t>
      </w:r>
      <w:r>
        <w:rPr>
          <w:color w:val="231F20"/>
        </w:rPr>
        <w:t>tratándose</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de los descritos por </w:t>
      </w:r>
      <w:r>
        <w:rPr>
          <w:color w:val="231F20"/>
          <w:spacing w:val="-3"/>
        </w:rPr>
        <w:t>Gracián </w:t>
      </w:r>
      <w:r>
        <w:rPr>
          <w:color w:val="231F20"/>
        </w:rPr>
        <w:t>que le codiciaran algún bien o </w:t>
      </w:r>
      <w:r>
        <w:rPr>
          <w:color w:val="231F20"/>
          <w:spacing w:val="-3"/>
        </w:rPr>
        <w:t>talento.  </w:t>
      </w:r>
      <w:r>
        <w:rPr>
          <w:color w:val="231F20"/>
          <w:spacing w:val="-4"/>
        </w:rPr>
        <w:t>Su </w:t>
      </w:r>
      <w:r>
        <w:rPr>
          <w:color w:val="231F20"/>
        </w:rPr>
        <w:t>sensibilidad desplegaba una empatía distintiva, similar a la bien ponderada por Lichtenberg en un famoso aforismo, pero siempre honesta,</w:t>
      </w:r>
      <w:r>
        <w:rPr>
          <w:color w:val="231F20"/>
          <w:spacing w:val="-15"/>
        </w:rPr>
        <w:t> </w:t>
      </w:r>
      <w:r>
        <w:rPr>
          <w:color w:val="231F20"/>
        </w:rPr>
        <w:t>cabal.</w:t>
      </w:r>
      <w:r>
        <w:rPr>
          <w:color w:val="231F20"/>
          <w:spacing w:val="-15"/>
        </w:rPr>
        <w:t> </w:t>
      </w:r>
      <w:r>
        <w:rPr>
          <w:color w:val="231F20"/>
        </w:rPr>
        <w:t>Amaba</w:t>
      </w:r>
      <w:r>
        <w:rPr>
          <w:color w:val="231F20"/>
          <w:spacing w:val="-15"/>
        </w:rPr>
        <w:t> </w:t>
      </w:r>
      <w:r>
        <w:rPr>
          <w:color w:val="231F20"/>
        </w:rPr>
        <w:t>la</w:t>
      </w:r>
      <w:r>
        <w:rPr>
          <w:color w:val="231F20"/>
          <w:spacing w:val="-15"/>
        </w:rPr>
        <w:t> </w:t>
      </w:r>
      <w:r>
        <w:rPr>
          <w:color w:val="231F20"/>
        </w:rPr>
        <w:t>amistad</w:t>
      </w:r>
      <w:r>
        <w:rPr>
          <w:color w:val="231F20"/>
          <w:spacing w:val="-15"/>
        </w:rPr>
        <w:t> </w:t>
      </w:r>
      <w:r>
        <w:rPr>
          <w:color w:val="231F20"/>
        </w:rPr>
        <w:t>como</w:t>
      </w:r>
      <w:r>
        <w:rPr>
          <w:color w:val="231F20"/>
          <w:spacing w:val="-15"/>
        </w:rPr>
        <w:t> </w:t>
      </w:r>
      <w:r>
        <w:rPr>
          <w:color w:val="231F20"/>
          <w:spacing w:val="-3"/>
        </w:rPr>
        <w:t>Beethoven</w:t>
      </w:r>
      <w:r>
        <w:rPr>
          <w:color w:val="231F20"/>
          <w:spacing w:val="-15"/>
        </w:rPr>
        <w:t> </w:t>
      </w:r>
      <w:r>
        <w:rPr>
          <w:color w:val="231F20"/>
        </w:rPr>
        <w:t>e</w:t>
      </w:r>
      <w:r>
        <w:rPr>
          <w:color w:val="231F20"/>
          <w:spacing w:val="-15"/>
        </w:rPr>
        <w:t> </w:t>
      </w:r>
      <w:r>
        <w:rPr>
          <w:color w:val="231F20"/>
        </w:rPr>
        <w:t>hizo</w:t>
      </w:r>
      <w:r>
        <w:rPr>
          <w:color w:val="231F20"/>
          <w:spacing w:val="-15"/>
        </w:rPr>
        <w:t> </w:t>
      </w:r>
      <w:r>
        <w:rPr>
          <w:color w:val="231F20"/>
        </w:rPr>
        <w:t>del</w:t>
      </w:r>
      <w:r>
        <w:rPr>
          <w:color w:val="231F20"/>
          <w:spacing w:val="-15"/>
        </w:rPr>
        <w:t> </w:t>
      </w:r>
      <w:r>
        <w:rPr>
          <w:color w:val="231F20"/>
        </w:rPr>
        <w:t>alimento y</w:t>
      </w:r>
      <w:r>
        <w:rPr>
          <w:color w:val="231F20"/>
          <w:spacing w:val="-24"/>
        </w:rPr>
        <w:t> </w:t>
      </w:r>
      <w:r>
        <w:rPr>
          <w:color w:val="231F20"/>
        </w:rPr>
        <w:t>las</w:t>
      </w:r>
      <w:r>
        <w:rPr>
          <w:color w:val="231F20"/>
          <w:spacing w:val="-24"/>
        </w:rPr>
        <w:t> </w:t>
      </w:r>
      <w:r>
        <w:rPr>
          <w:color w:val="231F20"/>
        </w:rPr>
        <w:t>palabras</w:t>
      </w:r>
      <w:r>
        <w:rPr>
          <w:color w:val="231F20"/>
          <w:spacing w:val="-24"/>
        </w:rPr>
        <w:t> </w:t>
      </w:r>
      <w:r>
        <w:rPr>
          <w:color w:val="231F20"/>
        </w:rPr>
        <w:t>cotidianas</w:t>
      </w:r>
      <w:r>
        <w:rPr>
          <w:color w:val="231F20"/>
          <w:spacing w:val="-24"/>
        </w:rPr>
        <w:t> </w:t>
      </w:r>
      <w:r>
        <w:rPr>
          <w:color w:val="231F20"/>
          <w:spacing w:val="-3"/>
        </w:rPr>
        <w:t>verdaderos</w:t>
      </w:r>
      <w:r>
        <w:rPr>
          <w:color w:val="231F20"/>
          <w:spacing w:val="-24"/>
        </w:rPr>
        <w:t> </w:t>
      </w:r>
      <w:r>
        <w:rPr>
          <w:color w:val="231F20"/>
        </w:rPr>
        <w:t>rituales</w:t>
      </w:r>
      <w:r>
        <w:rPr>
          <w:color w:val="231F20"/>
          <w:spacing w:val="-24"/>
        </w:rPr>
        <w:t> </w:t>
      </w:r>
      <w:r>
        <w:rPr>
          <w:color w:val="231F20"/>
        </w:rPr>
        <w:t>del</w:t>
      </w:r>
      <w:r>
        <w:rPr>
          <w:color w:val="231F20"/>
          <w:spacing w:val="-24"/>
        </w:rPr>
        <w:t> </w:t>
      </w:r>
      <w:r>
        <w:rPr>
          <w:color w:val="231F20"/>
        </w:rPr>
        <w:t>buen</w:t>
      </w:r>
      <w:r>
        <w:rPr>
          <w:color w:val="231F20"/>
          <w:spacing w:val="-24"/>
        </w:rPr>
        <w:t> </w:t>
      </w:r>
      <w:r>
        <w:rPr>
          <w:color w:val="231F20"/>
        </w:rPr>
        <w:t>comer</w:t>
      </w:r>
      <w:r>
        <w:rPr>
          <w:color w:val="231F20"/>
          <w:spacing w:val="-24"/>
        </w:rPr>
        <w:t> </w:t>
      </w:r>
      <w:r>
        <w:rPr>
          <w:color w:val="231F20"/>
        </w:rPr>
        <w:t>y</w:t>
      </w:r>
      <w:r>
        <w:rPr>
          <w:color w:val="231F20"/>
          <w:spacing w:val="-24"/>
        </w:rPr>
        <w:t> </w:t>
      </w:r>
      <w:r>
        <w:rPr>
          <w:color w:val="231F20"/>
        </w:rPr>
        <w:t>del</w:t>
      </w:r>
      <w:r>
        <w:rPr>
          <w:color w:val="231F20"/>
          <w:spacing w:val="-24"/>
        </w:rPr>
        <w:t> </w:t>
      </w:r>
      <w:r>
        <w:rPr>
          <w:color w:val="231F20"/>
        </w:rPr>
        <w:t>mejor </w:t>
      </w:r>
      <w:r>
        <w:rPr>
          <w:color w:val="231F20"/>
          <w:spacing w:val="-4"/>
        </w:rPr>
        <w:t>conversar.</w:t>
      </w:r>
      <w:r>
        <w:rPr>
          <w:color w:val="231F20"/>
          <w:spacing w:val="-16"/>
        </w:rPr>
        <w:t> </w:t>
      </w:r>
      <w:r>
        <w:rPr>
          <w:color w:val="231F20"/>
        </w:rPr>
        <w:t>Los</w:t>
      </w:r>
      <w:r>
        <w:rPr>
          <w:color w:val="231F20"/>
          <w:spacing w:val="-16"/>
        </w:rPr>
        <w:t> </w:t>
      </w:r>
      <w:r>
        <w:rPr>
          <w:color w:val="231F20"/>
        </w:rPr>
        <w:t>temas</w:t>
      </w:r>
      <w:r>
        <w:rPr>
          <w:color w:val="231F20"/>
          <w:spacing w:val="-16"/>
        </w:rPr>
        <w:t> </w:t>
      </w:r>
      <w:r>
        <w:rPr>
          <w:color w:val="231F20"/>
        </w:rPr>
        <w:t>eran</w:t>
      </w:r>
      <w:r>
        <w:rPr>
          <w:color w:val="231F20"/>
          <w:spacing w:val="-16"/>
        </w:rPr>
        <w:t> </w:t>
      </w:r>
      <w:r>
        <w:rPr>
          <w:color w:val="231F20"/>
        </w:rPr>
        <w:t>ilimitados.</w:t>
      </w:r>
      <w:r>
        <w:rPr>
          <w:color w:val="231F20"/>
          <w:spacing w:val="-26"/>
        </w:rPr>
        <w:t> </w:t>
      </w:r>
      <w:r>
        <w:rPr>
          <w:color w:val="231F20"/>
          <w:spacing w:val="-6"/>
        </w:rPr>
        <w:t>Todavía</w:t>
      </w:r>
      <w:r>
        <w:rPr>
          <w:color w:val="231F20"/>
          <w:spacing w:val="-16"/>
        </w:rPr>
        <w:t> </w:t>
      </w:r>
      <w:r>
        <w:rPr>
          <w:color w:val="231F20"/>
          <w:spacing w:val="-2"/>
        </w:rPr>
        <w:t>hoy</w:t>
      </w:r>
      <w:r>
        <w:rPr>
          <w:color w:val="231F20"/>
          <w:spacing w:val="-16"/>
        </w:rPr>
        <w:t> </w:t>
      </w:r>
      <w:r>
        <w:rPr>
          <w:color w:val="231F20"/>
        </w:rPr>
        <w:t>cierto</w:t>
      </w:r>
      <w:r>
        <w:rPr>
          <w:color w:val="231F20"/>
          <w:spacing w:val="-16"/>
        </w:rPr>
        <w:t> </w:t>
      </w:r>
      <w:r>
        <w:rPr>
          <w:color w:val="231F20"/>
        </w:rPr>
        <w:t>restaurante</w:t>
      </w:r>
      <w:r>
        <w:rPr>
          <w:color w:val="231F20"/>
          <w:spacing w:val="-16"/>
        </w:rPr>
        <w:t> </w:t>
      </w:r>
      <w:r>
        <w:rPr>
          <w:color w:val="231F20"/>
        </w:rPr>
        <w:t>de </w:t>
      </w:r>
      <w:r>
        <w:rPr>
          <w:color w:val="231F20"/>
          <w:spacing w:val="-2"/>
        </w:rPr>
        <w:t>San</w:t>
      </w:r>
      <w:r>
        <w:rPr>
          <w:color w:val="231F20"/>
          <w:spacing w:val="-12"/>
        </w:rPr>
        <w:t> </w:t>
      </w:r>
      <w:r>
        <w:rPr>
          <w:color w:val="231F20"/>
        </w:rPr>
        <w:t>Ángel</w:t>
      </w:r>
      <w:r>
        <w:rPr>
          <w:color w:val="231F20"/>
          <w:spacing w:val="-12"/>
        </w:rPr>
        <w:t> </w:t>
      </w:r>
      <w:r>
        <w:rPr>
          <w:color w:val="231F20"/>
        </w:rPr>
        <w:t>puede</w:t>
      </w:r>
      <w:r>
        <w:rPr>
          <w:color w:val="231F20"/>
          <w:spacing w:val="-12"/>
        </w:rPr>
        <w:t> </w:t>
      </w:r>
      <w:r>
        <w:rPr>
          <w:color w:val="231F20"/>
        </w:rPr>
        <w:t>dar</w:t>
      </w:r>
      <w:r>
        <w:rPr>
          <w:color w:val="231F20"/>
          <w:spacing w:val="-12"/>
        </w:rPr>
        <w:t> </w:t>
      </w:r>
      <w:r>
        <w:rPr>
          <w:color w:val="231F20"/>
        </w:rPr>
        <w:t>fe</w:t>
      </w:r>
      <w:r>
        <w:rPr>
          <w:color w:val="231F20"/>
          <w:spacing w:val="-12"/>
        </w:rPr>
        <w:t> </w:t>
      </w:r>
      <w:r>
        <w:rPr>
          <w:color w:val="231F20"/>
        </w:rPr>
        <w:t>de</w:t>
      </w:r>
      <w:r>
        <w:rPr>
          <w:color w:val="231F20"/>
          <w:spacing w:val="-12"/>
        </w:rPr>
        <w:t> </w:t>
      </w:r>
      <w:r>
        <w:rPr>
          <w:color w:val="231F20"/>
          <w:spacing w:val="-3"/>
        </w:rPr>
        <w:t>ello.</w:t>
      </w:r>
      <w:r>
        <w:rPr>
          <w:color w:val="231F20"/>
          <w:spacing w:val="-12"/>
        </w:rPr>
        <w:t> </w:t>
      </w:r>
      <w:r>
        <w:rPr>
          <w:color w:val="231F20"/>
        </w:rPr>
        <w:t>El</w:t>
      </w:r>
      <w:r>
        <w:rPr>
          <w:color w:val="231F20"/>
          <w:spacing w:val="-12"/>
        </w:rPr>
        <w:t> </w:t>
      </w:r>
      <w:r>
        <w:rPr>
          <w:color w:val="231F20"/>
        </w:rPr>
        <w:t>anís,</w:t>
      </w:r>
      <w:r>
        <w:rPr>
          <w:color w:val="231F20"/>
          <w:spacing w:val="-12"/>
        </w:rPr>
        <w:t> </w:t>
      </w:r>
      <w:r>
        <w:rPr>
          <w:color w:val="231F20"/>
        </w:rPr>
        <w:t>su</w:t>
      </w:r>
      <w:r>
        <w:rPr>
          <w:color w:val="231F20"/>
          <w:spacing w:val="-12"/>
        </w:rPr>
        <w:t> </w:t>
      </w:r>
      <w:r>
        <w:rPr>
          <w:color w:val="231F20"/>
        </w:rPr>
        <w:t>amigo</w:t>
      </w:r>
      <w:r>
        <w:rPr>
          <w:color w:val="231F20"/>
          <w:spacing w:val="-12"/>
        </w:rPr>
        <w:t> </w:t>
      </w:r>
      <w:r>
        <w:rPr>
          <w:color w:val="231F20"/>
        </w:rPr>
        <w:t>inseparable,</w:t>
      </w:r>
      <w:r>
        <w:rPr>
          <w:color w:val="231F20"/>
          <w:spacing w:val="-12"/>
        </w:rPr>
        <w:t> </w:t>
      </w:r>
      <w:r>
        <w:rPr>
          <w:color w:val="231F20"/>
          <w:spacing w:val="-3"/>
        </w:rPr>
        <w:t>presidía </w:t>
      </w:r>
      <w:r>
        <w:rPr>
          <w:color w:val="231F20"/>
        </w:rPr>
        <w:t>sus ceremonias, haciendo del placer la felicidad y de la felicidad el </w:t>
      </w:r>
      <w:r>
        <w:rPr>
          <w:color w:val="231F20"/>
          <w:spacing w:val="-4"/>
        </w:rPr>
        <w:t>placer. </w:t>
      </w:r>
      <w:r>
        <w:rPr>
          <w:color w:val="231F20"/>
        </w:rPr>
        <w:t>Goethe lo hubiera coronado por loco y</w:t>
      </w:r>
      <w:r>
        <w:rPr>
          <w:color w:val="231F20"/>
          <w:spacing w:val="14"/>
        </w:rPr>
        <w:t> </w:t>
      </w:r>
      <w:r>
        <w:rPr>
          <w:color w:val="231F20"/>
          <w:spacing w:val="-3"/>
        </w:rPr>
        <w:t>sabio.</w:t>
      </w:r>
    </w:p>
    <w:p>
      <w:pPr>
        <w:pStyle w:val="BodyText"/>
        <w:spacing w:line="249" w:lineRule="auto" w:before="3"/>
        <w:ind w:left="100" w:right="118" w:firstLine="360"/>
        <w:jc w:val="both"/>
      </w:pPr>
      <w:r>
        <w:rPr>
          <w:color w:val="231F20"/>
          <w:w w:val="105"/>
        </w:rPr>
        <w:t>Luis</w:t>
      </w:r>
      <w:r>
        <w:rPr>
          <w:color w:val="231F20"/>
          <w:spacing w:val="-26"/>
          <w:w w:val="105"/>
        </w:rPr>
        <w:t> </w:t>
      </w:r>
      <w:r>
        <w:rPr>
          <w:color w:val="231F20"/>
          <w:w w:val="105"/>
        </w:rPr>
        <w:t>Mario</w:t>
      </w:r>
      <w:r>
        <w:rPr>
          <w:color w:val="231F20"/>
          <w:spacing w:val="-26"/>
          <w:w w:val="105"/>
        </w:rPr>
        <w:t> </w:t>
      </w:r>
      <w:r>
        <w:rPr>
          <w:color w:val="231F20"/>
          <w:w w:val="105"/>
        </w:rPr>
        <w:t>Schneider,</w:t>
      </w:r>
      <w:r>
        <w:rPr>
          <w:color w:val="231F20"/>
          <w:spacing w:val="-26"/>
          <w:w w:val="105"/>
        </w:rPr>
        <w:t> </w:t>
      </w:r>
      <w:r>
        <w:rPr>
          <w:color w:val="231F20"/>
          <w:w w:val="105"/>
        </w:rPr>
        <w:t>por</w:t>
      </w:r>
      <w:r>
        <w:rPr>
          <w:color w:val="231F20"/>
          <w:spacing w:val="-26"/>
          <w:w w:val="105"/>
        </w:rPr>
        <w:t> </w:t>
      </w:r>
      <w:r>
        <w:rPr>
          <w:color w:val="231F20"/>
          <w:w w:val="105"/>
        </w:rPr>
        <w:t>lo</w:t>
      </w:r>
      <w:r>
        <w:rPr>
          <w:color w:val="231F20"/>
          <w:spacing w:val="-26"/>
          <w:w w:val="105"/>
        </w:rPr>
        <w:t> </w:t>
      </w:r>
      <w:r>
        <w:rPr>
          <w:color w:val="231F20"/>
          <w:w w:val="105"/>
        </w:rPr>
        <w:t>que</w:t>
      </w:r>
      <w:r>
        <w:rPr>
          <w:color w:val="231F20"/>
          <w:spacing w:val="-26"/>
          <w:w w:val="105"/>
        </w:rPr>
        <w:t> </w:t>
      </w:r>
      <w:r>
        <w:rPr>
          <w:color w:val="231F20"/>
          <w:w w:val="105"/>
        </w:rPr>
        <w:t>fue,</w:t>
      </w:r>
      <w:r>
        <w:rPr>
          <w:color w:val="231F20"/>
          <w:spacing w:val="-26"/>
          <w:w w:val="105"/>
        </w:rPr>
        <w:t> </w:t>
      </w:r>
      <w:r>
        <w:rPr>
          <w:color w:val="231F20"/>
          <w:w w:val="105"/>
        </w:rPr>
        <w:t>sólo</w:t>
      </w:r>
      <w:r>
        <w:rPr>
          <w:color w:val="231F20"/>
          <w:spacing w:val="-26"/>
          <w:w w:val="105"/>
        </w:rPr>
        <w:t> </w:t>
      </w:r>
      <w:r>
        <w:rPr>
          <w:color w:val="231F20"/>
          <w:w w:val="105"/>
        </w:rPr>
        <w:t>puede</w:t>
      </w:r>
      <w:r>
        <w:rPr>
          <w:color w:val="231F20"/>
          <w:spacing w:val="-26"/>
          <w:w w:val="105"/>
        </w:rPr>
        <w:t> </w:t>
      </w:r>
      <w:r>
        <w:rPr>
          <w:color w:val="231F20"/>
          <w:w w:val="105"/>
        </w:rPr>
        <w:t>definirse</w:t>
      </w:r>
      <w:r>
        <w:rPr>
          <w:color w:val="231F20"/>
          <w:spacing w:val="-26"/>
          <w:w w:val="105"/>
        </w:rPr>
        <w:t> </w:t>
      </w:r>
      <w:r>
        <w:rPr>
          <w:color w:val="231F20"/>
          <w:w w:val="105"/>
        </w:rPr>
        <w:t>como una interminable metáfora de la amistad. </w:t>
      </w:r>
      <w:r>
        <w:rPr>
          <w:color w:val="231F20"/>
          <w:spacing w:val="-3"/>
          <w:w w:val="105"/>
        </w:rPr>
        <w:t>Para </w:t>
      </w:r>
      <w:r>
        <w:rPr>
          <w:color w:val="231F20"/>
          <w:w w:val="105"/>
        </w:rPr>
        <w:t>él no hay palabras, </w:t>
      </w:r>
      <w:r>
        <w:rPr>
          <w:color w:val="231F20"/>
        </w:rPr>
        <w:t>sólo sensaciones. Vibrante silencio,</w:t>
      </w:r>
      <w:r>
        <w:rPr>
          <w:color w:val="231F20"/>
          <w:spacing w:val="15"/>
        </w:rPr>
        <w:t> </w:t>
      </w:r>
      <w:r>
        <w:rPr>
          <w:color w:val="231F20"/>
        </w:rPr>
        <w:t>también.</w:t>
      </w:r>
    </w:p>
    <w:p>
      <w:pPr>
        <w:pStyle w:val="BodyText"/>
      </w:pPr>
    </w:p>
    <w:p>
      <w:pPr>
        <w:pStyle w:val="BodyText"/>
        <w:spacing w:before="1"/>
        <w:rPr>
          <w:sz w:val="24"/>
        </w:rPr>
      </w:pPr>
    </w:p>
    <w:p>
      <w:pPr>
        <w:spacing w:before="0"/>
        <w:ind w:left="100" w:right="0" w:firstLine="0"/>
        <w:jc w:val="both"/>
        <w:rPr>
          <w:sz w:val="15"/>
        </w:rPr>
      </w:pPr>
      <w:r>
        <w:rPr>
          <w:color w:val="231F20"/>
          <w:spacing w:val="2"/>
          <w:w w:val="159"/>
          <w:sz w:val="22"/>
        </w:rPr>
        <w:t>g</w:t>
      </w:r>
      <w:r>
        <w:rPr>
          <w:color w:val="231F20"/>
          <w:w w:val="163"/>
          <w:sz w:val="15"/>
        </w:rPr>
        <w:t>u</w:t>
      </w:r>
      <w:r>
        <w:rPr>
          <w:color w:val="231F20"/>
          <w:spacing w:val="2"/>
          <w:w w:val="153"/>
          <w:sz w:val="15"/>
        </w:rPr>
        <w:t>a</w:t>
      </w:r>
      <w:r>
        <w:rPr>
          <w:color w:val="231F20"/>
          <w:spacing w:val="2"/>
          <w:w w:val="170"/>
          <w:sz w:val="15"/>
        </w:rPr>
        <w:t>d</w:t>
      </w:r>
      <w:r>
        <w:rPr>
          <w:color w:val="231F20"/>
          <w:spacing w:val="2"/>
          <w:w w:val="153"/>
          <w:sz w:val="15"/>
        </w:rPr>
        <w:t>a</w:t>
      </w:r>
      <w:r>
        <w:rPr>
          <w:color w:val="231F20"/>
          <w:spacing w:val="-1"/>
          <w:w w:val="217"/>
          <w:sz w:val="15"/>
        </w:rPr>
        <w:t>l</w:t>
      </w:r>
      <w:r>
        <w:rPr>
          <w:color w:val="231F20"/>
          <w:spacing w:val="2"/>
          <w:w w:val="163"/>
          <w:sz w:val="15"/>
        </w:rPr>
        <w:t>u</w:t>
      </w:r>
      <w:r>
        <w:rPr>
          <w:color w:val="231F20"/>
          <w:w w:val="107"/>
          <w:sz w:val="15"/>
        </w:rPr>
        <w:t>P</w:t>
      </w:r>
      <w:r>
        <w:rPr>
          <w:color w:val="231F20"/>
          <w:w w:val="143"/>
          <w:sz w:val="15"/>
        </w:rPr>
        <w:t>e</w:t>
      </w:r>
      <w:r>
        <w:rPr>
          <w:color w:val="231F20"/>
          <w:sz w:val="15"/>
        </w:rPr>
        <w:t> </w:t>
      </w:r>
      <w:r>
        <w:rPr>
          <w:color w:val="231F20"/>
          <w:spacing w:val="-19"/>
          <w:sz w:val="15"/>
        </w:rPr>
        <w:t> </w:t>
      </w:r>
      <w:r>
        <w:rPr>
          <w:color w:val="231F20"/>
          <w:spacing w:val="2"/>
          <w:w w:val="166"/>
          <w:sz w:val="22"/>
        </w:rPr>
        <w:t>c</w:t>
      </w:r>
      <w:r>
        <w:rPr>
          <w:color w:val="231F20"/>
          <w:spacing w:val="2"/>
          <w:w w:val="163"/>
          <w:sz w:val="15"/>
        </w:rPr>
        <w:t>u</w:t>
      </w:r>
      <w:r>
        <w:rPr>
          <w:color w:val="231F20"/>
          <w:spacing w:val="2"/>
          <w:w w:val="211"/>
          <w:sz w:val="15"/>
        </w:rPr>
        <w:t>r</w:t>
      </w:r>
      <w:r>
        <w:rPr>
          <w:color w:val="231F20"/>
          <w:spacing w:val="2"/>
          <w:w w:val="133"/>
          <w:sz w:val="15"/>
        </w:rPr>
        <w:t>i</w:t>
      </w:r>
      <w:r>
        <w:rPr>
          <w:color w:val="231F20"/>
          <w:spacing w:val="2"/>
          <w:w w:val="143"/>
          <w:sz w:val="15"/>
        </w:rPr>
        <w:t>e</w:t>
      </w:r>
      <w:r>
        <w:rPr>
          <w:color w:val="231F20"/>
          <w:w w:val="217"/>
          <w:sz w:val="15"/>
        </w:rPr>
        <w:t>l</w:t>
      </w:r>
    </w:p>
    <w:p>
      <w:pPr>
        <w:pStyle w:val="BodyText"/>
        <w:spacing w:before="11"/>
        <w:rPr>
          <w:sz w:val="23"/>
        </w:rPr>
      </w:pPr>
    </w:p>
    <w:p>
      <w:pPr>
        <w:pStyle w:val="BodyText"/>
        <w:spacing w:line="249" w:lineRule="auto"/>
        <w:ind w:left="100" w:right="116"/>
        <w:jc w:val="both"/>
      </w:pPr>
      <w:r>
        <w:rPr>
          <w:color w:val="808285"/>
          <w:w w:val="105"/>
        </w:rPr>
        <w:t>Es doctora en Historia por la Facultad de Filosofía y Letras de la </w:t>
      </w:r>
      <w:r>
        <w:rPr>
          <w:color w:val="808285"/>
          <w:w w:val="145"/>
          <w:sz w:val="15"/>
        </w:rPr>
        <w:t>unam</w:t>
      </w:r>
      <w:r>
        <w:rPr>
          <w:color w:val="808285"/>
          <w:w w:val="145"/>
        </w:rPr>
        <w:t>. </w:t>
      </w:r>
      <w:r>
        <w:rPr>
          <w:color w:val="808285"/>
          <w:w w:val="105"/>
        </w:rPr>
        <w:t>Actualmente es profesora de la </w:t>
      </w:r>
      <w:r>
        <w:rPr>
          <w:color w:val="808285"/>
          <w:w w:val="145"/>
          <w:sz w:val="15"/>
        </w:rPr>
        <w:t>ffyl </w:t>
      </w:r>
      <w:r>
        <w:rPr>
          <w:color w:val="808285"/>
          <w:w w:val="105"/>
        </w:rPr>
        <w:t>e Investigadora Titular </w:t>
      </w:r>
      <w:r>
        <w:rPr>
          <w:color w:val="808285"/>
          <w:w w:val="85"/>
        </w:rPr>
        <w:t>“B”</w:t>
      </w:r>
      <w:r>
        <w:rPr>
          <w:color w:val="808285"/>
          <w:spacing w:val="-27"/>
          <w:w w:val="85"/>
        </w:rPr>
        <w:t> </w:t>
      </w:r>
      <w:r>
        <w:rPr>
          <w:color w:val="808285"/>
          <w:w w:val="105"/>
        </w:rPr>
        <w:t>de</w:t>
      </w:r>
      <w:r>
        <w:rPr>
          <w:color w:val="808285"/>
          <w:spacing w:val="-38"/>
          <w:w w:val="105"/>
        </w:rPr>
        <w:t> </w:t>
      </w:r>
      <w:r>
        <w:rPr>
          <w:color w:val="808285"/>
          <w:w w:val="105"/>
        </w:rPr>
        <w:t>tiempo</w:t>
      </w:r>
      <w:r>
        <w:rPr>
          <w:color w:val="808285"/>
          <w:spacing w:val="-38"/>
          <w:w w:val="105"/>
        </w:rPr>
        <w:t> </w:t>
      </w:r>
      <w:r>
        <w:rPr>
          <w:color w:val="808285"/>
          <w:w w:val="105"/>
        </w:rPr>
        <w:t>completo</w:t>
      </w:r>
      <w:r>
        <w:rPr>
          <w:color w:val="808285"/>
          <w:spacing w:val="-38"/>
          <w:w w:val="105"/>
        </w:rPr>
        <w:t> </w:t>
      </w:r>
      <w:r>
        <w:rPr>
          <w:color w:val="808285"/>
          <w:w w:val="105"/>
        </w:rPr>
        <w:t>definitiva</w:t>
      </w:r>
      <w:r>
        <w:rPr>
          <w:color w:val="808285"/>
          <w:spacing w:val="-38"/>
          <w:w w:val="105"/>
        </w:rPr>
        <w:t> </w:t>
      </w:r>
      <w:r>
        <w:rPr>
          <w:color w:val="808285"/>
          <w:w w:val="105"/>
        </w:rPr>
        <w:t>en</w:t>
      </w:r>
      <w:r>
        <w:rPr>
          <w:color w:val="808285"/>
          <w:spacing w:val="-38"/>
          <w:w w:val="105"/>
        </w:rPr>
        <w:t> </w:t>
      </w:r>
      <w:r>
        <w:rPr>
          <w:color w:val="808285"/>
          <w:w w:val="105"/>
        </w:rPr>
        <w:t>el</w:t>
      </w:r>
      <w:r>
        <w:rPr>
          <w:color w:val="808285"/>
          <w:spacing w:val="-38"/>
          <w:w w:val="105"/>
        </w:rPr>
        <w:t> </w:t>
      </w:r>
      <w:r>
        <w:rPr>
          <w:color w:val="808285"/>
          <w:w w:val="105"/>
        </w:rPr>
        <w:t>Instituto</w:t>
      </w:r>
      <w:r>
        <w:rPr>
          <w:color w:val="808285"/>
          <w:spacing w:val="-38"/>
          <w:w w:val="105"/>
        </w:rPr>
        <w:t> </w:t>
      </w:r>
      <w:r>
        <w:rPr>
          <w:color w:val="808285"/>
          <w:w w:val="105"/>
        </w:rPr>
        <w:t>de</w:t>
      </w:r>
      <w:r>
        <w:rPr>
          <w:color w:val="808285"/>
          <w:spacing w:val="-38"/>
          <w:w w:val="105"/>
        </w:rPr>
        <w:t> </w:t>
      </w:r>
      <w:r>
        <w:rPr>
          <w:color w:val="808285"/>
          <w:w w:val="105"/>
        </w:rPr>
        <w:t>Investigaciones Bibliográficas</w:t>
      </w:r>
      <w:r>
        <w:rPr>
          <w:color w:val="808285"/>
          <w:spacing w:val="-32"/>
          <w:w w:val="105"/>
        </w:rPr>
        <w:t> </w:t>
      </w:r>
      <w:r>
        <w:rPr>
          <w:color w:val="808285"/>
          <w:w w:val="105"/>
        </w:rPr>
        <w:t>(</w:t>
      </w:r>
      <w:r>
        <w:rPr>
          <w:color w:val="808285"/>
          <w:w w:val="105"/>
          <w:sz w:val="15"/>
        </w:rPr>
        <w:t>iib</w:t>
      </w:r>
      <w:r>
        <w:rPr>
          <w:color w:val="808285"/>
          <w:w w:val="105"/>
        </w:rPr>
        <w:t>),</w:t>
      </w:r>
      <w:r>
        <w:rPr>
          <w:color w:val="808285"/>
          <w:spacing w:val="-32"/>
          <w:w w:val="105"/>
        </w:rPr>
        <w:t> </w:t>
      </w:r>
      <w:r>
        <w:rPr>
          <w:color w:val="808285"/>
          <w:w w:val="105"/>
        </w:rPr>
        <w:t>Biblioteca</w:t>
      </w:r>
      <w:r>
        <w:rPr>
          <w:color w:val="808285"/>
          <w:spacing w:val="-32"/>
          <w:w w:val="105"/>
        </w:rPr>
        <w:t> </w:t>
      </w:r>
      <w:r>
        <w:rPr>
          <w:color w:val="808285"/>
          <w:w w:val="105"/>
        </w:rPr>
        <w:t>(</w:t>
      </w:r>
      <w:r>
        <w:rPr>
          <w:color w:val="808285"/>
          <w:w w:val="105"/>
          <w:sz w:val="15"/>
        </w:rPr>
        <w:t>bnm</w:t>
      </w:r>
      <w:r>
        <w:rPr>
          <w:color w:val="808285"/>
          <w:w w:val="105"/>
        </w:rPr>
        <w:t>)</w:t>
      </w:r>
      <w:r>
        <w:rPr>
          <w:color w:val="808285"/>
          <w:spacing w:val="-32"/>
          <w:w w:val="105"/>
        </w:rPr>
        <w:t> </w:t>
      </w:r>
      <w:r>
        <w:rPr>
          <w:color w:val="808285"/>
          <w:w w:val="105"/>
        </w:rPr>
        <w:t>y</w:t>
      </w:r>
      <w:r>
        <w:rPr>
          <w:color w:val="808285"/>
          <w:spacing w:val="-32"/>
          <w:w w:val="105"/>
        </w:rPr>
        <w:t> </w:t>
      </w:r>
      <w:r>
        <w:rPr>
          <w:color w:val="808285"/>
          <w:w w:val="105"/>
        </w:rPr>
        <w:t>Hemeroteca</w:t>
      </w:r>
      <w:r>
        <w:rPr>
          <w:color w:val="808285"/>
          <w:spacing w:val="-32"/>
          <w:w w:val="105"/>
        </w:rPr>
        <w:t> </w:t>
      </w:r>
      <w:r>
        <w:rPr>
          <w:color w:val="808285"/>
          <w:w w:val="145"/>
        </w:rPr>
        <w:t>(</w:t>
      </w:r>
      <w:r>
        <w:rPr>
          <w:color w:val="808285"/>
          <w:w w:val="145"/>
          <w:sz w:val="15"/>
        </w:rPr>
        <w:t>hnm</w:t>
      </w:r>
      <w:r>
        <w:rPr>
          <w:color w:val="808285"/>
          <w:w w:val="145"/>
        </w:rPr>
        <w:t>)</w:t>
      </w:r>
      <w:r>
        <w:rPr>
          <w:color w:val="808285"/>
          <w:spacing w:val="-55"/>
          <w:w w:val="145"/>
        </w:rPr>
        <w:t> </w:t>
      </w:r>
      <w:r>
        <w:rPr>
          <w:color w:val="808285"/>
          <w:w w:val="105"/>
        </w:rPr>
        <w:t>Nacionales de México, de donde es directora. Desde 2009 es coordinadora por la </w:t>
      </w:r>
      <w:r>
        <w:rPr>
          <w:color w:val="808285"/>
          <w:w w:val="145"/>
          <w:sz w:val="15"/>
        </w:rPr>
        <w:t>unam</w:t>
      </w:r>
      <w:r>
        <w:rPr>
          <w:color w:val="808285"/>
          <w:w w:val="145"/>
        </w:rPr>
        <w:t>, </w:t>
      </w:r>
      <w:r>
        <w:rPr>
          <w:color w:val="808285"/>
          <w:w w:val="105"/>
        </w:rPr>
        <w:t>a nivel nacional, del portal Biblioteca Virtual de las Letras Mexicanas, perteneciente a la Biblioteca Virtual Miguel de Cervantes, donde también es miembro permanente del Consejo Científico de dicha organización y miembro correspondiente de</w:t>
      </w:r>
      <w:r>
        <w:rPr>
          <w:color w:val="808285"/>
          <w:spacing w:val="-18"/>
          <w:w w:val="105"/>
        </w:rPr>
        <w:t> </w:t>
      </w:r>
      <w:r>
        <w:rPr>
          <w:color w:val="808285"/>
          <w:w w:val="105"/>
        </w:rPr>
        <w:t>la Real</w:t>
      </w:r>
      <w:r>
        <w:rPr>
          <w:color w:val="808285"/>
          <w:spacing w:val="-24"/>
          <w:w w:val="105"/>
        </w:rPr>
        <w:t> </w:t>
      </w:r>
      <w:r>
        <w:rPr>
          <w:color w:val="808285"/>
          <w:w w:val="105"/>
        </w:rPr>
        <w:t>Academia</w:t>
      </w:r>
      <w:r>
        <w:rPr>
          <w:color w:val="808285"/>
          <w:spacing w:val="-24"/>
          <w:w w:val="105"/>
        </w:rPr>
        <w:t> </w:t>
      </w:r>
      <w:r>
        <w:rPr>
          <w:color w:val="808285"/>
          <w:w w:val="105"/>
        </w:rPr>
        <w:t>Hispano</w:t>
      </w:r>
      <w:r>
        <w:rPr>
          <w:color w:val="808285"/>
          <w:spacing w:val="-24"/>
          <w:w w:val="105"/>
        </w:rPr>
        <w:t> </w:t>
      </w:r>
      <w:r>
        <w:rPr>
          <w:color w:val="808285"/>
          <w:w w:val="105"/>
        </w:rPr>
        <w:t>Americana</w:t>
      </w:r>
      <w:r>
        <w:rPr>
          <w:color w:val="808285"/>
          <w:spacing w:val="-24"/>
          <w:w w:val="105"/>
        </w:rPr>
        <w:t> </w:t>
      </w:r>
      <w:r>
        <w:rPr>
          <w:color w:val="808285"/>
          <w:w w:val="105"/>
        </w:rPr>
        <w:t>de</w:t>
      </w:r>
      <w:r>
        <w:rPr>
          <w:color w:val="808285"/>
          <w:spacing w:val="-24"/>
          <w:w w:val="105"/>
        </w:rPr>
        <w:t> </w:t>
      </w:r>
      <w:r>
        <w:rPr>
          <w:color w:val="808285"/>
          <w:w w:val="105"/>
        </w:rPr>
        <w:t>Ciencias,</w:t>
      </w:r>
      <w:r>
        <w:rPr>
          <w:color w:val="808285"/>
          <w:spacing w:val="-24"/>
          <w:w w:val="105"/>
        </w:rPr>
        <w:t> </w:t>
      </w:r>
      <w:r>
        <w:rPr>
          <w:color w:val="808285"/>
          <w:w w:val="105"/>
        </w:rPr>
        <w:t>Artes</w:t>
      </w:r>
      <w:r>
        <w:rPr>
          <w:color w:val="808285"/>
          <w:spacing w:val="-24"/>
          <w:w w:val="105"/>
        </w:rPr>
        <w:t> </w:t>
      </w:r>
      <w:r>
        <w:rPr>
          <w:color w:val="808285"/>
          <w:w w:val="105"/>
        </w:rPr>
        <w:t>y</w:t>
      </w:r>
      <w:r>
        <w:rPr>
          <w:color w:val="808285"/>
          <w:spacing w:val="-24"/>
          <w:w w:val="105"/>
        </w:rPr>
        <w:t> </w:t>
      </w:r>
      <w:r>
        <w:rPr>
          <w:color w:val="808285"/>
          <w:w w:val="105"/>
        </w:rPr>
        <w:t>Letras,</w:t>
      </w:r>
      <w:r>
        <w:rPr>
          <w:color w:val="808285"/>
          <w:spacing w:val="-24"/>
          <w:w w:val="105"/>
        </w:rPr>
        <w:t> </w:t>
      </w:r>
      <w:r>
        <w:rPr>
          <w:color w:val="808285"/>
          <w:w w:val="105"/>
        </w:rPr>
        <w:t>con sede</w:t>
      </w:r>
      <w:r>
        <w:rPr>
          <w:color w:val="808285"/>
          <w:spacing w:val="-24"/>
          <w:w w:val="105"/>
        </w:rPr>
        <w:t> </w:t>
      </w:r>
      <w:r>
        <w:rPr>
          <w:color w:val="808285"/>
          <w:w w:val="105"/>
        </w:rPr>
        <w:t>en</w:t>
      </w:r>
      <w:r>
        <w:rPr>
          <w:color w:val="808285"/>
          <w:spacing w:val="-24"/>
          <w:w w:val="105"/>
        </w:rPr>
        <w:t> </w:t>
      </w:r>
      <w:r>
        <w:rPr>
          <w:color w:val="808285"/>
          <w:w w:val="105"/>
        </w:rPr>
        <w:t>Cádiz,</w:t>
      </w:r>
      <w:r>
        <w:rPr>
          <w:color w:val="808285"/>
          <w:spacing w:val="-24"/>
          <w:w w:val="105"/>
        </w:rPr>
        <w:t> </w:t>
      </w:r>
      <w:r>
        <w:rPr>
          <w:color w:val="808285"/>
          <w:w w:val="105"/>
        </w:rPr>
        <w:t>España.</w:t>
      </w:r>
    </w:p>
    <w:p>
      <w:pPr>
        <w:spacing w:after="0" w:line="249" w:lineRule="auto"/>
        <w:jc w:val="both"/>
        <w:sectPr>
          <w:pgSz w:w="7940" w:h="12760"/>
          <w:pgMar w:header="544" w:footer="1038" w:top="740" w:bottom="1220" w:left="980" w:right="960"/>
        </w:sectPr>
      </w:pPr>
    </w:p>
    <w:p>
      <w:pPr>
        <w:pStyle w:val="BodyText"/>
        <w:spacing w:before="4"/>
        <w:rPr>
          <w:rFonts w:ascii="Times New Roman"/>
          <w:sz w:val="17"/>
        </w:rPr>
      </w:pPr>
    </w:p>
    <w:p>
      <w:pPr>
        <w:spacing w:after="0"/>
        <w:rPr>
          <w:rFonts w:ascii="Times New Roman"/>
          <w:sz w:val="17"/>
        </w:rPr>
        <w:sectPr>
          <w:headerReference w:type="even" r:id="rId73"/>
          <w:footerReference w:type="even" r:id="rId74"/>
          <w:pgSz w:w="7940" w:h="12760"/>
          <w:pgMar w:header="0" w:footer="0" w:top="1180" w:bottom="280" w:left="1080" w:right="1080"/>
        </w:sectPr>
      </w:pPr>
    </w:p>
    <w:p>
      <w:pPr>
        <w:pStyle w:val="BodyText"/>
        <w:spacing w:before="41"/>
        <w:ind w:left="1677"/>
      </w:pPr>
      <w:r>
        <w:rPr>
          <w:color w:val="231F20"/>
          <w:w w:val="105"/>
        </w:rPr>
        <w:t>LUIS MARIO SCHNEIDER</w:t>
      </w:r>
    </w:p>
    <w:p>
      <w:pPr>
        <w:pStyle w:val="BodyText"/>
        <w:rPr>
          <w:sz w:val="20"/>
        </w:rPr>
      </w:pPr>
    </w:p>
    <w:p>
      <w:pPr>
        <w:pStyle w:val="BodyText"/>
        <w:spacing w:before="2"/>
        <w:rPr>
          <w:sz w:val="25"/>
        </w:rPr>
      </w:pPr>
    </w:p>
    <w:p>
      <w:pPr>
        <w:spacing w:before="60"/>
        <w:ind w:left="60" w:right="119" w:firstLine="0"/>
        <w:jc w:val="right"/>
        <w:rPr>
          <w:rFonts w:ascii="Times New Roman"/>
          <w:i/>
          <w:sz w:val="22"/>
        </w:rPr>
      </w:pPr>
      <w:r>
        <w:rPr>
          <w:rFonts w:ascii="Times New Roman"/>
          <w:i/>
          <w:color w:val="231F20"/>
          <w:w w:val="90"/>
          <w:sz w:val="22"/>
        </w:rPr>
        <w:t>Beatriz Espejo*</w:t>
      </w:r>
    </w:p>
    <w:p>
      <w:pPr>
        <w:pStyle w:val="BodyText"/>
        <w:rPr>
          <w:rFonts w:ascii="Times New Roman"/>
          <w:i/>
          <w:sz w:val="20"/>
        </w:rPr>
      </w:pPr>
    </w:p>
    <w:p>
      <w:pPr>
        <w:pStyle w:val="BodyText"/>
        <w:rPr>
          <w:rFonts w:ascii="Times New Roman"/>
          <w:i/>
          <w:sz w:val="20"/>
        </w:rPr>
      </w:pPr>
    </w:p>
    <w:p>
      <w:pPr>
        <w:pStyle w:val="BodyText"/>
        <w:spacing w:before="148"/>
        <w:ind w:left="120"/>
        <w:jc w:val="both"/>
      </w:pPr>
      <w:r>
        <w:rPr>
          <w:color w:val="231F20"/>
        </w:rPr>
        <w:t>Resumen</w:t>
      </w:r>
    </w:p>
    <w:p>
      <w:pPr>
        <w:pStyle w:val="BodyText"/>
        <w:spacing w:before="11"/>
        <w:rPr>
          <w:sz w:val="23"/>
        </w:rPr>
      </w:pPr>
    </w:p>
    <w:p>
      <w:pPr>
        <w:pStyle w:val="BodyText"/>
        <w:spacing w:line="249" w:lineRule="auto"/>
        <w:ind w:left="120" w:right="117"/>
        <w:jc w:val="both"/>
      </w:pPr>
      <w:r>
        <w:rPr>
          <w:color w:val="231F20"/>
        </w:rPr>
        <w:t>El escrito demuestra el trabajo de Luis Mario Schneider como impulsor de los estudios literarios en nuestro país, actividad que siempre fue realizada como parte de la vida de un hombre que motivó a no pocos estudiosos a seguir la construcción de nuestras letras nacionales.</w:t>
      </w:r>
    </w:p>
    <w:p>
      <w:pPr>
        <w:pStyle w:val="BodyText"/>
        <w:spacing w:before="183"/>
        <w:ind w:left="120"/>
        <w:jc w:val="both"/>
      </w:pPr>
      <w:r>
        <w:rPr>
          <w:color w:val="231F20"/>
        </w:rPr>
        <w:t>Palabras clave: literatura mexicana, editores mexicanos, Schneider.</w:t>
      </w:r>
    </w:p>
    <w:p>
      <w:pPr>
        <w:pStyle w:val="BodyText"/>
      </w:pPr>
    </w:p>
    <w:p>
      <w:pPr>
        <w:pStyle w:val="BodyText"/>
        <w:spacing w:before="10"/>
        <w:rPr>
          <w:sz w:val="24"/>
        </w:rPr>
      </w:pPr>
    </w:p>
    <w:p>
      <w:pPr>
        <w:pStyle w:val="BodyText"/>
        <w:ind w:left="120"/>
        <w:jc w:val="both"/>
      </w:pPr>
      <w:r>
        <w:rPr>
          <w:color w:val="231F20"/>
        </w:rPr>
        <w:t>Abstract</w:t>
      </w:r>
    </w:p>
    <w:p>
      <w:pPr>
        <w:pStyle w:val="BodyText"/>
        <w:spacing w:before="11"/>
        <w:rPr>
          <w:sz w:val="23"/>
        </w:rPr>
      </w:pPr>
    </w:p>
    <w:p>
      <w:pPr>
        <w:pStyle w:val="BodyText"/>
        <w:spacing w:line="249" w:lineRule="auto"/>
        <w:ind w:left="120" w:right="117"/>
        <w:jc w:val="both"/>
      </w:pPr>
      <w:r>
        <w:rPr>
          <w:color w:val="231F20"/>
        </w:rPr>
        <w:t>These lines give testimony to the experiences and memories that marked the life of Luis Mario Schneider and his work as a promoter of Mexican culture. While the value of friendship is remembered,   his important editorial end intellectual contributions to Mexican literature are also</w:t>
      </w:r>
      <w:r>
        <w:rPr>
          <w:color w:val="231F20"/>
          <w:spacing w:val="24"/>
        </w:rPr>
        <w:t> </w:t>
      </w:r>
      <w:r>
        <w:rPr>
          <w:color w:val="231F20"/>
        </w:rPr>
        <w:t>highlighted.</w:t>
      </w:r>
    </w:p>
    <w:p>
      <w:pPr>
        <w:pStyle w:val="BodyText"/>
        <w:spacing w:before="183"/>
        <w:ind w:left="120"/>
        <w:jc w:val="both"/>
      </w:pPr>
      <w:r>
        <w:rPr>
          <w:color w:val="231F20"/>
        </w:rPr>
        <w:t>Keywords: mexican editors, mexican literature, 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264;mso-wrap-distance-left:0;mso-wrap-distance-right:0" from="54pt,9.730572pt" to="102.094pt,9.730572pt" stroked="true" strokeweight=".5pt" strokecolor="#231f20">
            <w10:wrap type="topAndBottom"/>
          </v:line>
        </w:pict>
      </w:r>
    </w:p>
    <w:p>
      <w:pPr>
        <w:spacing w:before="11"/>
        <w:ind w:left="120" w:right="0" w:firstLine="0"/>
        <w:jc w:val="left"/>
        <w:rPr>
          <w:sz w:val="18"/>
        </w:rPr>
      </w:pPr>
      <w:r>
        <w:rPr>
          <w:color w:val="231F20"/>
          <w:sz w:val="18"/>
        </w:rPr>
        <w:t>* </w:t>
      </w:r>
      <w:r>
        <w:rPr>
          <w:color w:val="231F20"/>
          <w:spacing w:val="-3"/>
          <w:sz w:val="18"/>
        </w:rPr>
        <w:t>Universidad Nacional Autónoma </w:t>
      </w:r>
      <w:r>
        <w:rPr>
          <w:color w:val="231F20"/>
          <w:sz w:val="18"/>
        </w:rPr>
        <w:t>de </w:t>
      </w:r>
      <w:r>
        <w:rPr>
          <w:color w:val="231F20"/>
          <w:spacing w:val="-3"/>
          <w:sz w:val="18"/>
        </w:rPr>
        <w:t>México. </w:t>
      </w:r>
      <w:r>
        <w:rPr>
          <w:color w:val="231F20"/>
          <w:sz w:val="18"/>
        </w:rPr>
        <w:t>Correo-e:  </w:t>
      </w:r>
      <w:hyperlink r:id="rId77">
        <w:r>
          <w:rPr>
            <w:color w:val="231F20"/>
            <w:spacing w:val="-3"/>
            <w:sz w:val="18"/>
          </w:rPr>
          <w:t>beatrizespejo19@yahoo.com</w:t>
        </w:r>
      </w:hyperlink>
    </w:p>
    <w:p>
      <w:pPr>
        <w:pStyle w:val="BodyText"/>
        <w:rPr>
          <w:sz w:val="20"/>
        </w:rPr>
      </w:pPr>
    </w:p>
    <w:p>
      <w:pPr>
        <w:pStyle w:val="BodyText"/>
        <w:spacing w:before="6"/>
        <w:rPr>
          <w:sz w:val="23"/>
        </w:rPr>
      </w:pPr>
    </w:p>
    <w:p>
      <w:pPr>
        <w:spacing w:before="74"/>
        <w:ind w:left="495" w:right="495" w:firstLine="0"/>
        <w:jc w:val="center"/>
        <w:rPr>
          <w:rFonts w:ascii="Times New Roman"/>
          <w:sz w:val="20"/>
        </w:rPr>
      </w:pPr>
      <w:r>
        <w:rPr>
          <w:rFonts w:ascii="Times New Roman"/>
          <w:color w:val="A7A9AC"/>
          <w:sz w:val="20"/>
        </w:rPr>
        <w:t>[ 47 ]</w:t>
      </w:r>
    </w:p>
    <w:p>
      <w:pPr>
        <w:spacing w:after="0"/>
        <w:jc w:val="center"/>
        <w:rPr>
          <w:rFonts w:ascii="Times New Roman"/>
          <w:sz w:val="20"/>
        </w:rPr>
        <w:sectPr>
          <w:headerReference w:type="default" r:id="rId75"/>
          <w:footerReference w:type="default" r:id="rId76"/>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line="249" w:lineRule="auto" w:before="23"/>
        <w:ind w:left="100" w:right="117"/>
        <w:jc w:val="both"/>
      </w:pPr>
      <w:r>
        <w:rPr>
          <w:color w:val="231F20"/>
        </w:rPr>
        <w:t>¿Qué puedo decir de Luis Mario Schneider que no haya dicho ya?   El primer chispazo, vuelvo a repetirlo, fue el día en que lo conocí dejando la oficina de María del Carmen Millán en una tarde declinante y después de arreglar su permanencia como investigador en el Centro  de  Estudios  Literarios.  </w:t>
      </w:r>
      <w:r>
        <w:rPr>
          <w:color w:val="231F20"/>
          <w:spacing w:val="-5"/>
        </w:rPr>
        <w:t>Venía  </w:t>
      </w:r>
      <w:r>
        <w:rPr>
          <w:color w:val="231F20"/>
        </w:rPr>
        <w:t>contento.  Creo  que  no reparó en mí sentada en una banca esperando ser recibida por     la maestra. </w:t>
      </w:r>
      <w:r>
        <w:rPr>
          <w:color w:val="231F20"/>
          <w:spacing w:val="-11"/>
        </w:rPr>
        <w:t>Yo </w:t>
      </w:r>
      <w:r>
        <w:rPr>
          <w:color w:val="231F20"/>
        </w:rPr>
        <w:t>entonces gozaba una juventud venturosa. </w:t>
      </w:r>
      <w:r>
        <w:rPr>
          <w:color w:val="231F20"/>
          <w:spacing w:val="-6"/>
        </w:rPr>
        <w:t>Tenía  </w:t>
      </w:r>
      <w:r>
        <w:rPr>
          <w:color w:val="231F20"/>
        </w:rPr>
        <w:t>la vista puesta en el porvenir como muchos otros compañeros. Luego empezamos a tropezarnos a las seis de la tarde por los pasillos siempre pletóricos de la Facultad de Filosofía y Letras o asistiendo   a cocteles y presentaciones de libros. </w:t>
      </w:r>
      <w:r>
        <w:rPr>
          <w:color w:val="231F20"/>
          <w:spacing w:val="-3"/>
        </w:rPr>
        <w:t>Poco </w:t>
      </w:r>
      <w:r>
        <w:rPr>
          <w:color w:val="231F20"/>
        </w:rPr>
        <w:t>a poco fuimos amigos.  Sus llamadas llegaban desde los diferentes institutos donde formó parte </w:t>
      </w:r>
      <w:r>
        <w:rPr>
          <w:color w:val="231F20"/>
          <w:spacing w:val="-10"/>
        </w:rPr>
        <w:t>y, </w:t>
      </w:r>
      <w:r>
        <w:rPr>
          <w:color w:val="231F20"/>
        </w:rPr>
        <w:t>al final, desde la Hemeroteca Universitaria que debió preferir gracias a las valiosas publicaciones y documentos que atesora. </w:t>
      </w:r>
      <w:r>
        <w:rPr>
          <w:color w:val="231F20"/>
          <w:spacing w:val="-3"/>
        </w:rPr>
        <w:t>Me </w:t>
      </w:r>
      <w:r>
        <w:rPr>
          <w:color w:val="231F20"/>
        </w:rPr>
        <w:t>pedía colaboraciones para las muchas antologías que hizo, para Cuadernos de Malinalco en sus dos series. Sus enemigos dicen que hacía trabajar a los demás; sus amigos que abría puertas, señalaba caminos, mostraba </w:t>
      </w:r>
      <w:r>
        <w:rPr>
          <w:rFonts w:ascii="Palatino Linotype" w:hAnsi="Palatino Linotype"/>
          <w:color w:val="231F20"/>
        </w:rPr>
        <w:t>—</w:t>
      </w:r>
      <w:r>
        <w:rPr>
          <w:color w:val="231F20"/>
        </w:rPr>
        <w:t>como diría Julio </w:t>
      </w:r>
      <w:r>
        <w:rPr>
          <w:color w:val="231F20"/>
          <w:spacing w:val="-5"/>
        </w:rPr>
        <w:t>Torri</w:t>
      </w:r>
      <w:r>
        <w:rPr>
          <w:rFonts w:ascii="Palatino Linotype" w:hAnsi="Palatino Linotype"/>
          <w:color w:val="231F20"/>
          <w:spacing w:val="-5"/>
        </w:rPr>
        <w:t>— </w:t>
      </w:r>
      <w:r>
        <w:rPr>
          <w:color w:val="231F20"/>
        </w:rPr>
        <w:t>a la manera de buen minero vetas de oro que necesitaban explotarse. </w:t>
      </w:r>
      <w:r>
        <w:rPr>
          <w:color w:val="231F20"/>
          <w:spacing w:val="-4"/>
        </w:rPr>
        <w:t>No </w:t>
      </w:r>
      <w:r>
        <w:rPr>
          <w:color w:val="231F20"/>
        </w:rPr>
        <w:t>sólo se había recibido pronto de doctor con </w:t>
      </w:r>
      <w:r>
        <w:rPr>
          <w:rFonts w:ascii="Times New Roman" w:hAnsi="Times New Roman"/>
          <w:i/>
          <w:color w:val="231F20"/>
        </w:rPr>
        <w:t>El estridentismo o una literatura de </w:t>
      </w:r>
      <w:r>
        <w:rPr>
          <w:rFonts w:ascii="Times New Roman" w:hAnsi="Times New Roman"/>
          <w:i/>
          <w:color w:val="231F20"/>
        </w:rPr>
        <w:t>la estrategia</w:t>
      </w:r>
      <w:r>
        <w:rPr>
          <w:color w:val="231F20"/>
        </w:rPr>
        <w:t>, sino que intervino o asesoró varias revistas como </w:t>
      </w:r>
      <w:r>
        <w:rPr>
          <w:rFonts w:ascii="Times New Roman" w:hAnsi="Times New Roman"/>
          <w:i/>
          <w:color w:val="231F20"/>
        </w:rPr>
        <w:t>La </w:t>
      </w:r>
      <w:r>
        <w:rPr>
          <w:rFonts w:ascii="Times New Roman" w:hAnsi="Times New Roman"/>
          <w:i/>
          <w:color w:val="231F20"/>
          <w:spacing w:val="-3"/>
        </w:rPr>
        <w:t>Palabra</w:t>
      </w:r>
      <w:r>
        <w:rPr>
          <w:rFonts w:ascii="Times New Roman" w:hAnsi="Times New Roman"/>
          <w:i/>
          <w:color w:val="231F20"/>
          <w:spacing w:val="-13"/>
        </w:rPr>
        <w:t> </w:t>
      </w:r>
      <w:r>
        <w:rPr>
          <w:rFonts w:ascii="Times New Roman" w:hAnsi="Times New Roman"/>
          <w:i/>
          <w:color w:val="231F20"/>
        </w:rPr>
        <w:t>y</w:t>
      </w:r>
      <w:r>
        <w:rPr>
          <w:rFonts w:ascii="Times New Roman" w:hAnsi="Times New Roman"/>
          <w:i/>
          <w:color w:val="231F20"/>
          <w:spacing w:val="-13"/>
        </w:rPr>
        <w:t> </w:t>
      </w:r>
      <w:r>
        <w:rPr>
          <w:rFonts w:ascii="Times New Roman" w:hAnsi="Times New Roman"/>
          <w:i/>
          <w:color w:val="231F20"/>
        </w:rPr>
        <w:t>el</w:t>
      </w:r>
      <w:r>
        <w:rPr>
          <w:rFonts w:ascii="Times New Roman" w:hAnsi="Times New Roman"/>
          <w:i/>
          <w:color w:val="231F20"/>
          <w:spacing w:val="-13"/>
        </w:rPr>
        <w:t> </w:t>
      </w:r>
      <w:r>
        <w:rPr>
          <w:rFonts w:ascii="Times New Roman" w:hAnsi="Times New Roman"/>
          <w:i/>
          <w:color w:val="231F20"/>
        </w:rPr>
        <w:t>Hombre</w:t>
      </w:r>
      <w:r>
        <w:rPr>
          <w:color w:val="231F20"/>
        </w:rPr>
        <w:t>,</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Universidad</w:t>
      </w:r>
      <w:r>
        <w:rPr>
          <w:color w:val="231F20"/>
          <w:spacing w:val="-17"/>
        </w:rPr>
        <w:t> </w:t>
      </w:r>
      <w:r>
        <w:rPr>
          <w:color w:val="231F20"/>
        </w:rPr>
        <w:t>Veracruzana.</w:t>
      </w:r>
      <w:r>
        <w:rPr>
          <w:color w:val="231F20"/>
          <w:spacing w:val="-15"/>
        </w:rPr>
        <w:t> </w:t>
      </w:r>
      <w:r>
        <w:rPr>
          <w:color w:val="231F20"/>
        </w:rPr>
        <w:t>Rememoremos su trabajo de diez años en la Universidad de Rutgers, los premios importantes que obtuvo: el Xavier Villaurrutia por su novela </w:t>
      </w:r>
      <w:r>
        <w:rPr>
          <w:rFonts w:ascii="Times New Roman" w:hAnsi="Times New Roman"/>
          <w:i/>
          <w:color w:val="231F20"/>
        </w:rPr>
        <w:t>La </w:t>
      </w:r>
      <w:r>
        <w:rPr>
          <w:rFonts w:ascii="Times New Roman" w:hAnsi="Times New Roman"/>
          <w:i/>
          <w:color w:val="231F20"/>
        </w:rPr>
        <w:t>resurrección de Clotilde Goñi</w:t>
      </w:r>
      <w:r>
        <w:rPr>
          <w:color w:val="231F20"/>
        </w:rPr>
        <w:t>, el de ensayo Luis Cardoza y</w:t>
      </w:r>
      <w:r>
        <w:rPr>
          <w:color w:val="231F20"/>
          <w:spacing w:val="-23"/>
        </w:rPr>
        <w:t> </w:t>
      </w:r>
      <w:r>
        <w:rPr>
          <w:color w:val="231F20"/>
        </w:rPr>
        <w:t>Aragón por</w:t>
      </w:r>
      <w:r>
        <w:rPr>
          <w:color w:val="231F20"/>
          <w:spacing w:val="-10"/>
        </w:rPr>
        <w:t> </w:t>
      </w:r>
      <w:r>
        <w:rPr>
          <w:rFonts w:ascii="Times New Roman" w:hAnsi="Times New Roman"/>
          <w:i/>
          <w:color w:val="231F20"/>
        </w:rPr>
        <w:t>Malinalco.</w:t>
      </w:r>
      <w:r>
        <w:rPr>
          <w:rFonts w:ascii="Times New Roman" w:hAnsi="Times New Roman"/>
          <w:i/>
          <w:color w:val="231F20"/>
          <w:spacing w:val="-7"/>
        </w:rPr>
        <w:t> </w:t>
      </w:r>
      <w:r>
        <w:rPr>
          <w:rFonts w:ascii="Times New Roman" w:hAnsi="Times New Roman"/>
          <w:i/>
          <w:color w:val="231F20"/>
        </w:rPr>
        <w:t>Imágenes</w:t>
      </w:r>
      <w:r>
        <w:rPr>
          <w:rFonts w:ascii="Times New Roman" w:hAnsi="Times New Roman"/>
          <w:i/>
          <w:color w:val="231F20"/>
          <w:spacing w:val="-7"/>
        </w:rPr>
        <w:t> </w:t>
      </w:r>
      <w:r>
        <w:rPr>
          <w:rFonts w:ascii="Times New Roman" w:hAnsi="Times New Roman"/>
          <w:i/>
          <w:color w:val="231F20"/>
        </w:rPr>
        <w:t>de</w:t>
      </w:r>
      <w:r>
        <w:rPr>
          <w:rFonts w:ascii="Times New Roman" w:hAnsi="Times New Roman"/>
          <w:i/>
          <w:color w:val="231F20"/>
          <w:spacing w:val="-7"/>
        </w:rPr>
        <w:t> </w:t>
      </w:r>
      <w:r>
        <w:rPr>
          <w:rFonts w:ascii="Times New Roman" w:hAnsi="Times New Roman"/>
          <w:i/>
          <w:color w:val="231F20"/>
        </w:rPr>
        <w:t>un</w:t>
      </w:r>
      <w:r>
        <w:rPr>
          <w:rFonts w:ascii="Times New Roman" w:hAnsi="Times New Roman"/>
          <w:i/>
          <w:color w:val="231F20"/>
          <w:spacing w:val="-7"/>
        </w:rPr>
        <w:t> </w:t>
      </w:r>
      <w:r>
        <w:rPr>
          <w:rFonts w:ascii="Times New Roman" w:hAnsi="Times New Roman"/>
          <w:i/>
          <w:color w:val="231F20"/>
        </w:rPr>
        <w:t>destino</w:t>
      </w:r>
      <w:r>
        <w:rPr>
          <w:color w:val="231F20"/>
        </w:rPr>
        <w:t>,</w:t>
      </w:r>
      <w:r>
        <w:rPr>
          <w:color w:val="231F20"/>
          <w:spacing w:val="-10"/>
        </w:rPr>
        <w:t> </w:t>
      </w:r>
      <w:r>
        <w:rPr>
          <w:color w:val="231F20"/>
        </w:rPr>
        <w:t>el</w:t>
      </w:r>
      <w:r>
        <w:rPr>
          <w:color w:val="231F20"/>
          <w:spacing w:val="-10"/>
        </w:rPr>
        <w:t> </w:t>
      </w:r>
      <w:r>
        <w:rPr>
          <w:color w:val="231F20"/>
        </w:rPr>
        <w:t>Sor</w:t>
      </w:r>
      <w:r>
        <w:rPr>
          <w:color w:val="231F20"/>
          <w:spacing w:val="-10"/>
        </w:rPr>
        <w:t> </w:t>
      </w:r>
      <w:r>
        <w:rPr>
          <w:color w:val="231F20"/>
        </w:rPr>
        <w:t>Juana</w:t>
      </w:r>
      <w:r>
        <w:rPr>
          <w:color w:val="231F20"/>
          <w:spacing w:val="-10"/>
        </w:rPr>
        <w:t> </w:t>
      </w:r>
      <w:r>
        <w:rPr>
          <w:color w:val="231F20"/>
        </w:rPr>
        <w:t>Inés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Cruz y el Universidad Nacional; nada de ello fue gratuito, se dio tiempo para</w:t>
      </w:r>
      <w:r>
        <w:rPr>
          <w:color w:val="231F20"/>
          <w:spacing w:val="-10"/>
        </w:rPr>
        <w:t> </w:t>
      </w:r>
      <w:r>
        <w:rPr>
          <w:color w:val="231F20"/>
        </w:rPr>
        <w:t>rescatar</w:t>
      </w:r>
      <w:r>
        <w:rPr>
          <w:color w:val="231F20"/>
          <w:spacing w:val="-10"/>
        </w:rPr>
        <w:t> </w:t>
      </w:r>
      <w:r>
        <w:rPr>
          <w:color w:val="231F20"/>
        </w:rPr>
        <w:t>la</w:t>
      </w:r>
      <w:r>
        <w:rPr>
          <w:color w:val="231F20"/>
          <w:spacing w:val="-10"/>
        </w:rPr>
        <w:t> </w:t>
      </w:r>
      <w:r>
        <w:rPr>
          <w:color w:val="231F20"/>
        </w:rPr>
        <w:t>bibliografía</w:t>
      </w:r>
      <w:r>
        <w:rPr>
          <w:color w:val="231F20"/>
          <w:spacing w:val="-10"/>
        </w:rPr>
        <w:t> </w:t>
      </w:r>
      <w:r>
        <w:rPr>
          <w:color w:val="231F20"/>
        </w:rPr>
        <w:t>de</w:t>
      </w:r>
      <w:r>
        <w:rPr>
          <w:color w:val="231F20"/>
          <w:spacing w:val="-10"/>
        </w:rPr>
        <w:t> </w:t>
      </w:r>
      <w:r>
        <w:rPr>
          <w:color w:val="231F20"/>
        </w:rPr>
        <w:t>Fernández</w:t>
      </w:r>
      <w:r>
        <w:rPr>
          <w:color w:val="231F20"/>
          <w:spacing w:val="-10"/>
        </w:rPr>
        <w:t> </w:t>
      </w:r>
      <w:r>
        <w:rPr>
          <w:color w:val="231F20"/>
        </w:rPr>
        <w:t>de</w:t>
      </w:r>
      <w:r>
        <w:rPr>
          <w:color w:val="231F20"/>
          <w:spacing w:val="-10"/>
        </w:rPr>
        <w:t> </w:t>
      </w:r>
      <w:r>
        <w:rPr>
          <w:color w:val="231F20"/>
        </w:rPr>
        <w:t>Lizardi,</w:t>
      </w:r>
      <w:r>
        <w:rPr>
          <w:color w:val="231F20"/>
          <w:spacing w:val="-10"/>
        </w:rPr>
        <w:t> </w:t>
      </w:r>
      <w:r>
        <w:rPr>
          <w:color w:val="231F20"/>
        </w:rPr>
        <w:t>y</w:t>
      </w:r>
      <w:r>
        <w:rPr>
          <w:color w:val="231F20"/>
          <w:spacing w:val="-10"/>
        </w:rPr>
        <w:t> </w:t>
      </w:r>
      <w:r>
        <w:rPr>
          <w:color w:val="231F20"/>
        </w:rPr>
        <w:t>editar</w:t>
      </w:r>
      <w:r>
        <w:rPr>
          <w:color w:val="231F20"/>
          <w:spacing w:val="-10"/>
        </w:rPr>
        <w:t> </w:t>
      </w:r>
      <w:r>
        <w:rPr>
          <w:color w:val="231F20"/>
        </w:rPr>
        <w:t>obras</w:t>
      </w:r>
      <w:r>
        <w:rPr>
          <w:color w:val="231F20"/>
          <w:spacing w:val="-10"/>
        </w:rPr>
        <w:t> </w:t>
      </w:r>
      <w:r>
        <w:rPr>
          <w:color w:val="231F20"/>
        </w:rPr>
        <w:t>de Antonieta Rivas Mercado, Efrén Hernández, Genaro Estrada, Efrén Rebolledo, Xavier Villaurrutia, una serie de prólogos sobre</w:t>
      </w:r>
      <w:r>
        <w:rPr>
          <w:color w:val="231F20"/>
          <w:spacing w:val="-16"/>
        </w:rPr>
        <w:t> </w:t>
      </w:r>
      <w:r>
        <w:rPr>
          <w:color w:val="231F20"/>
        </w:rPr>
        <w:t>escritores mexicanos</w:t>
      </w:r>
      <w:r>
        <w:rPr>
          <w:color w:val="231F20"/>
          <w:spacing w:val="-10"/>
        </w:rPr>
        <w:t> </w:t>
      </w:r>
      <w:r>
        <w:rPr>
          <w:color w:val="231F20"/>
        </w:rPr>
        <w:t>e</w:t>
      </w:r>
      <w:r>
        <w:rPr>
          <w:color w:val="231F20"/>
          <w:spacing w:val="-10"/>
        </w:rPr>
        <w:t> </w:t>
      </w:r>
      <w:r>
        <w:rPr>
          <w:color w:val="231F20"/>
        </w:rPr>
        <w:t>hispanoamericanos.</w:t>
      </w:r>
      <w:r>
        <w:rPr>
          <w:color w:val="231F20"/>
          <w:spacing w:val="-10"/>
        </w:rPr>
        <w:t> </w:t>
      </w:r>
      <w:r>
        <w:rPr>
          <w:color w:val="231F20"/>
          <w:spacing w:val="-3"/>
        </w:rPr>
        <w:t>Su</w:t>
      </w:r>
      <w:r>
        <w:rPr>
          <w:color w:val="231F20"/>
          <w:spacing w:val="-10"/>
        </w:rPr>
        <w:t> </w:t>
      </w:r>
      <w:r>
        <w:rPr>
          <w:color w:val="231F20"/>
        </w:rPr>
        <w:t>bibliografía</w:t>
      </w:r>
      <w:r>
        <w:rPr>
          <w:color w:val="231F20"/>
          <w:spacing w:val="-10"/>
        </w:rPr>
        <w:t> </w:t>
      </w:r>
      <w:r>
        <w:rPr>
          <w:color w:val="231F20"/>
        </w:rPr>
        <w:t>resulta</w:t>
      </w:r>
      <w:r>
        <w:rPr>
          <w:color w:val="231F20"/>
          <w:spacing w:val="-10"/>
        </w:rPr>
        <w:t> </w:t>
      </w:r>
      <w:r>
        <w:rPr>
          <w:color w:val="231F20"/>
        </w:rPr>
        <w:t>extensa,</w:t>
      </w:r>
      <w:r>
        <w:rPr>
          <w:color w:val="231F20"/>
          <w:spacing w:val="-10"/>
        </w:rPr>
        <w:t> </w:t>
      </w:r>
      <w:r>
        <w:rPr>
          <w:color w:val="231F20"/>
        </w:rPr>
        <w:t>hasta dirigió</w:t>
      </w:r>
      <w:r>
        <w:rPr>
          <w:color w:val="231F20"/>
          <w:spacing w:val="-19"/>
        </w:rPr>
        <w:t> </w:t>
      </w:r>
      <w:r>
        <w:rPr>
          <w:color w:val="231F20"/>
        </w:rPr>
        <w:t>una</w:t>
      </w:r>
      <w:r>
        <w:rPr>
          <w:color w:val="231F20"/>
          <w:spacing w:val="-19"/>
        </w:rPr>
        <w:t> </w:t>
      </w:r>
      <w:r>
        <w:rPr>
          <w:color w:val="231F20"/>
        </w:rPr>
        <w:t>obra</w:t>
      </w:r>
      <w:r>
        <w:rPr>
          <w:color w:val="231F20"/>
          <w:spacing w:val="-19"/>
        </w:rPr>
        <w:t> </w:t>
      </w:r>
      <w:r>
        <w:rPr>
          <w:color w:val="231F20"/>
        </w:rPr>
        <w:t>de</w:t>
      </w:r>
      <w:r>
        <w:rPr>
          <w:color w:val="231F20"/>
          <w:spacing w:val="-19"/>
        </w:rPr>
        <w:t> </w:t>
      </w:r>
      <w:r>
        <w:rPr>
          <w:color w:val="231F20"/>
        </w:rPr>
        <w:t>teatro,</w:t>
      </w:r>
      <w:r>
        <w:rPr>
          <w:color w:val="231F20"/>
          <w:spacing w:val="-19"/>
        </w:rPr>
        <w:t> </w:t>
      </w:r>
      <w:r>
        <w:rPr>
          <w:rFonts w:ascii="Times New Roman" w:hAnsi="Times New Roman"/>
          <w:i/>
          <w:color w:val="231F20"/>
        </w:rPr>
        <w:t>La</w:t>
      </w:r>
      <w:r>
        <w:rPr>
          <w:rFonts w:ascii="Times New Roman" w:hAnsi="Times New Roman"/>
          <w:i/>
          <w:color w:val="231F20"/>
          <w:spacing w:val="-17"/>
        </w:rPr>
        <w:t> </w:t>
      </w:r>
      <w:r>
        <w:rPr>
          <w:rFonts w:ascii="Times New Roman" w:hAnsi="Times New Roman"/>
          <w:i/>
          <w:color w:val="231F20"/>
        </w:rPr>
        <w:t>verdad</w:t>
      </w:r>
      <w:r>
        <w:rPr>
          <w:color w:val="231F20"/>
        </w:rPr>
        <w:t>,</w:t>
      </w:r>
      <w:r>
        <w:rPr>
          <w:color w:val="231F20"/>
          <w:spacing w:val="-19"/>
        </w:rPr>
        <w:t> </w:t>
      </w:r>
      <w:r>
        <w:rPr>
          <w:color w:val="231F20"/>
        </w:rPr>
        <w:t>de</w:t>
      </w:r>
      <w:r>
        <w:rPr>
          <w:color w:val="231F20"/>
          <w:spacing w:val="-19"/>
        </w:rPr>
        <w:t> </w:t>
      </w:r>
      <w:r>
        <w:rPr>
          <w:color w:val="231F20"/>
        </w:rPr>
        <w:t>Luigi</w:t>
      </w:r>
      <w:r>
        <w:rPr>
          <w:color w:val="231F20"/>
          <w:spacing w:val="-19"/>
        </w:rPr>
        <w:t> </w:t>
      </w:r>
      <w:r>
        <w:rPr>
          <w:color w:val="231F20"/>
        </w:rPr>
        <w:t>Pirandello</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Escuela</w:t>
      </w:r>
    </w:p>
    <w:p>
      <w:pPr>
        <w:spacing w:after="0" w:line="249" w:lineRule="auto"/>
        <w:jc w:val="both"/>
        <w:sectPr>
          <w:headerReference w:type="even" r:id="rId78"/>
          <w:headerReference w:type="default" r:id="rId79"/>
          <w:footerReference w:type="even" r:id="rId80"/>
          <w:footerReference w:type="default" r:id="rId81"/>
          <w:pgSz w:w="7940" w:h="12760"/>
          <w:pgMar w:header="564" w:footer="1038" w:top="760" w:bottom="1220" w:left="980" w:right="960"/>
          <w:pgNumType w:start="48"/>
        </w:sectPr>
      </w:pPr>
    </w:p>
    <w:p>
      <w:pPr>
        <w:pStyle w:val="BodyText"/>
        <w:rPr>
          <w:sz w:val="20"/>
        </w:rPr>
      </w:pPr>
    </w:p>
    <w:p>
      <w:pPr>
        <w:pStyle w:val="BodyText"/>
        <w:spacing w:before="11"/>
        <w:rPr>
          <w:sz w:val="15"/>
        </w:rPr>
      </w:pPr>
    </w:p>
    <w:p>
      <w:pPr>
        <w:pStyle w:val="BodyText"/>
        <w:spacing w:line="249" w:lineRule="auto" w:before="23"/>
        <w:ind w:left="100" w:right="116"/>
        <w:jc w:val="both"/>
      </w:pPr>
      <w:r>
        <w:rPr>
          <w:color w:val="231F20"/>
        </w:rPr>
        <w:t>para Extranjeros. Construyó así su reputación y sedujo a cuanto     ser viviente estaba cerca, hombres, mujeres, niños, gatos y perros, grandes y chicos caían rendidos ante el encanto de sus maneras, de  su cariñosa disposición de ánimo, de su entusiasmo aparente, de su capacidad para organizar eventos y diversiones, de su apostura física en la cual confió a lo largo de sus muchas relaciones amorosas; sin embargo fue mejor amigo que pareja. Algunas de sus amantes lo odiaron; otras lo quisieron hasta la muerte y al través de los años    lo recuerdan o recordaron con ternura o despecho, según el caso y carácter de cada quien. Quedó claro a la hora de su entierro en que</w:t>
      </w:r>
      <w:r>
        <w:rPr>
          <w:color w:val="231F20"/>
          <w:spacing w:val="-32"/>
        </w:rPr>
        <w:t> </w:t>
      </w:r>
      <w:r>
        <w:rPr>
          <w:color w:val="231F20"/>
        </w:rPr>
        <w:t>se organizó un camión de pasajeros hacia Malinalco para acompañarlo hasta su tumba en el cementerio modesto de una pequeña ciudad- pueblo</w:t>
      </w:r>
      <w:r>
        <w:rPr>
          <w:color w:val="231F20"/>
          <w:spacing w:val="-9"/>
        </w:rPr>
        <w:t> </w:t>
      </w:r>
      <w:r>
        <w:rPr>
          <w:color w:val="231F20"/>
        </w:rPr>
        <w:t>sugestiva,</w:t>
      </w:r>
      <w:r>
        <w:rPr>
          <w:color w:val="231F20"/>
          <w:spacing w:val="-9"/>
        </w:rPr>
        <w:t> </w:t>
      </w:r>
      <w:r>
        <w:rPr>
          <w:color w:val="231F20"/>
        </w:rPr>
        <w:t>que</w:t>
      </w:r>
      <w:r>
        <w:rPr>
          <w:color w:val="231F20"/>
          <w:spacing w:val="-9"/>
        </w:rPr>
        <w:t> </w:t>
      </w:r>
      <w:r>
        <w:rPr>
          <w:color w:val="231F20"/>
        </w:rPr>
        <w:t>cada</w:t>
      </w:r>
      <w:r>
        <w:rPr>
          <w:color w:val="231F20"/>
          <w:spacing w:val="-9"/>
        </w:rPr>
        <w:t> </w:t>
      </w:r>
      <w:r>
        <w:rPr>
          <w:color w:val="231F20"/>
        </w:rPr>
        <w:t>día</w:t>
      </w:r>
      <w:r>
        <w:rPr>
          <w:color w:val="231F20"/>
          <w:spacing w:val="-9"/>
        </w:rPr>
        <w:t> </w:t>
      </w:r>
      <w:r>
        <w:rPr>
          <w:color w:val="231F20"/>
        </w:rPr>
        <w:t>crece</w:t>
      </w:r>
      <w:r>
        <w:rPr>
          <w:color w:val="231F20"/>
          <w:spacing w:val="-9"/>
        </w:rPr>
        <w:t> </w:t>
      </w:r>
      <w:r>
        <w:rPr>
          <w:color w:val="231F20"/>
        </w:rPr>
        <w:t>más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quiso</w:t>
      </w:r>
      <w:r>
        <w:rPr>
          <w:color w:val="231F20"/>
          <w:spacing w:val="-9"/>
        </w:rPr>
        <w:t> </w:t>
      </w:r>
      <w:r>
        <w:rPr>
          <w:color w:val="231F20"/>
        </w:rPr>
        <w:t>morir</w:t>
      </w:r>
      <w:r>
        <w:rPr>
          <w:color w:val="231F20"/>
          <w:spacing w:val="-9"/>
        </w:rPr>
        <w:t> </w:t>
      </w:r>
      <w:r>
        <w:rPr>
          <w:color w:val="231F20"/>
        </w:rPr>
        <w:t>y</w:t>
      </w:r>
      <w:r>
        <w:rPr>
          <w:color w:val="231F20"/>
          <w:spacing w:val="-9"/>
        </w:rPr>
        <w:t> </w:t>
      </w:r>
      <w:r>
        <w:rPr>
          <w:color w:val="231F20"/>
        </w:rPr>
        <w:t>ser enterrado y a la que donó un museo al pie de la pirámide </w:t>
      </w:r>
      <w:r>
        <w:rPr>
          <w:rFonts w:ascii="Palatino Linotype" w:hAnsi="Palatino Linotype"/>
          <w:color w:val="231F20"/>
        </w:rPr>
        <w:t>—</w:t>
      </w:r>
      <w:r>
        <w:rPr>
          <w:color w:val="231F20"/>
        </w:rPr>
        <w:t>colegio para caballeros águila de épocas precortesianas</w:t>
      </w:r>
      <w:r>
        <w:rPr>
          <w:rFonts w:ascii="Palatino Linotype" w:hAnsi="Palatino Linotype"/>
          <w:color w:val="231F20"/>
        </w:rPr>
        <w:t>—</w:t>
      </w:r>
      <w:r>
        <w:rPr>
          <w:color w:val="231F20"/>
        </w:rPr>
        <w:t>. </w:t>
      </w:r>
      <w:r>
        <w:rPr>
          <w:color w:val="231F20"/>
          <w:spacing w:val="-4"/>
        </w:rPr>
        <w:t>No </w:t>
      </w:r>
      <w:r>
        <w:rPr>
          <w:color w:val="231F20"/>
        </w:rPr>
        <w:t>asistí.  Lo había visto días antes desmejorado, con la cara de la muerte sobre su hermosa cara. Nunca he llorado tanto a un amigo. </w:t>
      </w:r>
      <w:r>
        <w:rPr>
          <w:color w:val="231F20"/>
          <w:spacing w:val="-3"/>
        </w:rPr>
        <w:t>Pasé </w:t>
      </w:r>
      <w:r>
        <w:rPr>
          <w:color w:val="231F20"/>
        </w:rPr>
        <w:t>el día en casa metida en mi propio duelo recibiendo llamadas de Huberto Batis      y Miguel Capistrán bañados en lágrimas, del pobre de Miguel que después murió comido por la diabetes antes de recibir el único golpe de suerte que tuvo en la vida al ser nombrado académico de la</w:t>
      </w:r>
      <w:r>
        <w:rPr>
          <w:color w:val="231F20"/>
          <w:spacing w:val="-35"/>
        </w:rPr>
        <w:t> </w:t>
      </w:r>
      <w:r>
        <w:rPr>
          <w:color w:val="231F20"/>
        </w:rPr>
        <w:t>lengua y sin poder pronunciar su discurso de entrada; pero entonces no lo sabía. Ninguno de los tres pensábamos en nuestra propia muerte y estábamos convencidos de que sufrir por los que se adelantaban era natural. </w:t>
      </w:r>
      <w:r>
        <w:rPr>
          <w:color w:val="231F20"/>
          <w:spacing w:val="-3"/>
        </w:rPr>
        <w:t>Hoy </w:t>
      </w:r>
      <w:r>
        <w:rPr>
          <w:color w:val="231F20"/>
        </w:rPr>
        <w:t>las cosas han cambiado; pero yo soy como el nombre del famoso jabón, un perro agradecido. Y le agradecía a Luis Mario una serie de cosas cariñosas como aquella vez en que me pidió la dedicatoria de un texto por lo que había hecho por mí. </w:t>
      </w:r>
      <w:r>
        <w:rPr>
          <w:color w:val="231F20"/>
          <w:spacing w:val="-11"/>
        </w:rPr>
        <w:t>Yo </w:t>
      </w:r>
      <w:r>
        <w:rPr>
          <w:color w:val="231F20"/>
        </w:rPr>
        <w:t>tenía en el </w:t>
      </w:r>
      <w:r>
        <w:rPr>
          <w:color w:val="231F20"/>
          <w:w w:val="101"/>
        </w:rPr>
        <w:t>telar</w:t>
      </w:r>
      <w:r>
        <w:rPr>
          <w:color w:val="231F20"/>
          <w:spacing w:val="-6"/>
        </w:rPr>
        <w:t> </w:t>
      </w:r>
      <w:r>
        <w:rPr>
          <w:color w:val="231F20"/>
          <w:w w:val="68"/>
        </w:rPr>
        <w:t>“</w:t>
      </w:r>
      <w:r>
        <w:rPr>
          <w:color w:val="231F20"/>
          <w:spacing w:val="-8"/>
          <w:w w:val="68"/>
        </w:rPr>
        <w:t>U</w:t>
      </w:r>
      <w:r>
        <w:rPr>
          <w:color w:val="231F20"/>
          <w:w w:val="104"/>
        </w:rPr>
        <w:t>na</w:t>
      </w:r>
      <w:r>
        <w:rPr>
          <w:color w:val="231F20"/>
          <w:spacing w:val="-6"/>
        </w:rPr>
        <w:t> </w:t>
      </w:r>
      <w:r>
        <w:rPr>
          <w:color w:val="231F20"/>
          <w:w w:val="103"/>
        </w:rPr>
        <w:t>mujer</w:t>
      </w:r>
      <w:r>
        <w:rPr>
          <w:color w:val="231F20"/>
          <w:spacing w:val="-6"/>
        </w:rPr>
        <w:t> </w:t>
      </w:r>
      <w:r>
        <w:rPr>
          <w:color w:val="231F20"/>
          <w:w w:val="103"/>
        </w:rPr>
        <w:t>alt</w:t>
      </w:r>
      <w:r>
        <w:rPr>
          <w:color w:val="231F20"/>
          <w:spacing w:val="1"/>
          <w:w w:val="103"/>
        </w:rPr>
        <w:t>r</w:t>
      </w:r>
      <w:r>
        <w:rPr>
          <w:color w:val="231F20"/>
          <w:w w:val="101"/>
        </w:rPr>
        <w:t>uist</w:t>
      </w:r>
      <w:r>
        <w:rPr>
          <w:color w:val="231F20"/>
          <w:spacing w:val="-16"/>
          <w:w w:val="101"/>
        </w:rPr>
        <w:t>a</w:t>
      </w:r>
      <w:r>
        <w:rPr>
          <w:color w:val="231F20"/>
          <w:w w:val="40"/>
        </w:rPr>
        <w:t>”</w:t>
      </w:r>
      <w:r>
        <w:rPr>
          <w:color w:val="231F20"/>
          <w:spacing w:val="-6"/>
        </w:rPr>
        <w:t> </w:t>
      </w:r>
      <w:r>
        <w:rPr>
          <w:color w:val="231F20"/>
          <w:w w:val="93"/>
        </w:rPr>
        <w:t>y</w:t>
      </w:r>
      <w:r>
        <w:rPr>
          <w:color w:val="231F20"/>
          <w:spacing w:val="-6"/>
        </w:rPr>
        <w:t> </w:t>
      </w:r>
      <w:r>
        <w:rPr>
          <w:color w:val="231F20"/>
          <w:w w:val="100"/>
        </w:rPr>
        <w:t>puse</w:t>
      </w:r>
      <w:r>
        <w:rPr>
          <w:color w:val="231F20"/>
          <w:spacing w:val="-6"/>
        </w:rPr>
        <w:t> </w:t>
      </w:r>
      <w:r>
        <w:rPr>
          <w:color w:val="231F20"/>
        </w:rPr>
        <w:t>su</w:t>
      </w:r>
      <w:r>
        <w:rPr>
          <w:color w:val="231F20"/>
          <w:spacing w:val="-6"/>
        </w:rPr>
        <w:t> </w:t>
      </w:r>
      <w:r>
        <w:rPr>
          <w:color w:val="231F20"/>
          <w:w w:val="107"/>
        </w:rPr>
        <w:t>nomb</w:t>
      </w:r>
      <w:r>
        <w:rPr>
          <w:color w:val="231F20"/>
          <w:spacing w:val="-3"/>
          <w:w w:val="107"/>
        </w:rPr>
        <w:t>r</w:t>
      </w:r>
      <w:r>
        <w:rPr>
          <w:color w:val="231F20"/>
          <w:w w:val="94"/>
        </w:rPr>
        <w:t>e</w:t>
      </w:r>
      <w:r>
        <w:rPr>
          <w:color w:val="231F20"/>
          <w:spacing w:val="-6"/>
        </w:rPr>
        <w:t> </w:t>
      </w:r>
      <w:r>
        <w:rPr>
          <w:color w:val="231F20"/>
          <w:w w:val="100"/>
        </w:rPr>
        <w:t>abajo</w:t>
      </w:r>
      <w:r>
        <w:rPr>
          <w:color w:val="231F20"/>
          <w:spacing w:val="-6"/>
        </w:rPr>
        <w:t> </w:t>
      </w:r>
      <w:r>
        <w:rPr>
          <w:color w:val="231F20"/>
          <w:w w:val="104"/>
        </w:rPr>
        <w:t>aunque</w:t>
      </w:r>
      <w:r>
        <w:rPr>
          <w:color w:val="231F20"/>
          <w:spacing w:val="-6"/>
        </w:rPr>
        <w:t> </w:t>
      </w:r>
      <w:r>
        <w:rPr>
          <w:color w:val="231F20"/>
          <w:w w:val="91"/>
        </w:rPr>
        <w:t>es</w:t>
      </w:r>
      <w:r>
        <w:rPr>
          <w:color w:val="231F20"/>
          <w:spacing w:val="-6"/>
        </w:rPr>
        <w:t> </w:t>
      </w:r>
      <w:r>
        <w:rPr>
          <w:color w:val="231F20"/>
          <w:w w:val="106"/>
        </w:rPr>
        <w:t>una</w:t>
      </w:r>
      <w:r>
        <w:rPr>
          <w:color w:val="231F20"/>
          <w:spacing w:val="-6"/>
        </w:rPr>
        <w:t> </w:t>
      </w:r>
      <w:r>
        <w:rPr>
          <w:color w:val="231F20"/>
          <w:w w:val="102"/>
        </w:rPr>
        <w:t>de </w:t>
      </w:r>
      <w:r>
        <w:rPr>
          <w:color w:val="231F20"/>
        </w:rPr>
        <w:t>mis narraciones que ha recibido menos comentarios. Después, antes de un certamen de Campeche, me llamó con su inconfundible voz entre</w:t>
      </w:r>
      <w:r>
        <w:rPr>
          <w:color w:val="231F20"/>
          <w:spacing w:val="34"/>
        </w:rPr>
        <w:t> </w:t>
      </w:r>
      <w:r>
        <w:rPr>
          <w:color w:val="231F20"/>
        </w:rPr>
        <w:t>gaucho</w:t>
      </w:r>
      <w:r>
        <w:rPr>
          <w:color w:val="231F20"/>
          <w:spacing w:val="34"/>
        </w:rPr>
        <w:t> </w:t>
      </w:r>
      <w:r>
        <w:rPr>
          <w:color w:val="231F20"/>
        </w:rPr>
        <w:t>mexicana</w:t>
      </w:r>
      <w:r>
        <w:rPr>
          <w:color w:val="231F20"/>
          <w:spacing w:val="34"/>
        </w:rPr>
        <w:t> </w:t>
      </w:r>
      <w:r>
        <w:rPr>
          <w:color w:val="231F20"/>
        </w:rPr>
        <w:t>diciéndome</w:t>
      </w:r>
      <w:r>
        <w:rPr>
          <w:color w:val="231F20"/>
          <w:spacing w:val="34"/>
        </w:rPr>
        <w:t> </w:t>
      </w:r>
      <w:r>
        <w:rPr>
          <w:color w:val="231F20"/>
        </w:rPr>
        <w:t>que</w:t>
      </w:r>
      <w:r>
        <w:rPr>
          <w:color w:val="231F20"/>
          <w:spacing w:val="34"/>
        </w:rPr>
        <w:t> </w:t>
      </w:r>
      <w:r>
        <w:rPr>
          <w:color w:val="231F20"/>
        </w:rPr>
        <w:t>había</w:t>
      </w:r>
      <w:r>
        <w:rPr>
          <w:color w:val="231F20"/>
          <w:spacing w:val="34"/>
        </w:rPr>
        <w:t> </w:t>
      </w:r>
      <w:r>
        <w:rPr>
          <w:color w:val="231F20"/>
        </w:rPr>
        <w:t>estado</w:t>
      </w:r>
      <w:r>
        <w:rPr>
          <w:color w:val="231F20"/>
          <w:spacing w:val="34"/>
        </w:rPr>
        <w:t> </w:t>
      </w:r>
      <w:r>
        <w:rPr>
          <w:color w:val="231F20"/>
        </w:rPr>
        <w:t>en</w:t>
      </w:r>
      <w:r>
        <w:rPr>
          <w:color w:val="231F20"/>
          <w:spacing w:val="34"/>
        </w:rPr>
        <w:t> </w:t>
      </w:r>
      <w:r>
        <w:rPr>
          <w:color w:val="231F20"/>
        </w:rPr>
        <w:t>España</w:t>
      </w:r>
      <w:r>
        <w:rPr>
          <w:color w:val="231F20"/>
          <w:spacing w:val="34"/>
        </w:rPr>
        <w:t> </w:t>
      </w:r>
      <w:r>
        <w:rPr>
          <w:color w:val="231F20"/>
        </w:rPr>
        <w:t>y</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7" w:lineRule="auto" w:before="24"/>
        <w:ind w:left="100" w:right="117"/>
        <w:jc w:val="both"/>
      </w:pPr>
      <w:r>
        <w:rPr>
          <w:color w:val="231F20"/>
        </w:rPr>
        <w:t>que conociéndome confiaba en mi buen juicio y pedía los títulos    de los cuentos que iba a proponer para la elección final. Le di dos; uno seguramente era de un muchacho veracruzano y otro de un escritor argentino que conocía su oficio </w:t>
      </w:r>
      <w:r>
        <w:rPr>
          <w:rFonts w:ascii="Palatino Linotype" w:hAnsi="Palatino Linotype"/>
          <w:color w:val="231F20"/>
        </w:rPr>
        <w:t>—</w:t>
      </w:r>
      <w:r>
        <w:rPr>
          <w:color w:val="231F20"/>
        </w:rPr>
        <w:t>se notaba por los recursos y la terminología empleados</w:t>
      </w:r>
      <w:r>
        <w:rPr>
          <w:rFonts w:ascii="Palatino Linotype" w:hAnsi="Palatino Linotype"/>
          <w:color w:val="231F20"/>
        </w:rPr>
        <w:t>—</w:t>
      </w:r>
      <w:r>
        <w:rPr>
          <w:color w:val="231F20"/>
        </w:rPr>
        <w:t>. Estaba dudosa. Él se inclinó por el primero hablando de su frescura y de que presentaba un canto nuevo. Resultó ser Fidencio González Montes, que escribió bastante y fue colaborador de </w:t>
      </w:r>
      <w:r>
        <w:rPr>
          <w:rFonts w:ascii="Times New Roman" w:hAnsi="Times New Roman"/>
          <w:i/>
          <w:color w:val="231F20"/>
        </w:rPr>
        <w:t>Punto</w:t>
      </w:r>
      <w:r>
        <w:rPr>
          <w:color w:val="231F20"/>
        </w:rPr>
        <w:t>. Durante la premiación, al recibir el cheque y el galardón se acercó a mí diciéndome que le había salvado la vida. Pensaba suicidarse y el pequeño triunfo le dio fuerzas para seguir adelante. </w:t>
      </w:r>
      <w:r>
        <w:rPr>
          <w:color w:val="231F20"/>
          <w:spacing w:val="-3"/>
        </w:rPr>
        <w:t>Me </w:t>
      </w:r>
      <w:r>
        <w:rPr>
          <w:color w:val="231F20"/>
        </w:rPr>
        <w:t>quedé sin palabras. Desde la otra orilla del estrado Luis Mario me miraba</w:t>
      </w:r>
      <w:r>
        <w:rPr>
          <w:color w:val="231F20"/>
          <w:spacing w:val="31"/>
        </w:rPr>
        <w:t> </w:t>
      </w:r>
      <w:r>
        <w:rPr>
          <w:color w:val="231F20"/>
        </w:rPr>
        <w:t>malicioso.</w:t>
      </w:r>
    </w:p>
    <w:p>
      <w:pPr>
        <w:pStyle w:val="BodyText"/>
        <w:spacing w:line="247" w:lineRule="auto" w:before="5"/>
        <w:ind w:left="100" w:right="116" w:firstLine="360"/>
        <w:jc w:val="both"/>
      </w:pPr>
      <w:r>
        <w:rPr>
          <w:color w:val="231F20"/>
        </w:rPr>
        <w:t>En ese viaje nos acompañaban Emmanuel Carballo, Elisa  García Barragán y mi hijo Francisco, pasando inadvertido por sus cinco o seis años. Mientras desayunábamos Luis Mario revisaba el periódico lugareño absorto en los anuncios. De pronto bajó la página y propuso ir al circo. </w:t>
      </w:r>
      <w:r>
        <w:rPr>
          <w:rFonts w:ascii="Palatino Linotype" w:hAnsi="Palatino Linotype"/>
          <w:color w:val="231F20"/>
          <w:spacing w:val="-7"/>
        </w:rPr>
        <w:t>—</w:t>
      </w:r>
      <w:r>
        <w:rPr>
          <w:color w:val="231F20"/>
          <w:spacing w:val="-7"/>
        </w:rPr>
        <w:t>¿Te </w:t>
      </w:r>
      <w:r>
        <w:rPr>
          <w:color w:val="231F20"/>
        </w:rPr>
        <w:t>gustaría, Francisco, hoy dan la función de</w:t>
      </w:r>
      <w:r>
        <w:rPr>
          <w:color w:val="231F20"/>
          <w:spacing w:val="-6"/>
        </w:rPr>
        <w:t> </w:t>
      </w:r>
      <w:r>
        <w:rPr>
          <w:color w:val="231F20"/>
        </w:rPr>
        <w:t>despedida?</w:t>
      </w:r>
      <w:r>
        <w:rPr>
          <w:rFonts w:ascii="Palatino Linotype" w:hAnsi="Palatino Linotype"/>
          <w:color w:val="231F20"/>
        </w:rPr>
        <w:t>—</w:t>
      </w:r>
      <w:r>
        <w:rPr>
          <w:color w:val="231F20"/>
        </w:rPr>
        <w:t>,</w:t>
      </w:r>
      <w:r>
        <w:rPr>
          <w:color w:val="231F20"/>
          <w:spacing w:val="-6"/>
        </w:rPr>
        <w:t> </w:t>
      </w:r>
      <w:r>
        <w:rPr>
          <w:color w:val="231F20"/>
        </w:rPr>
        <w:t>sabiendo</w:t>
      </w:r>
      <w:r>
        <w:rPr>
          <w:color w:val="231F20"/>
          <w:spacing w:val="-6"/>
        </w:rPr>
        <w:t> </w:t>
      </w:r>
      <w:r>
        <w:rPr>
          <w:color w:val="231F20"/>
        </w:rPr>
        <w:t>que</w:t>
      </w:r>
      <w:r>
        <w:rPr>
          <w:color w:val="231F20"/>
          <w:spacing w:val="-6"/>
        </w:rPr>
        <w:t> </w:t>
      </w:r>
      <w:r>
        <w:rPr>
          <w:color w:val="231F20"/>
        </w:rPr>
        <w:t>al</w:t>
      </w:r>
      <w:r>
        <w:rPr>
          <w:color w:val="231F20"/>
          <w:spacing w:val="-6"/>
        </w:rPr>
        <w:t> </w:t>
      </w:r>
      <w:r>
        <w:rPr>
          <w:color w:val="231F20"/>
        </w:rPr>
        <w:t>niño</w:t>
      </w:r>
      <w:r>
        <w:rPr>
          <w:color w:val="231F20"/>
          <w:spacing w:val="-6"/>
        </w:rPr>
        <w:t> </w:t>
      </w:r>
      <w:r>
        <w:rPr>
          <w:color w:val="231F20"/>
        </w:rPr>
        <w:t>se</w:t>
      </w:r>
      <w:r>
        <w:rPr>
          <w:color w:val="231F20"/>
          <w:spacing w:val="-6"/>
        </w:rPr>
        <w:t> </w:t>
      </w:r>
      <w:r>
        <w:rPr>
          <w:color w:val="231F20"/>
        </w:rPr>
        <w:t>le</w:t>
      </w:r>
      <w:r>
        <w:rPr>
          <w:color w:val="231F20"/>
          <w:spacing w:val="-6"/>
        </w:rPr>
        <w:t> </w:t>
      </w:r>
      <w:r>
        <w:rPr>
          <w:color w:val="231F20"/>
        </w:rPr>
        <w:t>iluminarían</w:t>
      </w:r>
      <w:r>
        <w:rPr>
          <w:color w:val="231F20"/>
          <w:spacing w:val="-6"/>
        </w:rPr>
        <w:t> </w:t>
      </w:r>
      <w:r>
        <w:rPr>
          <w:color w:val="231F20"/>
        </w:rPr>
        <w:t>los</w:t>
      </w:r>
      <w:r>
        <w:rPr>
          <w:color w:val="231F20"/>
          <w:spacing w:val="-6"/>
        </w:rPr>
        <w:t> </w:t>
      </w:r>
      <w:r>
        <w:rPr>
          <w:color w:val="231F20"/>
        </w:rPr>
        <w:t>ojos.</w:t>
      </w:r>
      <w:r>
        <w:rPr>
          <w:color w:val="231F20"/>
          <w:spacing w:val="-9"/>
        </w:rPr>
        <w:t> </w:t>
      </w:r>
      <w:r>
        <w:rPr>
          <w:color w:val="231F20"/>
        </w:rPr>
        <w:t>Y</w:t>
      </w:r>
      <w:r>
        <w:rPr>
          <w:color w:val="231F20"/>
          <w:spacing w:val="-6"/>
        </w:rPr>
        <w:t> </w:t>
      </w:r>
      <w:r>
        <w:rPr>
          <w:color w:val="231F20"/>
        </w:rPr>
        <w:t>al circo fuimos, dispuestos a conmovernos con un león desmelenado, unos payasos tristes de narices rojas, unas acróbatas gordinflonas</w:t>
      </w:r>
      <w:r>
        <w:rPr>
          <w:color w:val="231F20"/>
          <w:spacing w:val="-23"/>
        </w:rPr>
        <w:t> </w:t>
      </w:r>
      <w:r>
        <w:rPr>
          <w:color w:val="231F20"/>
        </w:rPr>
        <w:t>que se jugaban la vida sin red de ninguna especie y que, si lo</w:t>
      </w:r>
      <w:r>
        <w:rPr>
          <w:color w:val="231F20"/>
          <w:spacing w:val="-39"/>
        </w:rPr>
        <w:t> </w:t>
      </w:r>
      <w:r>
        <w:rPr>
          <w:color w:val="231F20"/>
        </w:rPr>
        <w:t>pensábamos seriamente, eran la encarnación de la miseria humana bajo una</w:t>
      </w:r>
      <w:r>
        <w:rPr>
          <w:color w:val="231F20"/>
          <w:spacing w:val="-20"/>
        </w:rPr>
        <w:t> </w:t>
      </w:r>
      <w:r>
        <w:rPr>
          <w:color w:val="231F20"/>
        </w:rPr>
        <w:t>tienda que dejaba filtrar el calor y los rayos solares cayendo a plomo sobre el auditorio intentando evitarlos. Parecían hablar de la catástrofe del uso,</w:t>
      </w:r>
      <w:r>
        <w:rPr>
          <w:color w:val="231F20"/>
          <w:spacing w:val="-14"/>
        </w:rPr>
        <w:t> </w:t>
      </w:r>
      <w:r>
        <w:rPr>
          <w:color w:val="231F20"/>
        </w:rPr>
        <w:t>pero</w:t>
      </w:r>
      <w:r>
        <w:rPr>
          <w:color w:val="231F20"/>
          <w:spacing w:val="-14"/>
        </w:rPr>
        <w:t> </w:t>
      </w:r>
      <w:r>
        <w:rPr>
          <w:color w:val="231F20"/>
        </w:rPr>
        <w:t>el</w:t>
      </w:r>
      <w:r>
        <w:rPr>
          <w:color w:val="231F20"/>
          <w:spacing w:val="-14"/>
        </w:rPr>
        <w:t> </w:t>
      </w:r>
      <w:r>
        <w:rPr>
          <w:color w:val="231F20"/>
        </w:rPr>
        <w:t>niño</w:t>
      </w:r>
      <w:r>
        <w:rPr>
          <w:color w:val="231F20"/>
          <w:spacing w:val="-14"/>
        </w:rPr>
        <w:t> </w:t>
      </w:r>
      <w:r>
        <w:rPr>
          <w:color w:val="231F20"/>
        </w:rPr>
        <w:t>abría</w:t>
      </w:r>
      <w:r>
        <w:rPr>
          <w:color w:val="231F20"/>
          <w:spacing w:val="-14"/>
        </w:rPr>
        <w:t> </w:t>
      </w:r>
      <w:r>
        <w:rPr>
          <w:color w:val="231F20"/>
        </w:rPr>
        <w:t>la</w:t>
      </w:r>
      <w:r>
        <w:rPr>
          <w:color w:val="231F20"/>
          <w:spacing w:val="-14"/>
        </w:rPr>
        <w:t> </w:t>
      </w:r>
      <w:r>
        <w:rPr>
          <w:color w:val="231F20"/>
        </w:rPr>
        <w:t>boca</w:t>
      </w:r>
      <w:r>
        <w:rPr>
          <w:color w:val="231F20"/>
          <w:spacing w:val="-14"/>
        </w:rPr>
        <w:t> </w:t>
      </w:r>
      <w:r>
        <w:rPr>
          <w:color w:val="231F20"/>
        </w:rPr>
        <w:t>arrobado</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adultos</w:t>
      </w:r>
      <w:r>
        <w:rPr>
          <w:color w:val="231F20"/>
          <w:spacing w:val="-14"/>
        </w:rPr>
        <w:t> </w:t>
      </w:r>
      <w:r>
        <w:rPr>
          <w:color w:val="231F20"/>
        </w:rPr>
        <w:t>nos</w:t>
      </w:r>
      <w:r>
        <w:rPr>
          <w:color w:val="231F20"/>
          <w:spacing w:val="-14"/>
        </w:rPr>
        <w:t> </w:t>
      </w:r>
      <w:r>
        <w:rPr>
          <w:color w:val="231F20"/>
        </w:rPr>
        <w:t>reíamos</w:t>
      </w:r>
      <w:r>
        <w:rPr>
          <w:color w:val="231F20"/>
          <w:spacing w:val="-14"/>
        </w:rPr>
        <w:t> </w:t>
      </w:r>
      <w:r>
        <w:rPr>
          <w:color w:val="231F20"/>
        </w:rPr>
        <w:t>de</w:t>
      </w:r>
      <w:r>
        <w:rPr>
          <w:color w:val="231F20"/>
          <w:spacing w:val="-14"/>
        </w:rPr>
        <w:t> </w:t>
      </w:r>
      <w:r>
        <w:rPr>
          <w:color w:val="231F20"/>
        </w:rPr>
        <w:t>la ingenuidad reinante. Regresamos dichosos en tanto el calor mermaba y el mar calmado nos daba un concierto, como invitando una siesta. Al regresar encontramos baratijas que ofrecían un San José. Aún lo conservo para acompañar a una virgen. Eran tiempos gloriosos y felices en que la soledad y la tristeza resultaban sólo palabras, en que lo más chiquito divertía. Desde entonces Francisco adoró los  </w:t>
      </w:r>
      <w:r>
        <w:rPr>
          <w:color w:val="231F20"/>
          <w:spacing w:val="22"/>
        </w:rPr>
        <w:t> </w:t>
      </w:r>
      <w:r>
        <w:rPr>
          <w:color w:val="231F20"/>
        </w:rPr>
        <w:t>circos</w:t>
      </w:r>
    </w:p>
    <w:p>
      <w:pPr>
        <w:spacing w:after="0" w:line="247"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49"/>
      </w:pPr>
      <w:r>
        <w:rPr>
          <w:color w:val="231F20"/>
        </w:rPr>
        <w:t>recorriendo la República, con sus camellos cansados y sus domadores tan aburridos como las bestias que pretendían  domar.</w:t>
      </w:r>
    </w:p>
    <w:p>
      <w:pPr>
        <w:pStyle w:val="BodyText"/>
        <w:spacing w:line="249" w:lineRule="auto" w:before="3"/>
        <w:ind w:left="100" w:right="117" w:firstLine="360"/>
        <w:jc w:val="both"/>
      </w:pPr>
      <w:r>
        <w:rPr>
          <w:color w:val="231F20"/>
        </w:rPr>
        <w:t>Sin embargo lo que más agradezco a Luis Mario, aparte de   estos ratos afortunados, es  que  hubiera  propuesto  mi  nombre  para una preprimaria de Malinalco, sabiendo cuánto he sostenido   que los primeros años de formación escolar son fundamentales en   el desarrollo posterior. Le pregunté por qué no había propuesto el nombre de otra escritora. </w:t>
      </w:r>
      <w:r>
        <w:rPr>
          <w:color w:val="231F20"/>
          <w:spacing w:val="-3"/>
        </w:rPr>
        <w:t>¿Por </w:t>
      </w:r>
      <w:r>
        <w:rPr>
          <w:color w:val="231F20"/>
        </w:rPr>
        <w:t>ejemplo, Amparo Dávila, que sabe estructurar tan bien sus cuentos y maneja los silencios tanto como</w:t>
      </w:r>
      <w:r>
        <w:rPr>
          <w:color w:val="231F20"/>
          <w:spacing w:val="-31"/>
        </w:rPr>
        <w:t> </w:t>
      </w:r>
      <w:r>
        <w:rPr>
          <w:color w:val="231F20"/>
        </w:rPr>
        <w:t>los discursos? Contestó que conmigo perduraría la nominación porque, dadas mis obsesiones, iría al menos los primeros años cargada de </w:t>
      </w:r>
      <w:r>
        <w:rPr>
          <w:color w:val="231F20"/>
          <w:spacing w:val="-2"/>
        </w:rPr>
        <w:t>regalitos</w:t>
      </w:r>
      <w:r>
        <w:rPr>
          <w:color w:val="231F20"/>
          <w:spacing w:val="-6"/>
        </w:rPr>
        <w:t> </w:t>
      </w:r>
      <w:r>
        <w:rPr>
          <w:color w:val="231F20"/>
        </w:rPr>
        <w:t>y</w:t>
      </w:r>
      <w:r>
        <w:rPr>
          <w:color w:val="231F20"/>
          <w:spacing w:val="-6"/>
        </w:rPr>
        <w:t> </w:t>
      </w:r>
      <w:r>
        <w:rPr>
          <w:color w:val="231F20"/>
        </w:rPr>
        <w:t>libros</w:t>
      </w:r>
      <w:r>
        <w:rPr>
          <w:color w:val="231F20"/>
          <w:spacing w:val="-6"/>
        </w:rPr>
        <w:t> </w:t>
      </w:r>
      <w:r>
        <w:rPr>
          <w:color w:val="231F20"/>
        </w:rPr>
        <w:t>para</w:t>
      </w:r>
      <w:r>
        <w:rPr>
          <w:color w:val="231F20"/>
          <w:spacing w:val="-6"/>
        </w:rPr>
        <w:t> </w:t>
      </w:r>
      <w:r>
        <w:rPr>
          <w:color w:val="231F20"/>
        </w:rPr>
        <w:t>esas</w:t>
      </w:r>
      <w:r>
        <w:rPr>
          <w:color w:val="231F20"/>
          <w:spacing w:val="-6"/>
        </w:rPr>
        <w:t> </w:t>
      </w:r>
      <w:r>
        <w:rPr>
          <w:color w:val="231F20"/>
        </w:rPr>
        <w:t>deliciosas</w:t>
      </w:r>
      <w:r>
        <w:rPr>
          <w:color w:val="231F20"/>
          <w:spacing w:val="-6"/>
        </w:rPr>
        <w:t> </w:t>
      </w:r>
      <w:r>
        <w:rPr>
          <w:color w:val="231F20"/>
        </w:rPr>
        <w:t>criaturas</w:t>
      </w:r>
      <w:r>
        <w:rPr>
          <w:color w:val="231F20"/>
          <w:spacing w:val="-6"/>
        </w:rPr>
        <w:t> </w:t>
      </w:r>
      <w:r>
        <w:rPr>
          <w:color w:val="231F20"/>
        </w:rPr>
        <w:t>que</w:t>
      </w:r>
      <w:r>
        <w:rPr>
          <w:color w:val="231F20"/>
          <w:spacing w:val="-6"/>
        </w:rPr>
        <w:t> </w:t>
      </w:r>
      <w:r>
        <w:rPr>
          <w:color w:val="231F20"/>
          <w:spacing w:val="-3"/>
        </w:rPr>
        <w:t>perderían</w:t>
      </w:r>
      <w:r>
        <w:rPr>
          <w:color w:val="231F20"/>
          <w:spacing w:val="-6"/>
        </w:rPr>
        <w:t> </w:t>
      </w:r>
      <w:r>
        <w:rPr>
          <w:color w:val="231F20"/>
        </w:rPr>
        <w:t>el</w:t>
      </w:r>
      <w:r>
        <w:rPr>
          <w:color w:val="231F20"/>
          <w:spacing w:val="-6"/>
        </w:rPr>
        <w:t> </w:t>
      </w:r>
      <w:r>
        <w:rPr>
          <w:color w:val="231F20"/>
        </w:rPr>
        <w:t>miedo de abandonar a sus mamás para llegar a la escuelita bien pintada en que</w:t>
      </w:r>
      <w:r>
        <w:rPr>
          <w:color w:val="231F20"/>
          <w:spacing w:val="-12"/>
        </w:rPr>
        <w:t> </w:t>
      </w:r>
      <w:r>
        <w:rPr>
          <w:color w:val="231F20"/>
        </w:rPr>
        <w:t>se</w:t>
      </w:r>
      <w:r>
        <w:rPr>
          <w:color w:val="231F20"/>
          <w:spacing w:val="-12"/>
        </w:rPr>
        <w:t> </w:t>
      </w:r>
      <w:r>
        <w:rPr>
          <w:color w:val="231F20"/>
        </w:rPr>
        <w:t>ganarían</w:t>
      </w:r>
      <w:r>
        <w:rPr>
          <w:color w:val="231F20"/>
          <w:spacing w:val="-12"/>
        </w:rPr>
        <w:t> </w:t>
      </w:r>
      <w:r>
        <w:rPr>
          <w:color w:val="231F20"/>
        </w:rPr>
        <w:t>pequeñas</w:t>
      </w:r>
      <w:r>
        <w:rPr>
          <w:color w:val="231F20"/>
          <w:spacing w:val="-12"/>
        </w:rPr>
        <w:t> </w:t>
      </w:r>
      <w:r>
        <w:rPr>
          <w:color w:val="231F20"/>
        </w:rPr>
        <w:t>recompensas,</w:t>
      </w:r>
      <w:r>
        <w:rPr>
          <w:color w:val="231F20"/>
          <w:spacing w:val="-12"/>
        </w:rPr>
        <w:t> </w:t>
      </w:r>
      <w:r>
        <w:rPr>
          <w:color w:val="231F20"/>
        </w:rPr>
        <w:t>porque</w:t>
      </w:r>
      <w:r>
        <w:rPr>
          <w:color w:val="231F20"/>
          <w:spacing w:val="-12"/>
        </w:rPr>
        <w:t> </w:t>
      </w:r>
      <w:r>
        <w:rPr>
          <w:color w:val="231F20"/>
        </w:rPr>
        <w:t>el</w:t>
      </w:r>
      <w:r>
        <w:rPr>
          <w:color w:val="231F20"/>
          <w:spacing w:val="-12"/>
        </w:rPr>
        <w:t> </w:t>
      </w:r>
      <w:r>
        <w:rPr>
          <w:color w:val="231F20"/>
          <w:spacing w:val="-3"/>
        </w:rPr>
        <w:t>orden</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sabiduría son </w:t>
      </w:r>
      <w:r>
        <w:rPr>
          <w:color w:val="231F20"/>
          <w:spacing w:val="-3"/>
        </w:rPr>
        <w:t>progreso </w:t>
      </w:r>
      <w:r>
        <w:rPr>
          <w:color w:val="231F20"/>
        </w:rPr>
        <w:t>tal y como lo proclamaron a los cuatro vientos algunos filósofos</w:t>
      </w:r>
      <w:r>
        <w:rPr>
          <w:color w:val="231F20"/>
          <w:spacing w:val="-11"/>
        </w:rPr>
        <w:t> </w:t>
      </w:r>
      <w:r>
        <w:rPr>
          <w:color w:val="231F20"/>
        </w:rPr>
        <w:t>del</w:t>
      </w:r>
      <w:r>
        <w:rPr>
          <w:color w:val="231F20"/>
          <w:spacing w:val="-11"/>
        </w:rPr>
        <w:t> </w:t>
      </w:r>
      <w:r>
        <w:rPr>
          <w:color w:val="231F20"/>
          <w:sz w:val="15"/>
        </w:rPr>
        <w:t>xix</w:t>
      </w:r>
      <w:r>
        <w:rPr>
          <w:color w:val="231F20"/>
        </w:rPr>
        <w:t>.</w:t>
      </w:r>
      <w:r>
        <w:rPr>
          <w:color w:val="231F20"/>
          <w:spacing w:val="-11"/>
        </w:rPr>
        <w:t> </w:t>
      </w:r>
      <w:r>
        <w:rPr>
          <w:color w:val="231F20"/>
        </w:rPr>
        <w:t>Al</w:t>
      </w:r>
      <w:r>
        <w:rPr>
          <w:color w:val="231F20"/>
          <w:spacing w:val="-11"/>
        </w:rPr>
        <w:t> </w:t>
      </w:r>
      <w:r>
        <w:rPr>
          <w:color w:val="231F20"/>
        </w:rPr>
        <w:t>terminar</w:t>
      </w:r>
      <w:r>
        <w:rPr>
          <w:color w:val="231F20"/>
          <w:spacing w:val="-11"/>
        </w:rPr>
        <w:t> </w:t>
      </w:r>
      <w:r>
        <w:rPr>
          <w:color w:val="231F20"/>
        </w:rPr>
        <w:t>uno</w:t>
      </w:r>
      <w:r>
        <w:rPr>
          <w:color w:val="231F20"/>
          <w:spacing w:val="-11"/>
        </w:rPr>
        <w:t> </w:t>
      </w:r>
      <w:r>
        <w:rPr>
          <w:color w:val="231F20"/>
        </w:rPr>
        <w:t>o</w:t>
      </w:r>
      <w:r>
        <w:rPr>
          <w:color w:val="231F20"/>
          <w:spacing w:val="-11"/>
        </w:rPr>
        <w:t> </w:t>
      </w:r>
      <w:r>
        <w:rPr>
          <w:color w:val="231F20"/>
        </w:rPr>
        <w:t>dos</w:t>
      </w:r>
      <w:r>
        <w:rPr>
          <w:color w:val="231F20"/>
          <w:spacing w:val="-11"/>
        </w:rPr>
        <w:t> </w:t>
      </w:r>
      <w:r>
        <w:rPr>
          <w:color w:val="231F20"/>
        </w:rPr>
        <w:t>años</w:t>
      </w:r>
      <w:r>
        <w:rPr>
          <w:color w:val="231F20"/>
          <w:spacing w:val="-11"/>
        </w:rPr>
        <w:t> </w:t>
      </w:r>
      <w:r>
        <w:rPr>
          <w:color w:val="231F20"/>
        </w:rPr>
        <w:t>entraron</w:t>
      </w:r>
      <w:r>
        <w:rPr>
          <w:color w:val="231F20"/>
          <w:spacing w:val="-11"/>
        </w:rPr>
        <w:t> </w:t>
      </w:r>
      <w:r>
        <w:rPr>
          <w:color w:val="231F20"/>
        </w:rPr>
        <w:t>al</w:t>
      </w:r>
      <w:r>
        <w:rPr>
          <w:color w:val="231F20"/>
          <w:spacing w:val="-11"/>
        </w:rPr>
        <w:t> </w:t>
      </w:r>
      <w:r>
        <w:rPr>
          <w:color w:val="231F20"/>
        </w:rPr>
        <w:t>quite</w:t>
      </w:r>
      <w:r>
        <w:rPr>
          <w:color w:val="231F20"/>
          <w:spacing w:val="-11"/>
        </w:rPr>
        <w:t> </w:t>
      </w:r>
      <w:r>
        <w:rPr>
          <w:color w:val="231F20"/>
        </w:rPr>
        <w:t>padrinos y</w:t>
      </w:r>
      <w:r>
        <w:rPr>
          <w:color w:val="231F20"/>
          <w:spacing w:val="-17"/>
        </w:rPr>
        <w:t> </w:t>
      </w:r>
      <w:r>
        <w:rPr>
          <w:color w:val="231F20"/>
        </w:rPr>
        <w:t>padres,</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fin</w:t>
      </w:r>
      <w:r>
        <w:rPr>
          <w:color w:val="231F20"/>
          <w:spacing w:val="-17"/>
        </w:rPr>
        <w:t> </w:t>
      </w:r>
      <w:r>
        <w:rPr>
          <w:color w:val="231F20"/>
        </w:rPr>
        <w:t>de</w:t>
      </w:r>
      <w:r>
        <w:rPr>
          <w:color w:val="231F20"/>
          <w:spacing w:val="-17"/>
        </w:rPr>
        <w:t> </w:t>
      </w:r>
      <w:r>
        <w:rPr>
          <w:color w:val="231F20"/>
        </w:rPr>
        <w:t>cursos</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convertido</w:t>
      </w:r>
      <w:r>
        <w:rPr>
          <w:color w:val="231F20"/>
          <w:spacing w:val="-17"/>
        </w:rPr>
        <w:t> </w:t>
      </w:r>
      <w:r>
        <w:rPr>
          <w:color w:val="231F20"/>
        </w:rPr>
        <w:t>en</w:t>
      </w:r>
      <w:r>
        <w:rPr>
          <w:color w:val="231F20"/>
          <w:spacing w:val="-17"/>
        </w:rPr>
        <w:t> </w:t>
      </w:r>
      <w:r>
        <w:rPr>
          <w:color w:val="231F20"/>
        </w:rPr>
        <w:t>una</w:t>
      </w:r>
      <w:r>
        <w:rPr>
          <w:color w:val="231F20"/>
          <w:spacing w:val="-17"/>
        </w:rPr>
        <w:t> </w:t>
      </w:r>
      <w:r>
        <w:rPr>
          <w:color w:val="231F20"/>
        </w:rPr>
        <w:t>fiesta</w:t>
      </w:r>
      <w:r>
        <w:rPr>
          <w:color w:val="231F20"/>
          <w:spacing w:val="-17"/>
        </w:rPr>
        <w:t> </w:t>
      </w:r>
      <w:r>
        <w:rPr>
          <w:color w:val="231F20"/>
        </w:rPr>
        <w:t>que</w:t>
      </w:r>
      <w:r>
        <w:rPr>
          <w:color w:val="231F20"/>
          <w:spacing w:val="-17"/>
        </w:rPr>
        <w:t> </w:t>
      </w:r>
      <w:r>
        <w:rPr>
          <w:color w:val="231F20"/>
        </w:rPr>
        <w:t>impide</w:t>
      </w:r>
      <w:r>
        <w:rPr>
          <w:color w:val="231F20"/>
          <w:spacing w:val="-17"/>
        </w:rPr>
        <w:t> </w:t>
      </w:r>
      <w:r>
        <w:rPr>
          <w:color w:val="231F20"/>
        </w:rPr>
        <w:t>el tránsito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estrecha</w:t>
      </w:r>
      <w:r>
        <w:rPr>
          <w:color w:val="231F20"/>
          <w:spacing w:val="-8"/>
        </w:rPr>
        <w:t> </w:t>
      </w:r>
      <w:r>
        <w:rPr>
          <w:color w:val="231F20"/>
        </w:rPr>
        <w:t>calle.</w:t>
      </w:r>
      <w:r>
        <w:rPr>
          <w:color w:val="231F20"/>
          <w:spacing w:val="-8"/>
        </w:rPr>
        <w:t> </w:t>
      </w:r>
      <w:r>
        <w:rPr>
          <w:color w:val="231F20"/>
          <w:spacing w:val="-4"/>
        </w:rPr>
        <w:t>Me</w:t>
      </w:r>
      <w:r>
        <w:rPr>
          <w:color w:val="231F20"/>
          <w:spacing w:val="-8"/>
        </w:rPr>
        <w:t> </w:t>
      </w:r>
      <w:r>
        <w:rPr>
          <w:color w:val="231F20"/>
        </w:rPr>
        <w:t>vienen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memoria</w:t>
      </w:r>
      <w:r>
        <w:rPr>
          <w:color w:val="231F20"/>
          <w:spacing w:val="-8"/>
        </w:rPr>
        <w:t> </w:t>
      </w:r>
      <w:r>
        <w:rPr>
          <w:color w:val="231F20"/>
        </w:rPr>
        <w:t>un</w:t>
      </w:r>
      <w:r>
        <w:rPr>
          <w:color w:val="231F20"/>
          <w:spacing w:val="-8"/>
        </w:rPr>
        <w:t> </w:t>
      </w:r>
      <w:r>
        <w:rPr>
          <w:color w:val="231F20"/>
        </w:rPr>
        <w:t>par</w:t>
      </w:r>
      <w:r>
        <w:rPr>
          <w:color w:val="231F20"/>
          <w:spacing w:val="-8"/>
        </w:rPr>
        <w:t> </w:t>
      </w:r>
      <w:r>
        <w:rPr>
          <w:color w:val="231F20"/>
        </w:rPr>
        <w:t>de</w:t>
      </w:r>
      <w:r>
        <w:rPr>
          <w:color w:val="231F20"/>
          <w:spacing w:val="-8"/>
        </w:rPr>
        <w:t> </w:t>
      </w:r>
      <w:r>
        <w:rPr>
          <w:color w:val="231F20"/>
        </w:rPr>
        <w:t>niños que </w:t>
      </w:r>
      <w:r>
        <w:rPr>
          <w:color w:val="231F20"/>
          <w:spacing w:val="-3"/>
        </w:rPr>
        <w:t>recibieron </w:t>
      </w:r>
      <w:r>
        <w:rPr>
          <w:color w:val="231F20"/>
        </w:rPr>
        <w:t>coches eléctricos. Los tripulaban como</w:t>
      </w:r>
      <w:r>
        <w:rPr>
          <w:color w:val="231F20"/>
          <w:spacing w:val="-12"/>
        </w:rPr>
        <w:t> </w:t>
      </w:r>
      <w:r>
        <w:rPr>
          <w:color w:val="231F20"/>
        </w:rPr>
        <w:t>potentados.</w:t>
      </w:r>
    </w:p>
    <w:p>
      <w:pPr>
        <w:pStyle w:val="BodyText"/>
        <w:spacing w:line="249" w:lineRule="auto" w:before="3"/>
        <w:ind w:left="100" w:right="116" w:firstLine="360"/>
        <w:jc w:val="both"/>
      </w:pPr>
      <w:r>
        <w:rPr>
          <w:color w:val="231F20"/>
        </w:rPr>
        <w:t>¿Cómo olvidar a Luis Mario y sus amigos que estudiaron a fondo la generación de los Estridentistas e iniciaron los estudios serios sobre Contemporáneos? ¿Y ese libro extraordinario, tanto por su presentación como por su contenido, en que dilucida los menús que en el siglo pasado grandes restoranes ofrecían comidas de ocho servicios cada uno mejor que el siguiente? </w:t>
      </w:r>
      <w:r>
        <w:rPr>
          <w:color w:val="231F20"/>
          <w:spacing w:val="-3"/>
        </w:rPr>
        <w:t>No </w:t>
      </w:r>
      <w:r>
        <w:rPr>
          <w:color w:val="231F20"/>
        </w:rPr>
        <w:t>en balde fue miembro fundador de la Sociedad Gastronómica. ¿Cómo dejar de lamentar    la muerte de un amigo aún joven y no poderlo abrazar otra vez,     no obstante que, sin comentarlo, sabedores de su muerte próxima lloramos juntos? </w:t>
      </w:r>
      <w:r>
        <w:rPr>
          <w:color w:val="231F20"/>
          <w:spacing w:val="-7"/>
        </w:rPr>
        <w:t>Ya </w:t>
      </w:r>
      <w:r>
        <w:rPr>
          <w:color w:val="231F20"/>
        </w:rPr>
        <w:t>sé que lo he contado, pero es difícil borrar de la mente el portón de su casa abierto de par en par esperándome y su silueta</w:t>
      </w:r>
      <w:r>
        <w:rPr>
          <w:color w:val="231F20"/>
          <w:spacing w:val="34"/>
        </w:rPr>
        <w:t> </w:t>
      </w:r>
      <w:r>
        <w:rPr>
          <w:color w:val="231F20"/>
        </w:rPr>
        <w:t>mermada</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enfermedad</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firme</w:t>
      </w:r>
      <w:r>
        <w:rPr>
          <w:color w:val="231F20"/>
          <w:spacing w:val="34"/>
        </w:rPr>
        <w:t> </w:t>
      </w:r>
      <w:r>
        <w:rPr>
          <w:color w:val="231F20"/>
        </w:rPr>
        <w:t>propósito</w:t>
      </w:r>
      <w:r>
        <w:rPr>
          <w:color w:val="231F20"/>
          <w:spacing w:val="34"/>
        </w:rPr>
        <w:t> </w:t>
      </w:r>
      <w:r>
        <w:rPr>
          <w:color w:val="231F20"/>
        </w:rPr>
        <w:t>de</w:t>
      </w:r>
      <w:r>
        <w:rPr>
          <w:color w:val="231F20"/>
          <w:spacing w:val="34"/>
        </w:rPr>
        <w:t> </w:t>
      </w:r>
      <w:r>
        <w:rPr>
          <w:color w:val="231F20"/>
        </w:rPr>
        <w:t>poner</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6"/>
        <w:jc w:val="both"/>
      </w:pPr>
      <w:r>
        <w:rPr>
          <w:color w:val="231F20"/>
        </w:rPr>
        <w:t>fin a sus excesos, dispuesto a empezar una nueva vida sin aceptar  que la vieja se le acababa por segundos. </w:t>
      </w:r>
      <w:r>
        <w:rPr>
          <w:color w:val="231F20"/>
          <w:spacing w:val="-10"/>
        </w:rPr>
        <w:t>Yo </w:t>
      </w:r>
      <w:r>
        <w:rPr>
          <w:color w:val="231F20"/>
        </w:rPr>
        <w:t>no volvería a verlo salvo cuando viene y va su sonrisa en mi imaginación, junto con el deseo de repetir ese último abrazo fuerte y prolongado que decía mucho y decía tan</w:t>
      </w:r>
      <w:r>
        <w:rPr>
          <w:color w:val="231F20"/>
          <w:spacing w:val="30"/>
        </w:rPr>
        <w:t> </w:t>
      </w:r>
      <w:r>
        <w:rPr>
          <w:color w:val="231F20"/>
        </w:rPr>
        <w:t>poco.</w:t>
      </w:r>
    </w:p>
    <w:p>
      <w:pPr>
        <w:pStyle w:val="BodyText"/>
      </w:pPr>
    </w:p>
    <w:p>
      <w:pPr>
        <w:pStyle w:val="BodyText"/>
        <w:spacing w:before="1"/>
        <w:rPr>
          <w:sz w:val="24"/>
        </w:rPr>
      </w:pPr>
    </w:p>
    <w:p>
      <w:pPr>
        <w:spacing w:before="0"/>
        <w:ind w:left="100" w:right="0" w:firstLine="0"/>
        <w:jc w:val="both"/>
        <w:rPr>
          <w:sz w:val="15"/>
        </w:rPr>
      </w:pPr>
      <w:r>
        <w:rPr>
          <w:color w:val="231F20"/>
          <w:spacing w:val="2"/>
          <w:w w:val="128"/>
          <w:sz w:val="22"/>
        </w:rPr>
        <w:t>b</w:t>
      </w:r>
      <w:r>
        <w:rPr>
          <w:color w:val="231F20"/>
          <w:spacing w:val="2"/>
          <w:w w:val="143"/>
          <w:sz w:val="15"/>
        </w:rPr>
        <w:t>e</w:t>
      </w:r>
      <w:r>
        <w:rPr>
          <w:color w:val="231F20"/>
          <w:spacing w:val="-9"/>
          <w:w w:val="153"/>
          <w:sz w:val="15"/>
        </w:rPr>
        <w:t>a</w:t>
      </w:r>
      <w:r>
        <w:rPr>
          <w:color w:val="231F20"/>
          <w:spacing w:val="2"/>
          <w:w w:val="259"/>
          <w:sz w:val="15"/>
        </w:rPr>
        <w:t>t</w:t>
      </w:r>
      <w:r>
        <w:rPr>
          <w:color w:val="231F20"/>
          <w:spacing w:val="2"/>
          <w:w w:val="211"/>
          <w:sz w:val="15"/>
        </w:rPr>
        <w:t>r</w:t>
      </w:r>
      <w:r>
        <w:rPr>
          <w:color w:val="231F20"/>
          <w:spacing w:val="2"/>
          <w:w w:val="133"/>
          <w:sz w:val="15"/>
        </w:rPr>
        <w:t>i</w:t>
      </w:r>
      <w:r>
        <w:rPr>
          <w:color w:val="231F20"/>
          <w:w w:val="157"/>
          <w:sz w:val="15"/>
        </w:rPr>
        <w:t>z</w:t>
      </w:r>
      <w:r>
        <w:rPr>
          <w:color w:val="231F20"/>
          <w:sz w:val="15"/>
        </w:rPr>
        <w:t> </w:t>
      </w:r>
      <w:r>
        <w:rPr>
          <w:color w:val="231F20"/>
          <w:spacing w:val="-19"/>
          <w:sz w:val="15"/>
        </w:rPr>
        <w:t> </w:t>
      </w:r>
      <w:r>
        <w:rPr>
          <w:color w:val="231F20"/>
          <w:spacing w:val="2"/>
          <w:w w:val="140"/>
          <w:sz w:val="22"/>
        </w:rPr>
        <w:t>e</w:t>
      </w:r>
      <w:r>
        <w:rPr>
          <w:color w:val="231F20"/>
          <w:spacing w:val="2"/>
          <w:w w:val="137"/>
          <w:sz w:val="15"/>
        </w:rPr>
        <w:t>s</w:t>
      </w:r>
      <w:r>
        <w:rPr>
          <w:color w:val="231F20"/>
          <w:w w:val="107"/>
          <w:sz w:val="15"/>
        </w:rPr>
        <w:t>P</w:t>
      </w:r>
      <w:r>
        <w:rPr>
          <w:color w:val="231F20"/>
          <w:spacing w:val="2"/>
          <w:w w:val="143"/>
          <w:sz w:val="15"/>
        </w:rPr>
        <w:t>e</w:t>
      </w:r>
      <w:r>
        <w:rPr>
          <w:color w:val="231F20"/>
          <w:spacing w:val="2"/>
          <w:w w:val="135"/>
          <w:sz w:val="15"/>
        </w:rPr>
        <w:t>j</w:t>
      </w:r>
      <w:r>
        <w:rPr>
          <w:color w:val="231F20"/>
          <w:w w:val="120"/>
          <w:sz w:val="15"/>
        </w:rPr>
        <w:t>O</w:t>
      </w:r>
    </w:p>
    <w:p>
      <w:pPr>
        <w:pStyle w:val="BodyText"/>
        <w:spacing w:before="11"/>
        <w:rPr>
          <w:sz w:val="23"/>
        </w:rPr>
      </w:pPr>
    </w:p>
    <w:p>
      <w:pPr>
        <w:pStyle w:val="BodyText"/>
        <w:spacing w:line="249" w:lineRule="auto"/>
        <w:ind w:left="100" w:right="117"/>
        <w:jc w:val="both"/>
      </w:pPr>
      <w:r>
        <w:rPr>
          <w:color w:val="808285"/>
        </w:rPr>
        <w:t>Es doctora en Letras. A la fecha tiene una gran cantidad de libros publicados; prólogos, artículos, 72 cuentos, un par de novelas, cuentos para niños, antologías.  Es  maestra  de  tiempo  completo  de la Universidad Nacional Autónoma  de  México,  investigadora del Instituto de Investigaciones Filológicas y miembro del Sistema Nacional de Investigadores. Ha recibido varios premios nacionales, como la Medalla </w:t>
      </w:r>
      <w:r>
        <w:rPr>
          <w:color w:val="808285"/>
          <w:spacing w:val="-3"/>
        </w:rPr>
        <w:t>Yucatán </w:t>
      </w:r>
      <w:r>
        <w:rPr>
          <w:color w:val="808285"/>
        </w:rPr>
        <w:t>y la del Instituto  Nacional  de  Bellas Artes al mérito artístico. Ha dictado conferencias en casi todas las universidades del país y en muchas del</w:t>
      </w:r>
      <w:r>
        <w:rPr>
          <w:color w:val="808285"/>
          <w:spacing w:val="-5"/>
        </w:rPr>
        <w:t> </w:t>
      </w:r>
      <w:r>
        <w:rPr>
          <w:color w:val="808285"/>
        </w:rPr>
        <w:t>extranjero.</w:t>
      </w:r>
    </w:p>
    <w:p>
      <w:pPr>
        <w:spacing w:after="0" w:line="249" w:lineRule="auto"/>
        <w:jc w:val="both"/>
        <w:sectPr>
          <w:pgSz w:w="7940" w:h="12760"/>
          <w:pgMar w:header="564" w:footer="1038" w:top="760" w:bottom="1220" w:left="980" w:right="960"/>
        </w:sectPr>
      </w:pPr>
    </w:p>
    <w:p>
      <w:pPr>
        <w:pStyle w:val="BodyText"/>
        <w:spacing w:before="41"/>
        <w:ind w:left="500" w:right="495"/>
        <w:jc w:val="center"/>
      </w:pPr>
      <w:r>
        <w:rPr>
          <w:color w:val="231F20"/>
          <w:w w:val="105"/>
        </w:rPr>
        <w:t>LUIS MARIO SCHNEIDER</w:t>
      </w:r>
    </w:p>
    <w:p>
      <w:pPr>
        <w:pStyle w:val="BodyText"/>
        <w:spacing w:before="12"/>
        <w:ind w:left="500" w:right="495"/>
        <w:jc w:val="center"/>
      </w:pPr>
      <w:r>
        <w:rPr>
          <w:color w:val="231F20"/>
          <w:w w:val="105"/>
        </w:rPr>
        <w:t>EN EL PASO DE LA PRESENCIA AL RECUERDO</w:t>
      </w:r>
    </w:p>
    <w:p>
      <w:pPr>
        <w:pStyle w:val="BodyText"/>
      </w:pPr>
    </w:p>
    <w:p>
      <w:pPr>
        <w:pStyle w:val="BodyText"/>
        <w:spacing w:before="9"/>
        <w:rPr>
          <w:sz w:val="27"/>
        </w:rPr>
      </w:pPr>
    </w:p>
    <w:p>
      <w:pPr>
        <w:spacing w:before="0"/>
        <w:ind w:left="3405" w:right="0" w:firstLine="0"/>
        <w:jc w:val="left"/>
        <w:rPr>
          <w:rFonts w:ascii="Times New Roman" w:hAnsi="Times New Roman"/>
          <w:i/>
          <w:sz w:val="22"/>
        </w:rPr>
      </w:pPr>
      <w:r>
        <w:rPr>
          <w:rFonts w:ascii="Times New Roman" w:hAnsi="Times New Roman"/>
          <w:i/>
          <w:color w:val="231F20"/>
          <w:w w:val="90"/>
          <w:sz w:val="22"/>
        </w:rPr>
        <w:t>María Elisa García-Barragán*</w:t>
      </w:r>
    </w:p>
    <w:p>
      <w:pPr>
        <w:pStyle w:val="BodyText"/>
        <w:rPr>
          <w:rFonts w:ascii="Times New Roman"/>
          <w:i/>
        </w:rPr>
      </w:pPr>
    </w:p>
    <w:p>
      <w:pPr>
        <w:pStyle w:val="BodyText"/>
        <w:spacing w:before="10"/>
        <w:rPr>
          <w:rFonts w:ascii="Times New Roman"/>
          <w:i/>
          <w:sz w:val="30"/>
        </w:rPr>
      </w:pPr>
    </w:p>
    <w:p>
      <w:pPr>
        <w:spacing w:before="0"/>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Destaca aquí la labor de Luis Mario Schneider en torno al conocimiento y la construcción de la literatura </w:t>
      </w:r>
      <w:r>
        <w:rPr>
          <w:color w:val="231F20"/>
          <w:spacing w:val="-10"/>
        </w:rPr>
        <w:t>y,  </w:t>
      </w:r>
      <w:r>
        <w:rPr>
          <w:color w:val="231F20"/>
        </w:rPr>
        <w:t>en general, de      la cultura mexicana. Se hace un recuento de las publicaciones en    las que Schneider tuvo influencia, así como la importancia de sus aportaciones a los estudios</w:t>
      </w:r>
      <w:r>
        <w:rPr>
          <w:color w:val="231F20"/>
          <w:spacing w:val="6"/>
        </w:rPr>
        <w:t> </w:t>
      </w:r>
      <w:r>
        <w:rPr>
          <w:color w:val="231F20"/>
        </w:rPr>
        <w:t>literarios.</w:t>
      </w:r>
    </w:p>
    <w:p>
      <w:pPr>
        <w:pStyle w:val="BodyText"/>
        <w:spacing w:before="183"/>
        <w:ind w:left="120"/>
        <w:jc w:val="both"/>
      </w:pPr>
      <w:r>
        <w:rPr>
          <w:color w:val="231F20"/>
        </w:rPr>
        <w:t>Palabras clave: estridentismo, literatura mexicana, Schneider.</w:t>
      </w:r>
    </w:p>
    <w:p>
      <w:pPr>
        <w:pStyle w:val="BodyText"/>
      </w:pPr>
    </w:p>
    <w:p>
      <w:pPr>
        <w:pStyle w:val="BodyText"/>
        <w:spacing w:before="10"/>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w w:val="105"/>
        </w:rPr>
        <w:t>This chapter emphasizes the work of Luis Mario Schneider on  the study and creation of literature and, in general, of Mexican culture. </w:t>
      </w:r>
      <w:r>
        <w:rPr>
          <w:spacing w:val="-3"/>
          <w:w w:val="105"/>
        </w:rPr>
        <w:t>It </w:t>
      </w:r>
      <w:r>
        <w:rPr>
          <w:w w:val="105"/>
        </w:rPr>
        <w:t>presents a recount of the papers and publications which were influenced by Schneider, thus stressing the importance of</w:t>
      </w:r>
      <w:r>
        <w:rPr>
          <w:spacing w:val="-41"/>
          <w:w w:val="105"/>
        </w:rPr>
        <w:t> </w:t>
      </w:r>
      <w:r>
        <w:rPr>
          <w:w w:val="105"/>
        </w:rPr>
        <w:t>his contributions</w:t>
      </w:r>
      <w:r>
        <w:rPr>
          <w:spacing w:val="-20"/>
          <w:w w:val="105"/>
        </w:rPr>
        <w:t> </w:t>
      </w:r>
      <w:r>
        <w:rPr>
          <w:w w:val="105"/>
        </w:rPr>
        <w:t>to</w:t>
      </w:r>
      <w:r>
        <w:rPr>
          <w:spacing w:val="-20"/>
          <w:w w:val="105"/>
        </w:rPr>
        <w:t> </w:t>
      </w:r>
      <w:r>
        <w:rPr>
          <w:w w:val="105"/>
        </w:rPr>
        <w:t>literary</w:t>
      </w:r>
      <w:r>
        <w:rPr>
          <w:spacing w:val="-20"/>
          <w:w w:val="105"/>
        </w:rPr>
        <w:t> </w:t>
      </w:r>
      <w:r>
        <w:rPr>
          <w:w w:val="105"/>
        </w:rPr>
        <w:t>studies.</w:t>
      </w:r>
    </w:p>
    <w:p>
      <w:pPr>
        <w:pStyle w:val="BodyText"/>
        <w:spacing w:before="183"/>
        <w:ind w:left="120"/>
        <w:jc w:val="both"/>
      </w:pPr>
      <w:r>
        <w:rPr/>
        <w:t>Keywords: mexican estridentism, Mexican literature, 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1288;mso-wrap-distance-left:0;mso-wrap-distance-right:0" from="53.574799pt,9.572509pt" to="101.668799pt,9.572509pt" stroked="true" strokeweight=".5pt" strokecolor="#231f20">
            <w10:wrap type="topAndBottom"/>
          </v:line>
        </w:pict>
      </w:r>
    </w:p>
    <w:p>
      <w:pPr>
        <w:spacing w:before="11"/>
        <w:ind w:left="111" w:right="0" w:firstLine="0"/>
        <w:jc w:val="left"/>
        <w:rPr>
          <w:sz w:val="18"/>
        </w:rPr>
      </w:pPr>
      <w:r>
        <w:rPr>
          <w:color w:val="231F20"/>
          <w:sz w:val="18"/>
        </w:rPr>
        <w:t>* Universidad Nacional Autónoma de México. Correo-e: </w:t>
      </w:r>
      <w:hyperlink r:id="rId84">
        <w:r>
          <w:rPr>
            <w:color w:val="231F20"/>
            <w:sz w:val="18"/>
          </w:rPr>
          <w:t>elisagbm@hotmail.com</w:t>
        </w:r>
      </w:hyperlink>
    </w:p>
    <w:p>
      <w:pPr>
        <w:pStyle w:val="BodyText"/>
        <w:rPr>
          <w:sz w:val="20"/>
        </w:rPr>
      </w:pPr>
    </w:p>
    <w:p>
      <w:pPr>
        <w:pStyle w:val="BodyText"/>
        <w:spacing w:before="10"/>
        <w:rPr>
          <w:sz w:val="20"/>
        </w:rPr>
      </w:pPr>
    </w:p>
    <w:p>
      <w:pPr>
        <w:spacing w:before="75"/>
        <w:ind w:left="495" w:right="495" w:firstLine="0"/>
        <w:jc w:val="center"/>
        <w:rPr>
          <w:rFonts w:ascii="Times New Roman"/>
          <w:sz w:val="20"/>
        </w:rPr>
      </w:pPr>
      <w:r>
        <w:rPr>
          <w:rFonts w:ascii="Times New Roman"/>
          <w:color w:val="A7A9AC"/>
          <w:sz w:val="20"/>
        </w:rPr>
        <w:t>[ 53 ]</w:t>
      </w:r>
    </w:p>
    <w:p>
      <w:pPr>
        <w:spacing w:after="0"/>
        <w:jc w:val="center"/>
        <w:rPr>
          <w:rFonts w:ascii="Times New Roman"/>
          <w:sz w:val="20"/>
        </w:rPr>
        <w:sectPr>
          <w:headerReference w:type="default" r:id="rId82"/>
          <w:footerReference w:type="default" r:id="rId83"/>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line="249" w:lineRule="auto" w:before="23"/>
        <w:ind w:left="100" w:right="117"/>
        <w:jc w:val="both"/>
      </w:pPr>
      <w:r>
        <w:rPr>
          <w:color w:val="231F20"/>
        </w:rPr>
        <w:t>En las plurales y variadas temáticas dentro de las cuales Luis Mario Schneider realizó su trabajo, críticos e historiadores han mencionado ese quehacer excepcional que él llevara a cabo y yo añado lo que he </w:t>
      </w:r>
      <w:r>
        <w:rPr>
          <w:color w:val="231F20"/>
          <w:w w:val="103"/>
        </w:rPr>
        <w:t>dicho</w:t>
      </w:r>
      <w:r>
        <w:rPr>
          <w:color w:val="231F20"/>
          <w:spacing w:val="-3"/>
        </w:rPr>
        <w:t> </w:t>
      </w:r>
      <w:r>
        <w:rPr>
          <w:color w:val="231F20"/>
          <w:w w:val="103"/>
        </w:rPr>
        <w:t>en</w:t>
      </w:r>
      <w:r>
        <w:rPr>
          <w:color w:val="231F20"/>
          <w:spacing w:val="-3"/>
        </w:rPr>
        <w:t> </w:t>
      </w:r>
      <w:r>
        <w:rPr>
          <w:color w:val="231F20"/>
          <w:w w:val="101"/>
        </w:rPr>
        <w:t>alguna</w:t>
      </w:r>
      <w:r>
        <w:rPr>
          <w:color w:val="231F20"/>
          <w:spacing w:val="-3"/>
        </w:rPr>
        <w:t> </w:t>
      </w:r>
      <w:r>
        <w:rPr>
          <w:color w:val="231F20"/>
          <w:w w:val="99"/>
        </w:rPr>
        <w:t>ocasión:</w:t>
      </w:r>
      <w:r>
        <w:rPr>
          <w:color w:val="231F20"/>
          <w:spacing w:val="-3"/>
        </w:rPr>
        <w:t> </w:t>
      </w:r>
      <w:r>
        <w:rPr>
          <w:color w:val="231F20"/>
          <w:spacing w:val="-11"/>
          <w:w w:val="40"/>
        </w:rPr>
        <w:t>“</w:t>
      </w:r>
      <w:r>
        <w:rPr>
          <w:color w:val="231F20"/>
          <w:w w:val="100"/>
        </w:rPr>
        <w:t>su</w:t>
      </w:r>
      <w:r>
        <w:rPr>
          <w:color w:val="231F20"/>
          <w:spacing w:val="-3"/>
          <w:w w:val="100"/>
        </w:rPr>
        <w:t> </w:t>
      </w:r>
      <w:r>
        <w:rPr>
          <w:color w:val="231F20"/>
          <w:w w:val="102"/>
        </w:rPr>
        <w:t>titánica</w:t>
      </w:r>
      <w:r>
        <w:rPr>
          <w:color w:val="231F20"/>
          <w:spacing w:val="-3"/>
        </w:rPr>
        <w:t> </w:t>
      </w:r>
      <w:r>
        <w:rPr>
          <w:color w:val="231F20"/>
          <w:w w:val="105"/>
        </w:rPr>
        <w:t>ta</w:t>
      </w:r>
      <w:r>
        <w:rPr>
          <w:color w:val="231F20"/>
          <w:spacing w:val="-3"/>
          <w:w w:val="105"/>
        </w:rPr>
        <w:t>r</w:t>
      </w:r>
      <w:r>
        <w:rPr>
          <w:color w:val="231F20"/>
          <w:w w:val="95"/>
        </w:rPr>
        <w:t>ea</w:t>
      </w:r>
      <w:r>
        <w:rPr>
          <w:color w:val="231F20"/>
          <w:spacing w:val="-3"/>
        </w:rPr>
        <w:t> </w:t>
      </w:r>
      <w:r>
        <w:rPr>
          <w:color w:val="231F20"/>
          <w:w w:val="91"/>
        </w:rPr>
        <w:t>es</w:t>
      </w:r>
      <w:r>
        <w:rPr>
          <w:color w:val="231F20"/>
          <w:spacing w:val="-3"/>
        </w:rPr>
        <w:t> </w:t>
      </w:r>
      <w:r>
        <w:rPr>
          <w:color w:val="231F20"/>
          <w:w w:val="101"/>
        </w:rPr>
        <w:t>ejemplo</w:t>
      </w:r>
      <w:r>
        <w:rPr>
          <w:color w:val="231F20"/>
          <w:spacing w:val="-3"/>
        </w:rPr>
        <w:t> </w:t>
      </w:r>
      <w:r>
        <w:rPr>
          <w:color w:val="231F20"/>
          <w:w w:val="102"/>
        </w:rPr>
        <w:t>de</w:t>
      </w:r>
      <w:r>
        <w:rPr>
          <w:color w:val="231F20"/>
          <w:spacing w:val="-3"/>
        </w:rPr>
        <w:t> </w:t>
      </w:r>
      <w:r>
        <w:rPr>
          <w:color w:val="231F20"/>
          <w:w w:val="110"/>
        </w:rPr>
        <w:t>un</w:t>
      </w:r>
      <w:r>
        <w:rPr>
          <w:color w:val="231F20"/>
          <w:spacing w:val="-3"/>
        </w:rPr>
        <w:t> </w:t>
      </w:r>
      <w:r>
        <w:rPr>
          <w:color w:val="231F20"/>
          <w:w w:val="97"/>
        </w:rPr>
        <w:t>eje</w:t>
      </w:r>
      <w:r>
        <w:rPr>
          <w:color w:val="231F20"/>
          <w:spacing w:val="-2"/>
          <w:w w:val="97"/>
        </w:rPr>
        <w:t>r</w:t>
      </w:r>
      <w:r>
        <w:rPr>
          <w:color w:val="231F20"/>
          <w:w w:val="98"/>
        </w:rPr>
        <w:t>cicio </w:t>
      </w:r>
      <w:r>
        <w:rPr>
          <w:color w:val="231F20"/>
          <w:w w:val="99"/>
        </w:rPr>
        <w:t>e</w:t>
      </w:r>
      <w:r>
        <w:rPr>
          <w:color w:val="231F20"/>
          <w:spacing w:val="1"/>
          <w:w w:val="99"/>
        </w:rPr>
        <w:t>r</w:t>
      </w:r>
      <w:r>
        <w:rPr>
          <w:color w:val="231F20"/>
          <w:w w:val="107"/>
        </w:rPr>
        <w:t>udito,</w:t>
      </w:r>
      <w:r>
        <w:rPr>
          <w:color w:val="231F20"/>
          <w:spacing w:val="-18"/>
        </w:rPr>
        <w:t> </w:t>
      </w:r>
      <w:r>
        <w:rPr>
          <w:color w:val="231F20"/>
          <w:w w:val="102"/>
        </w:rPr>
        <w:t>inteligente,</w:t>
      </w:r>
      <w:r>
        <w:rPr>
          <w:color w:val="231F20"/>
          <w:spacing w:val="-18"/>
        </w:rPr>
        <w:t> </w:t>
      </w:r>
      <w:r>
        <w:rPr>
          <w:color w:val="231F20"/>
          <w:w w:val="96"/>
        </w:rPr>
        <w:t>selecti</w:t>
      </w:r>
      <w:r>
        <w:rPr>
          <w:color w:val="231F20"/>
          <w:spacing w:val="-2"/>
          <w:w w:val="96"/>
        </w:rPr>
        <w:t>v</w:t>
      </w:r>
      <w:r>
        <w:rPr>
          <w:color w:val="231F20"/>
          <w:w w:val="103"/>
        </w:rPr>
        <w:t>o</w:t>
      </w:r>
      <w:r>
        <w:rPr>
          <w:color w:val="231F20"/>
          <w:spacing w:val="-18"/>
        </w:rPr>
        <w:t> </w:t>
      </w:r>
      <w:r>
        <w:rPr>
          <w:color w:val="231F20"/>
          <w:w w:val="93"/>
        </w:rPr>
        <w:t>y</w:t>
      </w:r>
      <w:r>
        <w:rPr>
          <w:color w:val="231F20"/>
          <w:spacing w:val="-18"/>
        </w:rPr>
        <w:t> </w:t>
      </w:r>
      <w:r>
        <w:rPr>
          <w:color w:val="231F20"/>
          <w:spacing w:val="-3"/>
          <w:w w:val="105"/>
        </w:rPr>
        <w:t>r</w:t>
      </w:r>
      <w:r>
        <w:rPr>
          <w:color w:val="231F20"/>
          <w:w w:val="100"/>
        </w:rPr>
        <w:t>efinad</w:t>
      </w:r>
      <w:r>
        <w:rPr>
          <w:color w:val="231F20"/>
          <w:spacing w:val="-12"/>
          <w:w w:val="100"/>
        </w:rPr>
        <w:t>o</w:t>
      </w:r>
      <w:r>
        <w:rPr>
          <w:color w:val="231F20"/>
          <w:w w:val="52"/>
        </w:rPr>
        <w:t>”.</w:t>
      </w:r>
      <w:r>
        <w:rPr>
          <w:color w:val="231F20"/>
          <w:spacing w:val="-18"/>
        </w:rPr>
        <w:t> </w:t>
      </w:r>
      <w:r>
        <w:rPr>
          <w:color w:val="231F20"/>
          <w:spacing w:val="-3"/>
          <w:w w:val="93"/>
        </w:rPr>
        <w:t>S</w:t>
      </w:r>
      <w:r>
        <w:rPr>
          <w:color w:val="231F20"/>
          <w:w w:val="98"/>
        </w:rPr>
        <w:t>i</w:t>
      </w:r>
      <w:r>
        <w:rPr>
          <w:color w:val="231F20"/>
          <w:spacing w:val="-18"/>
        </w:rPr>
        <w:t> </w:t>
      </w:r>
      <w:r>
        <w:rPr>
          <w:color w:val="231F20"/>
          <w:w w:val="104"/>
        </w:rPr>
        <w:t>bien,</w:t>
      </w:r>
      <w:r>
        <w:rPr>
          <w:color w:val="231F20"/>
          <w:spacing w:val="-18"/>
        </w:rPr>
        <w:t> </w:t>
      </w:r>
      <w:r>
        <w:rPr>
          <w:color w:val="231F20"/>
          <w:w w:val="100"/>
        </w:rPr>
        <w:t>mis</w:t>
      </w:r>
      <w:r>
        <w:rPr>
          <w:color w:val="231F20"/>
          <w:spacing w:val="-18"/>
        </w:rPr>
        <w:t> </w:t>
      </w:r>
      <w:r>
        <w:rPr>
          <w:color w:val="231F20"/>
          <w:w w:val="103"/>
        </w:rPr>
        <w:t>ap</w:t>
      </w:r>
      <w:r>
        <w:rPr>
          <w:color w:val="231F20"/>
          <w:spacing w:val="-2"/>
          <w:w w:val="103"/>
        </w:rPr>
        <w:t>r</w:t>
      </w:r>
      <w:r>
        <w:rPr>
          <w:color w:val="231F20"/>
          <w:spacing w:val="-2"/>
          <w:w w:val="103"/>
        </w:rPr>
        <w:t>o</w:t>
      </w:r>
      <w:r>
        <w:rPr>
          <w:color w:val="231F20"/>
          <w:w w:val="99"/>
        </w:rPr>
        <w:t>ximaciones </w:t>
      </w:r>
      <w:r>
        <w:rPr>
          <w:color w:val="231F20"/>
        </w:rPr>
        <w:t>a su productividad se inscribieron primeramente en el ámbito de las artes plásticas, sin abandonar ese interés, sí quisiera reiterar que lo realizó</w:t>
      </w:r>
      <w:r>
        <w:rPr>
          <w:color w:val="231F20"/>
          <w:spacing w:val="-9"/>
        </w:rPr>
        <w:t> </w:t>
      </w:r>
      <w:r>
        <w:rPr>
          <w:color w:val="231F20"/>
        </w:rPr>
        <w:t>siempre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culto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valores</w:t>
      </w:r>
      <w:r>
        <w:rPr>
          <w:color w:val="231F20"/>
          <w:spacing w:val="-9"/>
        </w:rPr>
        <w:t> </w:t>
      </w:r>
      <w:r>
        <w:rPr>
          <w:color w:val="231F20"/>
        </w:rPr>
        <w:t>estéticos.</w:t>
      </w:r>
    </w:p>
    <w:p>
      <w:pPr>
        <w:pStyle w:val="BodyText"/>
        <w:spacing w:line="249" w:lineRule="auto" w:before="3"/>
        <w:ind w:left="100" w:right="117" w:firstLine="360"/>
        <w:jc w:val="both"/>
      </w:pPr>
      <w:r>
        <w:rPr>
          <w:color w:val="231F20"/>
        </w:rPr>
        <w:t>Esta rememoración bibliográfica y de vida, me lleva a hablar de la investigación en la cual puso su máxima voluntad, por fortuna involucrándome en ella, se trató de </w:t>
      </w:r>
      <w:r>
        <w:rPr>
          <w:rFonts w:ascii="Times New Roman" w:hAnsi="Times New Roman"/>
          <w:i/>
          <w:color w:val="231F20"/>
        </w:rPr>
        <w:t>Ramón López </w:t>
      </w:r>
      <w:r>
        <w:rPr>
          <w:rFonts w:ascii="Times New Roman" w:hAnsi="Times New Roman"/>
          <w:i/>
          <w:color w:val="231F20"/>
          <w:spacing w:val="-4"/>
        </w:rPr>
        <w:t>Velarde. </w:t>
      </w:r>
      <w:r>
        <w:rPr>
          <w:color w:val="231F20"/>
        </w:rPr>
        <w:t>Álbum, tarea a la que nos encaminó nuestro querido y admirado José Luis Martínez, entonces director de la Academia Mexicana de la Lengua  y presidente de los comités organizadores de las celebraciones del centenario de Ramón López </w:t>
      </w:r>
      <w:r>
        <w:rPr>
          <w:color w:val="231F20"/>
          <w:spacing w:val="-4"/>
        </w:rPr>
        <w:t>Velarde, </w:t>
      </w:r>
      <w:r>
        <w:rPr>
          <w:color w:val="231F20"/>
        </w:rPr>
        <w:t>quien indicó la atingencia de reunir en un atractivo </w:t>
      </w:r>
      <w:r>
        <w:rPr>
          <w:rFonts w:ascii="Times New Roman" w:hAnsi="Times New Roman"/>
          <w:i/>
          <w:color w:val="231F20"/>
        </w:rPr>
        <w:t>corpus </w:t>
      </w:r>
      <w:r>
        <w:rPr>
          <w:color w:val="231F20"/>
        </w:rPr>
        <w:t>imágenes relacionadas con el poeta a  la manera de aquellos álbumes fotográficos editados por</w:t>
      </w:r>
      <w:r>
        <w:rPr>
          <w:color w:val="231F20"/>
          <w:spacing w:val="27"/>
        </w:rPr>
        <w:t> </w:t>
      </w:r>
      <w:r>
        <w:rPr>
          <w:color w:val="231F20"/>
        </w:rPr>
        <w:t>Gallimard.</w:t>
      </w:r>
    </w:p>
    <w:p>
      <w:pPr>
        <w:pStyle w:val="BodyText"/>
        <w:spacing w:line="249" w:lineRule="auto" w:before="3"/>
        <w:ind w:left="100" w:right="117" w:firstLine="360"/>
        <w:jc w:val="both"/>
      </w:pPr>
      <w:r>
        <w:rPr>
          <w:color w:val="231F20"/>
        </w:rPr>
        <w:t>El motivo, el centenario del nacimiento del jerezano. El camino planteado por Schneider se inició en la propia ciudad de Jerez, Zacatecas, el álbum acogió primeramente las fotografías de la boda de los padres, la pila donde Ramón fue bautizado, la fe de bautismo, él</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dos</w:t>
      </w:r>
      <w:r>
        <w:rPr>
          <w:color w:val="231F20"/>
          <w:spacing w:val="-12"/>
        </w:rPr>
        <w:t> </w:t>
      </w:r>
      <w:r>
        <w:rPr>
          <w:color w:val="231F20"/>
        </w:rPr>
        <w:t>años</w:t>
      </w:r>
      <w:r>
        <w:rPr>
          <w:color w:val="231F20"/>
          <w:spacing w:val="-12"/>
        </w:rPr>
        <w:t> </w:t>
      </w:r>
      <w:r>
        <w:rPr>
          <w:color w:val="231F20"/>
        </w:rPr>
        <w:t>de</w:t>
      </w:r>
      <w:r>
        <w:rPr>
          <w:color w:val="231F20"/>
          <w:spacing w:val="-12"/>
        </w:rPr>
        <w:t> </w:t>
      </w:r>
      <w:r>
        <w:rPr>
          <w:color w:val="231F20"/>
        </w:rPr>
        <w:t>edad,</w:t>
      </w:r>
      <w:r>
        <w:rPr>
          <w:color w:val="231F20"/>
          <w:spacing w:val="-12"/>
        </w:rPr>
        <w:t> </w:t>
      </w:r>
      <w:r>
        <w:rPr>
          <w:color w:val="231F20"/>
        </w:rPr>
        <w:t>los</w:t>
      </w:r>
      <w:r>
        <w:rPr>
          <w:color w:val="231F20"/>
          <w:spacing w:val="-12"/>
        </w:rPr>
        <w:t> </w:t>
      </w:r>
      <w:r>
        <w:rPr>
          <w:color w:val="231F20"/>
        </w:rPr>
        <w:t>presbíteros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capilla,</w:t>
      </w:r>
      <w:r>
        <w:rPr>
          <w:color w:val="231F20"/>
          <w:spacing w:val="-12"/>
        </w:rPr>
        <w:t> </w:t>
      </w:r>
      <w:r>
        <w:rPr>
          <w:color w:val="231F20"/>
        </w:rPr>
        <w:t>en</w:t>
      </w:r>
      <w:r>
        <w:rPr>
          <w:color w:val="231F20"/>
          <w:spacing w:val="-12"/>
        </w:rPr>
        <w:t> </w:t>
      </w:r>
      <w:r>
        <w:rPr>
          <w:color w:val="231F20"/>
        </w:rPr>
        <w:t>fin,</w:t>
      </w:r>
      <w:r>
        <w:rPr>
          <w:color w:val="231F20"/>
          <w:spacing w:val="-12"/>
        </w:rPr>
        <w:t> </w:t>
      </w:r>
      <w:r>
        <w:rPr>
          <w:color w:val="231F20"/>
        </w:rPr>
        <w:t>no</w:t>
      </w:r>
      <w:r>
        <w:rPr>
          <w:color w:val="231F20"/>
          <w:spacing w:val="-12"/>
        </w:rPr>
        <w:t> </w:t>
      </w:r>
      <w:r>
        <w:rPr>
          <w:color w:val="231F20"/>
        </w:rPr>
        <w:t>quedó fuera ningún familiar, ni amigos. La búsqueda nos hizo transitar por archivos,</w:t>
      </w:r>
      <w:r>
        <w:rPr>
          <w:color w:val="231F20"/>
          <w:spacing w:val="-28"/>
        </w:rPr>
        <w:t> </w:t>
      </w:r>
      <w:r>
        <w:rPr>
          <w:color w:val="231F20"/>
        </w:rPr>
        <w:t>bibliotecas,</w:t>
      </w:r>
      <w:r>
        <w:rPr>
          <w:color w:val="231F20"/>
          <w:spacing w:val="-28"/>
        </w:rPr>
        <w:t> </w:t>
      </w:r>
      <w:r>
        <w:rPr>
          <w:color w:val="231F20"/>
        </w:rPr>
        <w:t>hemerotecas,</w:t>
      </w:r>
      <w:r>
        <w:rPr>
          <w:color w:val="231F20"/>
          <w:spacing w:val="-28"/>
        </w:rPr>
        <w:t> </w:t>
      </w:r>
      <w:r>
        <w:rPr>
          <w:color w:val="231F20"/>
        </w:rPr>
        <w:t>juzgados,</w:t>
      </w:r>
      <w:r>
        <w:rPr>
          <w:color w:val="231F20"/>
          <w:spacing w:val="-28"/>
        </w:rPr>
        <w:t> </w:t>
      </w:r>
      <w:r>
        <w:rPr>
          <w:color w:val="231F20"/>
        </w:rPr>
        <w:t>etcétera,</w:t>
      </w:r>
      <w:r>
        <w:rPr>
          <w:color w:val="231F20"/>
          <w:spacing w:val="-28"/>
        </w:rPr>
        <w:t> </w:t>
      </w:r>
      <w:r>
        <w:rPr>
          <w:color w:val="231F20"/>
        </w:rPr>
        <w:t>y</w:t>
      </w:r>
      <w:r>
        <w:rPr>
          <w:color w:val="231F20"/>
          <w:spacing w:val="-28"/>
        </w:rPr>
        <w:t> </w:t>
      </w:r>
      <w:r>
        <w:rPr>
          <w:color w:val="231F20"/>
        </w:rPr>
        <w:t>a</w:t>
      </w:r>
      <w:r>
        <w:rPr>
          <w:color w:val="231F20"/>
          <w:spacing w:val="-28"/>
        </w:rPr>
        <w:t> </w:t>
      </w:r>
      <w:r>
        <w:rPr>
          <w:color w:val="231F20"/>
        </w:rPr>
        <w:t>seguidas,</w:t>
      </w:r>
      <w:r>
        <w:rPr>
          <w:color w:val="231F20"/>
          <w:spacing w:val="2"/>
        </w:rPr>
        <w:t> </w:t>
      </w:r>
      <w:r>
        <w:rPr>
          <w:color w:val="231F20"/>
        </w:rPr>
        <w:t>por las</w:t>
      </w:r>
      <w:r>
        <w:rPr>
          <w:color w:val="231F20"/>
          <w:spacing w:val="-26"/>
        </w:rPr>
        <w:t> </w:t>
      </w:r>
      <w:r>
        <w:rPr>
          <w:color w:val="231F20"/>
        </w:rPr>
        <w:t>ciudades</w:t>
      </w:r>
      <w:r>
        <w:rPr>
          <w:color w:val="231F20"/>
          <w:spacing w:val="-26"/>
        </w:rPr>
        <w:t> </w:t>
      </w:r>
      <w:r>
        <w:rPr>
          <w:color w:val="231F20"/>
        </w:rPr>
        <w:t>en</w:t>
      </w:r>
      <w:r>
        <w:rPr>
          <w:color w:val="231F20"/>
          <w:spacing w:val="-26"/>
        </w:rPr>
        <w:t> </w:t>
      </w:r>
      <w:r>
        <w:rPr>
          <w:color w:val="231F20"/>
        </w:rPr>
        <w:t>las</w:t>
      </w:r>
      <w:r>
        <w:rPr>
          <w:color w:val="231F20"/>
          <w:spacing w:val="-26"/>
        </w:rPr>
        <w:t> </w:t>
      </w:r>
      <w:r>
        <w:rPr>
          <w:color w:val="231F20"/>
        </w:rPr>
        <w:t>cuales</w:t>
      </w:r>
      <w:r>
        <w:rPr>
          <w:color w:val="231F20"/>
          <w:spacing w:val="-26"/>
        </w:rPr>
        <w:t> </w:t>
      </w:r>
      <w:r>
        <w:rPr>
          <w:color w:val="231F20"/>
        </w:rPr>
        <w:t>vivió,</w:t>
      </w:r>
      <w:r>
        <w:rPr>
          <w:color w:val="231F20"/>
          <w:spacing w:val="-26"/>
        </w:rPr>
        <w:t> </w:t>
      </w:r>
      <w:r>
        <w:rPr>
          <w:color w:val="231F20"/>
        </w:rPr>
        <w:t>ahí</w:t>
      </w:r>
      <w:r>
        <w:rPr>
          <w:color w:val="231F20"/>
          <w:spacing w:val="-26"/>
        </w:rPr>
        <w:t> </w:t>
      </w:r>
      <w:r>
        <w:rPr>
          <w:color w:val="231F20"/>
        </w:rPr>
        <w:t>escudriñamos</w:t>
      </w:r>
      <w:r>
        <w:rPr>
          <w:color w:val="231F20"/>
          <w:spacing w:val="-26"/>
        </w:rPr>
        <w:t> </w:t>
      </w:r>
      <w:r>
        <w:rPr>
          <w:color w:val="231F20"/>
        </w:rPr>
        <w:t>sus</w:t>
      </w:r>
      <w:r>
        <w:rPr>
          <w:color w:val="231F20"/>
          <w:spacing w:val="-26"/>
        </w:rPr>
        <w:t> </w:t>
      </w:r>
      <w:r>
        <w:rPr>
          <w:color w:val="231F20"/>
        </w:rPr>
        <w:t>primeros</w:t>
      </w:r>
      <w:r>
        <w:rPr>
          <w:color w:val="231F20"/>
          <w:spacing w:val="-26"/>
        </w:rPr>
        <w:t> </w:t>
      </w:r>
      <w:r>
        <w:rPr>
          <w:color w:val="231F20"/>
        </w:rPr>
        <w:t>escritos; que permitieron que junto a estos poemas iniciales conociéramos los nombres de las muchas novias y amigas que él persiguió, pero que más</w:t>
      </w:r>
      <w:r>
        <w:rPr>
          <w:color w:val="231F20"/>
          <w:spacing w:val="-11"/>
        </w:rPr>
        <w:t> </w:t>
      </w:r>
      <w:r>
        <w:rPr>
          <w:color w:val="231F20"/>
        </w:rPr>
        <w:t>aún</w:t>
      </w:r>
      <w:r>
        <w:rPr>
          <w:color w:val="231F20"/>
          <w:spacing w:val="-11"/>
        </w:rPr>
        <w:t> </w:t>
      </w:r>
      <w:r>
        <w:rPr>
          <w:color w:val="231F20"/>
        </w:rPr>
        <w:t>lo</w:t>
      </w:r>
      <w:r>
        <w:rPr>
          <w:color w:val="231F20"/>
          <w:spacing w:val="-11"/>
        </w:rPr>
        <w:t> </w:t>
      </w:r>
      <w:r>
        <w:rPr>
          <w:color w:val="231F20"/>
        </w:rPr>
        <w:t>persiguieron;</w:t>
      </w:r>
      <w:r>
        <w:rPr>
          <w:color w:val="231F20"/>
          <w:spacing w:val="-11"/>
        </w:rPr>
        <w:t> </w:t>
      </w:r>
      <w:r>
        <w:rPr>
          <w:color w:val="231F20"/>
        </w:rPr>
        <w:t>figuras</w:t>
      </w:r>
      <w:r>
        <w:rPr>
          <w:color w:val="231F20"/>
          <w:spacing w:val="-11"/>
        </w:rPr>
        <w:t> </w:t>
      </w:r>
      <w:r>
        <w:rPr>
          <w:color w:val="231F20"/>
        </w:rPr>
        <w:t>proyectadas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imágenes en relámpagos de luz y de admiración. Encabeza la lista Josefa de  los</w:t>
      </w:r>
      <w:r>
        <w:rPr>
          <w:color w:val="231F20"/>
          <w:spacing w:val="-10"/>
        </w:rPr>
        <w:t> </w:t>
      </w:r>
      <w:r>
        <w:rPr>
          <w:color w:val="231F20"/>
        </w:rPr>
        <w:t>Ríos,</w:t>
      </w:r>
      <w:r>
        <w:rPr>
          <w:color w:val="231F20"/>
          <w:spacing w:val="-10"/>
        </w:rPr>
        <w:t> </w:t>
      </w:r>
      <w:r>
        <w:rPr>
          <w:color w:val="231F20"/>
        </w:rPr>
        <w:t>la</w:t>
      </w:r>
      <w:r>
        <w:rPr>
          <w:color w:val="231F20"/>
          <w:spacing w:val="-10"/>
        </w:rPr>
        <w:t> </w:t>
      </w:r>
      <w:r>
        <w:rPr>
          <w:color w:val="231F20"/>
        </w:rPr>
        <w:t>siempre</w:t>
      </w:r>
      <w:r>
        <w:rPr>
          <w:color w:val="231F20"/>
          <w:spacing w:val="-10"/>
        </w:rPr>
        <w:t> </w:t>
      </w:r>
      <w:r>
        <w:rPr>
          <w:color w:val="231F20"/>
        </w:rPr>
        <w:t>amada</w:t>
      </w:r>
      <w:r>
        <w:rPr>
          <w:color w:val="231F20"/>
          <w:spacing w:val="-10"/>
        </w:rPr>
        <w:t> </w:t>
      </w:r>
      <w:r>
        <w:rPr>
          <w:color w:val="231F20"/>
        </w:rPr>
        <w:t>“Fuensanta”,</w:t>
      </w:r>
      <w:r>
        <w:rPr>
          <w:color w:val="231F20"/>
          <w:spacing w:val="-10"/>
        </w:rPr>
        <w:t> </w:t>
      </w:r>
      <w:r>
        <w:rPr>
          <w:color w:val="231F20"/>
        </w:rPr>
        <w:t>también</w:t>
      </w:r>
      <w:r>
        <w:rPr>
          <w:color w:val="231F20"/>
          <w:spacing w:val="-10"/>
        </w:rPr>
        <w:t> </w:t>
      </w:r>
      <w:r>
        <w:rPr>
          <w:color w:val="231F20"/>
        </w:rPr>
        <w:t>de</w:t>
      </w:r>
      <w:r>
        <w:rPr>
          <w:color w:val="231F20"/>
          <w:spacing w:val="-10"/>
        </w:rPr>
        <w:t> </w:t>
      </w:r>
      <w:r>
        <w:rPr>
          <w:color w:val="231F20"/>
        </w:rPr>
        <w:t>Jerez</w:t>
      </w:r>
      <w:r>
        <w:rPr>
          <w:color w:val="231F20"/>
          <w:spacing w:val="-10"/>
        </w:rPr>
        <w:t> </w:t>
      </w:r>
      <w:r>
        <w:rPr>
          <w:color w:val="231F20"/>
        </w:rPr>
        <w:t>Susanita Jiménez, María Puente, </w:t>
      </w:r>
      <w:r>
        <w:rPr>
          <w:color w:val="231F20"/>
          <w:spacing w:val="-5"/>
        </w:rPr>
        <w:t>Teresa </w:t>
      </w:r>
      <w:r>
        <w:rPr>
          <w:color w:val="231F20"/>
          <w:spacing w:val="-4"/>
        </w:rPr>
        <w:t>Toranzo, </w:t>
      </w:r>
      <w:r>
        <w:rPr>
          <w:color w:val="231F20"/>
        </w:rPr>
        <w:t>María Jaime, Elisa Villamil, no</w:t>
      </w:r>
      <w:r>
        <w:rPr>
          <w:color w:val="231F20"/>
          <w:spacing w:val="31"/>
        </w:rPr>
        <w:t> </w:t>
      </w:r>
      <w:r>
        <w:rPr>
          <w:color w:val="231F20"/>
        </w:rPr>
        <w:t>falta</w:t>
      </w:r>
      <w:r>
        <w:rPr>
          <w:color w:val="231F20"/>
          <w:spacing w:val="31"/>
        </w:rPr>
        <w:t> </w:t>
      </w:r>
      <w:r>
        <w:rPr>
          <w:color w:val="231F20"/>
        </w:rPr>
        <w:t>María</w:t>
      </w:r>
      <w:r>
        <w:rPr>
          <w:color w:val="231F20"/>
          <w:spacing w:val="31"/>
        </w:rPr>
        <w:t> </w:t>
      </w:r>
      <w:r>
        <w:rPr>
          <w:color w:val="231F20"/>
        </w:rPr>
        <w:t>Magdalena</w:t>
      </w:r>
      <w:r>
        <w:rPr>
          <w:color w:val="231F20"/>
          <w:spacing w:val="31"/>
        </w:rPr>
        <w:t> </w:t>
      </w:r>
      <w:r>
        <w:rPr>
          <w:color w:val="231F20"/>
        </w:rPr>
        <w:t>Nevares,</w:t>
      </w:r>
      <w:r>
        <w:rPr>
          <w:color w:val="231F20"/>
          <w:spacing w:val="31"/>
        </w:rPr>
        <w:t> </w:t>
      </w:r>
      <w:r>
        <w:rPr>
          <w:color w:val="231F20"/>
        </w:rPr>
        <w:t>de</w:t>
      </w:r>
      <w:r>
        <w:rPr>
          <w:color w:val="231F20"/>
          <w:spacing w:val="31"/>
        </w:rPr>
        <w:t> </w:t>
      </w:r>
      <w:r>
        <w:rPr>
          <w:color w:val="231F20"/>
        </w:rPr>
        <w:t>lindes</w:t>
      </w:r>
      <w:r>
        <w:rPr>
          <w:color w:val="231F20"/>
          <w:spacing w:val="31"/>
        </w:rPr>
        <w:t> </w:t>
      </w:r>
      <w:r>
        <w:rPr>
          <w:color w:val="231F20"/>
        </w:rPr>
        <w:t>lejanas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nutrido</w:t>
      </w:r>
    </w:p>
    <w:p>
      <w:pPr>
        <w:spacing w:after="0" w:line="249" w:lineRule="auto"/>
        <w:jc w:val="both"/>
        <w:sectPr>
          <w:headerReference w:type="even" r:id="rId85"/>
          <w:headerReference w:type="default" r:id="rId86"/>
          <w:footerReference w:type="even" r:id="rId87"/>
          <w:footerReference w:type="default" r:id="rId88"/>
          <w:pgSz w:w="7940" w:h="12760"/>
          <w:pgMar w:header="564" w:footer="1038" w:top="760" w:bottom="1220" w:left="980" w:right="960"/>
          <w:pgNumType w:start="54"/>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w w:val="101"/>
        </w:rPr>
        <w:t>epistolario,</w:t>
      </w:r>
      <w:r>
        <w:rPr>
          <w:color w:val="231F20"/>
          <w:spacing w:val="4"/>
        </w:rPr>
        <w:t> </w:t>
      </w:r>
      <w:r>
        <w:rPr>
          <w:color w:val="231F20"/>
          <w:w w:val="96"/>
        </w:rPr>
        <w:t>la</w:t>
      </w:r>
      <w:r>
        <w:rPr>
          <w:color w:val="231F20"/>
          <w:spacing w:val="4"/>
        </w:rPr>
        <w:t> </w:t>
      </w:r>
      <w:r>
        <w:rPr>
          <w:color w:val="231F20"/>
          <w:w w:val="103"/>
        </w:rPr>
        <w:t>que</w:t>
      </w:r>
      <w:r>
        <w:rPr>
          <w:color w:val="231F20"/>
          <w:spacing w:val="4"/>
        </w:rPr>
        <w:t> </w:t>
      </w:r>
      <w:r>
        <w:rPr>
          <w:color w:val="231F20"/>
          <w:w w:val="94"/>
        </w:rPr>
        <w:t>le</w:t>
      </w:r>
      <w:r>
        <w:rPr>
          <w:color w:val="231F20"/>
          <w:spacing w:val="4"/>
        </w:rPr>
        <w:t> </w:t>
      </w:r>
      <w:r>
        <w:rPr>
          <w:color w:val="231F20"/>
          <w:w w:val="101"/>
        </w:rPr>
        <w:t>inspirara</w:t>
      </w:r>
      <w:r>
        <w:rPr>
          <w:color w:val="231F20"/>
          <w:spacing w:val="4"/>
        </w:rPr>
        <w:t> </w:t>
      </w:r>
      <w:r>
        <w:rPr>
          <w:color w:val="231F20"/>
          <w:w w:val="94"/>
        </w:rPr>
        <w:t>el</w:t>
      </w:r>
      <w:r>
        <w:rPr>
          <w:color w:val="231F20"/>
          <w:spacing w:val="4"/>
        </w:rPr>
        <w:t> </w:t>
      </w:r>
      <w:r>
        <w:rPr>
          <w:color w:val="231F20"/>
          <w:w w:val="103"/>
        </w:rPr>
        <w:t>conocido</w:t>
      </w:r>
      <w:r>
        <w:rPr>
          <w:color w:val="231F20"/>
          <w:spacing w:val="4"/>
        </w:rPr>
        <w:t> </w:t>
      </w:r>
      <w:r>
        <w:rPr>
          <w:color w:val="231F20"/>
          <w:w w:val="102"/>
        </w:rPr>
        <w:t>poema:</w:t>
      </w:r>
      <w:r>
        <w:rPr>
          <w:color w:val="231F20"/>
          <w:spacing w:val="4"/>
        </w:rPr>
        <w:t> </w:t>
      </w:r>
      <w:r>
        <w:rPr>
          <w:color w:val="231F20"/>
          <w:spacing w:val="-9"/>
          <w:w w:val="40"/>
        </w:rPr>
        <w:t>“</w:t>
      </w:r>
      <w:r>
        <w:rPr>
          <w:color w:val="231F20"/>
          <w:spacing w:val="-2"/>
          <w:w w:val="93"/>
        </w:rPr>
        <w:t>y</w:t>
      </w:r>
      <w:r>
        <w:rPr>
          <w:color w:val="231F20"/>
          <w:w w:val="103"/>
        </w:rPr>
        <w:t>o</w:t>
      </w:r>
      <w:r>
        <w:rPr>
          <w:color w:val="231F20"/>
          <w:spacing w:val="4"/>
        </w:rPr>
        <w:t> </w:t>
      </w:r>
      <w:r>
        <w:rPr>
          <w:color w:val="231F20"/>
          <w:w w:val="104"/>
        </w:rPr>
        <w:t>tu</w:t>
      </w:r>
      <w:r>
        <w:rPr>
          <w:color w:val="231F20"/>
          <w:spacing w:val="-2"/>
          <w:w w:val="104"/>
        </w:rPr>
        <w:t>v</w:t>
      </w:r>
      <w:r>
        <w:rPr>
          <w:color w:val="231F20"/>
          <w:w w:val="94"/>
        </w:rPr>
        <w:t>e</w:t>
      </w:r>
      <w:r>
        <w:rPr>
          <w:color w:val="231F20"/>
          <w:spacing w:val="4"/>
        </w:rPr>
        <w:t> </w:t>
      </w:r>
      <w:r>
        <w:rPr>
          <w:color w:val="231F20"/>
          <w:w w:val="103"/>
        </w:rPr>
        <w:t>en</w:t>
      </w:r>
      <w:r>
        <w:rPr>
          <w:color w:val="231F20"/>
          <w:spacing w:val="4"/>
        </w:rPr>
        <w:t> </w:t>
      </w:r>
      <w:r>
        <w:rPr>
          <w:color w:val="231F20"/>
          <w:w w:val="102"/>
        </w:rPr>
        <w:t>tierra </w:t>
      </w:r>
      <w:r>
        <w:rPr>
          <w:color w:val="231F20"/>
          <w:w w:val="105"/>
        </w:rPr>
        <w:t>adent</w:t>
      </w:r>
      <w:r>
        <w:rPr>
          <w:color w:val="231F20"/>
          <w:spacing w:val="-2"/>
          <w:w w:val="105"/>
        </w:rPr>
        <w:t>r</w:t>
      </w:r>
      <w:r>
        <w:rPr>
          <w:color w:val="231F20"/>
          <w:w w:val="103"/>
        </w:rPr>
        <w:t>o</w:t>
      </w:r>
      <w:r>
        <w:rPr>
          <w:color w:val="231F20"/>
          <w:spacing w:val="14"/>
        </w:rPr>
        <w:t> </w:t>
      </w:r>
      <w:r>
        <w:rPr>
          <w:color w:val="231F20"/>
          <w:w w:val="106"/>
        </w:rPr>
        <w:t>una</w:t>
      </w:r>
      <w:r>
        <w:rPr>
          <w:color w:val="231F20"/>
          <w:spacing w:val="14"/>
        </w:rPr>
        <w:t> </w:t>
      </w:r>
      <w:r>
        <w:rPr>
          <w:color w:val="231F20"/>
          <w:w w:val="107"/>
        </w:rPr>
        <w:t>n</w:t>
      </w:r>
      <w:r>
        <w:rPr>
          <w:color w:val="231F20"/>
          <w:spacing w:val="-4"/>
          <w:w w:val="107"/>
        </w:rPr>
        <w:t>o</w:t>
      </w:r>
      <w:r>
        <w:rPr>
          <w:color w:val="231F20"/>
          <w:w w:val="95"/>
        </w:rPr>
        <w:t>via</w:t>
      </w:r>
      <w:r>
        <w:rPr>
          <w:color w:val="231F20"/>
          <w:spacing w:val="14"/>
        </w:rPr>
        <w:t> </w:t>
      </w:r>
      <w:r>
        <w:rPr>
          <w:color w:val="231F20"/>
          <w:w w:val="103"/>
        </w:rPr>
        <w:t>muy</w:t>
      </w:r>
      <w:r>
        <w:rPr>
          <w:color w:val="231F20"/>
          <w:spacing w:val="14"/>
        </w:rPr>
        <w:t> </w:t>
      </w:r>
      <w:r>
        <w:rPr>
          <w:color w:val="231F20"/>
          <w:w w:val="105"/>
        </w:rPr>
        <w:t>pob</w:t>
      </w:r>
      <w:r>
        <w:rPr>
          <w:color w:val="231F20"/>
          <w:spacing w:val="-3"/>
          <w:w w:val="105"/>
        </w:rPr>
        <w:t>r</w:t>
      </w:r>
      <w:r>
        <w:rPr>
          <w:color w:val="231F20"/>
          <w:w w:val="99"/>
        </w:rPr>
        <w:t>e,</w:t>
      </w:r>
      <w:r>
        <w:rPr>
          <w:color w:val="231F20"/>
          <w:spacing w:val="14"/>
        </w:rPr>
        <w:t> </w:t>
      </w:r>
      <w:r>
        <w:rPr>
          <w:color w:val="231F20"/>
          <w:w w:val="98"/>
        </w:rPr>
        <w:t>ojos</w:t>
      </w:r>
      <w:r>
        <w:rPr>
          <w:color w:val="231F20"/>
          <w:spacing w:val="14"/>
        </w:rPr>
        <w:t> </w:t>
      </w:r>
      <w:r>
        <w:rPr>
          <w:color w:val="231F20"/>
          <w:w w:val="102"/>
        </w:rPr>
        <w:t>inusitados</w:t>
      </w:r>
      <w:r>
        <w:rPr>
          <w:color w:val="231F20"/>
          <w:spacing w:val="14"/>
        </w:rPr>
        <w:t> </w:t>
      </w:r>
      <w:r>
        <w:rPr>
          <w:color w:val="231F20"/>
          <w:w w:val="102"/>
        </w:rPr>
        <w:t>de</w:t>
      </w:r>
      <w:r>
        <w:rPr>
          <w:color w:val="231F20"/>
          <w:spacing w:val="14"/>
        </w:rPr>
        <w:t> </w:t>
      </w:r>
      <w:r>
        <w:rPr>
          <w:color w:val="231F20"/>
          <w:w w:val="100"/>
        </w:rPr>
        <w:t>sulfato</w:t>
      </w:r>
      <w:r>
        <w:rPr>
          <w:color w:val="231F20"/>
          <w:spacing w:val="14"/>
        </w:rPr>
        <w:t> </w:t>
      </w:r>
      <w:r>
        <w:rPr>
          <w:color w:val="231F20"/>
          <w:w w:val="102"/>
        </w:rPr>
        <w:t>de</w:t>
      </w:r>
      <w:r>
        <w:rPr>
          <w:color w:val="231F20"/>
          <w:spacing w:val="14"/>
        </w:rPr>
        <w:t> </w:t>
      </w:r>
      <w:r>
        <w:rPr>
          <w:color w:val="231F20"/>
          <w:w w:val="102"/>
        </w:rPr>
        <w:t>cob</w:t>
      </w:r>
      <w:r>
        <w:rPr>
          <w:color w:val="231F20"/>
          <w:spacing w:val="-3"/>
          <w:w w:val="102"/>
        </w:rPr>
        <w:t>r</w:t>
      </w:r>
      <w:r>
        <w:rPr>
          <w:color w:val="231F20"/>
          <w:spacing w:val="-7"/>
          <w:w w:val="94"/>
        </w:rPr>
        <w:t>e</w:t>
      </w:r>
      <w:r>
        <w:rPr>
          <w:color w:val="231F20"/>
          <w:w w:val="40"/>
        </w:rPr>
        <w:t>” </w:t>
      </w:r>
      <w:r>
        <w:rPr>
          <w:color w:val="231F20"/>
        </w:rPr>
        <w:t>y por supuesto la definitiva, la importante, Margarita Quijano, cuya belleza e inteligencia le hicieron merecedora de admirada dedicatoria en la espléndida edición de </w:t>
      </w:r>
      <w:r>
        <w:rPr>
          <w:rFonts w:ascii="Times New Roman" w:hAnsi="Times New Roman"/>
          <w:i/>
          <w:color w:val="231F20"/>
        </w:rPr>
        <w:t>Zozobra</w:t>
      </w:r>
      <w:r>
        <w:rPr>
          <w:color w:val="231F20"/>
        </w:rPr>
        <w:t>. Paradójicas atmósferas, entre eróticas y recatadas, en las cuales la amplia cultura del poeta y las aportaciones de sus amigos </w:t>
      </w:r>
      <w:r>
        <w:rPr>
          <w:color w:val="231F20"/>
          <w:spacing w:val="-3"/>
        </w:rPr>
        <w:t>Pedro </w:t>
      </w:r>
      <w:r>
        <w:rPr>
          <w:color w:val="231F20"/>
        </w:rPr>
        <w:t>de Alba, Enrique Fernández </w:t>
      </w:r>
      <w:r>
        <w:rPr>
          <w:color w:val="231F20"/>
          <w:w w:val="99"/>
        </w:rPr>
        <w:t>Ledesma,</w:t>
      </w:r>
      <w:r>
        <w:rPr>
          <w:color w:val="231F20"/>
          <w:spacing w:val="-8"/>
        </w:rPr>
        <w:t> </w:t>
      </w:r>
      <w:r>
        <w:rPr>
          <w:color w:val="231F20"/>
          <w:w w:val="97"/>
        </w:rPr>
        <w:t>Rafael</w:t>
      </w:r>
      <w:r>
        <w:rPr>
          <w:color w:val="231F20"/>
          <w:spacing w:val="-8"/>
        </w:rPr>
        <w:t> </w:t>
      </w:r>
      <w:r>
        <w:rPr>
          <w:color w:val="231F20"/>
          <w:w w:val="100"/>
        </w:rPr>
        <w:t>Lópe</w:t>
      </w:r>
      <w:r>
        <w:rPr>
          <w:color w:val="231F20"/>
          <w:w w:val="96"/>
        </w:rPr>
        <w:t>z,</w:t>
      </w:r>
      <w:r>
        <w:rPr>
          <w:color w:val="231F20"/>
          <w:spacing w:val="-8"/>
        </w:rPr>
        <w:t> </w:t>
      </w:r>
      <w:r>
        <w:rPr>
          <w:color w:val="231F20"/>
          <w:w w:val="100"/>
        </w:rPr>
        <w:t>etcétera,</w:t>
      </w:r>
      <w:r>
        <w:rPr>
          <w:color w:val="231F20"/>
          <w:spacing w:val="-8"/>
        </w:rPr>
        <w:t> </w:t>
      </w:r>
      <w:r>
        <w:rPr>
          <w:color w:val="231F20"/>
          <w:spacing w:val="-3"/>
          <w:w w:val="105"/>
        </w:rPr>
        <w:t>r</w:t>
      </w:r>
      <w:r>
        <w:rPr>
          <w:color w:val="231F20"/>
          <w:w w:val="104"/>
        </w:rPr>
        <w:t>emiten</w:t>
      </w:r>
      <w:r>
        <w:rPr>
          <w:color w:val="231F20"/>
          <w:spacing w:val="-8"/>
        </w:rPr>
        <w:t> </w:t>
      </w:r>
      <w:r>
        <w:rPr>
          <w:color w:val="231F20"/>
          <w:w w:val="96"/>
        </w:rPr>
        <w:t>a</w:t>
      </w:r>
      <w:r>
        <w:rPr>
          <w:color w:val="231F20"/>
          <w:spacing w:val="-8"/>
        </w:rPr>
        <w:t> </w:t>
      </w:r>
      <w:r>
        <w:rPr>
          <w:color w:val="231F20"/>
          <w:w w:val="96"/>
        </w:rPr>
        <w:t>la</w:t>
      </w:r>
      <w:r>
        <w:rPr>
          <w:color w:val="231F20"/>
          <w:spacing w:val="-8"/>
        </w:rPr>
        <w:t> </w:t>
      </w:r>
      <w:r>
        <w:rPr>
          <w:color w:val="231F20"/>
          <w:w w:val="103"/>
        </w:rPr>
        <w:t>memoria</w:t>
      </w:r>
      <w:r>
        <w:rPr>
          <w:color w:val="231F20"/>
          <w:spacing w:val="-8"/>
        </w:rPr>
        <w:t> </w:t>
      </w:r>
      <w:r>
        <w:rPr>
          <w:color w:val="231F20"/>
          <w:w w:val="102"/>
        </w:rPr>
        <w:t>de</w:t>
      </w:r>
      <w:r>
        <w:rPr>
          <w:color w:val="231F20"/>
          <w:spacing w:val="-8"/>
        </w:rPr>
        <w:t> </w:t>
      </w:r>
      <w:r>
        <w:rPr>
          <w:color w:val="231F20"/>
          <w:w w:val="96"/>
        </w:rPr>
        <w:t>los</w:t>
      </w:r>
      <w:r>
        <w:rPr>
          <w:color w:val="231F20"/>
          <w:spacing w:val="-8"/>
        </w:rPr>
        <w:t> </w:t>
      </w:r>
      <w:r>
        <w:rPr>
          <w:color w:val="231F20"/>
          <w:spacing w:val="-14"/>
          <w:w w:val="40"/>
        </w:rPr>
        <w:t>“</w:t>
      </w:r>
      <w:r>
        <w:rPr>
          <w:color w:val="231F20"/>
          <w:w w:val="100"/>
        </w:rPr>
        <w:t>poetas </w:t>
      </w:r>
      <w:r>
        <w:rPr>
          <w:color w:val="231F20"/>
          <w:w w:val="102"/>
        </w:rPr>
        <w:t>maldito</w:t>
      </w:r>
      <w:r>
        <w:rPr>
          <w:color w:val="231F20"/>
          <w:spacing w:val="-9"/>
          <w:w w:val="102"/>
        </w:rPr>
        <w:t>s</w:t>
      </w:r>
      <w:r>
        <w:rPr>
          <w:color w:val="231F20"/>
          <w:w w:val="40"/>
        </w:rPr>
        <w:t>”</w:t>
      </w:r>
      <w:r>
        <w:rPr>
          <w:color w:val="231F20"/>
          <w:spacing w:val="-3"/>
        </w:rPr>
        <w:t> </w:t>
      </w:r>
      <w:r>
        <w:rPr>
          <w:color w:val="231F20"/>
          <w:spacing w:val="-3"/>
          <w:w w:val="96"/>
        </w:rPr>
        <w:t>B</w:t>
      </w:r>
      <w:r>
        <w:rPr>
          <w:color w:val="231F20"/>
          <w:w w:val="101"/>
        </w:rPr>
        <w:t>audelai</w:t>
      </w:r>
      <w:r>
        <w:rPr>
          <w:color w:val="231F20"/>
          <w:spacing w:val="-3"/>
          <w:w w:val="101"/>
        </w:rPr>
        <w:t>r</w:t>
      </w:r>
      <w:r>
        <w:rPr>
          <w:color w:val="231F20"/>
          <w:w w:val="99"/>
        </w:rPr>
        <w:t>e,</w:t>
      </w:r>
      <w:r>
        <w:rPr>
          <w:color w:val="231F20"/>
          <w:spacing w:val="-3"/>
        </w:rPr>
        <w:t> </w:t>
      </w:r>
      <w:r>
        <w:rPr>
          <w:color w:val="231F20"/>
          <w:w w:val="93"/>
        </w:rPr>
        <w:t>y</w:t>
      </w:r>
      <w:r>
        <w:rPr>
          <w:color w:val="231F20"/>
          <w:spacing w:val="-3"/>
        </w:rPr>
        <w:t> </w:t>
      </w:r>
      <w:r>
        <w:rPr>
          <w:color w:val="231F20"/>
          <w:w w:val="105"/>
        </w:rPr>
        <w:t>por</w:t>
      </w:r>
      <w:r>
        <w:rPr>
          <w:color w:val="231F20"/>
          <w:spacing w:val="-3"/>
        </w:rPr>
        <w:t> </w:t>
      </w:r>
      <w:r>
        <w:rPr>
          <w:color w:val="231F20"/>
          <w:w w:val="102"/>
        </w:rPr>
        <w:t>qué</w:t>
      </w:r>
      <w:r>
        <w:rPr>
          <w:color w:val="231F20"/>
          <w:spacing w:val="-3"/>
        </w:rPr>
        <w:t> </w:t>
      </w:r>
      <w:r>
        <w:rPr>
          <w:color w:val="231F20"/>
          <w:w w:val="107"/>
        </w:rPr>
        <w:t>no,</w:t>
      </w:r>
      <w:r>
        <w:rPr>
          <w:color w:val="231F20"/>
          <w:spacing w:val="-3"/>
        </w:rPr>
        <w:t> </w:t>
      </w:r>
      <w:r>
        <w:rPr>
          <w:color w:val="231F20"/>
          <w:spacing w:val="-3"/>
          <w:w w:val="109"/>
        </w:rPr>
        <w:t>M</w:t>
      </w:r>
      <w:r>
        <w:rPr>
          <w:color w:val="231F20"/>
          <w:w w:val="99"/>
        </w:rPr>
        <w:t>allarmé.</w:t>
      </w:r>
    </w:p>
    <w:p>
      <w:pPr>
        <w:pStyle w:val="BodyText"/>
        <w:spacing w:line="249" w:lineRule="auto" w:before="3"/>
        <w:ind w:left="100" w:right="117" w:firstLine="360"/>
        <w:jc w:val="both"/>
      </w:pPr>
      <w:r>
        <w:rPr>
          <w:color w:val="231F20"/>
        </w:rPr>
        <w:t>El anhelante deambular nos movió de las cotidianeidades a profundizar nuestra impresión sobre la arquitectura en esos terrenos, así visitamos iglesias, retablos, edificios, y ante ellos tratamos de definir sus afinidades estilísticas.</w:t>
      </w:r>
    </w:p>
    <w:p>
      <w:pPr>
        <w:pStyle w:val="BodyText"/>
        <w:spacing w:line="249" w:lineRule="auto" w:before="3"/>
        <w:ind w:left="100" w:right="117" w:firstLine="360"/>
        <w:jc w:val="both"/>
      </w:pPr>
      <w:r>
        <w:rPr>
          <w:color w:val="231F20"/>
        </w:rPr>
        <w:t>Necesario recordar la entrañable amistad de López </w:t>
      </w:r>
      <w:r>
        <w:rPr>
          <w:color w:val="231F20"/>
          <w:spacing w:val="-4"/>
        </w:rPr>
        <w:t>Velarde </w:t>
      </w:r>
      <w:r>
        <w:rPr>
          <w:color w:val="231F20"/>
        </w:rPr>
        <w:t>con el gran pintor de Aguascalientes Saturnino Herrán, y su preciada obra</w:t>
      </w:r>
      <w:r>
        <w:rPr>
          <w:color w:val="231F20"/>
          <w:spacing w:val="-6"/>
        </w:rPr>
        <w:t> </w:t>
      </w:r>
      <w:r>
        <w:rPr>
          <w:color w:val="231F20"/>
        </w:rPr>
        <w:t>pictórica,</w:t>
      </w:r>
      <w:r>
        <w:rPr>
          <w:color w:val="231F20"/>
          <w:spacing w:val="-6"/>
        </w:rPr>
        <w:t> </w:t>
      </w:r>
      <w:r>
        <w:rPr>
          <w:color w:val="231F20"/>
        </w:rPr>
        <w:t>que</w:t>
      </w:r>
      <w:r>
        <w:rPr>
          <w:color w:val="231F20"/>
          <w:spacing w:val="-6"/>
        </w:rPr>
        <w:t> </w:t>
      </w:r>
      <w:r>
        <w:rPr>
          <w:color w:val="231F20"/>
        </w:rPr>
        <w:t>le</w:t>
      </w:r>
      <w:r>
        <w:rPr>
          <w:color w:val="231F20"/>
          <w:spacing w:val="-6"/>
        </w:rPr>
        <w:t> </w:t>
      </w:r>
      <w:r>
        <w:rPr>
          <w:color w:val="231F20"/>
        </w:rPr>
        <w:t>motivara</w:t>
      </w:r>
      <w:r>
        <w:rPr>
          <w:color w:val="231F20"/>
          <w:spacing w:val="-6"/>
        </w:rPr>
        <w:t> </w:t>
      </w:r>
      <w:r>
        <w:rPr>
          <w:color w:val="231F20"/>
        </w:rPr>
        <w:t>profundos</w:t>
      </w:r>
      <w:r>
        <w:rPr>
          <w:color w:val="231F20"/>
          <w:spacing w:val="-6"/>
        </w:rPr>
        <w:t> </w:t>
      </w:r>
      <w:r>
        <w:rPr>
          <w:color w:val="231F20"/>
        </w:rPr>
        <w:t>versos</w:t>
      </w:r>
      <w:r>
        <w:rPr>
          <w:color w:val="231F20"/>
          <w:spacing w:val="-6"/>
        </w:rPr>
        <w:t> </w:t>
      </w:r>
      <w:r>
        <w:rPr>
          <w:color w:val="231F20"/>
        </w:rPr>
        <w:t>sobre</w:t>
      </w:r>
      <w:r>
        <w:rPr>
          <w:color w:val="231F20"/>
          <w:spacing w:val="-6"/>
        </w:rPr>
        <w:t> </w:t>
      </w:r>
      <w:r>
        <w:rPr>
          <w:color w:val="231F20"/>
        </w:rPr>
        <w:t>el</w:t>
      </w:r>
      <w:r>
        <w:rPr>
          <w:color w:val="231F20"/>
          <w:spacing w:val="-6"/>
        </w:rPr>
        <w:t> </w:t>
      </w:r>
      <w:r>
        <w:rPr>
          <w:color w:val="231F20"/>
        </w:rPr>
        <w:t>cuadro</w:t>
      </w:r>
      <w:r>
        <w:rPr>
          <w:color w:val="231F20"/>
          <w:spacing w:val="-6"/>
        </w:rPr>
        <w:t> </w:t>
      </w:r>
      <w:r>
        <w:rPr>
          <w:color w:val="231F20"/>
        </w:rPr>
        <w:t>“El </w:t>
      </w:r>
      <w:r>
        <w:rPr>
          <w:color w:val="231F20"/>
          <w:w w:val="99"/>
        </w:rPr>
        <w:t>cofrade</w:t>
      </w:r>
      <w:r>
        <w:rPr>
          <w:color w:val="231F20"/>
          <w:spacing w:val="-13"/>
        </w:rPr>
        <w:t> </w:t>
      </w:r>
      <w:r>
        <w:rPr>
          <w:color w:val="231F20"/>
          <w:w w:val="102"/>
        </w:rPr>
        <w:t>de</w:t>
      </w:r>
      <w:r>
        <w:rPr>
          <w:color w:val="231F20"/>
          <w:spacing w:val="-13"/>
        </w:rPr>
        <w:t> </w:t>
      </w:r>
      <w:r>
        <w:rPr>
          <w:color w:val="231F20"/>
        </w:rPr>
        <w:t>san</w:t>
      </w:r>
      <w:r>
        <w:rPr>
          <w:color w:val="231F20"/>
          <w:spacing w:val="-13"/>
        </w:rPr>
        <w:t> </w:t>
      </w:r>
      <w:r>
        <w:rPr>
          <w:color w:val="231F20"/>
          <w:spacing w:val="-3"/>
          <w:w w:val="109"/>
        </w:rPr>
        <w:t>M</w:t>
      </w:r>
      <w:r>
        <w:rPr>
          <w:color w:val="231F20"/>
          <w:w w:val="98"/>
        </w:rPr>
        <w:t>igue</w:t>
      </w:r>
      <w:r>
        <w:rPr>
          <w:color w:val="231F20"/>
          <w:spacing w:val="-3"/>
          <w:w w:val="98"/>
        </w:rPr>
        <w:t>l</w:t>
      </w:r>
      <w:r>
        <w:rPr>
          <w:color w:val="231F20"/>
          <w:w w:val="52"/>
        </w:rPr>
        <w:t>”.</w:t>
      </w:r>
      <w:r>
        <w:rPr>
          <w:color w:val="231F20"/>
          <w:spacing w:val="-13"/>
        </w:rPr>
        <w:t> </w:t>
      </w:r>
      <w:r>
        <w:rPr>
          <w:color w:val="231F20"/>
          <w:w w:val="98"/>
        </w:rPr>
        <w:t>Letras</w:t>
      </w:r>
      <w:r>
        <w:rPr>
          <w:color w:val="231F20"/>
          <w:spacing w:val="-13"/>
        </w:rPr>
        <w:t> </w:t>
      </w:r>
      <w:r>
        <w:rPr>
          <w:color w:val="231F20"/>
          <w:w w:val="93"/>
        </w:rPr>
        <w:t>y</w:t>
      </w:r>
      <w:r>
        <w:rPr>
          <w:color w:val="231F20"/>
          <w:spacing w:val="-13"/>
        </w:rPr>
        <w:t> </w:t>
      </w:r>
      <w:r>
        <w:rPr>
          <w:color w:val="231F20"/>
          <w:w w:val="100"/>
        </w:rPr>
        <w:t>a</w:t>
      </w:r>
      <w:r>
        <w:rPr>
          <w:color w:val="231F20"/>
          <w:spacing w:val="1"/>
          <w:w w:val="100"/>
        </w:rPr>
        <w:t>r</w:t>
      </w:r>
      <w:r>
        <w:rPr>
          <w:color w:val="231F20"/>
          <w:w w:val="103"/>
        </w:rPr>
        <w:t>te</w:t>
      </w:r>
      <w:r>
        <w:rPr>
          <w:color w:val="231F20"/>
          <w:spacing w:val="-13"/>
        </w:rPr>
        <w:t> </w:t>
      </w:r>
      <w:r>
        <w:rPr>
          <w:color w:val="231F20"/>
          <w:w w:val="102"/>
        </w:rPr>
        <w:t>nos</w:t>
      </w:r>
      <w:r>
        <w:rPr>
          <w:color w:val="231F20"/>
          <w:spacing w:val="-13"/>
        </w:rPr>
        <w:t> </w:t>
      </w:r>
      <w:r>
        <w:rPr>
          <w:color w:val="231F20"/>
          <w:w w:val="96"/>
        </w:rPr>
        <w:t>exigie</w:t>
      </w:r>
      <w:r>
        <w:rPr>
          <w:color w:val="231F20"/>
          <w:spacing w:val="-2"/>
          <w:w w:val="96"/>
        </w:rPr>
        <w:t>r</w:t>
      </w:r>
      <w:r>
        <w:rPr>
          <w:color w:val="231F20"/>
          <w:w w:val="107"/>
        </w:rPr>
        <w:t>on</w:t>
      </w:r>
      <w:r>
        <w:rPr>
          <w:color w:val="231F20"/>
          <w:spacing w:val="-13"/>
        </w:rPr>
        <w:t> </w:t>
      </w:r>
      <w:r>
        <w:rPr>
          <w:color w:val="231F20"/>
          <w:w w:val="96"/>
        </w:rPr>
        <w:t>la</w:t>
      </w:r>
      <w:r>
        <w:rPr>
          <w:color w:val="231F20"/>
          <w:spacing w:val="-13"/>
        </w:rPr>
        <w:t> </w:t>
      </w:r>
      <w:r>
        <w:rPr>
          <w:color w:val="231F20"/>
          <w:spacing w:val="-3"/>
          <w:w w:val="105"/>
        </w:rPr>
        <w:t>r</w:t>
      </w:r>
      <w:r>
        <w:rPr>
          <w:color w:val="231F20"/>
          <w:w w:val="98"/>
        </w:rPr>
        <w:t>evisión</w:t>
      </w:r>
      <w:r>
        <w:rPr>
          <w:color w:val="231F20"/>
          <w:spacing w:val="-13"/>
        </w:rPr>
        <w:t> </w:t>
      </w:r>
      <w:r>
        <w:rPr>
          <w:color w:val="231F20"/>
          <w:w w:val="93"/>
        </w:rPr>
        <w:t>y</w:t>
      </w:r>
      <w:r>
        <w:rPr>
          <w:color w:val="231F20"/>
          <w:spacing w:val="-13"/>
        </w:rPr>
        <w:t> </w:t>
      </w:r>
      <w:r>
        <w:rPr>
          <w:color w:val="231F20"/>
          <w:w w:val="101"/>
        </w:rPr>
        <w:t>cotejo </w:t>
      </w:r>
      <w:r>
        <w:rPr>
          <w:color w:val="231F20"/>
        </w:rPr>
        <w:t>de</w:t>
      </w:r>
      <w:r>
        <w:rPr>
          <w:color w:val="231F20"/>
          <w:spacing w:val="-12"/>
        </w:rPr>
        <w:t> </w:t>
      </w:r>
      <w:r>
        <w:rPr>
          <w:color w:val="231F20"/>
        </w:rPr>
        <w:t>sus</w:t>
      </w:r>
      <w:r>
        <w:rPr>
          <w:color w:val="231F20"/>
          <w:spacing w:val="-12"/>
        </w:rPr>
        <w:t> </w:t>
      </w:r>
      <w:r>
        <w:rPr>
          <w:color w:val="231F20"/>
        </w:rPr>
        <w:t>libros</w:t>
      </w:r>
      <w:r>
        <w:rPr>
          <w:color w:val="231F20"/>
          <w:spacing w:val="-12"/>
        </w:rPr>
        <w:t> </w:t>
      </w:r>
      <w:r>
        <w:rPr>
          <w:color w:val="231F20"/>
        </w:rPr>
        <w:t>con</w:t>
      </w:r>
      <w:r>
        <w:rPr>
          <w:color w:val="231F20"/>
          <w:spacing w:val="-12"/>
        </w:rPr>
        <w:t> </w:t>
      </w:r>
      <w:r>
        <w:rPr>
          <w:color w:val="231F20"/>
        </w:rPr>
        <w:t>las</w:t>
      </w:r>
      <w:r>
        <w:rPr>
          <w:color w:val="231F20"/>
          <w:spacing w:val="-12"/>
        </w:rPr>
        <w:t> </w:t>
      </w:r>
      <w:r>
        <w:rPr>
          <w:color w:val="231F20"/>
        </w:rPr>
        <w:t>varias</w:t>
      </w:r>
      <w:r>
        <w:rPr>
          <w:color w:val="231F20"/>
          <w:spacing w:val="-12"/>
        </w:rPr>
        <w:t> </w:t>
      </w:r>
      <w:r>
        <w:rPr>
          <w:color w:val="231F20"/>
        </w:rPr>
        <w:t>ediciones;</w:t>
      </w:r>
      <w:r>
        <w:rPr>
          <w:color w:val="231F20"/>
          <w:spacing w:val="-12"/>
        </w:rPr>
        <w:t> </w:t>
      </w:r>
      <w:r>
        <w:rPr>
          <w:color w:val="231F20"/>
        </w:rPr>
        <w:t>en</w:t>
      </w:r>
      <w:r>
        <w:rPr>
          <w:color w:val="231F20"/>
          <w:spacing w:val="-12"/>
        </w:rPr>
        <w:t> </w:t>
      </w:r>
      <w:r>
        <w:rPr>
          <w:color w:val="231F20"/>
        </w:rPr>
        <w:t>fin,</w:t>
      </w:r>
      <w:r>
        <w:rPr>
          <w:color w:val="231F20"/>
          <w:spacing w:val="-12"/>
        </w:rPr>
        <w:t> </w:t>
      </w:r>
      <w:r>
        <w:rPr>
          <w:color w:val="231F20"/>
        </w:rPr>
        <w:t>encuentros</w:t>
      </w:r>
      <w:r>
        <w:rPr>
          <w:color w:val="231F20"/>
          <w:spacing w:val="-12"/>
        </w:rPr>
        <w:t> </w:t>
      </w:r>
      <w:r>
        <w:rPr>
          <w:color w:val="231F20"/>
        </w:rPr>
        <w:t>y</w:t>
      </w:r>
      <w:r>
        <w:rPr>
          <w:color w:val="231F20"/>
          <w:spacing w:val="-12"/>
        </w:rPr>
        <w:t> </w:t>
      </w:r>
      <w:r>
        <w:rPr>
          <w:color w:val="231F20"/>
        </w:rPr>
        <w:t>aprendizaje. En 2000, al despuntar el siglo </w:t>
      </w:r>
      <w:r>
        <w:rPr>
          <w:color w:val="231F20"/>
          <w:sz w:val="15"/>
        </w:rPr>
        <w:t>xxi</w:t>
      </w:r>
      <w:r>
        <w:rPr>
          <w:color w:val="231F20"/>
        </w:rPr>
        <w:t>, y ya fallecido Schneider, gracias    a la amistad y reconocimiento del magnífico poeta y escritor Marco Antonio Campos, el álbum se reeditó, en otro formato y de igual manera con bello diseño. La nueva edición  comienza  con  una  breve lista de agradecimientos para quienes de un modo u otro autorizaran el escarbar en cuanto repositorio, sacristía y otros tantos sitios para rescatar la vera imagen, no sólo de López </w:t>
      </w:r>
      <w:r>
        <w:rPr>
          <w:color w:val="231F20"/>
          <w:spacing w:val="-4"/>
        </w:rPr>
        <w:t>Velarde, </w:t>
      </w:r>
      <w:r>
        <w:rPr>
          <w:color w:val="231F20"/>
        </w:rPr>
        <w:t>sino de tan entrañable parte de la República Mexicana, principalmente de </w:t>
      </w:r>
      <w:r>
        <w:rPr>
          <w:color w:val="231F20"/>
          <w:spacing w:val="-2"/>
          <w:w w:val="111"/>
        </w:rPr>
        <w:t>Z</w:t>
      </w:r>
      <w:r>
        <w:rPr>
          <w:color w:val="231F20"/>
          <w:w w:val="97"/>
        </w:rPr>
        <w:t>acatecas,</w:t>
      </w:r>
      <w:r>
        <w:rPr>
          <w:color w:val="231F20"/>
          <w:spacing w:val="27"/>
        </w:rPr>
        <w:t> </w:t>
      </w:r>
      <w:r>
        <w:rPr>
          <w:color w:val="231F20"/>
          <w:w w:val="83"/>
        </w:rPr>
        <w:t>“bizarra</w:t>
      </w:r>
      <w:r>
        <w:rPr>
          <w:color w:val="231F20"/>
          <w:spacing w:val="27"/>
        </w:rPr>
        <w:t> </w:t>
      </w:r>
      <w:r>
        <w:rPr>
          <w:color w:val="231F20"/>
          <w:w w:val="100"/>
        </w:rPr>
        <w:t>capita</w:t>
      </w:r>
      <w:r>
        <w:rPr>
          <w:color w:val="231F20"/>
          <w:spacing w:val="-3"/>
          <w:w w:val="100"/>
        </w:rPr>
        <w:t>l</w:t>
      </w:r>
      <w:r>
        <w:rPr>
          <w:color w:val="231F20"/>
          <w:w w:val="40"/>
        </w:rPr>
        <w:t>”</w:t>
      </w:r>
      <w:r>
        <w:rPr>
          <w:color w:val="231F20"/>
          <w:spacing w:val="27"/>
        </w:rPr>
        <w:t> </w:t>
      </w:r>
      <w:r>
        <w:rPr>
          <w:color w:val="231F20"/>
          <w:w w:val="100"/>
        </w:rPr>
        <w:t>del</w:t>
      </w:r>
      <w:r>
        <w:rPr>
          <w:color w:val="231F20"/>
          <w:spacing w:val="27"/>
        </w:rPr>
        <w:t> </w:t>
      </w:r>
      <w:r>
        <w:rPr>
          <w:color w:val="231F20"/>
          <w:w w:val="102"/>
        </w:rPr>
        <w:t>Estad</w:t>
      </w:r>
      <w:r>
        <w:rPr>
          <w:color w:val="231F20"/>
          <w:spacing w:val="-4"/>
          <w:w w:val="102"/>
        </w:rPr>
        <w:t>o</w:t>
      </w:r>
      <w:r>
        <w:rPr>
          <w:color w:val="231F20"/>
          <w:w w:val="106"/>
        </w:rPr>
        <w:t>.</w:t>
      </w:r>
      <w:r>
        <w:rPr>
          <w:color w:val="231F20"/>
          <w:spacing w:val="27"/>
        </w:rPr>
        <w:t> </w:t>
      </w:r>
      <w:r>
        <w:rPr>
          <w:color w:val="231F20"/>
          <w:spacing w:val="-3"/>
          <w:w w:val="93"/>
        </w:rPr>
        <w:t>S</w:t>
      </w:r>
      <w:r>
        <w:rPr>
          <w:color w:val="231F20"/>
          <w:w w:val="107"/>
        </w:rPr>
        <w:t>in</w:t>
      </w:r>
      <w:r>
        <w:rPr>
          <w:color w:val="231F20"/>
          <w:spacing w:val="27"/>
        </w:rPr>
        <w:t> </w:t>
      </w:r>
      <w:r>
        <w:rPr>
          <w:color w:val="231F20"/>
          <w:w w:val="104"/>
        </w:rPr>
        <w:t>que</w:t>
      </w:r>
      <w:r>
        <w:rPr>
          <w:color w:val="231F20"/>
          <w:spacing w:val="-3"/>
          <w:w w:val="104"/>
        </w:rPr>
        <w:t>r</w:t>
      </w:r>
      <w:r>
        <w:rPr>
          <w:color w:val="231F20"/>
          <w:w w:val="99"/>
        </w:rPr>
        <w:t>er</w:t>
      </w:r>
      <w:r>
        <w:rPr>
          <w:color w:val="231F20"/>
          <w:spacing w:val="27"/>
        </w:rPr>
        <w:t> </w:t>
      </w:r>
      <w:r>
        <w:rPr>
          <w:color w:val="231F20"/>
          <w:w w:val="100"/>
        </w:rPr>
        <w:t>dejar</w:t>
      </w:r>
      <w:r>
        <w:rPr>
          <w:color w:val="231F20"/>
          <w:spacing w:val="27"/>
        </w:rPr>
        <w:t> </w:t>
      </w:r>
      <w:r>
        <w:rPr>
          <w:color w:val="231F20"/>
          <w:w w:val="102"/>
        </w:rPr>
        <w:t>de</w:t>
      </w:r>
      <w:r>
        <w:rPr>
          <w:color w:val="231F20"/>
          <w:spacing w:val="27"/>
        </w:rPr>
        <w:t> </w:t>
      </w:r>
      <w:r>
        <w:rPr>
          <w:color w:val="231F20"/>
          <w:w w:val="101"/>
        </w:rPr>
        <w:t>lado</w:t>
      </w:r>
      <w:r>
        <w:rPr>
          <w:color w:val="231F20"/>
          <w:spacing w:val="27"/>
        </w:rPr>
        <w:t> </w:t>
      </w:r>
      <w:r>
        <w:rPr>
          <w:color w:val="231F20"/>
          <w:w w:val="96"/>
        </w:rPr>
        <w:t>a </w:t>
      </w:r>
      <w:r>
        <w:rPr>
          <w:color w:val="231F20"/>
        </w:rPr>
        <w:t>María del Carmen Ruiz Castañeda y al doctor Jorge Carpizo,</w:t>
      </w:r>
      <w:r>
        <w:rPr>
          <w:color w:val="231F20"/>
          <w:spacing w:val="-26"/>
        </w:rPr>
        <w:t> </w:t>
      </w:r>
      <w:r>
        <w:rPr>
          <w:color w:val="231F20"/>
        </w:rPr>
        <w:t>quienes nunca pusieron trabas a nuestro </w:t>
      </w:r>
      <w:r>
        <w:rPr>
          <w:color w:val="231F20"/>
          <w:spacing w:val="4"/>
        </w:rPr>
        <w:t> </w:t>
      </w:r>
      <w:r>
        <w:rPr>
          <w:color w:val="231F20"/>
        </w:rPr>
        <w:t>quehacer.</w:t>
      </w:r>
    </w:p>
    <w:p>
      <w:pPr>
        <w:pStyle w:val="BodyText"/>
        <w:spacing w:line="249" w:lineRule="auto" w:before="3"/>
        <w:ind w:left="100" w:right="117" w:firstLine="360"/>
        <w:jc w:val="both"/>
      </w:pPr>
      <w:r>
        <w:rPr>
          <w:color w:val="231F20"/>
        </w:rPr>
        <w:t>En ese orden que se podría llamar razonable, entre el mundo    de las formas poéticas y el mundo de las formas plásticas, casi nada dejó</w:t>
      </w:r>
      <w:r>
        <w:rPr>
          <w:color w:val="231F20"/>
          <w:spacing w:val="29"/>
        </w:rPr>
        <w:t> </w:t>
      </w:r>
      <w:r>
        <w:rPr>
          <w:color w:val="231F20"/>
        </w:rPr>
        <w:t>Luis</w:t>
      </w:r>
      <w:r>
        <w:rPr>
          <w:color w:val="231F20"/>
          <w:spacing w:val="29"/>
        </w:rPr>
        <w:t> </w:t>
      </w:r>
      <w:r>
        <w:rPr>
          <w:color w:val="231F20"/>
        </w:rPr>
        <w:t>Mario</w:t>
      </w:r>
      <w:r>
        <w:rPr>
          <w:color w:val="231F20"/>
          <w:spacing w:val="29"/>
        </w:rPr>
        <w:t> </w:t>
      </w:r>
      <w:r>
        <w:rPr>
          <w:color w:val="231F20"/>
        </w:rPr>
        <w:t>Schneider</w:t>
      </w:r>
      <w:r>
        <w:rPr>
          <w:color w:val="231F20"/>
          <w:spacing w:val="29"/>
        </w:rPr>
        <w:t> </w:t>
      </w:r>
      <w:r>
        <w:rPr>
          <w:color w:val="231F20"/>
        </w:rPr>
        <w:t>fuera</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interés.</w:t>
      </w:r>
      <w:r>
        <w:rPr>
          <w:color w:val="231F20"/>
          <w:spacing w:val="29"/>
        </w:rPr>
        <w:t> </w:t>
      </w:r>
      <w:r>
        <w:rPr>
          <w:color w:val="231F20"/>
        </w:rPr>
        <w:t>Móvil,</w:t>
      </w:r>
      <w:r>
        <w:rPr>
          <w:color w:val="231F20"/>
          <w:spacing w:val="29"/>
        </w:rPr>
        <w:t> </w:t>
      </w:r>
      <w:r>
        <w:rPr>
          <w:color w:val="231F20"/>
        </w:rPr>
        <w:t>ágil,</w:t>
      </w:r>
      <w:r>
        <w:rPr>
          <w:color w:val="231F20"/>
          <w:spacing w:val="29"/>
        </w:rPr>
        <w:t> </w:t>
      </w:r>
      <w:r>
        <w:rPr>
          <w:color w:val="231F20"/>
        </w:rPr>
        <w:t>ávido,</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8"/>
        <w:jc w:val="both"/>
      </w:pPr>
      <w:r>
        <w:rPr>
          <w:color w:val="231F20"/>
        </w:rPr>
        <w:t>había algo superior a la curiosidad, algo más que una afición en sus penetrantes</w:t>
      </w:r>
      <w:r>
        <w:rPr>
          <w:color w:val="231F20"/>
          <w:spacing w:val="-11"/>
        </w:rPr>
        <w:t> </w:t>
      </w:r>
      <w:r>
        <w:rPr>
          <w:color w:val="231F20"/>
        </w:rPr>
        <w:t>trabajos,</w:t>
      </w:r>
      <w:r>
        <w:rPr>
          <w:color w:val="231F20"/>
          <w:spacing w:val="-11"/>
        </w:rPr>
        <w:t> </w:t>
      </w:r>
      <w:r>
        <w:rPr>
          <w:color w:val="231F20"/>
        </w:rPr>
        <w:t>en</w:t>
      </w:r>
      <w:r>
        <w:rPr>
          <w:color w:val="231F20"/>
          <w:spacing w:val="-11"/>
        </w:rPr>
        <w:t> </w:t>
      </w:r>
      <w:r>
        <w:rPr>
          <w:color w:val="231F20"/>
        </w:rPr>
        <w:t>muchos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cuales</w:t>
      </w:r>
      <w:r>
        <w:rPr>
          <w:color w:val="231F20"/>
          <w:spacing w:val="-11"/>
        </w:rPr>
        <w:t> </w:t>
      </w:r>
      <w:r>
        <w:rPr>
          <w:color w:val="231F20"/>
        </w:rPr>
        <w:t>se</w:t>
      </w:r>
      <w:r>
        <w:rPr>
          <w:color w:val="231F20"/>
          <w:spacing w:val="-11"/>
        </w:rPr>
        <w:t> </w:t>
      </w:r>
      <w:r>
        <w:rPr>
          <w:color w:val="231F20"/>
        </w:rPr>
        <w:t>manifiesta</w:t>
      </w:r>
      <w:r>
        <w:rPr>
          <w:color w:val="231F20"/>
          <w:spacing w:val="-11"/>
        </w:rPr>
        <w:t> </w:t>
      </w:r>
      <w:r>
        <w:rPr>
          <w:color w:val="231F20"/>
        </w:rPr>
        <w:t>el</w:t>
      </w:r>
      <w:r>
        <w:rPr>
          <w:color w:val="231F20"/>
          <w:spacing w:val="-11"/>
        </w:rPr>
        <w:t> </w:t>
      </w:r>
      <w:r>
        <w:rPr>
          <w:color w:val="231F20"/>
        </w:rPr>
        <w:t>afán</w:t>
      </w:r>
      <w:r>
        <w:rPr>
          <w:color w:val="231F20"/>
          <w:spacing w:val="-11"/>
        </w:rPr>
        <w:t> </w:t>
      </w:r>
      <w:r>
        <w:rPr>
          <w:color w:val="231F20"/>
        </w:rPr>
        <w:t>por resaltar lo que para él era México, su país de adopción, que por ello mismo le era más propio; geografía que recorrió en todas</w:t>
      </w:r>
      <w:r>
        <w:rPr>
          <w:color w:val="231F20"/>
          <w:spacing w:val="-20"/>
        </w:rPr>
        <w:t> </w:t>
      </w:r>
      <w:r>
        <w:rPr>
          <w:color w:val="231F20"/>
        </w:rPr>
        <w:t>direcciones como esclarecido y amoroso espectador. </w:t>
      </w:r>
      <w:r>
        <w:rPr>
          <w:color w:val="231F20"/>
          <w:spacing w:val="-9"/>
        </w:rPr>
        <w:t>Tal </w:t>
      </w:r>
      <w:r>
        <w:rPr>
          <w:color w:val="231F20"/>
        </w:rPr>
        <w:t>riqueza de matices en  su producción permite abordarla, aun transgrediendo cronologías y paisajes.</w:t>
      </w:r>
    </w:p>
    <w:p>
      <w:pPr>
        <w:pStyle w:val="BodyText"/>
        <w:spacing w:line="249" w:lineRule="auto" w:before="3"/>
        <w:ind w:left="100" w:right="117" w:firstLine="360"/>
        <w:jc w:val="both"/>
      </w:pPr>
      <w:r>
        <w:rPr>
          <w:color w:val="231F20"/>
          <w:spacing w:val="-3"/>
        </w:rPr>
        <w:t>Su </w:t>
      </w:r>
      <w:r>
        <w:rPr>
          <w:color w:val="231F20"/>
        </w:rPr>
        <w:t>mente lúcida, atenazada por múltiples curiosidades le provee del perfecto acuerdo entre la intuición y la razón, entre el mundo mágico y el mundo lógico, llevándole a disfrutar el día a día de lo mexicano.</w:t>
      </w:r>
      <w:r>
        <w:rPr>
          <w:color w:val="231F20"/>
          <w:spacing w:val="-6"/>
        </w:rPr>
        <w:t> </w:t>
      </w:r>
      <w:r>
        <w:rPr>
          <w:color w:val="231F20"/>
        </w:rPr>
        <w:t>Indispensable</w:t>
      </w:r>
      <w:r>
        <w:rPr>
          <w:color w:val="231F20"/>
          <w:spacing w:val="-6"/>
        </w:rPr>
        <w:t> </w:t>
      </w:r>
      <w:r>
        <w:rPr>
          <w:color w:val="231F20"/>
        </w:rPr>
        <w:t>volver</w:t>
      </w:r>
      <w:r>
        <w:rPr>
          <w:color w:val="231F20"/>
          <w:spacing w:val="-6"/>
        </w:rPr>
        <w:t> </w:t>
      </w:r>
      <w:r>
        <w:rPr>
          <w:color w:val="231F20"/>
        </w:rPr>
        <w:t>los</w:t>
      </w:r>
      <w:r>
        <w:rPr>
          <w:color w:val="231F20"/>
          <w:spacing w:val="-6"/>
        </w:rPr>
        <w:t> </w:t>
      </w:r>
      <w:r>
        <w:rPr>
          <w:color w:val="231F20"/>
        </w:rPr>
        <w:t>ojos</w:t>
      </w:r>
      <w:r>
        <w:rPr>
          <w:color w:val="231F20"/>
          <w:spacing w:val="-6"/>
        </w:rPr>
        <w:t> </w:t>
      </w:r>
      <w:r>
        <w:rPr>
          <w:color w:val="231F20"/>
        </w:rPr>
        <w:t>a</w:t>
      </w:r>
      <w:r>
        <w:rPr>
          <w:color w:val="231F20"/>
          <w:spacing w:val="-6"/>
        </w:rPr>
        <w:t> </w:t>
      </w:r>
      <w:r>
        <w:rPr>
          <w:color w:val="231F20"/>
        </w:rPr>
        <w:t>dos</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libros</w:t>
      </w:r>
      <w:r>
        <w:rPr>
          <w:color w:val="231F20"/>
          <w:spacing w:val="-6"/>
        </w:rPr>
        <w:t> </w:t>
      </w:r>
      <w:r>
        <w:rPr>
          <w:color w:val="231F20"/>
        </w:rPr>
        <w:t>esenciales </w:t>
      </w:r>
      <w:r>
        <w:rPr>
          <w:rFonts w:ascii="Times New Roman" w:hAnsi="Times New Roman"/>
          <w:i/>
          <w:color w:val="231F20"/>
        </w:rPr>
        <w:t>México</w:t>
      </w:r>
      <w:r>
        <w:rPr>
          <w:rFonts w:ascii="Times New Roman" w:hAnsi="Times New Roman"/>
          <w:i/>
          <w:color w:val="231F20"/>
          <w:spacing w:val="-22"/>
        </w:rPr>
        <w:t> </w:t>
      </w:r>
      <w:r>
        <w:rPr>
          <w:rFonts w:ascii="Times New Roman" w:hAnsi="Times New Roman"/>
          <w:i/>
          <w:color w:val="231F20"/>
        </w:rPr>
        <w:t>Peregrino</w:t>
      </w:r>
      <w:r>
        <w:rPr>
          <w:rFonts w:ascii="Times New Roman" w:hAnsi="Times New Roman"/>
          <w:i/>
          <w:color w:val="231F20"/>
          <w:spacing w:val="-22"/>
        </w:rPr>
        <w:t> </w:t>
      </w:r>
      <w:r>
        <w:rPr>
          <w:color w:val="231F20"/>
        </w:rPr>
        <w:t>y</w:t>
      </w:r>
      <w:r>
        <w:rPr>
          <w:color w:val="231F20"/>
          <w:spacing w:val="-24"/>
        </w:rPr>
        <w:t> </w:t>
      </w:r>
      <w:r>
        <w:rPr>
          <w:rFonts w:ascii="Times New Roman" w:hAnsi="Times New Roman"/>
          <w:i/>
          <w:color w:val="231F20"/>
        </w:rPr>
        <w:t>Días</w:t>
      </w:r>
      <w:r>
        <w:rPr>
          <w:rFonts w:ascii="Times New Roman" w:hAnsi="Times New Roman"/>
          <w:i/>
          <w:color w:val="231F20"/>
          <w:spacing w:val="-22"/>
        </w:rPr>
        <w:t> </w:t>
      </w:r>
      <w:r>
        <w:rPr>
          <w:rFonts w:ascii="Times New Roman" w:hAnsi="Times New Roman"/>
          <w:i/>
          <w:color w:val="231F20"/>
        </w:rPr>
        <w:t>de</w:t>
      </w:r>
      <w:r>
        <w:rPr>
          <w:rFonts w:ascii="Times New Roman" w:hAnsi="Times New Roman"/>
          <w:i/>
          <w:color w:val="231F20"/>
          <w:spacing w:val="-22"/>
        </w:rPr>
        <w:t> </w:t>
      </w:r>
      <w:r>
        <w:rPr>
          <w:rFonts w:ascii="Times New Roman" w:hAnsi="Times New Roman"/>
          <w:i/>
          <w:color w:val="231F20"/>
        </w:rPr>
        <w:t>Feria</w:t>
      </w:r>
      <w:r>
        <w:rPr>
          <w:color w:val="231F20"/>
        </w:rPr>
        <w:t>;</w:t>
      </w:r>
      <w:r>
        <w:rPr>
          <w:color w:val="231F20"/>
          <w:spacing w:val="-24"/>
        </w:rPr>
        <w:t> </w:t>
      </w:r>
      <w:r>
        <w:rPr>
          <w:color w:val="231F20"/>
        </w:rPr>
        <w:t>acceder</w:t>
      </w:r>
      <w:r>
        <w:rPr>
          <w:color w:val="231F20"/>
          <w:spacing w:val="-24"/>
        </w:rPr>
        <w:t> </w:t>
      </w:r>
      <w:r>
        <w:rPr>
          <w:color w:val="231F20"/>
        </w:rPr>
        <w:t>mediante</w:t>
      </w:r>
      <w:r>
        <w:rPr>
          <w:color w:val="231F20"/>
          <w:spacing w:val="-24"/>
        </w:rPr>
        <w:t> </w:t>
      </w:r>
      <w:r>
        <w:rPr>
          <w:color w:val="231F20"/>
        </w:rPr>
        <w:t>ellos</w:t>
      </w:r>
      <w:r>
        <w:rPr>
          <w:color w:val="231F20"/>
          <w:spacing w:val="-24"/>
        </w:rPr>
        <w:t> </w:t>
      </w:r>
      <w:r>
        <w:rPr>
          <w:color w:val="231F20"/>
        </w:rPr>
        <w:t>a</w:t>
      </w:r>
      <w:r>
        <w:rPr>
          <w:color w:val="231F20"/>
          <w:spacing w:val="-24"/>
        </w:rPr>
        <w:t> </w:t>
      </w:r>
      <w:r>
        <w:rPr>
          <w:color w:val="231F20"/>
        </w:rPr>
        <w:t>su</w:t>
      </w:r>
      <w:r>
        <w:rPr>
          <w:color w:val="231F20"/>
          <w:spacing w:val="-24"/>
        </w:rPr>
        <w:t> </w:t>
      </w:r>
      <w:r>
        <w:rPr>
          <w:color w:val="231F20"/>
        </w:rPr>
        <w:t>pasión hacia el mexicano y lo mexicano, a esas fisonomías sicológicas,</w:t>
      </w:r>
      <w:r>
        <w:rPr>
          <w:color w:val="231F20"/>
          <w:spacing w:val="-15"/>
        </w:rPr>
        <w:t> </w:t>
      </w:r>
      <w:r>
        <w:rPr>
          <w:color w:val="231F20"/>
        </w:rPr>
        <w:t>ricas en integraciones, y por qué no, muchas veces</w:t>
      </w:r>
      <w:r>
        <w:rPr>
          <w:color w:val="231F20"/>
          <w:spacing w:val="44"/>
        </w:rPr>
        <w:t> </w:t>
      </w:r>
      <w:r>
        <w:rPr>
          <w:color w:val="231F20"/>
        </w:rPr>
        <w:t>contradictorias:</w:t>
      </w:r>
    </w:p>
    <w:p>
      <w:pPr>
        <w:pStyle w:val="BodyText"/>
        <w:spacing w:before="11"/>
        <w:rPr>
          <w:sz w:val="24"/>
        </w:rPr>
      </w:pPr>
    </w:p>
    <w:p>
      <w:pPr>
        <w:spacing w:line="276" w:lineRule="auto" w:before="0"/>
        <w:ind w:left="460" w:right="117" w:firstLine="0"/>
        <w:jc w:val="both"/>
        <w:rPr>
          <w:sz w:val="20"/>
        </w:rPr>
      </w:pPr>
      <w:r>
        <w:rPr>
          <w:color w:val="231F20"/>
          <w:w w:val="105"/>
          <w:sz w:val="20"/>
        </w:rPr>
        <w:t>El</w:t>
      </w:r>
      <w:r>
        <w:rPr>
          <w:color w:val="231F20"/>
          <w:spacing w:val="-5"/>
          <w:w w:val="105"/>
          <w:sz w:val="20"/>
        </w:rPr>
        <w:t> </w:t>
      </w:r>
      <w:r>
        <w:rPr>
          <w:color w:val="231F20"/>
          <w:w w:val="105"/>
          <w:sz w:val="20"/>
        </w:rPr>
        <w:t>hombre</w:t>
      </w:r>
      <w:r>
        <w:rPr>
          <w:color w:val="231F20"/>
          <w:spacing w:val="-5"/>
          <w:w w:val="105"/>
          <w:sz w:val="20"/>
        </w:rPr>
        <w:t> </w:t>
      </w:r>
      <w:r>
        <w:rPr>
          <w:color w:val="231F20"/>
          <w:w w:val="105"/>
          <w:sz w:val="20"/>
        </w:rPr>
        <w:t>venturosamente</w:t>
      </w:r>
      <w:r>
        <w:rPr>
          <w:color w:val="231F20"/>
          <w:spacing w:val="-5"/>
          <w:w w:val="105"/>
          <w:sz w:val="20"/>
        </w:rPr>
        <w:t> </w:t>
      </w:r>
      <w:r>
        <w:rPr>
          <w:color w:val="231F20"/>
          <w:w w:val="105"/>
          <w:sz w:val="20"/>
        </w:rPr>
        <w:t>ha</w:t>
      </w:r>
      <w:r>
        <w:rPr>
          <w:color w:val="231F20"/>
          <w:spacing w:val="-5"/>
          <w:w w:val="105"/>
          <w:sz w:val="20"/>
        </w:rPr>
        <w:t> </w:t>
      </w:r>
      <w:r>
        <w:rPr>
          <w:color w:val="231F20"/>
          <w:w w:val="105"/>
          <w:sz w:val="20"/>
        </w:rPr>
        <w:t>sabido,</w:t>
      </w:r>
      <w:r>
        <w:rPr>
          <w:color w:val="231F20"/>
          <w:spacing w:val="-5"/>
          <w:w w:val="105"/>
          <w:sz w:val="20"/>
        </w:rPr>
        <w:t> </w:t>
      </w:r>
      <w:r>
        <w:rPr>
          <w:color w:val="231F20"/>
          <w:w w:val="105"/>
          <w:sz w:val="20"/>
        </w:rPr>
        <w:t>en</w:t>
      </w:r>
      <w:r>
        <w:rPr>
          <w:color w:val="231F20"/>
          <w:spacing w:val="-5"/>
          <w:w w:val="105"/>
          <w:sz w:val="20"/>
        </w:rPr>
        <w:t> </w:t>
      </w:r>
      <w:r>
        <w:rPr>
          <w:color w:val="231F20"/>
          <w:w w:val="105"/>
          <w:sz w:val="20"/>
        </w:rPr>
        <w:t>su</w:t>
      </w:r>
      <w:r>
        <w:rPr>
          <w:color w:val="231F20"/>
          <w:spacing w:val="-5"/>
          <w:w w:val="105"/>
          <w:sz w:val="20"/>
        </w:rPr>
        <w:t> </w:t>
      </w:r>
      <w:r>
        <w:rPr>
          <w:color w:val="231F20"/>
          <w:w w:val="105"/>
          <w:sz w:val="20"/>
        </w:rPr>
        <w:t>lucha</w:t>
      </w:r>
      <w:r>
        <w:rPr>
          <w:color w:val="231F20"/>
          <w:spacing w:val="-5"/>
          <w:w w:val="105"/>
          <w:sz w:val="20"/>
        </w:rPr>
        <w:t> </w:t>
      </w:r>
      <w:r>
        <w:rPr>
          <w:color w:val="231F20"/>
          <w:w w:val="105"/>
          <w:sz w:val="20"/>
        </w:rPr>
        <w:t>perene</w:t>
      </w:r>
      <w:r>
        <w:rPr>
          <w:color w:val="231F20"/>
          <w:spacing w:val="-5"/>
          <w:w w:val="105"/>
          <w:sz w:val="20"/>
        </w:rPr>
        <w:t> </w:t>
      </w:r>
      <w:r>
        <w:rPr>
          <w:color w:val="231F20"/>
          <w:w w:val="105"/>
          <w:sz w:val="20"/>
        </w:rPr>
        <w:t>con</w:t>
      </w:r>
      <w:r>
        <w:rPr>
          <w:color w:val="231F20"/>
          <w:spacing w:val="-5"/>
          <w:w w:val="105"/>
          <w:sz w:val="20"/>
        </w:rPr>
        <w:t> </w:t>
      </w:r>
      <w:r>
        <w:rPr>
          <w:color w:val="231F20"/>
          <w:w w:val="105"/>
          <w:sz w:val="20"/>
        </w:rPr>
        <w:t>la</w:t>
      </w:r>
      <w:r>
        <w:rPr>
          <w:color w:val="231F20"/>
          <w:spacing w:val="-5"/>
          <w:w w:val="105"/>
          <w:sz w:val="20"/>
        </w:rPr>
        <w:t> </w:t>
      </w:r>
      <w:r>
        <w:rPr>
          <w:color w:val="231F20"/>
          <w:w w:val="105"/>
          <w:sz w:val="20"/>
        </w:rPr>
        <w:t>vida enmascararse</w:t>
      </w:r>
      <w:r>
        <w:rPr>
          <w:color w:val="231F20"/>
          <w:spacing w:val="-7"/>
          <w:w w:val="105"/>
          <w:sz w:val="20"/>
        </w:rPr>
        <w:t> </w:t>
      </w:r>
      <w:r>
        <w:rPr>
          <w:color w:val="231F20"/>
          <w:w w:val="105"/>
          <w:sz w:val="20"/>
        </w:rPr>
        <w:t>de</w:t>
      </w:r>
      <w:r>
        <w:rPr>
          <w:color w:val="231F20"/>
          <w:spacing w:val="-7"/>
          <w:w w:val="105"/>
          <w:sz w:val="20"/>
        </w:rPr>
        <w:t> </w:t>
      </w:r>
      <w:r>
        <w:rPr>
          <w:color w:val="231F20"/>
          <w:w w:val="105"/>
          <w:sz w:val="20"/>
        </w:rPr>
        <w:t>dios</w:t>
      </w:r>
      <w:r>
        <w:rPr>
          <w:color w:val="231F20"/>
          <w:spacing w:val="-7"/>
          <w:w w:val="105"/>
          <w:sz w:val="20"/>
        </w:rPr>
        <w:t> </w:t>
      </w:r>
      <w:r>
        <w:rPr>
          <w:color w:val="231F20"/>
          <w:w w:val="105"/>
          <w:sz w:val="20"/>
        </w:rPr>
        <w:t>Jano.</w:t>
      </w:r>
      <w:r>
        <w:rPr>
          <w:color w:val="231F20"/>
          <w:spacing w:val="-7"/>
          <w:w w:val="105"/>
          <w:sz w:val="20"/>
        </w:rPr>
        <w:t> </w:t>
      </w:r>
      <w:r>
        <w:rPr>
          <w:color w:val="231F20"/>
          <w:spacing w:val="-3"/>
          <w:w w:val="105"/>
          <w:sz w:val="20"/>
        </w:rPr>
        <w:t>Su</w:t>
      </w:r>
      <w:r>
        <w:rPr>
          <w:color w:val="231F20"/>
          <w:spacing w:val="-7"/>
          <w:w w:val="105"/>
          <w:sz w:val="20"/>
        </w:rPr>
        <w:t> </w:t>
      </w:r>
      <w:r>
        <w:rPr>
          <w:color w:val="231F20"/>
          <w:w w:val="105"/>
          <w:sz w:val="20"/>
        </w:rPr>
        <w:t>imaginación,</w:t>
      </w:r>
      <w:r>
        <w:rPr>
          <w:color w:val="231F20"/>
          <w:spacing w:val="-7"/>
          <w:w w:val="105"/>
          <w:sz w:val="20"/>
        </w:rPr>
        <w:t> </w:t>
      </w:r>
      <w:r>
        <w:rPr>
          <w:color w:val="231F20"/>
          <w:w w:val="105"/>
          <w:sz w:val="20"/>
        </w:rPr>
        <w:t>su</w:t>
      </w:r>
      <w:r>
        <w:rPr>
          <w:color w:val="231F20"/>
          <w:spacing w:val="-7"/>
          <w:w w:val="105"/>
          <w:sz w:val="20"/>
        </w:rPr>
        <w:t> </w:t>
      </w:r>
      <w:r>
        <w:rPr>
          <w:color w:val="231F20"/>
          <w:w w:val="105"/>
          <w:sz w:val="20"/>
        </w:rPr>
        <w:t>instinto,</w:t>
      </w:r>
      <w:r>
        <w:rPr>
          <w:color w:val="231F20"/>
          <w:spacing w:val="-7"/>
          <w:w w:val="105"/>
          <w:sz w:val="20"/>
        </w:rPr>
        <w:t> </w:t>
      </w:r>
      <w:r>
        <w:rPr>
          <w:color w:val="231F20"/>
          <w:w w:val="105"/>
          <w:sz w:val="20"/>
        </w:rPr>
        <w:t>su</w:t>
      </w:r>
      <w:r>
        <w:rPr>
          <w:color w:val="231F20"/>
          <w:spacing w:val="-7"/>
          <w:w w:val="105"/>
          <w:sz w:val="20"/>
        </w:rPr>
        <w:t> </w:t>
      </w:r>
      <w:r>
        <w:rPr>
          <w:color w:val="231F20"/>
          <w:w w:val="105"/>
          <w:sz w:val="20"/>
        </w:rPr>
        <w:t>necesidad y su fe, inventaron la fiesta, la algarabía, el transparente júbilo. Con innegable dialéctica, desde su interior, desde su alma, y para que sus celebraciones no tuvieran un solo rostro festivo, unió religión y comercio; dedicación y holganza; gratitud y frivolidad; vanidad, misticismo y competencia en sensible e inteligente equilibrio y sin remordimientos.</w:t>
      </w:r>
      <w:r>
        <w:rPr>
          <w:color w:val="231F20"/>
          <w:spacing w:val="-25"/>
          <w:w w:val="105"/>
          <w:sz w:val="20"/>
        </w:rPr>
        <w:t> </w:t>
      </w:r>
      <w:r>
        <w:rPr>
          <w:color w:val="231F20"/>
          <w:w w:val="105"/>
          <w:sz w:val="20"/>
        </w:rPr>
        <w:t>Encontró</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fórmula</w:t>
      </w:r>
      <w:r>
        <w:rPr>
          <w:color w:val="231F20"/>
          <w:spacing w:val="-25"/>
          <w:w w:val="105"/>
          <w:sz w:val="20"/>
        </w:rPr>
        <w:t> </w:t>
      </w:r>
      <w:r>
        <w:rPr>
          <w:color w:val="231F20"/>
          <w:w w:val="105"/>
          <w:sz w:val="20"/>
        </w:rPr>
        <w:t>exacta:</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feria.</w:t>
      </w:r>
    </w:p>
    <w:p>
      <w:pPr>
        <w:pStyle w:val="BodyText"/>
        <w:spacing w:before="11"/>
        <w:rPr>
          <w:sz w:val="21"/>
        </w:rPr>
      </w:pPr>
    </w:p>
    <w:p>
      <w:pPr>
        <w:pStyle w:val="BodyText"/>
        <w:spacing w:line="249" w:lineRule="auto"/>
        <w:ind w:left="100" w:right="117"/>
        <w:jc w:val="both"/>
      </w:pPr>
      <w:r>
        <w:rPr>
          <w:color w:val="231F20"/>
          <w:spacing w:val="-3"/>
        </w:rPr>
        <w:t>Su </w:t>
      </w:r>
      <w:r>
        <w:rPr>
          <w:color w:val="231F20"/>
        </w:rPr>
        <w:t>imaginación y vena verbal figurativa, en perfecta concordancia entre análisis y esencia, le permitieron  dibujar  ante  el  lector  el arte popular con las flores, la madera, el barro, el pan, el azúcar, devolviendo ese universo de frescura, de humorismo vital, al lado   de las banderas de papel picado, toda clase de papeles: de china,     de amate, de celofán, de estaño, figuritas rituales, Judas, diablos, animales</w:t>
      </w:r>
      <w:r>
        <w:rPr>
          <w:color w:val="231F20"/>
          <w:spacing w:val="-12"/>
        </w:rPr>
        <w:t> </w:t>
      </w:r>
      <w:r>
        <w:rPr>
          <w:color w:val="231F20"/>
        </w:rPr>
        <w:t>fantásticos,</w:t>
      </w:r>
      <w:r>
        <w:rPr>
          <w:color w:val="231F20"/>
          <w:spacing w:val="-12"/>
        </w:rPr>
        <w:t> </w:t>
      </w:r>
      <w:r>
        <w:rPr>
          <w:color w:val="231F20"/>
        </w:rPr>
        <w:t>calaveras</w:t>
      </w:r>
      <w:r>
        <w:rPr>
          <w:color w:val="231F20"/>
          <w:spacing w:val="-12"/>
        </w:rPr>
        <w:t> </w:t>
      </w:r>
      <w:r>
        <w:rPr>
          <w:color w:val="231F20"/>
        </w:rPr>
        <w:t>de</w:t>
      </w:r>
      <w:r>
        <w:rPr>
          <w:color w:val="231F20"/>
          <w:spacing w:val="-12"/>
        </w:rPr>
        <w:t> </w:t>
      </w:r>
      <w:r>
        <w:rPr>
          <w:color w:val="231F20"/>
        </w:rPr>
        <w:t>azúcar</w:t>
      </w:r>
      <w:r>
        <w:rPr>
          <w:color w:val="231F20"/>
          <w:spacing w:val="-12"/>
        </w:rPr>
        <w:t> </w:t>
      </w:r>
      <w:r>
        <w:rPr>
          <w:color w:val="231F20"/>
        </w:rPr>
        <w:t>y</w:t>
      </w:r>
      <w:r>
        <w:rPr>
          <w:color w:val="231F20"/>
          <w:spacing w:val="-12"/>
        </w:rPr>
        <w:t> </w:t>
      </w:r>
      <w:r>
        <w:rPr>
          <w:color w:val="231F20"/>
        </w:rPr>
        <w:t>bateas.</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60"/>
        <w:jc w:val="both"/>
      </w:pPr>
      <w:r>
        <w:rPr>
          <w:color w:val="231F20"/>
          <w:w w:val="72"/>
        </w:rPr>
        <w:t>“</w:t>
      </w:r>
      <w:r>
        <w:rPr>
          <w:color w:val="231F20"/>
          <w:spacing w:val="-4"/>
          <w:w w:val="72"/>
        </w:rPr>
        <w:t>H</w:t>
      </w:r>
      <w:r>
        <w:rPr>
          <w:color w:val="231F20"/>
          <w:spacing w:val="-3"/>
          <w:w w:val="103"/>
        </w:rPr>
        <w:t>o</w:t>
      </w:r>
      <w:r>
        <w:rPr>
          <w:color w:val="231F20"/>
          <w:w w:val="93"/>
        </w:rPr>
        <w:t>y</w:t>
      </w:r>
      <w:r>
        <w:rPr>
          <w:color w:val="231F20"/>
        </w:rPr>
        <w:t> </w:t>
      </w:r>
      <w:r>
        <w:rPr>
          <w:color w:val="231F20"/>
          <w:spacing w:val="-25"/>
        </w:rPr>
        <w:t> </w:t>
      </w:r>
      <w:r>
        <w:rPr>
          <w:color w:val="231F20"/>
          <w:w w:val="91"/>
        </w:rPr>
        <w:t>es</w:t>
      </w:r>
      <w:r>
        <w:rPr>
          <w:color w:val="231F20"/>
        </w:rPr>
        <w:t> </w:t>
      </w:r>
      <w:r>
        <w:rPr>
          <w:color w:val="231F20"/>
          <w:spacing w:val="-25"/>
        </w:rPr>
        <w:t> </w:t>
      </w:r>
      <w:r>
        <w:rPr>
          <w:color w:val="231F20"/>
          <w:w w:val="99"/>
        </w:rPr>
        <w:t>día</w:t>
      </w:r>
      <w:r>
        <w:rPr>
          <w:color w:val="231F20"/>
        </w:rPr>
        <w:t> </w:t>
      </w:r>
      <w:r>
        <w:rPr>
          <w:color w:val="231F20"/>
          <w:spacing w:val="-25"/>
        </w:rPr>
        <w:t> </w:t>
      </w:r>
      <w:r>
        <w:rPr>
          <w:color w:val="231F20"/>
          <w:w w:val="102"/>
        </w:rPr>
        <w:t>de</w:t>
      </w:r>
      <w:r>
        <w:rPr>
          <w:color w:val="231F20"/>
        </w:rPr>
        <w:t> </w:t>
      </w:r>
      <w:r>
        <w:rPr>
          <w:color w:val="231F20"/>
          <w:spacing w:val="-25"/>
        </w:rPr>
        <w:t> </w:t>
      </w:r>
      <w:r>
        <w:rPr>
          <w:color w:val="231F20"/>
          <w:w w:val="97"/>
        </w:rPr>
        <w:t>fiesta,</w:t>
      </w:r>
      <w:r>
        <w:rPr>
          <w:color w:val="231F20"/>
        </w:rPr>
        <w:t> </w:t>
      </w:r>
      <w:r>
        <w:rPr>
          <w:color w:val="231F20"/>
          <w:spacing w:val="-25"/>
        </w:rPr>
        <w:t> </w:t>
      </w:r>
      <w:r>
        <w:rPr>
          <w:color w:val="231F20"/>
          <w:w w:val="99"/>
        </w:rPr>
        <w:t>día</w:t>
      </w:r>
      <w:r>
        <w:rPr>
          <w:color w:val="231F20"/>
        </w:rPr>
        <w:t> </w:t>
      </w:r>
      <w:r>
        <w:rPr>
          <w:color w:val="231F20"/>
          <w:spacing w:val="-25"/>
        </w:rPr>
        <w:t> </w:t>
      </w:r>
      <w:r>
        <w:rPr>
          <w:color w:val="231F20"/>
          <w:w w:val="102"/>
        </w:rPr>
        <w:t>de</w:t>
      </w:r>
      <w:r>
        <w:rPr>
          <w:color w:val="231F20"/>
        </w:rPr>
        <w:t> </w:t>
      </w:r>
      <w:r>
        <w:rPr>
          <w:color w:val="231F20"/>
          <w:spacing w:val="-25"/>
        </w:rPr>
        <w:t> </w:t>
      </w:r>
      <w:r>
        <w:rPr>
          <w:color w:val="231F20"/>
          <w:w w:val="107"/>
        </w:rPr>
        <w:t>p</w:t>
      </w:r>
      <w:r>
        <w:rPr>
          <w:color w:val="231F20"/>
          <w:spacing w:val="-2"/>
          <w:w w:val="107"/>
        </w:rPr>
        <w:t>r</w:t>
      </w:r>
      <w:r>
        <w:rPr>
          <w:color w:val="231F20"/>
          <w:w w:val="99"/>
        </w:rPr>
        <w:t>odigio</w:t>
      </w:r>
      <w:r>
        <w:rPr>
          <w:color w:val="231F20"/>
          <w:spacing w:val="-9"/>
          <w:w w:val="99"/>
        </w:rPr>
        <w:t>s</w:t>
      </w:r>
      <w:r>
        <w:rPr>
          <w:color w:val="231F20"/>
          <w:w w:val="52"/>
        </w:rPr>
        <w:t>”,</w:t>
      </w:r>
      <w:r>
        <w:rPr>
          <w:color w:val="231F20"/>
        </w:rPr>
        <w:t> </w:t>
      </w:r>
      <w:r>
        <w:rPr>
          <w:color w:val="231F20"/>
          <w:spacing w:val="-25"/>
        </w:rPr>
        <w:t> </w:t>
      </w:r>
      <w:r>
        <w:rPr>
          <w:color w:val="231F20"/>
          <w:w w:val="95"/>
        </w:rPr>
        <w:t>frase</w:t>
      </w:r>
      <w:r>
        <w:rPr>
          <w:color w:val="231F20"/>
        </w:rPr>
        <w:t> </w:t>
      </w:r>
      <w:r>
        <w:rPr>
          <w:color w:val="231F20"/>
          <w:spacing w:val="-25"/>
        </w:rPr>
        <w:t> </w:t>
      </w:r>
      <w:r>
        <w:rPr>
          <w:color w:val="231F20"/>
          <w:w w:val="103"/>
        </w:rPr>
        <w:t>que</w:t>
      </w:r>
      <w:r>
        <w:rPr>
          <w:color w:val="231F20"/>
        </w:rPr>
        <w:t> </w:t>
      </w:r>
      <w:r>
        <w:rPr>
          <w:color w:val="231F20"/>
          <w:spacing w:val="-25"/>
        </w:rPr>
        <w:t> </w:t>
      </w:r>
      <w:r>
        <w:rPr>
          <w:color w:val="231F20"/>
          <w:w w:val="94"/>
        </w:rPr>
        <w:t>le</w:t>
      </w:r>
      <w:r>
        <w:rPr>
          <w:color w:val="231F20"/>
        </w:rPr>
        <w:t> </w:t>
      </w:r>
      <w:r>
        <w:rPr>
          <w:color w:val="231F20"/>
          <w:spacing w:val="-25"/>
        </w:rPr>
        <w:t> </w:t>
      </w:r>
      <w:r>
        <w:rPr>
          <w:color w:val="231F20"/>
          <w:w w:val="103"/>
        </w:rPr>
        <w:t>permite </w:t>
      </w:r>
      <w:r>
        <w:rPr>
          <w:color w:val="231F20"/>
        </w:rPr>
        <w:t>desmenuzar el ritual con el que se inicia el</w:t>
      </w:r>
      <w:r>
        <w:rPr>
          <w:color w:val="231F20"/>
          <w:spacing w:val="6"/>
        </w:rPr>
        <w:t> </w:t>
      </w:r>
      <w:r>
        <w:rPr>
          <w:color w:val="231F20"/>
        </w:rPr>
        <w:t>disfrute:</w:t>
      </w:r>
    </w:p>
    <w:p>
      <w:pPr>
        <w:pStyle w:val="BodyText"/>
        <w:spacing w:before="11"/>
        <w:rPr>
          <w:sz w:val="24"/>
        </w:rPr>
      </w:pPr>
    </w:p>
    <w:p>
      <w:pPr>
        <w:spacing w:line="276" w:lineRule="auto" w:before="0"/>
        <w:ind w:left="460" w:right="117" w:firstLine="0"/>
        <w:jc w:val="both"/>
        <w:rPr>
          <w:sz w:val="20"/>
        </w:rPr>
      </w:pPr>
      <w:r>
        <w:rPr>
          <w:color w:val="231F20"/>
          <w:sz w:val="20"/>
        </w:rPr>
        <w:t>Casi</w:t>
      </w:r>
      <w:r>
        <w:rPr>
          <w:color w:val="231F20"/>
          <w:spacing w:val="-7"/>
          <w:sz w:val="20"/>
        </w:rPr>
        <w:t> </w:t>
      </w:r>
      <w:r>
        <w:rPr>
          <w:color w:val="231F20"/>
          <w:sz w:val="20"/>
        </w:rPr>
        <w:t>con</w:t>
      </w:r>
      <w:r>
        <w:rPr>
          <w:color w:val="231F20"/>
          <w:spacing w:val="-7"/>
          <w:sz w:val="20"/>
        </w:rPr>
        <w:t> </w:t>
      </w:r>
      <w:r>
        <w:rPr>
          <w:color w:val="231F20"/>
          <w:sz w:val="20"/>
        </w:rPr>
        <w:t>el</w:t>
      </w:r>
      <w:r>
        <w:rPr>
          <w:color w:val="231F20"/>
          <w:spacing w:val="-7"/>
          <w:sz w:val="20"/>
        </w:rPr>
        <w:t> </w:t>
      </w:r>
      <w:r>
        <w:rPr>
          <w:color w:val="231F20"/>
          <w:sz w:val="20"/>
        </w:rPr>
        <w:t>último</w:t>
      </w:r>
      <w:r>
        <w:rPr>
          <w:color w:val="231F20"/>
          <w:spacing w:val="-7"/>
          <w:sz w:val="20"/>
        </w:rPr>
        <w:t> </w:t>
      </w:r>
      <w:r>
        <w:rPr>
          <w:color w:val="231F20"/>
          <w:sz w:val="20"/>
        </w:rPr>
        <w:t>canto</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gallos,</w:t>
      </w:r>
      <w:r>
        <w:rPr>
          <w:color w:val="231F20"/>
          <w:spacing w:val="-7"/>
          <w:sz w:val="20"/>
        </w:rPr>
        <w:t> </w:t>
      </w:r>
      <w:r>
        <w:rPr>
          <w:color w:val="231F20"/>
          <w:sz w:val="20"/>
        </w:rPr>
        <w:t>comienza</w:t>
      </w:r>
      <w:r>
        <w:rPr>
          <w:color w:val="231F20"/>
          <w:spacing w:val="-7"/>
          <w:sz w:val="20"/>
        </w:rPr>
        <w:t> </w:t>
      </w:r>
      <w:r>
        <w:rPr>
          <w:color w:val="231F20"/>
          <w:sz w:val="20"/>
        </w:rPr>
        <w:t>el</w:t>
      </w:r>
      <w:r>
        <w:rPr>
          <w:color w:val="231F20"/>
          <w:spacing w:val="-7"/>
          <w:sz w:val="20"/>
        </w:rPr>
        <w:t> </w:t>
      </w:r>
      <w:r>
        <w:rPr>
          <w:color w:val="231F20"/>
          <w:sz w:val="20"/>
        </w:rPr>
        <w:t>trajín,</w:t>
      </w:r>
      <w:r>
        <w:rPr>
          <w:color w:val="231F20"/>
          <w:spacing w:val="-7"/>
          <w:sz w:val="20"/>
        </w:rPr>
        <w:t> </w:t>
      </w:r>
      <w:r>
        <w:rPr>
          <w:color w:val="231F20"/>
          <w:sz w:val="20"/>
        </w:rPr>
        <w:t>por</w:t>
      </w:r>
      <w:r>
        <w:rPr>
          <w:color w:val="231F20"/>
          <w:spacing w:val="-7"/>
          <w:sz w:val="20"/>
        </w:rPr>
        <w:t> </w:t>
      </w:r>
      <w:r>
        <w:rPr>
          <w:color w:val="231F20"/>
          <w:sz w:val="20"/>
        </w:rPr>
        <w:t>la</w:t>
      </w:r>
      <w:r>
        <w:rPr>
          <w:color w:val="231F20"/>
          <w:spacing w:val="-7"/>
          <w:sz w:val="20"/>
        </w:rPr>
        <w:t> </w:t>
      </w:r>
      <w:r>
        <w:rPr>
          <w:color w:val="231F20"/>
          <w:sz w:val="20"/>
        </w:rPr>
        <w:t>mañana el enfloramiento, el aderezo de la iglesia y los santos, el anuncio de los cohetes, las campanas estridentes apabullan rezos y sermones. La ropa nueva lucidora y perfumada… todo es válido porque la feria es un</w:t>
      </w:r>
      <w:r>
        <w:rPr>
          <w:color w:val="231F20"/>
          <w:spacing w:val="-33"/>
          <w:sz w:val="20"/>
        </w:rPr>
        <w:t> </w:t>
      </w:r>
      <w:r>
        <w:rPr>
          <w:color w:val="231F20"/>
          <w:sz w:val="20"/>
        </w:rPr>
        <w:t>lujo, una exigencia, un</w:t>
      </w:r>
      <w:r>
        <w:rPr>
          <w:color w:val="231F20"/>
          <w:spacing w:val="19"/>
          <w:sz w:val="20"/>
        </w:rPr>
        <w:t> </w:t>
      </w:r>
      <w:r>
        <w:rPr>
          <w:color w:val="231F20"/>
          <w:sz w:val="20"/>
        </w:rPr>
        <w:t>esplendor.</w:t>
      </w:r>
    </w:p>
    <w:p>
      <w:pPr>
        <w:pStyle w:val="BodyText"/>
        <w:spacing w:before="11"/>
        <w:rPr>
          <w:sz w:val="21"/>
        </w:rPr>
      </w:pPr>
    </w:p>
    <w:p>
      <w:pPr>
        <w:pStyle w:val="BodyText"/>
        <w:spacing w:line="249" w:lineRule="auto"/>
        <w:ind w:left="100" w:right="119"/>
        <w:jc w:val="both"/>
      </w:pPr>
      <w:r>
        <w:rPr>
          <w:color w:val="231F20"/>
          <w:spacing w:val="-3"/>
        </w:rPr>
        <w:t>El</w:t>
      </w:r>
      <w:r>
        <w:rPr>
          <w:color w:val="231F20"/>
          <w:spacing w:val="-15"/>
        </w:rPr>
        <w:t> </w:t>
      </w:r>
      <w:r>
        <w:rPr>
          <w:color w:val="231F20"/>
          <w:spacing w:val="-3"/>
        </w:rPr>
        <w:t>movimiento</w:t>
      </w:r>
      <w:r>
        <w:rPr>
          <w:color w:val="231F20"/>
          <w:spacing w:val="-15"/>
        </w:rPr>
        <w:t> </w:t>
      </w:r>
      <w:r>
        <w:rPr>
          <w:color w:val="231F20"/>
        </w:rPr>
        <w:t>va</w:t>
      </w:r>
      <w:r>
        <w:rPr>
          <w:color w:val="231F20"/>
          <w:spacing w:val="-15"/>
        </w:rPr>
        <w:t> </w:t>
      </w:r>
      <w:r>
        <w:rPr>
          <w:color w:val="231F20"/>
        </w:rPr>
        <w:t>por</w:t>
      </w:r>
      <w:r>
        <w:rPr>
          <w:color w:val="231F20"/>
          <w:spacing w:val="-15"/>
        </w:rPr>
        <w:t> </w:t>
      </w:r>
      <w:r>
        <w:rPr>
          <w:color w:val="231F20"/>
          <w:spacing w:val="-3"/>
        </w:rPr>
        <w:t>diversos</w:t>
      </w:r>
      <w:r>
        <w:rPr>
          <w:color w:val="231F20"/>
          <w:spacing w:val="-15"/>
        </w:rPr>
        <w:t> </w:t>
      </w:r>
      <w:r>
        <w:rPr>
          <w:color w:val="231F20"/>
          <w:spacing w:val="-3"/>
        </w:rPr>
        <w:t>lados,</w:t>
      </w:r>
      <w:r>
        <w:rPr>
          <w:color w:val="231F20"/>
          <w:spacing w:val="-15"/>
        </w:rPr>
        <w:t> </w:t>
      </w:r>
      <w:r>
        <w:rPr>
          <w:color w:val="231F20"/>
          <w:spacing w:val="-3"/>
        </w:rPr>
        <w:t>desde</w:t>
      </w:r>
      <w:r>
        <w:rPr>
          <w:color w:val="231F20"/>
          <w:spacing w:val="-15"/>
        </w:rPr>
        <w:t> </w:t>
      </w:r>
      <w:r>
        <w:rPr>
          <w:color w:val="231F20"/>
        </w:rPr>
        <w:t>la</w:t>
      </w:r>
      <w:r>
        <w:rPr>
          <w:color w:val="231F20"/>
          <w:spacing w:val="-15"/>
        </w:rPr>
        <w:t> </w:t>
      </w:r>
      <w:r>
        <w:rPr>
          <w:color w:val="231F20"/>
          <w:spacing w:val="-3"/>
        </w:rPr>
        <w:t>preparación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3"/>
        </w:rPr>
        <w:t>moles, </w:t>
      </w:r>
      <w:r>
        <w:rPr>
          <w:color w:val="231F20"/>
        </w:rPr>
        <w:t>de los </w:t>
      </w:r>
      <w:r>
        <w:rPr>
          <w:color w:val="231F20"/>
          <w:spacing w:val="-3"/>
        </w:rPr>
        <w:t>dulces </w:t>
      </w:r>
      <w:r>
        <w:rPr>
          <w:color w:val="231F20"/>
        </w:rPr>
        <w:t>y el </w:t>
      </w:r>
      <w:r>
        <w:rPr>
          <w:color w:val="231F20"/>
          <w:spacing w:val="-3"/>
        </w:rPr>
        <w:t>chocolate, </w:t>
      </w:r>
      <w:r>
        <w:rPr>
          <w:color w:val="231F20"/>
        </w:rPr>
        <w:t>los </w:t>
      </w:r>
      <w:r>
        <w:rPr>
          <w:color w:val="231F20"/>
          <w:spacing w:val="-3"/>
        </w:rPr>
        <w:t>carros alegóricos </w:t>
      </w:r>
      <w:r>
        <w:rPr>
          <w:color w:val="231F20"/>
        </w:rPr>
        <w:t>de los que </w:t>
      </w:r>
      <w:r>
        <w:rPr>
          <w:color w:val="231F20"/>
          <w:spacing w:val="-4"/>
        </w:rPr>
        <w:t>asevera </w:t>
      </w:r>
      <w:r>
        <w:rPr>
          <w:color w:val="231F20"/>
          <w:spacing w:val="-3"/>
        </w:rPr>
        <w:t>patrocinan alegorías bíblicas, episodios prehispánicos </w:t>
      </w:r>
      <w:r>
        <w:rPr>
          <w:color w:val="231F20"/>
        </w:rPr>
        <w:t>con el </w:t>
      </w:r>
      <w:r>
        <w:rPr>
          <w:color w:val="231F20"/>
          <w:spacing w:val="-3"/>
        </w:rPr>
        <w:t>repicar de </w:t>
      </w:r>
      <w:r>
        <w:rPr>
          <w:color w:val="231F20"/>
        </w:rPr>
        <w:t>tambores y teponaztles. </w:t>
      </w:r>
      <w:r>
        <w:rPr>
          <w:color w:val="231F20"/>
          <w:spacing w:val="-7"/>
        </w:rPr>
        <w:t>Todo </w:t>
      </w:r>
      <w:r>
        <w:rPr>
          <w:color w:val="231F20"/>
        </w:rPr>
        <w:t>ese alborozo que no ausenta las demás actividades como la serenata al santo, el quiosco placero,</w:t>
      </w:r>
      <w:r>
        <w:rPr>
          <w:color w:val="231F20"/>
          <w:spacing w:val="-6"/>
        </w:rPr>
        <w:t> </w:t>
      </w:r>
      <w:r>
        <w:rPr>
          <w:color w:val="231F20"/>
        </w:rPr>
        <w:t>etcétera.</w:t>
      </w:r>
    </w:p>
    <w:p>
      <w:pPr>
        <w:pStyle w:val="BodyText"/>
        <w:spacing w:line="249" w:lineRule="auto" w:before="3"/>
        <w:ind w:left="100" w:right="117" w:firstLine="360"/>
        <w:jc w:val="both"/>
      </w:pPr>
      <w:r>
        <w:rPr>
          <w:color w:val="231F20"/>
        </w:rPr>
        <w:t>Recuerda que la vendimia se va incrementando para todas las edades: cántaros, cazuelas, cobres laqueados, vidrios de todos los colores,</w:t>
      </w:r>
      <w:r>
        <w:rPr>
          <w:color w:val="231F20"/>
          <w:spacing w:val="-9"/>
        </w:rPr>
        <w:t> </w:t>
      </w:r>
      <w:r>
        <w:rPr>
          <w:color w:val="231F20"/>
        </w:rPr>
        <w:t>trajes</w:t>
      </w:r>
      <w:r>
        <w:rPr>
          <w:color w:val="231F20"/>
          <w:spacing w:val="-9"/>
        </w:rPr>
        <w:t> </w:t>
      </w:r>
      <w:r>
        <w:rPr>
          <w:color w:val="231F20"/>
        </w:rPr>
        <w:t>de</w:t>
      </w:r>
      <w:r>
        <w:rPr>
          <w:color w:val="231F20"/>
          <w:spacing w:val="-9"/>
        </w:rPr>
        <w:t> </w:t>
      </w:r>
      <w:r>
        <w:rPr>
          <w:color w:val="231F20"/>
        </w:rPr>
        <w:t>chinas</w:t>
      </w:r>
      <w:r>
        <w:rPr>
          <w:color w:val="231F20"/>
          <w:spacing w:val="-9"/>
        </w:rPr>
        <w:t> </w:t>
      </w:r>
      <w:r>
        <w:rPr>
          <w:color w:val="231F20"/>
        </w:rPr>
        <w:t>poblanas,</w:t>
      </w:r>
      <w:r>
        <w:rPr>
          <w:color w:val="231F20"/>
          <w:spacing w:val="-9"/>
        </w:rPr>
        <w:t> </w:t>
      </w:r>
      <w:r>
        <w:rPr>
          <w:color w:val="231F20"/>
        </w:rPr>
        <w:t>cueros,</w:t>
      </w:r>
      <w:r>
        <w:rPr>
          <w:color w:val="231F20"/>
          <w:spacing w:val="-9"/>
        </w:rPr>
        <w:t> </w:t>
      </w:r>
      <w:r>
        <w:rPr>
          <w:color w:val="231F20"/>
        </w:rPr>
        <w:t>monturas,</w:t>
      </w:r>
      <w:r>
        <w:rPr>
          <w:color w:val="231F20"/>
          <w:spacing w:val="-9"/>
        </w:rPr>
        <w:t> </w:t>
      </w:r>
      <w:r>
        <w:rPr>
          <w:color w:val="231F20"/>
        </w:rPr>
        <w:t>arneses</w:t>
      </w:r>
      <w:r>
        <w:rPr>
          <w:color w:val="231F20"/>
          <w:spacing w:val="-9"/>
        </w:rPr>
        <w:t> </w:t>
      </w:r>
      <w:r>
        <w:rPr>
          <w:color w:val="231F20"/>
        </w:rPr>
        <w:t>labrados. Retablos, crucifijos de popote, santos, ángeles, arcángeles, serafines, milagros. El hablar de milagros lo lleva a </w:t>
      </w:r>
      <w:r>
        <w:rPr>
          <w:color w:val="231F20"/>
          <w:spacing w:val="-3"/>
        </w:rPr>
        <w:t>recordar, </w:t>
      </w:r>
      <w:r>
        <w:rPr>
          <w:color w:val="231F20"/>
        </w:rPr>
        <w:t>del libro de </w:t>
      </w:r>
      <w:r>
        <w:rPr>
          <w:color w:val="231F20"/>
          <w:w w:val="95"/>
        </w:rPr>
        <w:t>Francisco</w:t>
      </w:r>
      <w:r>
        <w:rPr>
          <w:color w:val="231F20"/>
          <w:spacing w:val="-13"/>
          <w:w w:val="95"/>
        </w:rPr>
        <w:t> </w:t>
      </w:r>
      <w:r>
        <w:rPr>
          <w:color w:val="231F20"/>
          <w:w w:val="95"/>
        </w:rPr>
        <w:t>Rojas</w:t>
      </w:r>
      <w:r>
        <w:rPr>
          <w:color w:val="231F20"/>
          <w:spacing w:val="-13"/>
          <w:w w:val="95"/>
        </w:rPr>
        <w:t> </w:t>
      </w:r>
      <w:r>
        <w:rPr>
          <w:color w:val="231F20"/>
          <w:w w:val="95"/>
        </w:rPr>
        <w:t>González,</w:t>
      </w:r>
      <w:r>
        <w:rPr>
          <w:color w:val="231F20"/>
          <w:spacing w:val="-13"/>
          <w:w w:val="95"/>
        </w:rPr>
        <w:t> </w:t>
      </w:r>
      <w:r>
        <w:rPr>
          <w:rFonts w:ascii="Times New Roman" w:hAnsi="Times New Roman"/>
          <w:i/>
          <w:color w:val="231F20"/>
          <w:w w:val="95"/>
        </w:rPr>
        <w:t>El</w:t>
      </w:r>
      <w:r>
        <w:rPr>
          <w:rFonts w:ascii="Times New Roman" w:hAnsi="Times New Roman"/>
          <w:i/>
          <w:color w:val="231F20"/>
          <w:spacing w:val="-11"/>
          <w:w w:val="95"/>
        </w:rPr>
        <w:t> </w:t>
      </w:r>
      <w:r>
        <w:rPr>
          <w:rFonts w:ascii="Times New Roman" w:hAnsi="Times New Roman"/>
          <w:i/>
          <w:color w:val="231F20"/>
          <w:w w:val="95"/>
        </w:rPr>
        <w:t>diosero,</w:t>
      </w:r>
      <w:r>
        <w:rPr>
          <w:rFonts w:ascii="Times New Roman" w:hAnsi="Times New Roman"/>
          <w:i/>
          <w:color w:val="231F20"/>
          <w:spacing w:val="-11"/>
          <w:w w:val="95"/>
        </w:rPr>
        <w:t> </w:t>
      </w:r>
      <w:r>
        <w:rPr>
          <w:color w:val="231F20"/>
          <w:w w:val="95"/>
        </w:rPr>
        <w:t>el</w:t>
      </w:r>
      <w:r>
        <w:rPr>
          <w:color w:val="231F20"/>
          <w:spacing w:val="-13"/>
          <w:w w:val="95"/>
        </w:rPr>
        <w:t> </w:t>
      </w:r>
      <w:r>
        <w:rPr>
          <w:color w:val="231F20"/>
          <w:w w:val="95"/>
        </w:rPr>
        <w:t>terrible</w:t>
      </w:r>
      <w:r>
        <w:rPr>
          <w:color w:val="231F20"/>
          <w:spacing w:val="-13"/>
          <w:w w:val="95"/>
        </w:rPr>
        <w:t> </w:t>
      </w:r>
      <w:r>
        <w:rPr>
          <w:color w:val="231F20"/>
          <w:w w:val="95"/>
        </w:rPr>
        <w:t>episodio,</w:t>
      </w:r>
      <w:r>
        <w:rPr>
          <w:color w:val="231F20"/>
          <w:spacing w:val="-13"/>
          <w:w w:val="95"/>
        </w:rPr>
        <w:t> </w:t>
      </w:r>
      <w:r>
        <w:rPr>
          <w:color w:val="231F20"/>
          <w:w w:val="95"/>
        </w:rPr>
        <w:t>“La</w:t>
      </w:r>
      <w:r>
        <w:rPr>
          <w:color w:val="231F20"/>
          <w:spacing w:val="-13"/>
          <w:w w:val="95"/>
        </w:rPr>
        <w:t> </w:t>
      </w:r>
      <w:r>
        <w:rPr>
          <w:color w:val="231F20"/>
          <w:w w:val="95"/>
        </w:rPr>
        <w:t>parábola </w:t>
      </w:r>
      <w:r>
        <w:rPr>
          <w:color w:val="231F20"/>
          <w:w w:val="100"/>
        </w:rPr>
        <w:t>del</w:t>
      </w:r>
      <w:r>
        <w:rPr>
          <w:color w:val="231F20"/>
          <w:spacing w:val="-5"/>
        </w:rPr>
        <w:t> </w:t>
      </w:r>
      <w:r>
        <w:rPr>
          <w:color w:val="231F20"/>
          <w:w w:val="101"/>
        </w:rPr>
        <w:t>j</w:t>
      </w:r>
      <w:r>
        <w:rPr>
          <w:color w:val="231F20"/>
          <w:spacing w:val="-4"/>
          <w:w w:val="101"/>
        </w:rPr>
        <w:t>o</w:t>
      </w:r>
      <w:r>
        <w:rPr>
          <w:color w:val="231F20"/>
          <w:spacing w:val="-2"/>
          <w:w w:val="91"/>
        </w:rPr>
        <w:t>v</w:t>
      </w:r>
      <w:r>
        <w:rPr>
          <w:color w:val="231F20"/>
          <w:w w:val="103"/>
        </w:rPr>
        <w:t>en</w:t>
      </w:r>
      <w:r>
        <w:rPr>
          <w:color w:val="231F20"/>
          <w:spacing w:val="-5"/>
        </w:rPr>
        <w:t> </w:t>
      </w:r>
      <w:r>
        <w:rPr>
          <w:color w:val="231F20"/>
          <w:w w:val="105"/>
        </w:rPr>
        <w:t>tue</w:t>
      </w:r>
      <w:r>
        <w:rPr>
          <w:color w:val="231F20"/>
          <w:spacing w:val="1"/>
          <w:w w:val="105"/>
        </w:rPr>
        <w:t>r</w:t>
      </w:r>
      <w:r>
        <w:rPr>
          <w:color w:val="231F20"/>
          <w:w w:val="108"/>
        </w:rPr>
        <w:t>t</w:t>
      </w:r>
      <w:r>
        <w:rPr>
          <w:color w:val="231F20"/>
          <w:spacing w:val="-11"/>
          <w:w w:val="108"/>
        </w:rPr>
        <w:t>o</w:t>
      </w:r>
      <w:r>
        <w:rPr>
          <w:color w:val="231F20"/>
          <w:w w:val="52"/>
        </w:rPr>
        <w:t>”,</w:t>
      </w:r>
      <w:r>
        <w:rPr>
          <w:color w:val="231F20"/>
          <w:spacing w:val="-5"/>
        </w:rPr>
        <w:t> </w:t>
      </w:r>
      <w:r>
        <w:rPr>
          <w:color w:val="231F20"/>
          <w:w w:val="103"/>
        </w:rPr>
        <w:t>en</w:t>
      </w:r>
      <w:r>
        <w:rPr>
          <w:color w:val="231F20"/>
          <w:spacing w:val="-5"/>
        </w:rPr>
        <w:t> </w:t>
      </w:r>
      <w:r>
        <w:rPr>
          <w:color w:val="231F20"/>
          <w:w w:val="96"/>
        </w:rPr>
        <w:t>la</w:t>
      </w:r>
      <w:r>
        <w:rPr>
          <w:color w:val="231F20"/>
          <w:spacing w:val="-5"/>
        </w:rPr>
        <w:t> </w:t>
      </w:r>
      <w:r>
        <w:rPr>
          <w:color w:val="231F20"/>
          <w:w w:val="103"/>
        </w:rPr>
        <w:t>que</w:t>
      </w:r>
      <w:r>
        <w:rPr>
          <w:color w:val="231F20"/>
          <w:spacing w:val="-5"/>
        </w:rPr>
        <w:t> </w:t>
      </w:r>
      <w:r>
        <w:rPr>
          <w:color w:val="231F20"/>
          <w:w w:val="94"/>
        </w:rPr>
        <w:t>el</w:t>
      </w:r>
      <w:r>
        <w:rPr>
          <w:color w:val="231F20"/>
          <w:spacing w:val="-5"/>
        </w:rPr>
        <w:t> </w:t>
      </w:r>
      <w:r>
        <w:rPr>
          <w:color w:val="231F20"/>
          <w:w w:val="104"/>
        </w:rPr>
        <w:t>muchacho,</w:t>
      </w:r>
      <w:r>
        <w:rPr>
          <w:color w:val="231F20"/>
          <w:spacing w:val="-5"/>
        </w:rPr>
        <w:t> </w:t>
      </w:r>
      <w:r>
        <w:rPr>
          <w:color w:val="231F20"/>
          <w:w w:val="99"/>
        </w:rPr>
        <w:t>víctima</w:t>
      </w:r>
      <w:r>
        <w:rPr>
          <w:color w:val="231F20"/>
          <w:spacing w:val="-5"/>
        </w:rPr>
        <w:t> </w:t>
      </w:r>
      <w:r>
        <w:rPr>
          <w:color w:val="231F20"/>
          <w:w w:val="102"/>
        </w:rPr>
        <w:t>de</w:t>
      </w:r>
      <w:r>
        <w:rPr>
          <w:color w:val="231F20"/>
          <w:spacing w:val="-5"/>
        </w:rPr>
        <w:t> </w:t>
      </w:r>
      <w:r>
        <w:rPr>
          <w:color w:val="231F20"/>
          <w:w w:val="93"/>
        </w:rPr>
        <w:t>las</w:t>
      </w:r>
      <w:r>
        <w:rPr>
          <w:color w:val="231F20"/>
          <w:spacing w:val="-5"/>
        </w:rPr>
        <w:t> </w:t>
      </w:r>
      <w:r>
        <w:rPr>
          <w:color w:val="231F20"/>
          <w:w w:val="100"/>
        </w:rPr>
        <w:t>burlas</w:t>
      </w:r>
      <w:r>
        <w:rPr>
          <w:color w:val="231F20"/>
          <w:spacing w:val="-5"/>
        </w:rPr>
        <w:t> </w:t>
      </w:r>
      <w:r>
        <w:rPr>
          <w:color w:val="231F20"/>
          <w:w w:val="102"/>
        </w:rPr>
        <w:t>de</w:t>
      </w:r>
      <w:r>
        <w:rPr>
          <w:color w:val="231F20"/>
          <w:spacing w:val="-5"/>
        </w:rPr>
        <w:t> </w:t>
      </w:r>
      <w:r>
        <w:rPr>
          <w:color w:val="231F20"/>
          <w:w w:val="96"/>
        </w:rPr>
        <w:t>sus </w:t>
      </w:r>
      <w:r>
        <w:rPr>
          <w:color w:val="231F20"/>
        </w:rPr>
        <w:t>compañeros de escuela, trataba de ocultar su desventura; por lo cual, en la Iglesia de la Virgen de San Juan, la madre pide con mucha fe que</w:t>
      </w:r>
      <w:r>
        <w:rPr>
          <w:color w:val="231F20"/>
          <w:spacing w:val="-6"/>
        </w:rPr>
        <w:t> </w:t>
      </w:r>
      <w:r>
        <w:rPr>
          <w:color w:val="231F20"/>
        </w:rPr>
        <w:t>la</w:t>
      </w:r>
      <w:r>
        <w:rPr>
          <w:color w:val="231F20"/>
          <w:spacing w:val="-10"/>
        </w:rPr>
        <w:t> </w:t>
      </w:r>
      <w:r>
        <w:rPr>
          <w:color w:val="231F20"/>
        </w:rPr>
        <w:t>Virgen</w:t>
      </w:r>
      <w:r>
        <w:rPr>
          <w:color w:val="231F20"/>
          <w:spacing w:val="-6"/>
        </w:rPr>
        <w:t> </w:t>
      </w:r>
      <w:r>
        <w:rPr>
          <w:color w:val="231F20"/>
        </w:rPr>
        <w:t>lo</w:t>
      </w:r>
      <w:r>
        <w:rPr>
          <w:color w:val="231F20"/>
          <w:spacing w:val="-6"/>
        </w:rPr>
        <w:t> </w:t>
      </w:r>
      <w:r>
        <w:rPr>
          <w:color w:val="231F20"/>
        </w:rPr>
        <w:t>libre</w:t>
      </w:r>
      <w:r>
        <w:rPr>
          <w:color w:val="231F20"/>
          <w:spacing w:val="-6"/>
        </w:rPr>
        <w:t> </w:t>
      </w:r>
      <w:r>
        <w:rPr>
          <w:color w:val="231F20"/>
        </w:rPr>
        <w:t>del</w:t>
      </w:r>
      <w:r>
        <w:rPr>
          <w:color w:val="231F20"/>
          <w:spacing w:val="-6"/>
        </w:rPr>
        <w:t> </w:t>
      </w:r>
      <w:r>
        <w:rPr>
          <w:color w:val="231F20"/>
        </w:rPr>
        <w:t>acoso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muchachada;</w:t>
      </w:r>
      <w:r>
        <w:rPr>
          <w:color w:val="231F20"/>
          <w:spacing w:val="-6"/>
        </w:rPr>
        <w:t> </w:t>
      </w:r>
      <w:r>
        <w:rPr>
          <w:color w:val="231F20"/>
        </w:rPr>
        <w:t>al</w:t>
      </w:r>
      <w:r>
        <w:rPr>
          <w:color w:val="231F20"/>
          <w:spacing w:val="-6"/>
        </w:rPr>
        <w:t> </w:t>
      </w:r>
      <w:r>
        <w:rPr>
          <w:color w:val="231F20"/>
        </w:rPr>
        <w:t>salir</w:t>
      </w:r>
      <w:r>
        <w:rPr>
          <w:color w:val="231F20"/>
          <w:spacing w:val="-6"/>
        </w:rPr>
        <w:t> </w:t>
      </w:r>
      <w:r>
        <w:rPr>
          <w:color w:val="231F20"/>
        </w:rPr>
        <w:t>del</w:t>
      </w:r>
      <w:r>
        <w:rPr>
          <w:color w:val="231F20"/>
          <w:spacing w:val="-6"/>
        </w:rPr>
        <w:t> </w:t>
      </w:r>
      <w:r>
        <w:rPr>
          <w:color w:val="231F20"/>
        </w:rPr>
        <w:t>templo, la varilla de un cohetón lo deja ciego. Ante ello la madre</w:t>
      </w:r>
      <w:r>
        <w:rPr>
          <w:color w:val="231F20"/>
          <w:spacing w:val="-28"/>
        </w:rPr>
        <w:t> </w:t>
      </w:r>
      <w:r>
        <w:rPr>
          <w:color w:val="231F20"/>
        </w:rPr>
        <w:t>exclama:</w:t>
      </w:r>
    </w:p>
    <w:p>
      <w:pPr>
        <w:pStyle w:val="BodyText"/>
        <w:spacing w:before="11"/>
        <w:rPr>
          <w:sz w:val="24"/>
        </w:rPr>
      </w:pPr>
    </w:p>
    <w:p>
      <w:pPr>
        <w:spacing w:line="276" w:lineRule="auto" w:before="0"/>
        <w:ind w:left="460" w:right="117" w:firstLine="0"/>
        <w:jc w:val="both"/>
        <w:rPr>
          <w:sz w:val="20"/>
        </w:rPr>
      </w:pPr>
      <w:r>
        <w:rPr>
          <w:color w:val="231F20"/>
          <w:sz w:val="20"/>
        </w:rPr>
        <w:t>Ése</w:t>
      </w:r>
      <w:r>
        <w:rPr>
          <w:color w:val="231F20"/>
          <w:spacing w:val="-4"/>
          <w:sz w:val="20"/>
        </w:rPr>
        <w:t> </w:t>
      </w:r>
      <w:r>
        <w:rPr>
          <w:color w:val="231F20"/>
          <w:sz w:val="20"/>
        </w:rPr>
        <w:t>es</w:t>
      </w:r>
      <w:r>
        <w:rPr>
          <w:color w:val="231F20"/>
          <w:spacing w:val="-4"/>
          <w:sz w:val="20"/>
        </w:rPr>
        <w:t> </w:t>
      </w:r>
      <w:r>
        <w:rPr>
          <w:color w:val="231F20"/>
          <w:sz w:val="20"/>
        </w:rPr>
        <w:t>el</w:t>
      </w:r>
      <w:r>
        <w:rPr>
          <w:color w:val="231F20"/>
          <w:spacing w:val="-4"/>
          <w:sz w:val="20"/>
        </w:rPr>
        <w:t> </w:t>
      </w:r>
      <w:r>
        <w:rPr>
          <w:color w:val="231F20"/>
          <w:sz w:val="20"/>
        </w:rPr>
        <w:t>prodigio</w:t>
      </w:r>
      <w:r>
        <w:rPr>
          <w:color w:val="231F20"/>
          <w:spacing w:val="-4"/>
          <w:sz w:val="20"/>
        </w:rPr>
        <w:t> </w:t>
      </w:r>
      <w:r>
        <w:rPr>
          <w:color w:val="231F20"/>
          <w:sz w:val="20"/>
        </w:rPr>
        <w:t>por</w:t>
      </w:r>
      <w:r>
        <w:rPr>
          <w:color w:val="231F20"/>
          <w:spacing w:val="-4"/>
          <w:sz w:val="20"/>
        </w:rPr>
        <w:t> </w:t>
      </w:r>
      <w:r>
        <w:rPr>
          <w:color w:val="231F20"/>
          <w:sz w:val="20"/>
        </w:rPr>
        <w:t>el</w:t>
      </w:r>
      <w:r>
        <w:rPr>
          <w:color w:val="231F20"/>
          <w:spacing w:val="-4"/>
          <w:sz w:val="20"/>
        </w:rPr>
        <w:t> </w:t>
      </w:r>
      <w:r>
        <w:rPr>
          <w:color w:val="231F20"/>
          <w:sz w:val="20"/>
        </w:rPr>
        <w:t>que</w:t>
      </w:r>
      <w:r>
        <w:rPr>
          <w:color w:val="231F20"/>
          <w:spacing w:val="-4"/>
          <w:sz w:val="20"/>
        </w:rPr>
        <w:t> </w:t>
      </w:r>
      <w:r>
        <w:rPr>
          <w:color w:val="231F20"/>
          <w:sz w:val="20"/>
        </w:rPr>
        <w:t>debemos</w:t>
      </w:r>
      <w:r>
        <w:rPr>
          <w:color w:val="231F20"/>
          <w:spacing w:val="-4"/>
          <w:sz w:val="20"/>
        </w:rPr>
        <w:t> </w:t>
      </w:r>
      <w:r>
        <w:rPr>
          <w:color w:val="231F20"/>
          <w:sz w:val="20"/>
        </w:rPr>
        <w:t>bendecir</w:t>
      </w:r>
      <w:r>
        <w:rPr>
          <w:color w:val="231F20"/>
          <w:spacing w:val="-4"/>
          <w:sz w:val="20"/>
        </w:rPr>
        <w:t> </w:t>
      </w:r>
      <w:r>
        <w:rPr>
          <w:color w:val="231F20"/>
          <w:sz w:val="20"/>
        </w:rPr>
        <w:t>a</w:t>
      </w:r>
      <w:r>
        <w:rPr>
          <w:color w:val="231F20"/>
          <w:spacing w:val="-4"/>
          <w:sz w:val="20"/>
        </w:rPr>
        <w:t> </w:t>
      </w:r>
      <w:r>
        <w:rPr>
          <w:color w:val="231F20"/>
          <w:sz w:val="20"/>
        </w:rPr>
        <w:t>la</w:t>
      </w:r>
      <w:r>
        <w:rPr>
          <w:color w:val="231F20"/>
          <w:spacing w:val="-7"/>
          <w:sz w:val="20"/>
        </w:rPr>
        <w:t> </w:t>
      </w:r>
      <w:r>
        <w:rPr>
          <w:color w:val="231F20"/>
          <w:sz w:val="20"/>
        </w:rPr>
        <w:t>Virgen</w:t>
      </w:r>
      <w:r>
        <w:rPr>
          <w:color w:val="231F20"/>
          <w:spacing w:val="-4"/>
          <w:sz w:val="20"/>
        </w:rPr>
        <w:t> </w:t>
      </w:r>
      <w:r>
        <w:rPr>
          <w:color w:val="231F20"/>
          <w:sz w:val="20"/>
        </w:rPr>
        <w:t>[…]</w:t>
      </w:r>
      <w:r>
        <w:rPr>
          <w:color w:val="231F20"/>
          <w:spacing w:val="-4"/>
          <w:sz w:val="20"/>
        </w:rPr>
        <w:t> </w:t>
      </w:r>
      <w:r>
        <w:rPr>
          <w:color w:val="231F20"/>
          <w:sz w:val="20"/>
        </w:rPr>
        <w:t>cuando te vean en el pueblo […] no van a tener más remedio que buscarse</w:t>
      </w:r>
      <w:r>
        <w:rPr>
          <w:color w:val="231F20"/>
          <w:spacing w:val="-25"/>
          <w:sz w:val="20"/>
        </w:rPr>
        <w:t> </w:t>
      </w:r>
      <w:r>
        <w:rPr>
          <w:color w:val="231F20"/>
          <w:sz w:val="20"/>
        </w:rPr>
        <w:t>otro tuerto de quien burlarse […] ¡es verdad, madre, yo ya no soy tuerto! </w:t>
      </w:r>
      <w:r>
        <w:rPr>
          <w:color w:val="231F20"/>
          <w:spacing w:val="-3"/>
          <w:sz w:val="20"/>
        </w:rPr>
        <w:t>Volveremos </w:t>
      </w:r>
      <w:r>
        <w:rPr>
          <w:color w:val="231F20"/>
          <w:sz w:val="20"/>
        </w:rPr>
        <w:t>el año que entra para agradecer las mercedes a Nuestra Señora. </w:t>
      </w:r>
      <w:r>
        <w:rPr>
          <w:color w:val="231F20"/>
          <w:spacing w:val="-3"/>
          <w:sz w:val="20"/>
        </w:rPr>
        <w:t>Volveremos, </w:t>
      </w:r>
      <w:r>
        <w:rPr>
          <w:color w:val="231F20"/>
          <w:sz w:val="20"/>
        </w:rPr>
        <w:t>hijo, con un par de ojos de </w:t>
      </w:r>
      <w:r>
        <w:rPr>
          <w:color w:val="231F20"/>
          <w:spacing w:val="1"/>
          <w:sz w:val="20"/>
        </w:rPr>
        <w:t> </w:t>
      </w:r>
      <w:r>
        <w:rPr>
          <w:color w:val="231F20"/>
          <w:sz w:val="20"/>
        </w:rPr>
        <w:t>plata.</w:t>
      </w:r>
    </w:p>
    <w:p>
      <w:pPr>
        <w:spacing w:after="0" w:line="276" w:lineRule="auto"/>
        <w:jc w:val="both"/>
        <w:rPr>
          <w:sz w:val="20"/>
        </w:rPr>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rPr>
        <w:t>Aparte de la  impresión  personal,  está  la  búsqueda  bibliográfica, la relectura de la narrativa que le permite captar esos episodios fiesteros: los cuentos de Francisco Rojas González, de Juan Rulfo; la novelística</w:t>
      </w:r>
      <w:r>
        <w:rPr>
          <w:color w:val="231F20"/>
          <w:spacing w:val="-13"/>
        </w:rPr>
        <w:t> </w:t>
      </w:r>
      <w:r>
        <w:rPr>
          <w:color w:val="231F20"/>
        </w:rPr>
        <w:t>de</w:t>
      </w:r>
      <w:r>
        <w:rPr>
          <w:color w:val="231F20"/>
          <w:spacing w:val="-13"/>
        </w:rPr>
        <w:t> </w:t>
      </w:r>
      <w:r>
        <w:rPr>
          <w:color w:val="231F20"/>
        </w:rPr>
        <w:t>Agustín</w:t>
      </w:r>
      <w:r>
        <w:rPr>
          <w:color w:val="231F20"/>
          <w:spacing w:val="-15"/>
        </w:rPr>
        <w:t> </w:t>
      </w:r>
      <w:r>
        <w:rPr>
          <w:color w:val="231F20"/>
        </w:rPr>
        <w:t>Yáñez,</w:t>
      </w:r>
      <w:r>
        <w:rPr>
          <w:color w:val="231F20"/>
          <w:spacing w:val="-13"/>
        </w:rPr>
        <w:t> </w:t>
      </w:r>
      <w:r>
        <w:rPr>
          <w:rFonts w:ascii="Times New Roman" w:hAnsi="Times New Roman"/>
          <w:i/>
          <w:color w:val="231F20"/>
        </w:rPr>
        <w:t>La</w:t>
      </w:r>
      <w:r>
        <w:rPr>
          <w:rFonts w:ascii="Times New Roman" w:hAnsi="Times New Roman"/>
          <w:i/>
          <w:color w:val="231F20"/>
          <w:spacing w:val="-11"/>
        </w:rPr>
        <w:t> </w:t>
      </w:r>
      <w:r>
        <w:rPr>
          <w:rFonts w:ascii="Times New Roman" w:hAnsi="Times New Roman"/>
          <w:i/>
          <w:color w:val="231F20"/>
        </w:rPr>
        <w:t>feria</w:t>
      </w:r>
      <w:r>
        <w:rPr>
          <w:rFonts w:ascii="Times New Roman" w:hAnsi="Times New Roman"/>
          <w:i/>
          <w:color w:val="231F20"/>
          <w:spacing w:val="-11"/>
        </w:rPr>
        <w:t> </w:t>
      </w:r>
      <w:r>
        <w:rPr>
          <w:color w:val="231F20"/>
        </w:rPr>
        <w:t>de</w:t>
      </w:r>
      <w:r>
        <w:rPr>
          <w:color w:val="231F20"/>
          <w:spacing w:val="-13"/>
        </w:rPr>
        <w:t> </w:t>
      </w:r>
      <w:r>
        <w:rPr>
          <w:color w:val="231F20"/>
        </w:rPr>
        <w:t>Juan</w:t>
      </w:r>
      <w:r>
        <w:rPr>
          <w:color w:val="231F20"/>
          <w:spacing w:val="-13"/>
        </w:rPr>
        <w:t> </w:t>
      </w:r>
      <w:r>
        <w:rPr>
          <w:color w:val="231F20"/>
        </w:rPr>
        <w:t>José</w:t>
      </w:r>
      <w:r>
        <w:rPr>
          <w:color w:val="231F20"/>
          <w:spacing w:val="-13"/>
        </w:rPr>
        <w:t> </w:t>
      </w:r>
      <w:r>
        <w:rPr>
          <w:color w:val="231F20"/>
        </w:rPr>
        <w:t>Arreola.</w:t>
      </w:r>
      <w:r>
        <w:rPr>
          <w:color w:val="231F20"/>
          <w:spacing w:val="-13"/>
        </w:rPr>
        <w:t> </w:t>
      </w:r>
      <w:r>
        <w:rPr>
          <w:color w:val="231F20"/>
        </w:rPr>
        <w:t>Lecturas que le van a proveer para otros trabajos, por ejemplo, la reunión de la obra completa de Francisco Rojas González, de donde él toma </w:t>
      </w:r>
      <w:r>
        <w:rPr>
          <w:color w:val="231F20"/>
          <w:w w:val="103"/>
        </w:rPr>
        <w:t>información</w:t>
      </w:r>
      <w:r>
        <w:rPr>
          <w:color w:val="231F20"/>
        </w:rPr>
        <w:t>  </w:t>
      </w:r>
      <w:r>
        <w:rPr>
          <w:color w:val="231F20"/>
          <w:spacing w:val="-22"/>
        </w:rPr>
        <w:t> </w:t>
      </w:r>
      <w:r>
        <w:rPr>
          <w:color w:val="231F20"/>
          <w:w w:val="102"/>
        </w:rPr>
        <w:t>complementaria:</w:t>
      </w:r>
      <w:r>
        <w:rPr>
          <w:color w:val="231F20"/>
        </w:rPr>
        <w:t>  </w:t>
      </w:r>
      <w:r>
        <w:rPr>
          <w:color w:val="231F20"/>
          <w:spacing w:val="-22"/>
        </w:rPr>
        <w:t> </w:t>
      </w:r>
      <w:r>
        <w:rPr>
          <w:color w:val="231F20"/>
          <w:spacing w:val="-11"/>
          <w:w w:val="40"/>
        </w:rPr>
        <w:t>“</w:t>
      </w:r>
      <w:r>
        <w:rPr>
          <w:color w:val="231F20"/>
          <w:w w:val="94"/>
        </w:rPr>
        <w:t>el</w:t>
      </w:r>
      <w:r>
        <w:rPr>
          <w:color w:val="231F20"/>
        </w:rPr>
        <w:t>  </w:t>
      </w:r>
      <w:r>
        <w:rPr>
          <w:color w:val="231F20"/>
          <w:spacing w:val="-22"/>
        </w:rPr>
        <w:t> </w:t>
      </w:r>
      <w:r>
        <w:rPr>
          <w:color w:val="231F20"/>
          <w:w w:val="101"/>
        </w:rPr>
        <w:t>bullicio,</w:t>
      </w:r>
      <w:r>
        <w:rPr>
          <w:color w:val="231F20"/>
        </w:rPr>
        <w:t>  </w:t>
      </w:r>
      <w:r>
        <w:rPr>
          <w:color w:val="231F20"/>
          <w:spacing w:val="-22"/>
        </w:rPr>
        <w:t> </w:t>
      </w:r>
      <w:r>
        <w:rPr>
          <w:color w:val="231F20"/>
          <w:w w:val="100"/>
        </w:rPr>
        <w:t>mariachis</w:t>
      </w:r>
      <w:r>
        <w:rPr>
          <w:color w:val="231F20"/>
        </w:rPr>
        <w:t>  </w:t>
      </w:r>
      <w:r>
        <w:rPr>
          <w:color w:val="231F20"/>
          <w:spacing w:val="-22"/>
        </w:rPr>
        <w:t> </w:t>
      </w:r>
      <w:r>
        <w:rPr>
          <w:color w:val="231F20"/>
          <w:w w:val="93"/>
        </w:rPr>
        <w:t>y</w:t>
      </w:r>
      <w:r>
        <w:rPr>
          <w:color w:val="231F20"/>
        </w:rPr>
        <w:t>  </w:t>
      </w:r>
      <w:r>
        <w:rPr>
          <w:color w:val="231F20"/>
          <w:spacing w:val="-22"/>
        </w:rPr>
        <w:t> </w:t>
      </w:r>
      <w:r>
        <w:rPr>
          <w:color w:val="231F20"/>
          <w:w w:val="102"/>
        </w:rPr>
        <w:t>bandas </w:t>
      </w:r>
      <w:r>
        <w:rPr>
          <w:color w:val="231F20"/>
        </w:rPr>
        <w:t>musicales se adhieren a las consabidas carreras de caballos y peleas de gallos [...]. El charro regional, heredero del chinaco en vestimenta y cualidades, cortés, orgulloso, de denodada valentía, de honradez cabal”. Luis Mario Schneider estaba cierto de la importancia que,  al lado de las fuentes primarias, tiene la historia oral, pues con su mediación es dable conseguir el mejor entendimiento del pasado y el presente de los</w:t>
      </w:r>
      <w:r>
        <w:rPr>
          <w:color w:val="231F20"/>
          <w:spacing w:val="8"/>
        </w:rPr>
        <w:t> </w:t>
      </w:r>
      <w:r>
        <w:rPr>
          <w:color w:val="231F20"/>
        </w:rPr>
        <w:t>pueblos.</w:t>
      </w:r>
    </w:p>
    <w:p>
      <w:pPr>
        <w:pStyle w:val="BodyText"/>
        <w:spacing w:line="249" w:lineRule="auto" w:before="3"/>
        <w:ind w:left="100" w:right="117" w:firstLine="360"/>
        <w:jc w:val="both"/>
      </w:pPr>
      <w:r>
        <w:rPr>
          <w:color w:val="231F20"/>
        </w:rPr>
        <w:t>Igual y minucioso detalle le mereció el Santuario de Chalma, apelando</w:t>
      </w:r>
      <w:r>
        <w:rPr>
          <w:color w:val="231F20"/>
          <w:spacing w:val="-9"/>
        </w:rPr>
        <w:t> </w:t>
      </w:r>
      <w:r>
        <w:rPr>
          <w:color w:val="231F20"/>
        </w:rPr>
        <w:t>al</w:t>
      </w:r>
      <w:r>
        <w:rPr>
          <w:color w:val="231F20"/>
          <w:spacing w:val="-9"/>
        </w:rPr>
        <w:t> </w:t>
      </w:r>
      <w:r>
        <w:rPr>
          <w:color w:val="231F20"/>
        </w:rPr>
        <w:t>mito</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historia,</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indagación</w:t>
      </w:r>
      <w:r>
        <w:rPr>
          <w:color w:val="231F20"/>
          <w:spacing w:val="-9"/>
        </w:rPr>
        <w:t> </w:t>
      </w:r>
      <w:r>
        <w:rPr>
          <w:color w:val="231F20"/>
        </w:rPr>
        <w:t>acerca</w:t>
      </w:r>
      <w:r>
        <w:rPr>
          <w:color w:val="231F20"/>
          <w:spacing w:val="-9"/>
        </w:rPr>
        <w:t> </w:t>
      </w:r>
      <w:r>
        <w:rPr>
          <w:color w:val="231F20"/>
        </w:rPr>
        <w:t>del</w:t>
      </w:r>
      <w:r>
        <w:rPr>
          <w:color w:val="231F20"/>
          <w:spacing w:val="-9"/>
        </w:rPr>
        <w:t> </w:t>
      </w:r>
      <w:r>
        <w:rPr>
          <w:color w:val="231F20"/>
        </w:rPr>
        <w:t>origen</w:t>
      </w:r>
      <w:r>
        <w:rPr>
          <w:color w:val="231F20"/>
          <w:spacing w:val="-9"/>
        </w:rPr>
        <w:t> </w:t>
      </w:r>
      <w:r>
        <w:rPr>
          <w:color w:val="231F20"/>
        </w:rPr>
        <w:t>del Santo Cristo, Schneider desvela su diferente iconografía, a la cual le pone fechas. La riqueza de obras de arte pertenecientes al Santuario, según</w:t>
      </w:r>
      <w:r>
        <w:rPr>
          <w:color w:val="231F20"/>
          <w:spacing w:val="-13"/>
        </w:rPr>
        <w:t> </w:t>
      </w:r>
      <w:r>
        <w:rPr>
          <w:color w:val="231F20"/>
        </w:rPr>
        <w:t>consta</w:t>
      </w:r>
      <w:r>
        <w:rPr>
          <w:color w:val="231F20"/>
          <w:spacing w:val="-13"/>
        </w:rPr>
        <w:t> </w:t>
      </w:r>
      <w:r>
        <w:rPr>
          <w:color w:val="231F20"/>
        </w:rPr>
        <w:t>en</w:t>
      </w:r>
      <w:r>
        <w:rPr>
          <w:color w:val="231F20"/>
          <w:spacing w:val="-13"/>
        </w:rPr>
        <w:t> </w:t>
      </w:r>
      <w:r>
        <w:rPr>
          <w:color w:val="231F20"/>
        </w:rPr>
        <w:t>algunos</w:t>
      </w:r>
      <w:r>
        <w:rPr>
          <w:color w:val="231F20"/>
          <w:spacing w:val="-13"/>
        </w:rPr>
        <w:t> </w:t>
      </w:r>
      <w:r>
        <w:rPr>
          <w:color w:val="231F20"/>
        </w:rPr>
        <w:t>documentos,</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ausencia</w:t>
      </w:r>
      <w:r>
        <w:rPr>
          <w:color w:val="231F20"/>
          <w:spacing w:val="-13"/>
        </w:rPr>
        <w:t> </w:t>
      </w:r>
      <w:r>
        <w:rPr>
          <w:color w:val="231F20"/>
        </w:rPr>
        <w:t>hoy</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mismas, le hace dolerse del expolio hecho a tales tesoros; descripción que le permite poner en claro la incongruencia de lo todavía existente en el museo pictórico frente a la realidad del</w:t>
      </w:r>
      <w:r>
        <w:rPr>
          <w:color w:val="231F20"/>
          <w:spacing w:val="33"/>
        </w:rPr>
        <w:t> </w:t>
      </w:r>
      <w:r>
        <w:rPr>
          <w:color w:val="231F20"/>
        </w:rPr>
        <w:t>pueblo:</w:t>
      </w:r>
    </w:p>
    <w:p>
      <w:pPr>
        <w:pStyle w:val="BodyText"/>
        <w:spacing w:before="11"/>
        <w:rPr>
          <w:sz w:val="24"/>
        </w:rPr>
      </w:pPr>
    </w:p>
    <w:p>
      <w:pPr>
        <w:spacing w:line="276" w:lineRule="auto" w:before="0"/>
        <w:ind w:left="460" w:right="117" w:firstLine="0"/>
        <w:jc w:val="both"/>
        <w:rPr>
          <w:sz w:val="20"/>
        </w:rPr>
      </w:pPr>
      <w:r>
        <w:rPr>
          <w:color w:val="231F20"/>
          <w:sz w:val="20"/>
        </w:rPr>
        <w:t>El Santo Cristo Moreno de Chalma aglutina en su comarca el pueblo más humilde de México: grupos de indígenas que siguen hablando sus lenguas, campesinos,  sindicatos  de  obreros,  pequeños  comerciantes y proletarios, gente del  servicio  doméstico,  que  recurren  más  que en búsqueda de milagros, a recibir una sensación de conformidad y   paz […] devoción abnegada para preparar el alma; un refugio, un espléndido oasis, quizás porque la figura de Cristo muerto inspira en la penitencia definitiva, la necesidad de estar purificado para lo</w:t>
      </w:r>
      <w:r>
        <w:rPr>
          <w:color w:val="231F20"/>
          <w:spacing w:val="-30"/>
          <w:sz w:val="20"/>
        </w:rPr>
        <w:t> </w:t>
      </w:r>
      <w:r>
        <w:rPr>
          <w:color w:val="231F20"/>
          <w:sz w:val="20"/>
        </w:rPr>
        <w:t>inevitable.</w:t>
      </w:r>
    </w:p>
    <w:p>
      <w:pPr>
        <w:spacing w:after="0" w:line="276" w:lineRule="auto"/>
        <w:jc w:val="both"/>
        <w:rPr>
          <w:sz w:val="20"/>
        </w:rPr>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Más allá del detalle ocioso, y volviendo al conglomerado de objetos de variada índole que se aprecia en todas las ferias, igualmente en </w:t>
      </w:r>
      <w:r>
        <w:rPr>
          <w:rFonts w:ascii="Times New Roman" w:hAnsi="Times New Roman"/>
          <w:i/>
          <w:color w:val="231F20"/>
        </w:rPr>
        <w:t>Malinalco.</w:t>
      </w:r>
      <w:r>
        <w:rPr>
          <w:rFonts w:ascii="Times New Roman" w:hAnsi="Times New Roman"/>
          <w:i/>
          <w:color w:val="231F20"/>
          <w:spacing w:val="-28"/>
        </w:rPr>
        <w:t> </w:t>
      </w:r>
      <w:r>
        <w:rPr>
          <w:rFonts w:ascii="Times New Roman" w:hAnsi="Times New Roman"/>
          <w:i/>
          <w:color w:val="231F20"/>
        </w:rPr>
        <w:t>Imágenes</w:t>
      </w:r>
      <w:r>
        <w:rPr>
          <w:rFonts w:ascii="Times New Roman" w:hAnsi="Times New Roman"/>
          <w:i/>
          <w:color w:val="231F20"/>
          <w:spacing w:val="-28"/>
        </w:rPr>
        <w:t> </w:t>
      </w:r>
      <w:r>
        <w:rPr>
          <w:rFonts w:ascii="Times New Roman" w:hAnsi="Times New Roman"/>
          <w:i/>
          <w:color w:val="231F20"/>
        </w:rPr>
        <w:t>de</w:t>
      </w:r>
      <w:r>
        <w:rPr>
          <w:rFonts w:ascii="Times New Roman" w:hAnsi="Times New Roman"/>
          <w:i/>
          <w:color w:val="231F20"/>
          <w:spacing w:val="-28"/>
        </w:rPr>
        <w:t> </w:t>
      </w:r>
      <w:r>
        <w:rPr>
          <w:rFonts w:ascii="Times New Roman" w:hAnsi="Times New Roman"/>
          <w:i/>
          <w:color w:val="231F20"/>
        </w:rPr>
        <w:t>un</w:t>
      </w:r>
      <w:r>
        <w:rPr>
          <w:rFonts w:ascii="Times New Roman" w:hAnsi="Times New Roman"/>
          <w:i/>
          <w:color w:val="231F20"/>
          <w:spacing w:val="-28"/>
        </w:rPr>
        <w:t> </w:t>
      </w:r>
      <w:r>
        <w:rPr>
          <w:rFonts w:ascii="Times New Roman" w:hAnsi="Times New Roman"/>
          <w:i/>
          <w:color w:val="231F20"/>
        </w:rPr>
        <w:t>destino</w:t>
      </w:r>
      <w:r>
        <w:rPr>
          <w:color w:val="231F20"/>
        </w:rPr>
        <w:t>,</w:t>
      </w:r>
      <w:r>
        <w:rPr>
          <w:color w:val="231F20"/>
          <w:spacing w:val="-30"/>
        </w:rPr>
        <w:t> </w:t>
      </w:r>
      <w:r>
        <w:rPr>
          <w:color w:val="231F20"/>
        </w:rPr>
        <w:t>describe</w:t>
      </w:r>
      <w:r>
        <w:rPr>
          <w:color w:val="231F20"/>
          <w:spacing w:val="-30"/>
        </w:rPr>
        <w:t> </w:t>
      </w:r>
      <w:r>
        <w:rPr>
          <w:color w:val="231F20"/>
        </w:rPr>
        <w:t>el</w:t>
      </w:r>
      <w:r>
        <w:rPr>
          <w:color w:val="231F20"/>
          <w:spacing w:val="-30"/>
        </w:rPr>
        <w:t> </w:t>
      </w:r>
      <w:r>
        <w:rPr>
          <w:color w:val="231F20"/>
        </w:rPr>
        <w:t>porqué</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seducción del poblado que tan fuertemente lo imantó; estoy cierta que en la selección de ejemplos que ilustran la crónica, contó con la total empatía de la espléndida y laureada fotógrafa Graciela</w:t>
      </w:r>
      <w:r>
        <w:rPr>
          <w:color w:val="231F20"/>
          <w:spacing w:val="22"/>
        </w:rPr>
        <w:t> </w:t>
      </w:r>
      <w:r>
        <w:rPr>
          <w:color w:val="231F20"/>
        </w:rPr>
        <w:t>Iturbide.</w:t>
      </w:r>
    </w:p>
    <w:p>
      <w:pPr>
        <w:pStyle w:val="BodyText"/>
        <w:spacing w:line="249" w:lineRule="auto" w:before="3"/>
        <w:ind w:left="100" w:right="117" w:firstLine="360"/>
        <w:jc w:val="both"/>
      </w:pPr>
      <w:r>
        <w:rPr>
          <w:color w:val="231F20"/>
        </w:rPr>
        <w:t>En la enumeración de peregrinaciones que revisa Schneider, su investigación se remonta hasta aquellos santuarios, cuyas devociones parten inclusive desde épocas prehispánicas, retomando aquellas que ahora continúan dentro del mayor aprecio de los  peregrinos:</w:t>
      </w:r>
    </w:p>
    <w:p>
      <w:pPr>
        <w:pStyle w:val="BodyText"/>
        <w:spacing w:before="11"/>
        <w:rPr>
          <w:sz w:val="24"/>
        </w:rPr>
      </w:pPr>
    </w:p>
    <w:p>
      <w:pPr>
        <w:spacing w:line="276" w:lineRule="auto" w:before="0"/>
        <w:ind w:left="460" w:right="117" w:firstLine="0"/>
        <w:jc w:val="both"/>
        <w:rPr>
          <w:sz w:val="20"/>
        </w:rPr>
      </w:pPr>
      <w:r>
        <w:rPr>
          <w:color w:val="231F20"/>
          <w:sz w:val="20"/>
        </w:rPr>
        <w:t>La Villa de Guadalupe. La historia de San Juan Diego y el milagro del </w:t>
      </w:r>
      <w:r>
        <w:rPr>
          <w:color w:val="231F20"/>
          <w:spacing w:val="-3"/>
          <w:sz w:val="20"/>
        </w:rPr>
        <w:t>Tepeyac. </w:t>
      </w:r>
      <w:r>
        <w:rPr>
          <w:color w:val="231F20"/>
          <w:sz w:val="20"/>
        </w:rPr>
        <w:t>La multitud que la celebra: indios emplumados, de caminatas de días, con tambores y danzas, con cascabeles y chirimías; charros a caballo, asarapados, sombrerudos y catrines célebres y no tan célebres; artistas de la farándula; gremios y corporaciones de costureras y choferes,</w:t>
      </w:r>
      <w:r>
        <w:rPr>
          <w:color w:val="231F20"/>
          <w:spacing w:val="-5"/>
          <w:sz w:val="20"/>
        </w:rPr>
        <w:t> </w:t>
      </w:r>
      <w:r>
        <w:rPr>
          <w:color w:val="231F20"/>
          <w:sz w:val="20"/>
        </w:rPr>
        <w:t>de</w:t>
      </w:r>
      <w:r>
        <w:rPr>
          <w:color w:val="231F20"/>
          <w:spacing w:val="-5"/>
          <w:sz w:val="20"/>
        </w:rPr>
        <w:t> </w:t>
      </w:r>
      <w:r>
        <w:rPr>
          <w:color w:val="231F20"/>
          <w:sz w:val="20"/>
        </w:rPr>
        <w:t>deportistas</w:t>
      </w:r>
      <w:r>
        <w:rPr>
          <w:color w:val="231F20"/>
          <w:spacing w:val="-5"/>
          <w:sz w:val="20"/>
        </w:rPr>
        <w:t> </w:t>
      </w:r>
      <w:r>
        <w:rPr>
          <w:color w:val="231F20"/>
          <w:sz w:val="20"/>
        </w:rPr>
        <w:t>y</w:t>
      </w:r>
      <w:r>
        <w:rPr>
          <w:color w:val="231F20"/>
          <w:spacing w:val="-5"/>
          <w:sz w:val="20"/>
        </w:rPr>
        <w:t> </w:t>
      </w:r>
      <w:r>
        <w:rPr>
          <w:color w:val="231F20"/>
          <w:sz w:val="20"/>
        </w:rPr>
        <w:t>profesionales;</w:t>
      </w:r>
      <w:r>
        <w:rPr>
          <w:color w:val="231F20"/>
          <w:spacing w:val="-5"/>
          <w:sz w:val="20"/>
        </w:rPr>
        <w:t> </w:t>
      </w:r>
      <w:r>
        <w:rPr>
          <w:color w:val="231F20"/>
          <w:sz w:val="20"/>
        </w:rPr>
        <w:t>colegios,</w:t>
      </w:r>
      <w:r>
        <w:rPr>
          <w:color w:val="231F20"/>
          <w:spacing w:val="-5"/>
          <w:sz w:val="20"/>
        </w:rPr>
        <w:t> </w:t>
      </w:r>
      <w:r>
        <w:rPr>
          <w:color w:val="231F20"/>
          <w:sz w:val="20"/>
        </w:rPr>
        <w:t>marineros</w:t>
      </w:r>
      <w:r>
        <w:rPr>
          <w:color w:val="231F20"/>
          <w:spacing w:val="-5"/>
          <w:sz w:val="20"/>
        </w:rPr>
        <w:t> </w:t>
      </w:r>
      <w:r>
        <w:rPr>
          <w:color w:val="231F20"/>
          <w:sz w:val="20"/>
        </w:rPr>
        <w:t>y</w:t>
      </w:r>
      <w:r>
        <w:rPr>
          <w:color w:val="231F20"/>
          <w:spacing w:val="-5"/>
          <w:sz w:val="20"/>
        </w:rPr>
        <w:t> </w:t>
      </w:r>
      <w:r>
        <w:rPr>
          <w:color w:val="231F20"/>
          <w:sz w:val="20"/>
        </w:rPr>
        <w:t>globeros, panaderos y demás comerciantes, todos van a rendirle</w:t>
      </w:r>
      <w:r>
        <w:rPr>
          <w:color w:val="231F20"/>
          <w:spacing w:val="13"/>
          <w:sz w:val="20"/>
        </w:rPr>
        <w:t> </w:t>
      </w:r>
      <w:r>
        <w:rPr>
          <w:color w:val="231F20"/>
          <w:sz w:val="20"/>
        </w:rPr>
        <w:t>pleitesía…</w:t>
      </w:r>
    </w:p>
    <w:p>
      <w:pPr>
        <w:spacing w:line="276" w:lineRule="auto" w:before="8"/>
        <w:ind w:left="460" w:right="118" w:firstLine="360"/>
        <w:jc w:val="both"/>
        <w:rPr>
          <w:sz w:val="20"/>
        </w:rPr>
      </w:pPr>
      <w:r>
        <w:rPr>
          <w:color w:val="231F20"/>
          <w:sz w:val="20"/>
        </w:rPr>
        <w:t>Madre de Dios, pero finalmente poetizada, habita con y entre nosotros y hasta su himno prendido al sentimiento de patria se corea con la métrica decasílaba idéntica a la del himno nacional.</w:t>
      </w:r>
    </w:p>
    <w:p>
      <w:pPr>
        <w:pStyle w:val="BodyText"/>
        <w:spacing w:before="7"/>
        <w:rPr>
          <w:sz w:val="23"/>
        </w:rPr>
      </w:pPr>
    </w:p>
    <w:p>
      <w:pPr>
        <w:spacing w:before="0"/>
        <w:ind w:left="1460" w:right="41" w:firstLine="0"/>
        <w:jc w:val="left"/>
        <w:rPr>
          <w:sz w:val="20"/>
        </w:rPr>
      </w:pPr>
      <w:r>
        <w:rPr>
          <w:color w:val="231F20"/>
          <w:sz w:val="20"/>
        </w:rPr>
        <w:t>Mexicanos volad presurosos</w:t>
      </w:r>
    </w:p>
    <w:p>
      <w:pPr>
        <w:spacing w:line="276" w:lineRule="auto" w:before="38"/>
        <w:ind w:left="1460" w:right="2036" w:firstLine="0"/>
        <w:jc w:val="both"/>
        <w:rPr>
          <w:sz w:val="20"/>
        </w:rPr>
      </w:pPr>
      <w:r>
        <w:rPr>
          <w:color w:val="231F20"/>
          <w:sz w:val="20"/>
        </w:rPr>
        <w:t>del pendón de la Virgen en pos, y en la lucha saldréis victoriosos defendiendo a la Patria y a Dios.</w:t>
      </w:r>
    </w:p>
    <w:p>
      <w:pPr>
        <w:spacing w:before="8"/>
        <w:ind w:left="1460" w:right="0" w:firstLine="0"/>
        <w:jc w:val="left"/>
        <w:rPr>
          <w:sz w:val="20"/>
        </w:rPr>
      </w:pPr>
      <w:r>
        <w:rPr>
          <w:color w:val="231F20"/>
          <w:sz w:val="20"/>
        </w:rPr>
        <w:t>…</w:t>
      </w:r>
    </w:p>
    <w:p>
      <w:pPr>
        <w:spacing w:line="276" w:lineRule="auto" w:before="38"/>
        <w:ind w:left="1460" w:right="2033" w:firstLine="0"/>
        <w:jc w:val="left"/>
        <w:rPr>
          <w:sz w:val="20"/>
        </w:rPr>
      </w:pPr>
      <w:r>
        <w:rPr>
          <w:color w:val="231F20"/>
          <w:sz w:val="20"/>
        </w:rPr>
        <w:t>Es patrona del indio; su manto del Anáhuac protege y da gloria; elevad, mexicanos, el canto</w:t>
      </w:r>
    </w:p>
    <w:p>
      <w:pPr>
        <w:spacing w:before="8"/>
        <w:ind w:left="1460" w:right="41" w:firstLine="0"/>
        <w:jc w:val="left"/>
        <w:rPr>
          <w:sz w:val="20"/>
        </w:rPr>
      </w:pPr>
      <w:r>
        <w:rPr>
          <w:color w:val="231F20"/>
          <w:sz w:val="20"/>
        </w:rPr>
        <w:t>de alabanza y eterna victoria.</w:t>
      </w:r>
    </w:p>
    <w:p>
      <w:pPr>
        <w:spacing w:after="0"/>
        <w:jc w:val="left"/>
        <w:rPr>
          <w:sz w:val="20"/>
        </w:rPr>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rPr>
        <w:t>En</w:t>
      </w:r>
      <w:r>
        <w:rPr>
          <w:color w:val="231F20"/>
          <w:spacing w:val="-15"/>
        </w:rPr>
        <w:t> </w:t>
      </w:r>
      <w:r>
        <w:rPr>
          <w:color w:val="231F20"/>
        </w:rPr>
        <w:t>el</w:t>
      </w:r>
      <w:r>
        <w:rPr>
          <w:color w:val="231F20"/>
          <w:spacing w:val="-15"/>
        </w:rPr>
        <w:t> </w:t>
      </w:r>
      <w:r>
        <w:rPr>
          <w:color w:val="231F20"/>
        </w:rPr>
        <w:t>ensayo</w:t>
      </w:r>
      <w:r>
        <w:rPr>
          <w:color w:val="231F20"/>
          <w:spacing w:val="-15"/>
        </w:rPr>
        <w:t> </w:t>
      </w:r>
      <w:r>
        <w:rPr>
          <w:color w:val="231F20"/>
        </w:rPr>
        <w:t>“La</w:t>
      </w:r>
      <w:r>
        <w:rPr>
          <w:color w:val="231F20"/>
          <w:spacing w:val="-15"/>
        </w:rPr>
        <w:t> </w:t>
      </w:r>
      <w:r>
        <w:rPr>
          <w:color w:val="231F20"/>
        </w:rPr>
        <w:t>fe</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caminos”,</w:t>
      </w:r>
      <w:r>
        <w:rPr>
          <w:color w:val="231F20"/>
          <w:spacing w:val="-15"/>
        </w:rPr>
        <w:t> </w:t>
      </w:r>
      <w:r>
        <w:rPr>
          <w:color w:val="231F20"/>
        </w:rPr>
        <w:t>los</w:t>
      </w:r>
      <w:r>
        <w:rPr>
          <w:color w:val="231F20"/>
          <w:spacing w:val="-15"/>
        </w:rPr>
        <w:t> </w:t>
      </w:r>
      <w:r>
        <w:rPr>
          <w:color w:val="231F20"/>
        </w:rPr>
        <w:t>subtítulos</w:t>
      </w:r>
      <w:r>
        <w:rPr>
          <w:color w:val="231F20"/>
          <w:spacing w:val="-15"/>
        </w:rPr>
        <w:t> </w:t>
      </w:r>
      <w:r>
        <w:rPr>
          <w:color w:val="231F20"/>
        </w:rPr>
        <w:t>van</w:t>
      </w:r>
      <w:r>
        <w:rPr>
          <w:color w:val="231F20"/>
          <w:spacing w:val="-15"/>
        </w:rPr>
        <w:t> </w:t>
      </w:r>
      <w:r>
        <w:rPr>
          <w:color w:val="231F20"/>
        </w:rPr>
        <w:t>marcando</w:t>
      </w:r>
      <w:r>
        <w:rPr>
          <w:color w:val="231F20"/>
          <w:spacing w:val="-15"/>
        </w:rPr>
        <w:t> </w:t>
      </w:r>
      <w:r>
        <w:rPr>
          <w:color w:val="231F20"/>
        </w:rPr>
        <w:t>al lector,</w:t>
      </w:r>
      <w:r>
        <w:rPr>
          <w:color w:val="231F20"/>
          <w:spacing w:val="-24"/>
        </w:rPr>
        <w:t> </w:t>
      </w:r>
      <w:r>
        <w:rPr>
          <w:color w:val="231F20"/>
        </w:rPr>
        <w:t>válgaseme</w:t>
      </w:r>
      <w:r>
        <w:rPr>
          <w:color w:val="231F20"/>
          <w:spacing w:val="-24"/>
        </w:rPr>
        <w:t> </w:t>
      </w:r>
      <w:r>
        <w:rPr>
          <w:color w:val="231F20"/>
        </w:rPr>
        <w:t>la</w:t>
      </w:r>
      <w:r>
        <w:rPr>
          <w:color w:val="231F20"/>
          <w:spacing w:val="-24"/>
        </w:rPr>
        <w:t> </w:t>
      </w:r>
      <w:r>
        <w:rPr>
          <w:color w:val="231F20"/>
        </w:rPr>
        <w:t>expresión,</w:t>
      </w:r>
      <w:r>
        <w:rPr>
          <w:color w:val="231F20"/>
          <w:spacing w:val="-24"/>
        </w:rPr>
        <w:t> </w:t>
      </w:r>
      <w:r>
        <w:rPr>
          <w:color w:val="231F20"/>
        </w:rPr>
        <w:t>el</w:t>
      </w:r>
      <w:r>
        <w:rPr>
          <w:color w:val="231F20"/>
          <w:spacing w:val="-24"/>
        </w:rPr>
        <w:t> </w:t>
      </w:r>
      <w:r>
        <w:rPr>
          <w:color w:val="231F20"/>
        </w:rPr>
        <w:t>ritmo</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visitas,</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procesiones y en las cuales, no dudo nada, Schneider de alguna manera vuelca su experiencia</w:t>
      </w:r>
      <w:r>
        <w:rPr>
          <w:color w:val="231F20"/>
          <w:spacing w:val="-4"/>
        </w:rPr>
        <w:t> </w:t>
      </w:r>
      <w:r>
        <w:rPr>
          <w:color w:val="231F20"/>
        </w:rPr>
        <w:t>personal:</w:t>
      </w:r>
    </w:p>
    <w:p>
      <w:pPr>
        <w:pStyle w:val="BodyText"/>
        <w:spacing w:before="11"/>
        <w:rPr>
          <w:sz w:val="24"/>
        </w:rPr>
      </w:pPr>
    </w:p>
    <w:p>
      <w:pPr>
        <w:spacing w:line="276" w:lineRule="auto" w:before="0"/>
        <w:ind w:left="460" w:right="117" w:firstLine="0"/>
        <w:jc w:val="both"/>
        <w:rPr>
          <w:sz w:val="20"/>
        </w:rPr>
      </w:pPr>
      <w:r>
        <w:rPr>
          <w:color w:val="231F20"/>
          <w:sz w:val="20"/>
        </w:rPr>
        <w:t>Peregrinar puede ser un acto trascendente, pero es en definitiva una fatalidad de la vida misma. Se camina como promesa, se camina por sólo existir, idea de Dios, estar del hombre. </w:t>
      </w:r>
      <w:r>
        <w:rPr>
          <w:color w:val="231F20"/>
          <w:spacing w:val="-3"/>
          <w:sz w:val="20"/>
        </w:rPr>
        <w:t>Una </w:t>
      </w:r>
      <w:r>
        <w:rPr>
          <w:color w:val="231F20"/>
          <w:sz w:val="20"/>
        </w:rPr>
        <w:t>forma del movimiento que en definitiva aúna, comparte lo divino con lo humano,</w:t>
      </w:r>
      <w:r>
        <w:rPr>
          <w:color w:val="231F20"/>
          <w:spacing w:val="-19"/>
          <w:sz w:val="20"/>
        </w:rPr>
        <w:t> </w:t>
      </w:r>
      <w:r>
        <w:rPr>
          <w:color w:val="231F20"/>
          <w:sz w:val="20"/>
        </w:rPr>
        <w:t>celestialidad y cambio, detenimiento y</w:t>
      </w:r>
      <w:r>
        <w:rPr>
          <w:color w:val="231F20"/>
          <w:spacing w:val="45"/>
          <w:sz w:val="20"/>
        </w:rPr>
        <w:t> </w:t>
      </w:r>
      <w:r>
        <w:rPr>
          <w:color w:val="231F20"/>
          <w:sz w:val="20"/>
        </w:rPr>
        <w:t>variación.</w:t>
      </w:r>
    </w:p>
    <w:p>
      <w:pPr>
        <w:pStyle w:val="BodyText"/>
        <w:spacing w:before="11"/>
        <w:rPr>
          <w:sz w:val="21"/>
        </w:rPr>
      </w:pPr>
    </w:p>
    <w:p>
      <w:pPr>
        <w:pStyle w:val="BodyText"/>
        <w:spacing w:line="249" w:lineRule="auto"/>
        <w:ind w:left="100" w:right="117"/>
        <w:jc w:val="both"/>
      </w:pPr>
      <w:r>
        <w:rPr>
          <w:color w:val="231F20"/>
        </w:rPr>
        <w:t>La indagación en torno a los santos y sus festejos no se detiene, pero una vez que está cierto de que posee una ininterrumpida serie de conceptos, emociones y formación de orden plástica, publica con el </w:t>
      </w:r>
      <w:r>
        <w:rPr>
          <w:color w:val="231F20"/>
          <w:w w:val="95"/>
        </w:rPr>
        <w:t>Grupo</w:t>
      </w:r>
      <w:r>
        <w:rPr>
          <w:color w:val="231F20"/>
          <w:spacing w:val="-14"/>
          <w:w w:val="95"/>
        </w:rPr>
        <w:t> </w:t>
      </w:r>
      <w:r>
        <w:rPr>
          <w:color w:val="231F20"/>
          <w:w w:val="95"/>
        </w:rPr>
        <w:t>Editorial</w:t>
      </w:r>
      <w:r>
        <w:rPr>
          <w:color w:val="231F20"/>
          <w:spacing w:val="-14"/>
          <w:w w:val="95"/>
        </w:rPr>
        <w:t> </w:t>
      </w:r>
      <w:r>
        <w:rPr>
          <w:color w:val="231F20"/>
          <w:w w:val="95"/>
        </w:rPr>
        <w:t>Planeta</w:t>
      </w:r>
      <w:r>
        <w:rPr>
          <w:color w:val="231F20"/>
          <w:spacing w:val="-14"/>
          <w:w w:val="95"/>
        </w:rPr>
        <w:t> </w:t>
      </w:r>
      <w:r>
        <w:rPr>
          <w:color w:val="231F20"/>
          <w:w w:val="95"/>
        </w:rPr>
        <w:t>en</w:t>
      </w:r>
      <w:r>
        <w:rPr>
          <w:color w:val="231F20"/>
          <w:spacing w:val="-14"/>
          <w:w w:val="95"/>
        </w:rPr>
        <w:t> </w:t>
      </w:r>
      <w:r>
        <w:rPr>
          <w:color w:val="231F20"/>
          <w:w w:val="95"/>
        </w:rPr>
        <w:t>1995:</w:t>
      </w:r>
      <w:r>
        <w:rPr>
          <w:color w:val="231F20"/>
          <w:spacing w:val="-13"/>
          <w:w w:val="95"/>
        </w:rPr>
        <w:t> </w:t>
      </w:r>
      <w:r>
        <w:rPr>
          <w:rFonts w:ascii="Times New Roman" w:hAnsi="Times New Roman"/>
          <w:i/>
          <w:color w:val="231F20"/>
          <w:w w:val="95"/>
        </w:rPr>
        <w:t>Cristos,</w:t>
      </w:r>
      <w:r>
        <w:rPr>
          <w:rFonts w:ascii="Times New Roman" w:hAnsi="Times New Roman"/>
          <w:i/>
          <w:color w:val="231F20"/>
          <w:spacing w:val="-12"/>
          <w:w w:val="95"/>
        </w:rPr>
        <w:t> </w:t>
      </w:r>
      <w:r>
        <w:rPr>
          <w:rFonts w:ascii="Times New Roman" w:hAnsi="Times New Roman"/>
          <w:i/>
          <w:color w:val="231F20"/>
          <w:w w:val="95"/>
        </w:rPr>
        <w:t>Santos</w:t>
      </w:r>
      <w:r>
        <w:rPr>
          <w:rFonts w:ascii="Times New Roman" w:hAnsi="Times New Roman"/>
          <w:i/>
          <w:color w:val="231F20"/>
          <w:spacing w:val="-12"/>
          <w:w w:val="95"/>
        </w:rPr>
        <w:t> </w:t>
      </w:r>
      <w:r>
        <w:rPr>
          <w:rFonts w:ascii="Times New Roman" w:hAnsi="Times New Roman"/>
          <w:i/>
          <w:color w:val="231F20"/>
          <w:w w:val="95"/>
        </w:rPr>
        <w:t>y</w:t>
      </w:r>
      <w:r>
        <w:rPr>
          <w:rFonts w:ascii="Times New Roman" w:hAnsi="Times New Roman"/>
          <w:i/>
          <w:color w:val="231F20"/>
          <w:spacing w:val="-22"/>
          <w:w w:val="95"/>
        </w:rPr>
        <w:t> </w:t>
      </w:r>
      <w:r>
        <w:rPr>
          <w:rFonts w:ascii="Times New Roman" w:hAnsi="Times New Roman"/>
          <w:i/>
          <w:color w:val="231F20"/>
          <w:w w:val="95"/>
        </w:rPr>
        <w:t>Vírgenes.</w:t>
      </w:r>
      <w:r>
        <w:rPr>
          <w:rFonts w:ascii="Times New Roman" w:hAnsi="Times New Roman"/>
          <w:i/>
          <w:color w:val="231F20"/>
          <w:spacing w:val="-12"/>
          <w:w w:val="95"/>
        </w:rPr>
        <w:t> </w:t>
      </w:r>
      <w:r>
        <w:rPr>
          <w:rFonts w:ascii="Times New Roman" w:hAnsi="Times New Roman"/>
          <w:i/>
          <w:color w:val="231F20"/>
          <w:w w:val="95"/>
        </w:rPr>
        <w:t>Santuarios </w:t>
      </w:r>
      <w:r>
        <w:rPr>
          <w:rFonts w:ascii="Times New Roman" w:hAnsi="Times New Roman"/>
          <w:i/>
          <w:color w:val="231F20"/>
        </w:rPr>
        <w:t>y devociones de México</w:t>
      </w:r>
      <w:r>
        <w:rPr>
          <w:color w:val="231F20"/>
        </w:rPr>
        <w:t>. </w:t>
      </w:r>
      <w:r>
        <w:rPr>
          <w:color w:val="231F20"/>
          <w:spacing w:val="-3"/>
        </w:rPr>
        <w:t>Una </w:t>
      </w:r>
      <w:r>
        <w:rPr>
          <w:color w:val="231F20"/>
        </w:rPr>
        <w:t>sutil dialéctica concede un hondo significado al libro, lo cual se advierte en el subtitulado: Milagros    y devociones que abren las puertas del cielo desde los santuarios mexicanos. En sucinta aproximación a devociones y sus recintos asevera:</w:t>
      </w:r>
      <w:r>
        <w:rPr>
          <w:color w:val="231F20"/>
          <w:spacing w:val="-18"/>
        </w:rPr>
        <w:t> </w:t>
      </w:r>
      <w:r>
        <w:rPr>
          <w:color w:val="231F20"/>
        </w:rPr>
        <w:t>“México</w:t>
      </w:r>
      <w:r>
        <w:rPr>
          <w:color w:val="231F20"/>
          <w:spacing w:val="-18"/>
        </w:rPr>
        <w:t> </w:t>
      </w:r>
      <w:r>
        <w:rPr>
          <w:color w:val="231F20"/>
        </w:rPr>
        <w:t>es</w:t>
      </w:r>
      <w:r>
        <w:rPr>
          <w:color w:val="231F20"/>
          <w:spacing w:val="-18"/>
        </w:rPr>
        <w:t> </w:t>
      </w:r>
      <w:r>
        <w:rPr>
          <w:color w:val="231F20"/>
        </w:rPr>
        <w:t>pueblo</w:t>
      </w:r>
      <w:r>
        <w:rPr>
          <w:color w:val="231F20"/>
          <w:spacing w:val="-18"/>
        </w:rPr>
        <w:t> </w:t>
      </w:r>
      <w:r>
        <w:rPr>
          <w:color w:val="231F20"/>
        </w:rPr>
        <w:t>de</w:t>
      </w:r>
      <w:r>
        <w:rPr>
          <w:color w:val="231F20"/>
          <w:spacing w:val="-18"/>
        </w:rPr>
        <w:t> </w:t>
      </w:r>
      <w:r>
        <w:rPr>
          <w:color w:val="231F20"/>
        </w:rPr>
        <w:t>devoción,</w:t>
      </w:r>
      <w:r>
        <w:rPr>
          <w:color w:val="231F20"/>
          <w:spacing w:val="-18"/>
        </w:rPr>
        <w:t> </w:t>
      </w:r>
      <w:r>
        <w:rPr>
          <w:color w:val="231F20"/>
        </w:rPr>
        <w:t>privilegiado</w:t>
      </w:r>
      <w:r>
        <w:rPr>
          <w:color w:val="231F20"/>
          <w:spacing w:val="-18"/>
        </w:rPr>
        <w:t> </w:t>
      </w:r>
      <w:r>
        <w:rPr>
          <w:color w:val="231F20"/>
        </w:rPr>
        <w:t>de</w:t>
      </w:r>
      <w:r>
        <w:rPr>
          <w:color w:val="231F20"/>
          <w:spacing w:val="-18"/>
        </w:rPr>
        <w:t> </w:t>
      </w:r>
      <w:r>
        <w:rPr>
          <w:color w:val="231F20"/>
        </w:rPr>
        <w:t>apariciones, pueblo de santuarios, […] pero en ellos la milagrería determina su popularidad,</w:t>
      </w:r>
      <w:r>
        <w:rPr>
          <w:color w:val="231F20"/>
          <w:spacing w:val="-20"/>
        </w:rPr>
        <w:t> </w:t>
      </w:r>
      <w:r>
        <w:rPr>
          <w:color w:val="231F20"/>
        </w:rPr>
        <w:t>su</w:t>
      </w:r>
      <w:r>
        <w:rPr>
          <w:color w:val="231F20"/>
          <w:spacing w:val="-20"/>
        </w:rPr>
        <w:t> </w:t>
      </w:r>
      <w:r>
        <w:rPr>
          <w:color w:val="231F20"/>
        </w:rPr>
        <w:t>demanda,</w:t>
      </w:r>
      <w:r>
        <w:rPr>
          <w:color w:val="231F20"/>
          <w:spacing w:val="-20"/>
        </w:rPr>
        <w:t> </w:t>
      </w:r>
      <w:r>
        <w:rPr>
          <w:color w:val="231F20"/>
        </w:rPr>
        <w:t>su</w:t>
      </w:r>
      <w:r>
        <w:rPr>
          <w:color w:val="231F20"/>
          <w:spacing w:val="-20"/>
        </w:rPr>
        <w:t> </w:t>
      </w:r>
      <w:r>
        <w:rPr>
          <w:color w:val="231F20"/>
        </w:rPr>
        <w:t>fe”.</w:t>
      </w:r>
    </w:p>
    <w:p>
      <w:pPr>
        <w:pStyle w:val="BodyText"/>
        <w:spacing w:line="249" w:lineRule="auto" w:before="3"/>
        <w:ind w:left="100" w:right="112" w:firstLine="360"/>
      </w:pPr>
      <w:r>
        <w:rPr>
          <w:color w:val="231F20"/>
        </w:rPr>
        <w:t>Aunque son muchísimos los Cristos, las Vírgenes y los Santos con sus respectivos lugares de recogimiento, Schneider especifica:</w:t>
      </w:r>
    </w:p>
    <w:p>
      <w:pPr>
        <w:pStyle w:val="BodyText"/>
        <w:spacing w:before="11"/>
        <w:rPr>
          <w:sz w:val="24"/>
        </w:rPr>
      </w:pPr>
    </w:p>
    <w:p>
      <w:pPr>
        <w:spacing w:line="276" w:lineRule="auto" w:before="0"/>
        <w:ind w:left="460" w:right="117" w:firstLine="0"/>
        <w:jc w:val="both"/>
        <w:rPr>
          <w:sz w:val="20"/>
        </w:rPr>
      </w:pPr>
      <w:r>
        <w:rPr>
          <w:color w:val="231F20"/>
          <w:sz w:val="20"/>
        </w:rPr>
        <w:t>Oratorios católicos, pero también otros templos donde se reza el milagro de personajes que fueron reales, tocados de gracia como el Niño Fidencio en el páramo de Espinazo en Nuevo León, donde el revolucionario presidente Plutarco Elías Calles recurría a su mágico arte. O ese otro en Culiacán Sinaloa que deifica a Malverde un ladrón bondadoso, ratero de ricos y dispensador de bienes a los</w:t>
      </w:r>
      <w:r>
        <w:rPr>
          <w:color w:val="231F20"/>
          <w:spacing w:val="-9"/>
          <w:sz w:val="20"/>
        </w:rPr>
        <w:t> </w:t>
      </w:r>
      <w:r>
        <w:rPr>
          <w:color w:val="231F20"/>
          <w:sz w:val="20"/>
        </w:rPr>
        <w:t>desamparados. O  también  la  calumnia  judicial  a  Juan  Soldado  que  ayudó  a   </w:t>
      </w:r>
      <w:r>
        <w:rPr>
          <w:color w:val="231F20"/>
          <w:spacing w:val="1"/>
          <w:sz w:val="20"/>
        </w:rPr>
        <w:t> </w:t>
      </w:r>
      <w:r>
        <w:rPr>
          <w:color w:val="231F20"/>
          <w:sz w:val="20"/>
        </w:rPr>
        <w:t>su</w:t>
      </w:r>
    </w:p>
    <w:p>
      <w:pPr>
        <w:spacing w:after="0" w:line="276" w:lineRule="auto"/>
        <w:jc w:val="both"/>
        <w:rPr>
          <w:sz w:val="20"/>
        </w:rPr>
        <w:sectPr>
          <w:pgSz w:w="7940" w:h="12760"/>
          <w:pgMar w:header="564" w:footer="1038" w:top="760" w:bottom="122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color w:val="231F20"/>
          <w:sz w:val="20"/>
        </w:rPr>
        <w:t>santificación de hombre santo; la Santa de Cabora, curandera y provocadora, revolucionaria, cuyo poder de convocatoria le valió la expulsión del país. Rarezas que condensan otros espejos.</w:t>
      </w:r>
    </w:p>
    <w:p>
      <w:pPr>
        <w:pStyle w:val="BodyText"/>
        <w:spacing w:before="11"/>
        <w:rPr>
          <w:sz w:val="21"/>
        </w:rPr>
      </w:pPr>
    </w:p>
    <w:p>
      <w:pPr>
        <w:pStyle w:val="BodyText"/>
        <w:spacing w:line="249" w:lineRule="auto"/>
        <w:ind w:left="100" w:right="117"/>
        <w:jc w:val="both"/>
      </w:pPr>
      <w:r>
        <w:rPr>
          <w:color w:val="231F20"/>
          <w:spacing w:val="-7"/>
          <w:w w:val="115"/>
        </w:rPr>
        <w:t>N</w:t>
      </w:r>
      <w:r>
        <w:rPr>
          <w:color w:val="231F20"/>
          <w:w w:val="103"/>
        </w:rPr>
        <w:t>o</w:t>
      </w:r>
      <w:r>
        <w:rPr>
          <w:color w:val="231F20"/>
          <w:spacing w:val="1"/>
        </w:rPr>
        <w:t> </w:t>
      </w:r>
      <w:r>
        <w:rPr>
          <w:color w:val="231F20"/>
          <w:w w:val="101"/>
        </w:rPr>
        <w:t>faltan</w:t>
      </w:r>
      <w:r>
        <w:rPr>
          <w:color w:val="231F20"/>
          <w:spacing w:val="1"/>
        </w:rPr>
        <w:t> </w:t>
      </w:r>
      <w:r>
        <w:rPr>
          <w:color w:val="231F20"/>
          <w:w w:val="103"/>
        </w:rPr>
        <w:t>en</w:t>
      </w:r>
      <w:r>
        <w:rPr>
          <w:color w:val="231F20"/>
          <w:spacing w:val="1"/>
        </w:rPr>
        <w:t> </w:t>
      </w:r>
      <w:r>
        <w:rPr>
          <w:color w:val="231F20"/>
          <w:w w:val="96"/>
        </w:rPr>
        <w:t>la</w:t>
      </w:r>
      <w:r>
        <w:rPr>
          <w:color w:val="231F20"/>
          <w:spacing w:val="1"/>
        </w:rPr>
        <w:t> </w:t>
      </w:r>
      <w:r>
        <w:rPr>
          <w:color w:val="231F20"/>
          <w:w w:val="97"/>
        </w:rPr>
        <w:t>larga</w:t>
      </w:r>
      <w:r>
        <w:rPr>
          <w:color w:val="231F20"/>
          <w:spacing w:val="1"/>
        </w:rPr>
        <w:t> </w:t>
      </w:r>
      <w:r>
        <w:rPr>
          <w:color w:val="231F20"/>
          <w:spacing w:val="-3"/>
          <w:w w:val="105"/>
        </w:rPr>
        <w:t>r</w:t>
      </w:r>
      <w:r>
        <w:rPr>
          <w:color w:val="231F20"/>
          <w:w w:val="99"/>
        </w:rPr>
        <w:t>elación</w:t>
      </w:r>
      <w:r>
        <w:rPr>
          <w:color w:val="231F20"/>
          <w:spacing w:val="1"/>
        </w:rPr>
        <w:t> </w:t>
      </w:r>
      <w:r>
        <w:rPr>
          <w:color w:val="231F20"/>
          <w:w w:val="107"/>
        </w:rPr>
        <w:t>ni</w:t>
      </w:r>
      <w:r>
        <w:rPr>
          <w:color w:val="231F20"/>
          <w:spacing w:val="1"/>
        </w:rPr>
        <w:t> </w:t>
      </w:r>
      <w:r>
        <w:rPr>
          <w:color w:val="231F20"/>
          <w:w w:val="94"/>
        </w:rPr>
        <w:t>el</w:t>
      </w:r>
      <w:r>
        <w:rPr>
          <w:color w:val="231F20"/>
          <w:spacing w:val="1"/>
        </w:rPr>
        <w:t> </w:t>
      </w:r>
      <w:r>
        <w:rPr>
          <w:color w:val="231F20"/>
          <w:spacing w:val="-10"/>
          <w:w w:val="105"/>
        </w:rPr>
        <w:t>P</w:t>
      </w:r>
      <w:r>
        <w:rPr>
          <w:color w:val="231F20"/>
          <w:w w:val="103"/>
        </w:rPr>
        <w:t>ad</w:t>
      </w:r>
      <w:r>
        <w:rPr>
          <w:color w:val="231F20"/>
          <w:spacing w:val="-3"/>
          <w:w w:val="103"/>
        </w:rPr>
        <w:t>r</w:t>
      </w:r>
      <w:r>
        <w:rPr>
          <w:color w:val="231F20"/>
          <w:w w:val="94"/>
        </w:rPr>
        <w:t>e</w:t>
      </w:r>
      <w:r>
        <w:rPr>
          <w:color w:val="231F20"/>
          <w:spacing w:val="1"/>
        </w:rPr>
        <w:t> </w:t>
      </w:r>
      <w:r>
        <w:rPr>
          <w:color w:val="231F20"/>
          <w:spacing w:val="-7"/>
          <w:w w:val="105"/>
        </w:rPr>
        <w:t>P</w:t>
      </w:r>
      <w:r>
        <w:rPr>
          <w:color w:val="231F20"/>
          <w:spacing w:val="-2"/>
          <w:w w:val="105"/>
        </w:rPr>
        <w:t>r</w:t>
      </w:r>
      <w:r>
        <w:rPr>
          <w:color w:val="231F20"/>
          <w:w w:val="104"/>
        </w:rPr>
        <w:t>o,</w:t>
      </w:r>
      <w:r>
        <w:rPr>
          <w:color w:val="231F20"/>
          <w:spacing w:val="1"/>
        </w:rPr>
        <w:t> </w:t>
      </w:r>
      <w:r>
        <w:rPr>
          <w:color w:val="231F20"/>
          <w:spacing w:val="-14"/>
          <w:w w:val="40"/>
        </w:rPr>
        <w:t>“</w:t>
      </w:r>
      <w:r>
        <w:rPr>
          <w:color w:val="231F20"/>
          <w:w w:val="102"/>
        </w:rPr>
        <w:t>má</w:t>
      </w:r>
      <w:r>
        <w:rPr>
          <w:color w:val="231F20"/>
          <w:spacing w:val="1"/>
          <w:w w:val="102"/>
        </w:rPr>
        <w:t>r</w:t>
      </w:r>
      <w:r>
        <w:rPr>
          <w:color w:val="231F20"/>
          <w:w w:val="107"/>
        </w:rPr>
        <w:t>tir</w:t>
      </w:r>
      <w:r>
        <w:rPr>
          <w:color w:val="231F20"/>
          <w:spacing w:val="1"/>
        </w:rPr>
        <w:t> </w:t>
      </w:r>
      <w:r>
        <w:rPr>
          <w:color w:val="231F20"/>
          <w:w w:val="102"/>
        </w:rPr>
        <w:t>de</w:t>
      </w:r>
      <w:r>
        <w:rPr>
          <w:color w:val="231F20"/>
          <w:spacing w:val="1"/>
        </w:rPr>
        <w:t> </w:t>
      </w:r>
      <w:r>
        <w:rPr>
          <w:color w:val="231F20"/>
          <w:w w:val="96"/>
        </w:rPr>
        <w:t>la</w:t>
      </w:r>
      <w:r>
        <w:rPr>
          <w:color w:val="231F20"/>
          <w:spacing w:val="1"/>
        </w:rPr>
        <w:t> </w:t>
      </w:r>
      <w:r>
        <w:rPr>
          <w:color w:val="231F20"/>
          <w:w w:val="100"/>
        </w:rPr>
        <w:t>polític</w:t>
      </w:r>
      <w:r>
        <w:rPr>
          <w:color w:val="231F20"/>
          <w:spacing w:val="-16"/>
          <w:w w:val="100"/>
        </w:rPr>
        <w:t>a</w:t>
      </w:r>
      <w:r>
        <w:rPr>
          <w:color w:val="231F20"/>
          <w:w w:val="52"/>
        </w:rPr>
        <w:t>”, </w:t>
      </w:r>
      <w:r>
        <w:rPr>
          <w:color w:val="231F20"/>
          <w:w w:val="107"/>
        </w:rPr>
        <w:t>ni</w:t>
      </w:r>
      <w:r>
        <w:rPr>
          <w:color w:val="231F20"/>
          <w:spacing w:val="4"/>
        </w:rPr>
        <w:t> </w:t>
      </w:r>
      <w:r>
        <w:rPr>
          <w:color w:val="231F20"/>
          <w:w w:val="107"/>
        </w:rPr>
        <w:t>ot</w:t>
      </w:r>
      <w:r>
        <w:rPr>
          <w:color w:val="231F20"/>
          <w:spacing w:val="-2"/>
          <w:w w:val="107"/>
        </w:rPr>
        <w:t>r</w:t>
      </w:r>
      <w:r>
        <w:rPr>
          <w:color w:val="231F20"/>
          <w:w w:val="96"/>
        </w:rPr>
        <w:t>os</w:t>
      </w:r>
      <w:r>
        <w:rPr>
          <w:color w:val="231F20"/>
          <w:spacing w:val="4"/>
        </w:rPr>
        <w:t> </w:t>
      </w:r>
      <w:r>
        <w:rPr>
          <w:color w:val="231F20"/>
          <w:spacing w:val="-11"/>
          <w:w w:val="40"/>
        </w:rPr>
        <w:t>“</w:t>
      </w:r>
      <w:r>
        <w:rPr>
          <w:color w:val="231F20"/>
          <w:w w:val="96"/>
        </w:rPr>
        <w:t>difíciles</w:t>
      </w:r>
      <w:r>
        <w:rPr>
          <w:color w:val="231F20"/>
          <w:spacing w:val="4"/>
        </w:rPr>
        <w:t> </w:t>
      </w:r>
      <w:r>
        <w:rPr>
          <w:color w:val="231F20"/>
          <w:w w:val="102"/>
        </w:rPr>
        <w:t>territorios</w:t>
      </w:r>
      <w:r>
        <w:rPr>
          <w:color w:val="231F20"/>
          <w:spacing w:val="4"/>
        </w:rPr>
        <w:t> </w:t>
      </w:r>
      <w:r>
        <w:rPr>
          <w:color w:val="231F20"/>
          <w:w w:val="106"/>
        </w:rPr>
        <w:t>ent</w:t>
      </w:r>
      <w:r>
        <w:rPr>
          <w:color w:val="231F20"/>
          <w:spacing w:val="-3"/>
          <w:w w:val="106"/>
        </w:rPr>
        <w:t>r</w:t>
      </w:r>
      <w:r>
        <w:rPr>
          <w:color w:val="231F20"/>
          <w:w w:val="94"/>
        </w:rPr>
        <w:t>e</w:t>
      </w:r>
      <w:r>
        <w:rPr>
          <w:color w:val="231F20"/>
          <w:spacing w:val="4"/>
        </w:rPr>
        <w:t> </w:t>
      </w:r>
      <w:r>
        <w:rPr>
          <w:color w:val="231F20"/>
          <w:w w:val="100"/>
        </w:rPr>
        <w:t>lo</w:t>
      </w:r>
      <w:r>
        <w:rPr>
          <w:color w:val="231F20"/>
          <w:spacing w:val="4"/>
        </w:rPr>
        <w:t> </w:t>
      </w:r>
      <w:r>
        <w:rPr>
          <w:color w:val="231F20"/>
          <w:w w:val="102"/>
        </w:rPr>
        <w:t>autorizado</w:t>
      </w:r>
      <w:r>
        <w:rPr>
          <w:color w:val="231F20"/>
          <w:spacing w:val="4"/>
        </w:rPr>
        <w:t> </w:t>
      </w:r>
      <w:r>
        <w:rPr>
          <w:color w:val="231F20"/>
          <w:w w:val="93"/>
        </w:rPr>
        <w:t>y</w:t>
      </w:r>
      <w:r>
        <w:rPr>
          <w:color w:val="231F20"/>
          <w:spacing w:val="4"/>
        </w:rPr>
        <w:t> </w:t>
      </w:r>
      <w:r>
        <w:rPr>
          <w:color w:val="231F20"/>
          <w:w w:val="100"/>
        </w:rPr>
        <w:t>lo</w:t>
      </w:r>
      <w:r>
        <w:rPr>
          <w:color w:val="231F20"/>
          <w:spacing w:val="4"/>
        </w:rPr>
        <w:t> </w:t>
      </w:r>
      <w:r>
        <w:rPr>
          <w:color w:val="231F20"/>
          <w:w w:val="107"/>
        </w:rPr>
        <w:t>p</w:t>
      </w:r>
      <w:r>
        <w:rPr>
          <w:color w:val="231F20"/>
          <w:spacing w:val="-2"/>
          <w:w w:val="107"/>
        </w:rPr>
        <w:t>r</w:t>
      </w:r>
      <w:r>
        <w:rPr>
          <w:color w:val="231F20"/>
          <w:w w:val="102"/>
        </w:rPr>
        <w:t>ofan</w:t>
      </w:r>
      <w:r>
        <w:rPr>
          <w:color w:val="231F20"/>
          <w:spacing w:val="-11"/>
          <w:w w:val="102"/>
        </w:rPr>
        <w:t>o</w:t>
      </w:r>
      <w:r>
        <w:rPr>
          <w:color w:val="231F20"/>
          <w:w w:val="52"/>
        </w:rPr>
        <w:t>”.</w:t>
      </w:r>
      <w:r>
        <w:rPr>
          <w:color w:val="231F20"/>
          <w:spacing w:val="4"/>
        </w:rPr>
        <w:t> </w:t>
      </w:r>
      <w:r>
        <w:rPr>
          <w:color w:val="231F20"/>
          <w:spacing w:val="-2"/>
          <w:w w:val="101"/>
        </w:rPr>
        <w:t>E</w:t>
      </w:r>
      <w:r>
        <w:rPr>
          <w:color w:val="231F20"/>
          <w:w w:val="111"/>
        </w:rPr>
        <w:t>n</w:t>
      </w:r>
      <w:r>
        <w:rPr>
          <w:color w:val="231F20"/>
          <w:spacing w:val="4"/>
        </w:rPr>
        <w:t> </w:t>
      </w:r>
      <w:r>
        <w:rPr>
          <w:color w:val="231F20"/>
          <w:w w:val="100"/>
        </w:rPr>
        <w:t>lo </w:t>
      </w:r>
      <w:r>
        <w:rPr>
          <w:color w:val="231F20"/>
          <w:w w:val="99"/>
        </w:rPr>
        <w:t>escrito</w:t>
      </w:r>
      <w:r>
        <w:rPr>
          <w:color w:val="231F20"/>
          <w:spacing w:val="-20"/>
        </w:rPr>
        <w:t> </w:t>
      </w:r>
      <w:r>
        <w:rPr>
          <w:color w:val="231F20"/>
          <w:w w:val="105"/>
        </w:rPr>
        <w:t>por</w:t>
      </w:r>
      <w:r>
        <w:rPr>
          <w:color w:val="231F20"/>
          <w:spacing w:val="-20"/>
        </w:rPr>
        <w:t> </w:t>
      </w:r>
      <w:r>
        <w:rPr>
          <w:color w:val="231F20"/>
          <w:w w:val="101"/>
        </w:rPr>
        <w:t>Schneider</w:t>
      </w:r>
      <w:r>
        <w:rPr>
          <w:color w:val="231F20"/>
          <w:spacing w:val="-20"/>
        </w:rPr>
        <w:t> </w:t>
      </w:r>
      <w:r>
        <w:rPr>
          <w:color w:val="231F20"/>
          <w:w w:val="100"/>
        </w:rPr>
        <w:t>están</w:t>
      </w:r>
      <w:r>
        <w:rPr>
          <w:color w:val="231F20"/>
          <w:spacing w:val="-20"/>
        </w:rPr>
        <w:t> </w:t>
      </w:r>
      <w:r>
        <w:rPr>
          <w:color w:val="231F20"/>
          <w:w w:val="62"/>
        </w:rPr>
        <w:t>“</w:t>
      </w:r>
      <w:r>
        <w:rPr>
          <w:color w:val="231F20"/>
          <w:spacing w:val="-3"/>
          <w:w w:val="62"/>
        </w:rPr>
        <w:t>E</w:t>
      </w:r>
      <w:r>
        <w:rPr>
          <w:color w:val="231F20"/>
          <w:w w:val="94"/>
        </w:rPr>
        <w:t>l</w:t>
      </w:r>
      <w:r>
        <w:rPr>
          <w:color w:val="231F20"/>
          <w:spacing w:val="-20"/>
        </w:rPr>
        <w:t> </w:t>
      </w:r>
      <w:r>
        <w:rPr>
          <w:color w:val="231F20"/>
          <w:spacing w:val="-6"/>
          <w:w w:val="115"/>
        </w:rPr>
        <w:t>N</w:t>
      </w:r>
      <w:r>
        <w:rPr>
          <w:color w:val="231F20"/>
          <w:w w:val="102"/>
        </w:rPr>
        <w:t>iño</w:t>
      </w:r>
      <w:r>
        <w:rPr>
          <w:color w:val="231F20"/>
          <w:spacing w:val="-20"/>
        </w:rPr>
        <w:t> </w:t>
      </w:r>
      <w:r>
        <w:rPr>
          <w:color w:val="231F20"/>
          <w:spacing w:val="-3"/>
          <w:w w:val="115"/>
        </w:rPr>
        <w:t>D</w:t>
      </w:r>
      <w:r>
        <w:rPr>
          <w:color w:val="231F20"/>
          <w:w w:val="104"/>
        </w:rPr>
        <w:t>octo</w:t>
      </w:r>
      <w:r>
        <w:rPr>
          <w:color w:val="231F20"/>
          <w:spacing w:val="-2"/>
          <w:w w:val="104"/>
        </w:rPr>
        <w:t>r</w:t>
      </w:r>
      <w:r>
        <w:rPr>
          <w:color w:val="231F20"/>
          <w:w w:val="102"/>
        </w:rPr>
        <w:t>cit</w:t>
      </w:r>
      <w:r>
        <w:rPr>
          <w:color w:val="231F20"/>
          <w:spacing w:val="-12"/>
          <w:w w:val="102"/>
        </w:rPr>
        <w:t>o</w:t>
      </w:r>
      <w:r>
        <w:rPr>
          <w:color w:val="231F20"/>
          <w:w w:val="52"/>
        </w:rPr>
        <w:t>”,</w:t>
      </w:r>
      <w:r>
        <w:rPr>
          <w:color w:val="231F20"/>
          <w:spacing w:val="-20"/>
        </w:rPr>
        <w:t> </w:t>
      </w:r>
      <w:r>
        <w:rPr>
          <w:color w:val="231F20"/>
          <w:w w:val="103"/>
        </w:rPr>
        <w:t>o</w:t>
      </w:r>
      <w:r>
        <w:rPr>
          <w:color w:val="231F20"/>
          <w:spacing w:val="-20"/>
        </w:rPr>
        <w:t> </w:t>
      </w:r>
      <w:r>
        <w:rPr>
          <w:color w:val="231F20"/>
          <w:w w:val="101"/>
        </w:rPr>
        <w:t>aquel</w:t>
      </w:r>
      <w:r>
        <w:rPr>
          <w:color w:val="231F20"/>
          <w:spacing w:val="-20"/>
        </w:rPr>
        <w:t> </w:t>
      </w:r>
      <w:r>
        <w:rPr>
          <w:color w:val="231F20"/>
          <w:w w:val="107"/>
        </w:rPr>
        <w:t>ot</w:t>
      </w:r>
      <w:r>
        <w:rPr>
          <w:color w:val="231F20"/>
          <w:spacing w:val="-2"/>
          <w:w w:val="107"/>
        </w:rPr>
        <w:t>r</w:t>
      </w:r>
      <w:r>
        <w:rPr>
          <w:color w:val="231F20"/>
          <w:w w:val="103"/>
        </w:rPr>
        <w:t>o</w:t>
      </w:r>
      <w:r>
        <w:rPr>
          <w:color w:val="231F20"/>
          <w:spacing w:val="-20"/>
        </w:rPr>
        <w:t> </w:t>
      </w:r>
      <w:r>
        <w:rPr>
          <w:color w:val="231F20"/>
          <w:w w:val="103"/>
        </w:rPr>
        <w:t>infante </w:t>
      </w:r>
      <w:r>
        <w:rPr>
          <w:color w:val="231F20"/>
          <w:w w:val="62"/>
        </w:rPr>
        <w:t>“</w:t>
      </w:r>
      <w:r>
        <w:rPr>
          <w:color w:val="231F20"/>
          <w:spacing w:val="-3"/>
          <w:w w:val="62"/>
        </w:rPr>
        <w:t>E</w:t>
      </w:r>
      <w:r>
        <w:rPr>
          <w:color w:val="231F20"/>
          <w:w w:val="94"/>
        </w:rPr>
        <w:t>l</w:t>
      </w:r>
      <w:r>
        <w:rPr>
          <w:color w:val="231F20"/>
          <w:spacing w:val="4"/>
        </w:rPr>
        <w:t> </w:t>
      </w:r>
      <w:r>
        <w:rPr>
          <w:color w:val="231F20"/>
          <w:spacing w:val="-6"/>
          <w:w w:val="115"/>
        </w:rPr>
        <w:t>N</w:t>
      </w:r>
      <w:r>
        <w:rPr>
          <w:color w:val="231F20"/>
          <w:w w:val="102"/>
        </w:rPr>
        <w:t>iño</w:t>
      </w:r>
      <w:r>
        <w:rPr>
          <w:color w:val="231F20"/>
          <w:spacing w:val="4"/>
        </w:rPr>
        <w:t> </w:t>
      </w:r>
      <w:r>
        <w:rPr>
          <w:color w:val="231F20"/>
          <w:w w:val="102"/>
        </w:rPr>
        <w:t>de</w:t>
      </w:r>
      <w:r>
        <w:rPr>
          <w:color w:val="231F20"/>
          <w:spacing w:val="4"/>
        </w:rPr>
        <w:t> </w:t>
      </w:r>
      <w:r>
        <w:rPr>
          <w:color w:val="231F20"/>
          <w:w w:val="96"/>
        </w:rPr>
        <w:t>los</w:t>
      </w:r>
      <w:r>
        <w:rPr>
          <w:color w:val="231F20"/>
          <w:spacing w:val="4"/>
        </w:rPr>
        <w:t> </w:t>
      </w:r>
      <w:r>
        <w:rPr>
          <w:color w:val="231F20"/>
          <w:spacing w:val="-3"/>
          <w:w w:val="109"/>
        </w:rPr>
        <w:t>M</w:t>
      </w:r>
      <w:r>
        <w:rPr>
          <w:color w:val="231F20"/>
          <w:w w:val="97"/>
        </w:rPr>
        <w:t>ilag</w:t>
      </w:r>
      <w:r>
        <w:rPr>
          <w:color w:val="231F20"/>
          <w:spacing w:val="-2"/>
          <w:w w:val="97"/>
        </w:rPr>
        <w:t>r</w:t>
      </w:r>
      <w:r>
        <w:rPr>
          <w:color w:val="231F20"/>
          <w:w w:val="96"/>
        </w:rPr>
        <w:t>o</w:t>
      </w:r>
      <w:r>
        <w:rPr>
          <w:color w:val="231F20"/>
          <w:spacing w:val="-9"/>
          <w:w w:val="96"/>
        </w:rPr>
        <w:t>s</w:t>
      </w:r>
      <w:r>
        <w:rPr>
          <w:color w:val="231F20"/>
          <w:w w:val="52"/>
        </w:rPr>
        <w:t>”,</w:t>
      </w:r>
      <w:r>
        <w:rPr>
          <w:color w:val="231F20"/>
          <w:spacing w:val="4"/>
        </w:rPr>
        <w:t> </w:t>
      </w:r>
      <w:r>
        <w:rPr>
          <w:color w:val="231F20"/>
          <w:w w:val="103"/>
        </w:rPr>
        <w:t>que</w:t>
      </w:r>
      <w:r>
        <w:rPr>
          <w:color w:val="231F20"/>
          <w:spacing w:val="4"/>
        </w:rPr>
        <w:t> </w:t>
      </w:r>
      <w:r>
        <w:rPr>
          <w:color w:val="231F20"/>
          <w:w w:val="91"/>
        </w:rPr>
        <w:t>se</w:t>
      </w:r>
      <w:r>
        <w:rPr>
          <w:color w:val="231F20"/>
          <w:spacing w:val="4"/>
        </w:rPr>
        <w:t> </w:t>
      </w:r>
      <w:r>
        <w:rPr>
          <w:color w:val="231F20"/>
          <w:spacing w:val="-2"/>
          <w:w w:val="91"/>
        </w:rPr>
        <w:t>v</w:t>
      </w:r>
      <w:r>
        <w:rPr>
          <w:color w:val="231F20"/>
          <w:w w:val="100"/>
        </w:rPr>
        <w:t>enera</w:t>
      </w:r>
      <w:r>
        <w:rPr>
          <w:color w:val="231F20"/>
          <w:spacing w:val="4"/>
        </w:rPr>
        <w:t> </w:t>
      </w:r>
      <w:r>
        <w:rPr>
          <w:color w:val="231F20"/>
          <w:w w:val="103"/>
        </w:rPr>
        <w:t>en</w:t>
      </w:r>
      <w:r>
        <w:rPr>
          <w:color w:val="231F20"/>
          <w:spacing w:val="4"/>
        </w:rPr>
        <w:t> </w:t>
      </w:r>
      <w:r>
        <w:rPr>
          <w:color w:val="231F20"/>
          <w:w w:val="94"/>
        </w:rPr>
        <w:t>el</w:t>
      </w:r>
      <w:r>
        <w:rPr>
          <w:color w:val="231F20"/>
          <w:spacing w:val="4"/>
        </w:rPr>
        <w:t> </w:t>
      </w:r>
      <w:r>
        <w:rPr>
          <w:color w:val="231F20"/>
          <w:spacing w:val="-3"/>
          <w:w w:val="96"/>
        </w:rPr>
        <w:t>B</w:t>
      </w:r>
      <w:r>
        <w:rPr>
          <w:color w:val="231F20"/>
          <w:w w:val="102"/>
        </w:rPr>
        <w:t>arrio</w:t>
      </w:r>
      <w:r>
        <w:rPr>
          <w:color w:val="231F20"/>
          <w:spacing w:val="4"/>
        </w:rPr>
        <w:t> </w:t>
      </w:r>
      <w:r>
        <w:rPr>
          <w:color w:val="231F20"/>
          <w:w w:val="102"/>
        </w:rPr>
        <w:t>de</w:t>
      </w:r>
      <w:r>
        <w:rPr>
          <w:color w:val="231F20"/>
          <w:spacing w:val="-6"/>
        </w:rPr>
        <w:t> </w:t>
      </w:r>
      <w:r>
        <w:rPr>
          <w:color w:val="231F20"/>
          <w:spacing w:val="-27"/>
          <w:w w:val="114"/>
        </w:rPr>
        <w:t>T</w:t>
      </w:r>
      <w:r>
        <w:rPr>
          <w:color w:val="231F20"/>
          <w:w w:val="100"/>
        </w:rPr>
        <w:t>oluca</w:t>
      </w:r>
      <w:r>
        <w:rPr>
          <w:color w:val="231F20"/>
          <w:spacing w:val="4"/>
        </w:rPr>
        <w:t> </w:t>
      </w:r>
      <w:r>
        <w:rPr>
          <w:color w:val="231F20"/>
          <w:w w:val="93"/>
        </w:rPr>
        <w:t>y</w:t>
      </w:r>
      <w:r>
        <w:rPr>
          <w:color w:val="231F20"/>
          <w:spacing w:val="4"/>
        </w:rPr>
        <w:t> </w:t>
      </w:r>
      <w:r>
        <w:rPr>
          <w:color w:val="231F20"/>
          <w:w w:val="96"/>
        </w:rPr>
        <w:t>al </w:t>
      </w:r>
      <w:r>
        <w:rPr>
          <w:color w:val="231F20"/>
        </w:rPr>
        <w:t>cual</w:t>
      </w:r>
      <w:r>
        <w:rPr>
          <w:color w:val="231F20"/>
          <w:spacing w:val="-16"/>
        </w:rPr>
        <w:t> </w:t>
      </w:r>
      <w:r>
        <w:rPr>
          <w:color w:val="231F20"/>
        </w:rPr>
        <w:t>“las</w:t>
      </w:r>
      <w:r>
        <w:rPr>
          <w:color w:val="231F20"/>
          <w:spacing w:val="-16"/>
        </w:rPr>
        <w:t> </w:t>
      </w:r>
      <w:r>
        <w:rPr>
          <w:color w:val="231F20"/>
        </w:rPr>
        <w:t>ansias</w:t>
      </w:r>
      <w:r>
        <w:rPr>
          <w:color w:val="231F20"/>
          <w:spacing w:val="-16"/>
        </w:rPr>
        <w:t> </w:t>
      </w:r>
      <w:r>
        <w:rPr>
          <w:color w:val="231F20"/>
        </w:rPr>
        <w:t>vistieron,</w:t>
      </w:r>
      <w:r>
        <w:rPr>
          <w:color w:val="231F20"/>
          <w:spacing w:val="-16"/>
        </w:rPr>
        <w:t> </w:t>
      </w:r>
      <w:r>
        <w:rPr>
          <w:color w:val="231F20"/>
        </w:rPr>
        <w:t>y</w:t>
      </w:r>
      <w:r>
        <w:rPr>
          <w:color w:val="231F20"/>
          <w:spacing w:val="-16"/>
        </w:rPr>
        <w:t> </w:t>
      </w:r>
      <w:r>
        <w:rPr>
          <w:color w:val="231F20"/>
        </w:rPr>
        <w:t>aún</w:t>
      </w:r>
      <w:r>
        <w:rPr>
          <w:color w:val="231F20"/>
          <w:spacing w:val="-16"/>
        </w:rPr>
        <w:t> </w:t>
      </w:r>
      <w:r>
        <w:rPr>
          <w:color w:val="231F20"/>
        </w:rPr>
        <w:t>visten,</w:t>
      </w:r>
      <w:r>
        <w:rPr>
          <w:color w:val="231F20"/>
          <w:spacing w:val="-16"/>
        </w:rPr>
        <w:t> </w:t>
      </w:r>
      <w:r>
        <w:rPr>
          <w:color w:val="231F20"/>
        </w:rPr>
        <w:t>de</w:t>
      </w:r>
      <w:r>
        <w:rPr>
          <w:color w:val="231F20"/>
          <w:spacing w:val="-16"/>
        </w:rPr>
        <w:t> </w:t>
      </w:r>
      <w:r>
        <w:rPr>
          <w:color w:val="231F20"/>
        </w:rPr>
        <w:t>futbolista</w:t>
      </w:r>
      <w:r>
        <w:rPr>
          <w:color w:val="231F20"/>
          <w:spacing w:val="-16"/>
        </w:rPr>
        <w:t> </w:t>
      </w:r>
      <w:r>
        <w:rPr>
          <w:color w:val="231F20"/>
        </w:rPr>
        <w:t>como</w:t>
      </w:r>
      <w:r>
        <w:rPr>
          <w:color w:val="231F20"/>
          <w:spacing w:val="-16"/>
        </w:rPr>
        <w:t> </w:t>
      </w:r>
      <w:r>
        <w:rPr>
          <w:color w:val="231F20"/>
        </w:rPr>
        <w:t>apoyo</w:t>
      </w:r>
      <w:r>
        <w:rPr>
          <w:color w:val="231F20"/>
          <w:spacing w:val="-16"/>
        </w:rPr>
        <w:t> </w:t>
      </w:r>
      <w:r>
        <w:rPr>
          <w:color w:val="231F20"/>
        </w:rPr>
        <w:t>para la selección mexicana”, concluye con el calendario propiciador de </w:t>
      </w:r>
      <w:r>
        <w:rPr>
          <w:color w:val="231F20"/>
          <w:spacing w:val="-11"/>
          <w:w w:val="40"/>
        </w:rPr>
        <w:t>“</w:t>
      </w:r>
      <w:r>
        <w:rPr>
          <w:color w:val="231F20"/>
          <w:w w:val="98"/>
        </w:rPr>
        <w:t>de</w:t>
      </w:r>
      <w:r>
        <w:rPr>
          <w:color w:val="231F20"/>
          <w:spacing w:val="-2"/>
          <w:w w:val="98"/>
        </w:rPr>
        <w:t>v</w:t>
      </w:r>
      <w:r>
        <w:rPr>
          <w:color w:val="231F20"/>
          <w:w w:val="100"/>
        </w:rPr>
        <w:t>ociones</w:t>
      </w:r>
      <w:r>
        <w:rPr>
          <w:color w:val="231F20"/>
          <w:spacing w:val="-11"/>
        </w:rPr>
        <w:t> </w:t>
      </w:r>
      <w:r>
        <w:rPr>
          <w:color w:val="231F20"/>
          <w:w w:val="93"/>
        </w:rPr>
        <w:t>y</w:t>
      </w:r>
      <w:r>
        <w:rPr>
          <w:color w:val="231F20"/>
          <w:spacing w:val="-11"/>
        </w:rPr>
        <w:t> </w:t>
      </w:r>
      <w:r>
        <w:rPr>
          <w:color w:val="231F20"/>
          <w:w w:val="96"/>
        </w:rPr>
        <w:t>festejos</w:t>
      </w:r>
      <w:r>
        <w:rPr>
          <w:color w:val="231F20"/>
          <w:spacing w:val="-11"/>
        </w:rPr>
        <w:t> </w:t>
      </w:r>
      <w:r>
        <w:rPr>
          <w:color w:val="231F20"/>
          <w:w w:val="102"/>
        </w:rPr>
        <w:t>de</w:t>
      </w:r>
      <w:r>
        <w:rPr>
          <w:color w:val="231F20"/>
          <w:spacing w:val="-11"/>
        </w:rPr>
        <w:t> </w:t>
      </w:r>
      <w:r>
        <w:rPr>
          <w:color w:val="231F20"/>
          <w:spacing w:val="-3"/>
          <w:w w:val="105"/>
        </w:rPr>
        <w:t>r</w:t>
      </w:r>
      <w:r>
        <w:rPr>
          <w:color w:val="231F20"/>
          <w:w w:val="94"/>
        </w:rPr>
        <w:t>e</w:t>
      </w:r>
      <w:r>
        <w:rPr>
          <w:color w:val="231F20"/>
          <w:w w:val="98"/>
        </w:rPr>
        <w:t>zanderías</w:t>
      </w:r>
      <w:r>
        <w:rPr>
          <w:color w:val="231F20"/>
          <w:spacing w:val="-11"/>
        </w:rPr>
        <w:t> </w:t>
      </w:r>
      <w:r>
        <w:rPr>
          <w:color w:val="231F20"/>
          <w:w w:val="93"/>
        </w:rPr>
        <w:t>y</w:t>
      </w:r>
      <w:r>
        <w:rPr>
          <w:color w:val="231F20"/>
          <w:spacing w:val="-11"/>
        </w:rPr>
        <w:t> </w:t>
      </w:r>
      <w:r>
        <w:rPr>
          <w:color w:val="231F20"/>
          <w:w w:val="96"/>
        </w:rPr>
        <w:t>ferias,</w:t>
      </w:r>
      <w:r>
        <w:rPr>
          <w:color w:val="231F20"/>
          <w:spacing w:val="-11"/>
        </w:rPr>
        <w:t> </w:t>
      </w:r>
      <w:r>
        <w:rPr>
          <w:color w:val="231F20"/>
          <w:w w:val="104"/>
        </w:rPr>
        <w:t>testimonio</w:t>
      </w:r>
      <w:r>
        <w:rPr>
          <w:color w:val="231F20"/>
          <w:spacing w:val="-11"/>
        </w:rPr>
        <w:t> </w:t>
      </w:r>
      <w:r>
        <w:rPr>
          <w:color w:val="231F20"/>
          <w:w w:val="102"/>
        </w:rPr>
        <w:t>trascendente </w:t>
      </w:r>
      <w:r>
        <w:rPr>
          <w:color w:val="231F20"/>
        </w:rPr>
        <w:t>y humano de oscuridades y luz, de una cultura única enraizada y esplendente”.</w:t>
      </w:r>
    </w:p>
    <w:p>
      <w:pPr>
        <w:pStyle w:val="BodyText"/>
        <w:spacing w:line="249" w:lineRule="auto" w:before="3"/>
        <w:ind w:left="100" w:right="117" w:firstLine="360"/>
        <w:jc w:val="both"/>
      </w:pPr>
      <w:r>
        <w:rPr>
          <w:color w:val="231F20"/>
          <w:spacing w:val="-4"/>
        </w:rPr>
        <w:t>No </w:t>
      </w:r>
      <w:r>
        <w:rPr>
          <w:color w:val="231F20"/>
        </w:rPr>
        <w:t>deja de lado otra forma durable y permanente que desafía el tiempo,</w:t>
      </w:r>
      <w:r>
        <w:rPr>
          <w:color w:val="231F20"/>
          <w:spacing w:val="-5"/>
        </w:rPr>
        <w:t> </w:t>
      </w:r>
      <w:r>
        <w:rPr>
          <w:color w:val="231F20"/>
        </w:rPr>
        <w:t>los</w:t>
      </w:r>
      <w:r>
        <w:rPr>
          <w:color w:val="231F20"/>
          <w:spacing w:val="-5"/>
        </w:rPr>
        <w:t> </w:t>
      </w:r>
      <w:r>
        <w:rPr>
          <w:color w:val="231F20"/>
        </w:rPr>
        <w:t>ex</w:t>
      </w:r>
      <w:r>
        <w:rPr>
          <w:color w:val="231F20"/>
          <w:spacing w:val="-5"/>
        </w:rPr>
        <w:t> </w:t>
      </w:r>
      <w:r>
        <w:rPr>
          <w:color w:val="231F20"/>
        </w:rPr>
        <w:t>votos</w:t>
      </w:r>
      <w:r>
        <w:rPr>
          <w:color w:val="231F20"/>
          <w:spacing w:val="-5"/>
        </w:rPr>
        <w:t> </w:t>
      </w:r>
      <w:r>
        <w:rPr>
          <w:color w:val="231F20"/>
        </w:rPr>
        <w:t>o</w:t>
      </w:r>
      <w:r>
        <w:rPr>
          <w:color w:val="231F20"/>
          <w:spacing w:val="-5"/>
        </w:rPr>
        <w:t> </w:t>
      </w:r>
      <w:r>
        <w:rPr>
          <w:color w:val="231F20"/>
        </w:rPr>
        <w:t>retablos,</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lenguaje</w:t>
      </w:r>
      <w:r>
        <w:rPr>
          <w:color w:val="231F20"/>
          <w:spacing w:val="-5"/>
        </w:rPr>
        <w:t> </w:t>
      </w:r>
      <w:r>
        <w:rPr>
          <w:color w:val="231F20"/>
        </w:rPr>
        <w:t>de</w:t>
      </w:r>
      <w:r>
        <w:rPr>
          <w:color w:val="231F20"/>
          <w:spacing w:val="-5"/>
        </w:rPr>
        <w:t> </w:t>
      </w:r>
      <w:r>
        <w:rPr>
          <w:color w:val="231F20"/>
        </w:rPr>
        <w:t>formas</w:t>
      </w:r>
      <w:r>
        <w:rPr>
          <w:color w:val="231F20"/>
          <w:spacing w:val="-5"/>
        </w:rPr>
        <w:t> </w:t>
      </w:r>
      <w:r>
        <w:rPr>
          <w:color w:val="231F20"/>
        </w:rPr>
        <w:t>precisas </w:t>
      </w:r>
      <w:r>
        <w:rPr>
          <w:color w:val="231F20"/>
          <w:w w:val="95"/>
        </w:rPr>
        <w:t>los</w:t>
      </w:r>
      <w:r>
        <w:rPr>
          <w:color w:val="231F20"/>
          <w:spacing w:val="-19"/>
          <w:w w:val="95"/>
        </w:rPr>
        <w:t> </w:t>
      </w:r>
      <w:r>
        <w:rPr>
          <w:color w:val="231F20"/>
          <w:w w:val="95"/>
        </w:rPr>
        <w:t>bautizara</w:t>
      </w:r>
      <w:r>
        <w:rPr>
          <w:color w:val="231F20"/>
          <w:spacing w:val="-19"/>
          <w:w w:val="95"/>
        </w:rPr>
        <w:t> </w:t>
      </w:r>
      <w:r>
        <w:rPr>
          <w:color w:val="231F20"/>
          <w:w w:val="95"/>
        </w:rPr>
        <w:t>como</w:t>
      </w:r>
      <w:r>
        <w:rPr>
          <w:color w:val="231F20"/>
          <w:spacing w:val="-19"/>
          <w:w w:val="95"/>
        </w:rPr>
        <w:t> </w:t>
      </w:r>
      <w:r>
        <w:rPr>
          <w:color w:val="231F20"/>
          <w:w w:val="95"/>
        </w:rPr>
        <w:t>“La</w:t>
      </w:r>
      <w:r>
        <w:rPr>
          <w:color w:val="231F20"/>
          <w:spacing w:val="-19"/>
          <w:w w:val="95"/>
        </w:rPr>
        <w:t> </w:t>
      </w:r>
      <w:r>
        <w:rPr>
          <w:color w:val="231F20"/>
          <w:w w:val="95"/>
        </w:rPr>
        <w:t>oración</w:t>
      </w:r>
      <w:r>
        <w:rPr>
          <w:color w:val="231F20"/>
          <w:spacing w:val="-19"/>
          <w:w w:val="95"/>
        </w:rPr>
        <w:t> </w:t>
      </w:r>
      <w:r>
        <w:rPr>
          <w:color w:val="231F20"/>
          <w:w w:val="95"/>
        </w:rPr>
        <w:t>plástica”:</w:t>
      </w:r>
    </w:p>
    <w:p>
      <w:pPr>
        <w:pStyle w:val="BodyText"/>
        <w:spacing w:before="11"/>
        <w:rPr>
          <w:sz w:val="24"/>
        </w:rPr>
      </w:pPr>
    </w:p>
    <w:p>
      <w:pPr>
        <w:spacing w:line="276" w:lineRule="auto" w:before="0"/>
        <w:ind w:left="460" w:right="117" w:firstLine="0"/>
        <w:jc w:val="both"/>
        <w:rPr>
          <w:sz w:val="20"/>
        </w:rPr>
      </w:pPr>
      <w:r>
        <w:rPr>
          <w:color w:val="231F20"/>
          <w:sz w:val="20"/>
        </w:rPr>
        <w:t>El peregrino Pinta o hace pintar la más breve e intensa de todas sus oraciones: el retablo. Sí porque en el espacio en miniatura de la</w:t>
      </w:r>
      <w:r>
        <w:rPr>
          <w:color w:val="231F20"/>
          <w:spacing w:val="-30"/>
          <w:sz w:val="20"/>
        </w:rPr>
        <w:t> </w:t>
      </w:r>
      <w:r>
        <w:rPr>
          <w:color w:val="231F20"/>
          <w:sz w:val="20"/>
        </w:rPr>
        <w:t>lámina, de</w:t>
      </w:r>
      <w:r>
        <w:rPr>
          <w:color w:val="231F20"/>
          <w:spacing w:val="-8"/>
          <w:sz w:val="20"/>
        </w:rPr>
        <w:t> </w:t>
      </w:r>
      <w:r>
        <w:rPr>
          <w:color w:val="231F20"/>
          <w:sz w:val="20"/>
        </w:rPr>
        <w:t>la</w:t>
      </w:r>
      <w:r>
        <w:rPr>
          <w:color w:val="231F20"/>
          <w:spacing w:val="-8"/>
          <w:sz w:val="20"/>
        </w:rPr>
        <w:t> </w:t>
      </w:r>
      <w:r>
        <w:rPr>
          <w:color w:val="231F20"/>
          <w:sz w:val="20"/>
        </w:rPr>
        <w:t>madera,</w:t>
      </w:r>
      <w:r>
        <w:rPr>
          <w:color w:val="231F20"/>
          <w:spacing w:val="-8"/>
          <w:sz w:val="20"/>
        </w:rPr>
        <w:t> </w:t>
      </w:r>
      <w:r>
        <w:rPr>
          <w:color w:val="231F20"/>
          <w:sz w:val="20"/>
        </w:rPr>
        <w:t>del</w:t>
      </w:r>
      <w:r>
        <w:rPr>
          <w:color w:val="231F20"/>
          <w:spacing w:val="-8"/>
          <w:sz w:val="20"/>
        </w:rPr>
        <w:t> </w:t>
      </w:r>
      <w:r>
        <w:rPr>
          <w:color w:val="231F20"/>
          <w:sz w:val="20"/>
        </w:rPr>
        <w:t>cartón</w:t>
      </w:r>
      <w:r>
        <w:rPr>
          <w:color w:val="231F20"/>
          <w:spacing w:val="-8"/>
          <w:sz w:val="20"/>
        </w:rPr>
        <w:t> </w:t>
      </w:r>
      <w:r>
        <w:rPr>
          <w:color w:val="231F20"/>
          <w:sz w:val="20"/>
        </w:rPr>
        <w:t>o</w:t>
      </w:r>
      <w:r>
        <w:rPr>
          <w:color w:val="231F20"/>
          <w:spacing w:val="-8"/>
          <w:sz w:val="20"/>
        </w:rPr>
        <w:t> </w:t>
      </w:r>
      <w:r>
        <w:rPr>
          <w:color w:val="231F20"/>
          <w:sz w:val="20"/>
        </w:rPr>
        <w:t>del</w:t>
      </w:r>
      <w:r>
        <w:rPr>
          <w:color w:val="231F20"/>
          <w:spacing w:val="-8"/>
          <w:sz w:val="20"/>
        </w:rPr>
        <w:t> </w:t>
      </w:r>
      <w:r>
        <w:rPr>
          <w:color w:val="231F20"/>
          <w:sz w:val="20"/>
        </w:rPr>
        <w:t>simple</w:t>
      </w:r>
      <w:r>
        <w:rPr>
          <w:color w:val="231F20"/>
          <w:spacing w:val="-8"/>
          <w:sz w:val="20"/>
        </w:rPr>
        <w:t> </w:t>
      </w:r>
      <w:r>
        <w:rPr>
          <w:color w:val="231F20"/>
          <w:sz w:val="20"/>
        </w:rPr>
        <w:t>papelito</w:t>
      </w:r>
      <w:r>
        <w:rPr>
          <w:color w:val="231F20"/>
          <w:spacing w:val="-8"/>
          <w:sz w:val="20"/>
        </w:rPr>
        <w:t> </w:t>
      </w:r>
      <w:r>
        <w:rPr>
          <w:color w:val="231F20"/>
          <w:sz w:val="20"/>
        </w:rPr>
        <w:t>de</w:t>
      </w:r>
      <w:r>
        <w:rPr>
          <w:color w:val="231F20"/>
          <w:spacing w:val="-8"/>
          <w:sz w:val="20"/>
        </w:rPr>
        <w:t> </w:t>
      </w:r>
      <w:r>
        <w:rPr>
          <w:color w:val="231F20"/>
          <w:sz w:val="20"/>
        </w:rPr>
        <w:t>estraza</w:t>
      </w:r>
      <w:r>
        <w:rPr>
          <w:color w:val="231F20"/>
          <w:spacing w:val="-8"/>
          <w:sz w:val="20"/>
        </w:rPr>
        <w:t> </w:t>
      </w:r>
      <w:r>
        <w:rPr>
          <w:color w:val="231F20"/>
          <w:sz w:val="20"/>
        </w:rPr>
        <w:t>o</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hoja</w:t>
      </w:r>
      <w:r>
        <w:rPr>
          <w:color w:val="231F20"/>
          <w:spacing w:val="-8"/>
          <w:sz w:val="20"/>
        </w:rPr>
        <w:t> </w:t>
      </w:r>
      <w:r>
        <w:rPr>
          <w:color w:val="231F20"/>
          <w:sz w:val="20"/>
        </w:rPr>
        <w:t>que arranca del cuaderno escolar o de la libreta de crédito del tendejón, se dibuja el más ardiente rezo… la más sincera</w:t>
      </w:r>
      <w:r>
        <w:rPr>
          <w:color w:val="231F20"/>
          <w:spacing w:val="-26"/>
          <w:sz w:val="20"/>
        </w:rPr>
        <w:t> </w:t>
      </w:r>
      <w:r>
        <w:rPr>
          <w:color w:val="231F20"/>
          <w:sz w:val="20"/>
        </w:rPr>
        <w:t>súplica…</w:t>
      </w:r>
    </w:p>
    <w:p>
      <w:pPr>
        <w:spacing w:before="8"/>
        <w:ind w:left="820" w:right="41" w:firstLine="0"/>
        <w:jc w:val="left"/>
        <w:rPr>
          <w:sz w:val="20"/>
        </w:rPr>
      </w:pPr>
      <w:r>
        <w:rPr>
          <w:color w:val="231F20"/>
          <w:sz w:val="20"/>
        </w:rPr>
        <w:t>Añade el consabido ordenamiento de los retablos:</w:t>
      </w:r>
    </w:p>
    <w:p>
      <w:pPr>
        <w:spacing w:line="276" w:lineRule="auto" w:before="38"/>
        <w:ind w:left="100" w:right="117" w:firstLine="720"/>
        <w:jc w:val="right"/>
        <w:rPr>
          <w:sz w:val="20"/>
        </w:rPr>
      </w:pPr>
      <w:r>
        <w:rPr>
          <w:color w:val="231F20"/>
          <w:sz w:val="20"/>
        </w:rPr>
        <w:t>Tres partes, en la superior la imagen de la Virgen, el Cristo o el</w:t>
      </w:r>
      <w:r>
        <w:rPr>
          <w:color w:val="231F20"/>
          <w:w w:val="94"/>
          <w:sz w:val="20"/>
        </w:rPr>
        <w:t> </w:t>
      </w:r>
      <w:r>
        <w:rPr>
          <w:color w:val="231F20"/>
          <w:sz w:val="20"/>
        </w:rPr>
        <w:t>Santo propiciador representación esquemática del acontecimiento y la</w:t>
      </w:r>
      <w:r>
        <w:rPr>
          <w:color w:val="231F20"/>
          <w:w w:val="96"/>
          <w:sz w:val="20"/>
        </w:rPr>
        <w:t> </w:t>
      </w:r>
      <w:r>
        <w:rPr>
          <w:color w:val="231F20"/>
          <w:sz w:val="20"/>
        </w:rPr>
        <w:t>tercera parte es la narración del milagro y la fecha del agradecimiento.</w:t>
      </w:r>
    </w:p>
    <w:p>
      <w:pPr>
        <w:pStyle w:val="BodyText"/>
        <w:spacing w:before="11"/>
        <w:rPr>
          <w:sz w:val="21"/>
        </w:rPr>
      </w:pPr>
    </w:p>
    <w:p>
      <w:pPr>
        <w:pStyle w:val="BodyText"/>
        <w:spacing w:line="249" w:lineRule="auto"/>
        <w:ind w:left="100" w:right="118"/>
        <w:jc w:val="both"/>
      </w:pPr>
      <w:r>
        <w:rPr>
          <w:color w:val="231F20"/>
          <w:spacing w:val="-5"/>
        </w:rPr>
        <w:t>Pero </w:t>
      </w:r>
      <w:r>
        <w:rPr>
          <w:color w:val="231F20"/>
        </w:rPr>
        <w:t>no termina ahí, ejemplifica con una serie de ex votos como aquel:</w:t>
      </w:r>
      <w:r>
        <w:rPr>
          <w:color w:val="231F20"/>
          <w:spacing w:val="-13"/>
        </w:rPr>
        <w:t> </w:t>
      </w:r>
      <w:r>
        <w:rPr>
          <w:color w:val="231F20"/>
        </w:rPr>
        <w:t>“La</w:t>
      </w:r>
      <w:r>
        <w:rPr>
          <w:color w:val="231F20"/>
          <w:spacing w:val="-13"/>
        </w:rPr>
        <w:t> </w:t>
      </w:r>
      <w:r>
        <w:rPr>
          <w:color w:val="231F20"/>
        </w:rPr>
        <w:t>señora</w:t>
      </w:r>
      <w:r>
        <w:rPr>
          <w:color w:val="231F20"/>
          <w:spacing w:val="-13"/>
        </w:rPr>
        <w:t> </w:t>
      </w:r>
      <w:r>
        <w:rPr>
          <w:color w:val="231F20"/>
        </w:rPr>
        <w:t>Concepción</w:t>
      </w:r>
      <w:r>
        <w:rPr>
          <w:color w:val="231F20"/>
          <w:spacing w:val="-13"/>
        </w:rPr>
        <w:t> </w:t>
      </w:r>
      <w:r>
        <w:rPr>
          <w:color w:val="231F20"/>
        </w:rPr>
        <w:t>Alatriste</w:t>
      </w:r>
      <w:r>
        <w:rPr>
          <w:color w:val="231F20"/>
          <w:spacing w:val="-13"/>
        </w:rPr>
        <w:t> </w:t>
      </w:r>
      <w:r>
        <w:rPr>
          <w:color w:val="231F20"/>
        </w:rPr>
        <w:t>se</w:t>
      </w:r>
      <w:r>
        <w:rPr>
          <w:color w:val="231F20"/>
          <w:spacing w:val="-13"/>
        </w:rPr>
        <w:t> </w:t>
      </w:r>
      <w:r>
        <w:rPr>
          <w:color w:val="231F20"/>
        </w:rPr>
        <w:t>encomendó</w:t>
      </w:r>
      <w:r>
        <w:rPr>
          <w:color w:val="231F20"/>
          <w:spacing w:val="-13"/>
        </w:rPr>
        <w:t> </w:t>
      </w:r>
      <w:r>
        <w:rPr>
          <w:color w:val="231F20"/>
        </w:rPr>
        <w:t>al</w:t>
      </w:r>
      <w:r>
        <w:rPr>
          <w:color w:val="231F20"/>
          <w:spacing w:val="-13"/>
        </w:rPr>
        <w:t> </w:t>
      </w:r>
      <w:r>
        <w:rPr>
          <w:color w:val="231F20"/>
        </w:rPr>
        <w:t>Santo</w:t>
      </w:r>
      <w:r>
        <w:rPr>
          <w:color w:val="231F20"/>
          <w:spacing w:val="-13"/>
        </w:rPr>
        <w:t> </w:t>
      </w:r>
      <w:r>
        <w:rPr>
          <w:color w:val="231F20"/>
          <w:spacing w:val="-4"/>
        </w:rPr>
        <w:t>Niño </w:t>
      </w:r>
      <w:r>
        <w:rPr>
          <w:color w:val="231F20"/>
        </w:rPr>
        <w:t>de Atocha que estuvo enferma de una inyección mal puesta por un insulto</w:t>
      </w:r>
      <w:r>
        <w:rPr>
          <w:color w:val="231F20"/>
          <w:spacing w:val="-22"/>
        </w:rPr>
        <w:t> </w:t>
      </w:r>
      <w:r>
        <w:rPr>
          <w:color w:val="231F20"/>
        </w:rPr>
        <w:t>médico,</w:t>
      </w:r>
      <w:r>
        <w:rPr>
          <w:color w:val="231F20"/>
          <w:spacing w:val="-22"/>
        </w:rPr>
        <w:t> </w:t>
      </w:r>
      <w:r>
        <w:rPr>
          <w:color w:val="231F20"/>
        </w:rPr>
        <w:t>donde</w:t>
      </w:r>
      <w:r>
        <w:rPr>
          <w:color w:val="231F20"/>
          <w:spacing w:val="-22"/>
        </w:rPr>
        <w:t> </w:t>
      </w:r>
      <w:r>
        <w:rPr>
          <w:color w:val="231F20"/>
        </w:rPr>
        <w:t>hago</w:t>
      </w:r>
      <w:r>
        <w:rPr>
          <w:color w:val="231F20"/>
          <w:spacing w:val="-22"/>
        </w:rPr>
        <w:t> </w:t>
      </w:r>
      <w:r>
        <w:rPr>
          <w:color w:val="231F20"/>
        </w:rPr>
        <w:t>público</w:t>
      </w:r>
      <w:r>
        <w:rPr>
          <w:color w:val="231F20"/>
          <w:spacing w:val="-22"/>
        </w:rPr>
        <w:t> </w:t>
      </w:r>
      <w:r>
        <w:rPr>
          <w:color w:val="231F20"/>
        </w:rPr>
        <w:t>este</w:t>
      </w:r>
      <w:r>
        <w:rPr>
          <w:color w:val="231F20"/>
          <w:spacing w:val="-22"/>
        </w:rPr>
        <w:t> </w:t>
      </w:r>
      <w:r>
        <w:rPr>
          <w:color w:val="231F20"/>
        </w:rPr>
        <w:t>milagro</w:t>
      </w:r>
      <w:r>
        <w:rPr>
          <w:color w:val="231F20"/>
          <w:spacing w:val="-22"/>
        </w:rPr>
        <w:t> </w:t>
      </w:r>
      <w:r>
        <w:rPr>
          <w:color w:val="231F20"/>
        </w:rPr>
        <w:t>por</w:t>
      </w:r>
      <w:r>
        <w:rPr>
          <w:color w:val="231F20"/>
          <w:spacing w:val="-22"/>
        </w:rPr>
        <w:t> </w:t>
      </w:r>
      <w:r>
        <w:rPr>
          <w:color w:val="231F20"/>
        </w:rPr>
        <w:t>mi</w:t>
      </w:r>
      <w:r>
        <w:rPr>
          <w:color w:val="231F20"/>
          <w:spacing w:val="-22"/>
        </w:rPr>
        <w:t> </w:t>
      </w:r>
      <w:r>
        <w:rPr>
          <w:color w:val="231F20"/>
        </w:rPr>
        <w:t>salud,</w:t>
      </w:r>
      <w:r>
        <w:rPr>
          <w:color w:val="231F20"/>
          <w:spacing w:val="-22"/>
        </w:rPr>
        <w:t> </w:t>
      </w:r>
      <w:r>
        <w:rPr>
          <w:color w:val="231F20"/>
          <w:spacing w:val="-2"/>
        </w:rPr>
        <w:t>1953”.</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firstLine="360"/>
        <w:jc w:val="both"/>
      </w:pPr>
      <w:r>
        <w:rPr>
          <w:color w:val="231F20"/>
          <w:spacing w:val="-7"/>
        </w:rPr>
        <w:t>Toda </w:t>
      </w:r>
      <w:r>
        <w:rPr>
          <w:color w:val="231F20"/>
        </w:rPr>
        <w:t>la investigación anterior nutrió la ponencia que presentara en</w:t>
      </w:r>
      <w:r>
        <w:rPr>
          <w:color w:val="231F20"/>
          <w:spacing w:val="-25"/>
        </w:rPr>
        <w:t> </w:t>
      </w:r>
      <w:r>
        <w:rPr>
          <w:color w:val="231F20"/>
        </w:rPr>
        <w:t>el</w:t>
      </w:r>
      <w:r>
        <w:rPr>
          <w:color w:val="231F20"/>
          <w:spacing w:val="-25"/>
        </w:rPr>
        <w:t> </w:t>
      </w:r>
      <w:r>
        <w:rPr>
          <w:color w:val="231F20"/>
        </w:rPr>
        <w:t>Coloquio</w:t>
      </w:r>
      <w:r>
        <w:rPr>
          <w:color w:val="231F20"/>
          <w:spacing w:val="-25"/>
        </w:rPr>
        <w:t> </w:t>
      </w:r>
      <w:r>
        <w:rPr>
          <w:color w:val="231F20"/>
        </w:rPr>
        <w:t>Internacional</w:t>
      </w:r>
      <w:r>
        <w:rPr>
          <w:color w:val="231F20"/>
          <w:spacing w:val="-25"/>
        </w:rPr>
        <w:t> </w:t>
      </w:r>
      <w:r>
        <w:rPr>
          <w:color w:val="231F20"/>
        </w:rPr>
        <w:t>“La</w:t>
      </w:r>
      <w:r>
        <w:rPr>
          <w:color w:val="231F20"/>
          <w:spacing w:val="-29"/>
        </w:rPr>
        <w:t> </w:t>
      </w:r>
      <w:r>
        <w:rPr>
          <w:color w:val="231F20"/>
        </w:rPr>
        <w:t>Violence</w:t>
      </w:r>
      <w:r>
        <w:rPr>
          <w:color w:val="231F20"/>
          <w:spacing w:val="-25"/>
        </w:rPr>
        <w:t> </w:t>
      </w:r>
      <w:r>
        <w:rPr>
          <w:color w:val="231F20"/>
        </w:rPr>
        <w:t>en</w:t>
      </w:r>
      <w:r>
        <w:rPr>
          <w:color w:val="231F20"/>
          <w:spacing w:val="-25"/>
        </w:rPr>
        <w:t> </w:t>
      </w:r>
      <w:r>
        <w:rPr>
          <w:color w:val="231F20"/>
        </w:rPr>
        <w:t>Espagne</w:t>
      </w:r>
      <w:r>
        <w:rPr>
          <w:color w:val="231F20"/>
          <w:spacing w:val="-25"/>
        </w:rPr>
        <w:t> </w:t>
      </w:r>
      <w:r>
        <w:rPr>
          <w:color w:val="231F20"/>
        </w:rPr>
        <w:t>et</w:t>
      </w:r>
      <w:r>
        <w:rPr>
          <w:color w:val="231F20"/>
          <w:spacing w:val="-25"/>
        </w:rPr>
        <w:t> </w:t>
      </w:r>
      <w:r>
        <w:rPr>
          <w:color w:val="231F20"/>
        </w:rPr>
        <w:t>en</w:t>
      </w:r>
      <w:r>
        <w:rPr>
          <w:color w:val="231F20"/>
          <w:spacing w:val="-25"/>
        </w:rPr>
        <w:t> </w:t>
      </w:r>
      <w:r>
        <w:rPr>
          <w:color w:val="231F20"/>
        </w:rPr>
        <w:t>Amérique </w:t>
      </w:r>
      <w:r>
        <w:rPr>
          <w:color w:val="231F20"/>
          <w:w w:val="97"/>
        </w:rPr>
        <w:t>(X</w:t>
      </w:r>
      <w:r>
        <w:rPr>
          <w:color w:val="231F20"/>
          <w:spacing w:val="-22"/>
          <w:w w:val="99"/>
        </w:rPr>
        <w:t>V</w:t>
      </w:r>
      <w:r>
        <w:rPr>
          <w:color w:val="231F20"/>
          <w:w w:val="97"/>
        </w:rPr>
        <w:t>e-XI</w:t>
      </w:r>
      <w:r>
        <w:rPr>
          <w:color w:val="231F20"/>
          <w:spacing w:val="-2"/>
          <w:w w:val="97"/>
        </w:rPr>
        <w:t>X</w:t>
      </w:r>
      <w:r>
        <w:rPr>
          <w:color w:val="231F20"/>
          <w:w w:val="94"/>
        </w:rPr>
        <w:t>e</w:t>
      </w:r>
      <w:r>
        <w:rPr>
          <w:color w:val="231F20"/>
          <w:spacing w:val="21"/>
        </w:rPr>
        <w:t> </w:t>
      </w:r>
      <w:r>
        <w:rPr>
          <w:color w:val="231F20"/>
          <w:w w:val="94"/>
        </w:rPr>
        <w:t>siècles).</w:t>
      </w:r>
      <w:r>
        <w:rPr>
          <w:color w:val="231F20"/>
          <w:spacing w:val="21"/>
        </w:rPr>
        <w:t> </w:t>
      </w:r>
      <w:r>
        <w:rPr>
          <w:color w:val="231F20"/>
          <w:w w:val="93"/>
        </w:rPr>
        <w:t>Les</w:t>
      </w:r>
      <w:r>
        <w:rPr>
          <w:color w:val="231F20"/>
          <w:spacing w:val="21"/>
        </w:rPr>
        <w:t> </w:t>
      </w:r>
      <w:r>
        <w:rPr>
          <w:color w:val="231F20"/>
          <w:w w:val="99"/>
        </w:rPr>
        <w:t>Raisons</w:t>
      </w:r>
      <w:r>
        <w:rPr>
          <w:color w:val="231F20"/>
          <w:spacing w:val="21"/>
        </w:rPr>
        <w:t> </w:t>
      </w:r>
      <w:r>
        <w:rPr>
          <w:color w:val="231F20"/>
          <w:w w:val="98"/>
        </w:rPr>
        <w:t>des</w:t>
      </w:r>
      <w:r>
        <w:rPr>
          <w:color w:val="231F20"/>
          <w:spacing w:val="21"/>
        </w:rPr>
        <w:t> </w:t>
      </w:r>
      <w:r>
        <w:rPr>
          <w:color w:val="231F20"/>
          <w:w w:val="101"/>
        </w:rPr>
        <w:t>plus</w:t>
      </w:r>
      <w:r>
        <w:rPr>
          <w:color w:val="231F20"/>
          <w:spacing w:val="21"/>
        </w:rPr>
        <w:t> </w:t>
      </w:r>
      <w:r>
        <w:rPr>
          <w:color w:val="231F20"/>
          <w:w w:val="101"/>
        </w:rPr>
        <w:t>fo</w:t>
      </w:r>
      <w:r>
        <w:rPr>
          <w:color w:val="231F20"/>
          <w:spacing w:val="1"/>
          <w:w w:val="101"/>
        </w:rPr>
        <w:t>r</w:t>
      </w:r>
      <w:r>
        <w:rPr>
          <w:color w:val="231F20"/>
          <w:w w:val="100"/>
        </w:rPr>
        <w:t>t</w:t>
      </w:r>
      <w:r>
        <w:rPr>
          <w:color w:val="231F20"/>
          <w:spacing w:val="-9"/>
          <w:w w:val="100"/>
        </w:rPr>
        <w:t>s</w:t>
      </w:r>
      <w:r>
        <w:rPr>
          <w:color w:val="231F20"/>
          <w:w w:val="40"/>
        </w:rPr>
        <w:t>”</w:t>
      </w:r>
      <w:r>
        <w:rPr>
          <w:color w:val="231F20"/>
          <w:spacing w:val="21"/>
        </w:rPr>
        <w:t> </w:t>
      </w:r>
      <w:r>
        <w:rPr>
          <w:color w:val="231F20"/>
          <w:w w:val="103"/>
        </w:rPr>
        <w:t>en</w:t>
      </w:r>
      <w:r>
        <w:rPr>
          <w:color w:val="231F20"/>
          <w:spacing w:val="21"/>
        </w:rPr>
        <w:t> </w:t>
      </w:r>
      <w:r>
        <w:rPr>
          <w:color w:val="231F20"/>
          <w:w w:val="96"/>
        </w:rPr>
        <w:t>la</w:t>
      </w:r>
      <w:r>
        <w:rPr>
          <w:color w:val="231F20"/>
          <w:spacing w:val="21"/>
        </w:rPr>
        <w:t> </w:t>
      </w:r>
      <w:r>
        <w:rPr>
          <w:color w:val="231F20"/>
          <w:w w:val="103"/>
        </w:rPr>
        <w:t>que</w:t>
      </w:r>
      <w:r>
        <w:rPr>
          <w:color w:val="231F20"/>
          <w:spacing w:val="21"/>
        </w:rPr>
        <w:t> </w:t>
      </w:r>
      <w:r>
        <w:rPr>
          <w:color w:val="231F20"/>
          <w:w w:val="103"/>
        </w:rPr>
        <w:t>narra</w:t>
      </w:r>
      <w:r>
        <w:rPr>
          <w:color w:val="231F20"/>
          <w:spacing w:val="21"/>
        </w:rPr>
        <w:t> </w:t>
      </w:r>
      <w:r>
        <w:rPr>
          <w:color w:val="231F20"/>
          <w:spacing w:val="-11"/>
          <w:w w:val="40"/>
        </w:rPr>
        <w:t>“</w:t>
      </w:r>
      <w:r>
        <w:rPr>
          <w:color w:val="231F20"/>
          <w:w w:val="94"/>
        </w:rPr>
        <w:t>el </w:t>
      </w:r>
      <w:r>
        <w:rPr>
          <w:color w:val="231F20"/>
          <w:w w:val="96"/>
        </w:rPr>
        <w:t>caso</w:t>
      </w:r>
      <w:r>
        <w:rPr>
          <w:color w:val="231F20"/>
          <w:spacing w:val="-8"/>
        </w:rPr>
        <w:t> </w:t>
      </w:r>
      <w:r>
        <w:rPr>
          <w:color w:val="231F20"/>
          <w:w w:val="102"/>
        </w:rPr>
        <w:t>de</w:t>
      </w:r>
      <w:r>
        <w:rPr>
          <w:color w:val="231F20"/>
          <w:spacing w:val="-8"/>
        </w:rPr>
        <w:t> </w:t>
      </w:r>
      <w:r>
        <w:rPr>
          <w:color w:val="231F20"/>
          <w:spacing w:val="-2"/>
          <w:w w:val="96"/>
        </w:rPr>
        <w:t>L</w:t>
      </w:r>
      <w:r>
        <w:rPr>
          <w:color w:val="231F20"/>
          <w:w w:val="99"/>
        </w:rPr>
        <w:t>uis</w:t>
      </w:r>
      <w:r>
        <w:rPr>
          <w:color w:val="231F20"/>
          <w:spacing w:val="-8"/>
        </w:rPr>
        <w:t> </w:t>
      </w:r>
      <w:r>
        <w:rPr>
          <w:color w:val="231F20"/>
          <w:w w:val="102"/>
        </w:rPr>
        <w:t>de</w:t>
      </w:r>
      <w:r>
        <w:rPr>
          <w:color w:val="231F20"/>
          <w:spacing w:val="-8"/>
        </w:rPr>
        <w:t> </w:t>
      </w:r>
      <w:r>
        <w:rPr>
          <w:color w:val="231F20"/>
          <w:w w:val="105"/>
        </w:rPr>
        <w:t>Ca</w:t>
      </w:r>
      <w:r>
        <w:rPr>
          <w:color w:val="231F20"/>
          <w:spacing w:val="3"/>
          <w:w w:val="105"/>
        </w:rPr>
        <w:t>r</w:t>
      </w:r>
      <w:r>
        <w:rPr>
          <w:color w:val="231F20"/>
          <w:spacing w:val="-2"/>
          <w:w w:val="91"/>
        </w:rPr>
        <w:t>v</w:t>
      </w:r>
      <w:r>
        <w:rPr>
          <w:color w:val="231F20"/>
          <w:w w:val="97"/>
        </w:rPr>
        <w:t>ajal,</w:t>
      </w:r>
      <w:r>
        <w:rPr>
          <w:color w:val="231F20"/>
          <w:spacing w:val="-8"/>
        </w:rPr>
        <w:t> </w:t>
      </w:r>
      <w:r>
        <w:rPr>
          <w:color w:val="231F20"/>
          <w:w w:val="94"/>
        </w:rPr>
        <w:t>el</w:t>
      </w:r>
      <w:r>
        <w:rPr>
          <w:color w:val="231F20"/>
          <w:spacing w:val="-8"/>
        </w:rPr>
        <w:t> </w:t>
      </w:r>
      <w:r>
        <w:rPr>
          <w:color w:val="231F20"/>
          <w:spacing w:val="-6"/>
          <w:w w:val="109"/>
        </w:rPr>
        <w:t>M</w:t>
      </w:r>
      <w:r>
        <w:rPr>
          <w:color w:val="231F20"/>
          <w:w w:val="97"/>
        </w:rPr>
        <w:t>o</w:t>
      </w:r>
      <w:r>
        <w:rPr>
          <w:color w:val="231F20"/>
          <w:spacing w:val="-2"/>
          <w:w w:val="97"/>
        </w:rPr>
        <w:t>z</w:t>
      </w:r>
      <w:r>
        <w:rPr>
          <w:color w:val="231F20"/>
          <w:w w:val="104"/>
        </w:rPr>
        <w:t>o,</w:t>
      </w:r>
      <w:r>
        <w:rPr>
          <w:color w:val="231F20"/>
          <w:spacing w:val="-8"/>
        </w:rPr>
        <w:t> </w:t>
      </w:r>
      <w:r>
        <w:rPr>
          <w:color w:val="231F20"/>
          <w:w w:val="103"/>
        </w:rPr>
        <w:t>o</w:t>
      </w:r>
      <w:r>
        <w:rPr>
          <w:color w:val="231F20"/>
          <w:spacing w:val="-8"/>
        </w:rPr>
        <w:t> </w:t>
      </w:r>
      <w:r>
        <w:rPr>
          <w:color w:val="231F20"/>
          <w:w w:val="94"/>
        </w:rPr>
        <w:t>el</w:t>
      </w:r>
      <w:r>
        <w:rPr>
          <w:color w:val="231F20"/>
          <w:spacing w:val="-8"/>
        </w:rPr>
        <w:t> </w:t>
      </w:r>
      <w:r>
        <w:rPr>
          <w:color w:val="231F20"/>
          <w:w w:val="98"/>
        </w:rPr>
        <w:t>espejo</w:t>
      </w:r>
      <w:r>
        <w:rPr>
          <w:color w:val="231F20"/>
          <w:spacing w:val="-8"/>
        </w:rPr>
        <w:t> </w:t>
      </w:r>
      <w:r>
        <w:rPr>
          <w:color w:val="231F20"/>
          <w:w w:val="102"/>
        </w:rPr>
        <w:t>de</w:t>
      </w:r>
      <w:r>
        <w:rPr>
          <w:color w:val="231F20"/>
          <w:spacing w:val="-8"/>
        </w:rPr>
        <w:t> </w:t>
      </w:r>
      <w:r>
        <w:rPr>
          <w:color w:val="231F20"/>
          <w:w w:val="106"/>
        </w:rPr>
        <w:t>una</w:t>
      </w:r>
      <w:r>
        <w:rPr>
          <w:color w:val="231F20"/>
          <w:spacing w:val="-8"/>
        </w:rPr>
        <w:t> </w:t>
      </w:r>
      <w:r>
        <w:rPr>
          <w:color w:val="231F20"/>
          <w:w w:val="102"/>
        </w:rPr>
        <w:t>doble</w:t>
      </w:r>
      <w:r>
        <w:rPr>
          <w:color w:val="231F20"/>
          <w:spacing w:val="-8"/>
        </w:rPr>
        <w:t> </w:t>
      </w:r>
      <w:r>
        <w:rPr>
          <w:color w:val="231F20"/>
          <w:w w:val="98"/>
        </w:rPr>
        <w:t>violenci</w:t>
      </w:r>
      <w:r>
        <w:rPr>
          <w:color w:val="231F20"/>
          <w:spacing w:val="-16"/>
          <w:w w:val="98"/>
        </w:rPr>
        <w:t>a</w:t>
      </w:r>
      <w:r>
        <w:rPr>
          <w:color w:val="231F20"/>
          <w:w w:val="40"/>
        </w:rPr>
        <w:t>” </w:t>
      </w:r>
      <w:r>
        <w:rPr>
          <w:color w:val="231F20"/>
          <w:w w:val="91"/>
        </w:rPr>
        <w:t>es</w:t>
      </w:r>
      <w:r>
        <w:rPr>
          <w:color w:val="231F20"/>
          <w:spacing w:val="28"/>
        </w:rPr>
        <w:t> </w:t>
      </w:r>
      <w:r>
        <w:rPr>
          <w:color w:val="231F20"/>
          <w:w w:val="100"/>
        </w:rPr>
        <w:t>decir</w:t>
      </w:r>
      <w:r>
        <w:rPr>
          <w:color w:val="231F20"/>
          <w:spacing w:val="28"/>
        </w:rPr>
        <w:t> </w:t>
      </w:r>
      <w:r>
        <w:rPr>
          <w:color w:val="231F20"/>
          <w:w w:val="100"/>
        </w:rPr>
        <w:t>lo</w:t>
      </w:r>
      <w:r>
        <w:rPr>
          <w:color w:val="231F20"/>
          <w:spacing w:val="28"/>
        </w:rPr>
        <w:t> </w:t>
      </w:r>
      <w:r>
        <w:rPr>
          <w:color w:val="231F20"/>
          <w:w w:val="101"/>
        </w:rPr>
        <w:t>sucedido</w:t>
      </w:r>
      <w:r>
        <w:rPr>
          <w:color w:val="231F20"/>
          <w:spacing w:val="28"/>
        </w:rPr>
        <w:t> </w:t>
      </w:r>
      <w:r>
        <w:rPr>
          <w:color w:val="231F20"/>
          <w:w w:val="96"/>
        </w:rPr>
        <w:t>al</w:t>
      </w:r>
      <w:r>
        <w:rPr>
          <w:color w:val="231F20"/>
          <w:spacing w:val="28"/>
        </w:rPr>
        <w:t> </w:t>
      </w:r>
      <w:r>
        <w:rPr>
          <w:color w:val="231F20"/>
          <w:w w:val="100"/>
        </w:rPr>
        <w:t>personaje</w:t>
      </w:r>
      <w:r>
        <w:rPr>
          <w:color w:val="231F20"/>
          <w:spacing w:val="28"/>
        </w:rPr>
        <w:t> </w:t>
      </w:r>
      <w:r>
        <w:rPr>
          <w:color w:val="231F20"/>
          <w:w w:val="103"/>
        </w:rPr>
        <w:t>que</w:t>
      </w:r>
      <w:r>
        <w:rPr>
          <w:color w:val="231F20"/>
          <w:spacing w:val="28"/>
        </w:rPr>
        <w:t> </w:t>
      </w:r>
      <w:r>
        <w:rPr>
          <w:color w:val="231F20"/>
          <w:w w:val="101"/>
        </w:rPr>
        <w:t>Schneider</w:t>
      </w:r>
      <w:r>
        <w:rPr>
          <w:color w:val="231F20"/>
          <w:spacing w:val="28"/>
        </w:rPr>
        <w:t> </w:t>
      </w:r>
      <w:r>
        <w:rPr>
          <w:color w:val="231F20"/>
          <w:w w:val="100"/>
        </w:rPr>
        <w:t>considera</w:t>
      </w:r>
      <w:r>
        <w:rPr>
          <w:color w:val="231F20"/>
          <w:spacing w:val="28"/>
        </w:rPr>
        <w:t> </w:t>
      </w:r>
      <w:r>
        <w:rPr>
          <w:color w:val="231F20"/>
          <w:spacing w:val="-11"/>
          <w:w w:val="40"/>
        </w:rPr>
        <w:t>“</w:t>
      </w:r>
      <w:r>
        <w:rPr>
          <w:color w:val="231F20"/>
          <w:w w:val="94"/>
        </w:rPr>
        <w:t>el</w:t>
      </w:r>
      <w:r>
        <w:rPr>
          <w:color w:val="231F20"/>
          <w:spacing w:val="28"/>
        </w:rPr>
        <w:t> </w:t>
      </w:r>
      <w:r>
        <w:rPr>
          <w:color w:val="231F20"/>
          <w:w w:val="98"/>
        </w:rPr>
        <w:t>más </w:t>
      </w:r>
      <w:r>
        <w:rPr>
          <w:color w:val="231F20"/>
          <w:w w:val="100"/>
        </w:rPr>
        <w:t>fascinante</w:t>
      </w:r>
      <w:r>
        <w:rPr>
          <w:color w:val="231F20"/>
          <w:spacing w:val="-14"/>
        </w:rPr>
        <w:t> </w:t>
      </w:r>
      <w:r>
        <w:rPr>
          <w:color w:val="231F20"/>
          <w:w w:val="102"/>
        </w:rPr>
        <w:t>de</w:t>
      </w:r>
      <w:r>
        <w:rPr>
          <w:color w:val="231F20"/>
          <w:spacing w:val="-14"/>
        </w:rPr>
        <w:t> </w:t>
      </w:r>
      <w:r>
        <w:rPr>
          <w:color w:val="231F20"/>
          <w:w w:val="96"/>
        </w:rPr>
        <w:t>la</w:t>
      </w:r>
      <w:r>
        <w:rPr>
          <w:color w:val="231F20"/>
          <w:spacing w:val="-14"/>
        </w:rPr>
        <w:t> </w:t>
      </w:r>
      <w:r>
        <w:rPr>
          <w:color w:val="231F20"/>
          <w:spacing w:val="-3"/>
          <w:w w:val="107"/>
        </w:rPr>
        <w:t>I</w:t>
      </w:r>
      <w:r>
        <w:rPr>
          <w:color w:val="231F20"/>
          <w:w w:val="103"/>
        </w:rPr>
        <w:t>nquisición</w:t>
      </w:r>
      <w:r>
        <w:rPr>
          <w:color w:val="231F20"/>
          <w:spacing w:val="-14"/>
        </w:rPr>
        <w:t> </w:t>
      </w:r>
      <w:r>
        <w:rPr>
          <w:color w:val="231F20"/>
          <w:w w:val="103"/>
        </w:rPr>
        <w:t>en</w:t>
      </w:r>
      <w:r>
        <w:rPr>
          <w:color w:val="231F20"/>
          <w:spacing w:val="-14"/>
        </w:rPr>
        <w:t> </w:t>
      </w:r>
      <w:r>
        <w:rPr>
          <w:color w:val="231F20"/>
          <w:w w:val="99"/>
        </w:rPr>
        <w:t>Méxic</w:t>
      </w:r>
      <w:r>
        <w:rPr>
          <w:color w:val="231F20"/>
          <w:spacing w:val="-12"/>
          <w:w w:val="99"/>
        </w:rPr>
        <w:t>o</w:t>
      </w:r>
      <w:r>
        <w:rPr>
          <w:color w:val="231F20"/>
          <w:w w:val="40"/>
        </w:rPr>
        <w:t>”</w:t>
      </w:r>
      <w:r>
        <w:rPr>
          <w:color w:val="231F20"/>
          <w:spacing w:val="-14"/>
        </w:rPr>
        <w:t> </w:t>
      </w:r>
      <w:r>
        <w:rPr>
          <w:color w:val="231F20"/>
          <w:w w:val="93"/>
        </w:rPr>
        <w:t>y</w:t>
      </w:r>
      <w:r>
        <w:rPr>
          <w:color w:val="231F20"/>
          <w:spacing w:val="-14"/>
        </w:rPr>
        <w:t> </w:t>
      </w:r>
      <w:r>
        <w:rPr>
          <w:color w:val="231F20"/>
          <w:w w:val="99"/>
        </w:rPr>
        <w:t>advie</w:t>
      </w:r>
      <w:r>
        <w:rPr>
          <w:color w:val="231F20"/>
          <w:spacing w:val="1"/>
          <w:w w:val="99"/>
        </w:rPr>
        <w:t>r</w:t>
      </w:r>
      <w:r>
        <w:rPr>
          <w:color w:val="231F20"/>
          <w:w w:val="103"/>
        </w:rPr>
        <w:t>te</w:t>
      </w:r>
      <w:r>
        <w:rPr>
          <w:color w:val="231F20"/>
          <w:spacing w:val="-14"/>
        </w:rPr>
        <w:t> </w:t>
      </w:r>
      <w:r>
        <w:rPr>
          <w:color w:val="231F20"/>
          <w:w w:val="103"/>
        </w:rPr>
        <w:t>que</w:t>
      </w:r>
      <w:r>
        <w:rPr>
          <w:color w:val="231F20"/>
          <w:spacing w:val="-14"/>
        </w:rPr>
        <w:t> </w:t>
      </w:r>
      <w:r>
        <w:rPr>
          <w:color w:val="231F20"/>
          <w:w w:val="101"/>
        </w:rPr>
        <w:t>para</w:t>
      </w:r>
      <w:r>
        <w:rPr>
          <w:color w:val="231F20"/>
          <w:spacing w:val="-14"/>
        </w:rPr>
        <w:t> </w:t>
      </w:r>
      <w:r>
        <w:rPr>
          <w:color w:val="231F20"/>
        </w:rPr>
        <w:t>su</w:t>
      </w:r>
      <w:r>
        <w:rPr>
          <w:color w:val="231F20"/>
          <w:spacing w:val="-14"/>
        </w:rPr>
        <w:t> </w:t>
      </w:r>
      <w:r>
        <w:rPr>
          <w:color w:val="231F20"/>
          <w:w w:val="102"/>
        </w:rPr>
        <w:t>estudio </w:t>
      </w:r>
      <w:r>
        <w:rPr>
          <w:color w:val="231F20"/>
        </w:rPr>
        <w:t>su</w:t>
      </w:r>
      <w:r>
        <w:rPr>
          <w:color w:val="231F20"/>
          <w:spacing w:val="-7"/>
        </w:rPr>
        <w:t> </w:t>
      </w:r>
      <w:r>
        <w:rPr>
          <w:color w:val="231F20"/>
        </w:rPr>
        <w:t>única</w:t>
      </w:r>
      <w:r>
        <w:rPr>
          <w:color w:val="231F20"/>
          <w:spacing w:val="-7"/>
        </w:rPr>
        <w:t> </w:t>
      </w:r>
      <w:r>
        <w:rPr>
          <w:color w:val="231F20"/>
        </w:rPr>
        <w:t>fuente</w:t>
      </w:r>
      <w:r>
        <w:rPr>
          <w:color w:val="231F20"/>
          <w:spacing w:val="-7"/>
        </w:rPr>
        <w:t> </w:t>
      </w:r>
      <w:r>
        <w:rPr>
          <w:color w:val="231F20"/>
        </w:rPr>
        <w:t>fue</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encuentra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Archivo</w:t>
      </w:r>
      <w:r>
        <w:rPr>
          <w:color w:val="231F20"/>
          <w:spacing w:val="-7"/>
        </w:rPr>
        <w:t> </w:t>
      </w:r>
      <w:r>
        <w:rPr>
          <w:color w:val="231F20"/>
        </w:rPr>
        <w:t>General de la Nación. De todo el dramático relato, rescato aquella parte en   la que expresa cómo le conmovieron y maravillaron las argucias, el </w:t>
      </w:r>
      <w:r>
        <w:rPr>
          <w:color w:val="231F20"/>
          <w:w w:val="102"/>
        </w:rPr>
        <w:t>ingenio</w:t>
      </w:r>
      <w:r>
        <w:rPr>
          <w:color w:val="231F20"/>
          <w:spacing w:val="-5"/>
        </w:rPr>
        <w:t> </w:t>
      </w:r>
      <w:r>
        <w:rPr>
          <w:color w:val="231F20"/>
          <w:w w:val="102"/>
        </w:rPr>
        <w:t>de</w:t>
      </w:r>
      <w:r>
        <w:rPr>
          <w:color w:val="231F20"/>
          <w:spacing w:val="-5"/>
        </w:rPr>
        <w:t> </w:t>
      </w:r>
      <w:r>
        <w:rPr>
          <w:color w:val="231F20"/>
          <w:w w:val="92"/>
        </w:rPr>
        <w:t>ese</w:t>
      </w:r>
      <w:r>
        <w:rPr>
          <w:color w:val="231F20"/>
          <w:spacing w:val="-5"/>
        </w:rPr>
        <w:t> </w:t>
      </w:r>
      <w:r>
        <w:rPr>
          <w:color w:val="231F20"/>
          <w:w w:val="106"/>
        </w:rPr>
        <w:t>homb</w:t>
      </w:r>
      <w:r>
        <w:rPr>
          <w:color w:val="231F20"/>
          <w:spacing w:val="-3"/>
          <w:w w:val="106"/>
        </w:rPr>
        <w:t>r</w:t>
      </w:r>
      <w:r>
        <w:rPr>
          <w:color w:val="231F20"/>
          <w:w w:val="94"/>
        </w:rPr>
        <w:t>e</w:t>
      </w:r>
      <w:r>
        <w:rPr>
          <w:color w:val="231F20"/>
          <w:spacing w:val="-5"/>
        </w:rPr>
        <w:t> </w:t>
      </w:r>
      <w:r>
        <w:rPr>
          <w:color w:val="231F20"/>
          <w:w w:val="103"/>
        </w:rPr>
        <w:t>que</w:t>
      </w:r>
      <w:r>
        <w:rPr>
          <w:color w:val="231F20"/>
          <w:spacing w:val="-5"/>
        </w:rPr>
        <w:t> </w:t>
      </w:r>
      <w:r>
        <w:rPr>
          <w:color w:val="231F20"/>
          <w:w w:val="101"/>
        </w:rPr>
        <w:t>utilizó</w:t>
      </w:r>
      <w:r>
        <w:rPr>
          <w:color w:val="231F20"/>
          <w:spacing w:val="-5"/>
        </w:rPr>
        <w:t> </w:t>
      </w:r>
      <w:r>
        <w:rPr>
          <w:color w:val="231F20"/>
          <w:spacing w:val="-14"/>
          <w:w w:val="40"/>
        </w:rPr>
        <w:t>“</w:t>
      </w:r>
      <w:r>
        <w:rPr>
          <w:color w:val="231F20"/>
          <w:w w:val="96"/>
        </w:rPr>
        <w:t>a</w:t>
      </w:r>
      <w:r>
        <w:rPr>
          <w:color w:val="231F20"/>
          <w:spacing w:val="-5"/>
        </w:rPr>
        <w:t> </w:t>
      </w:r>
      <w:r>
        <w:rPr>
          <w:color w:val="231F20"/>
          <w:w w:val="102"/>
        </w:rPr>
        <w:t>manera</w:t>
      </w:r>
      <w:r>
        <w:rPr>
          <w:color w:val="231F20"/>
          <w:spacing w:val="-5"/>
        </w:rPr>
        <w:t> </w:t>
      </w:r>
      <w:r>
        <w:rPr>
          <w:color w:val="231F20"/>
          <w:w w:val="102"/>
        </w:rPr>
        <w:t>de</w:t>
      </w:r>
      <w:r>
        <w:rPr>
          <w:color w:val="231F20"/>
          <w:spacing w:val="-5"/>
        </w:rPr>
        <w:t> </w:t>
      </w:r>
      <w:r>
        <w:rPr>
          <w:color w:val="231F20"/>
          <w:w w:val="102"/>
        </w:rPr>
        <w:t>oración</w:t>
      </w:r>
      <w:r>
        <w:rPr>
          <w:color w:val="231F20"/>
          <w:spacing w:val="-5"/>
        </w:rPr>
        <w:t> </w:t>
      </w:r>
      <w:r>
        <w:rPr>
          <w:color w:val="231F20"/>
          <w:w w:val="105"/>
        </w:rPr>
        <w:t>pintada</w:t>
      </w:r>
      <w:r>
        <w:rPr>
          <w:color w:val="231F20"/>
          <w:spacing w:val="-5"/>
        </w:rPr>
        <w:t> </w:t>
      </w:r>
      <w:r>
        <w:rPr>
          <w:color w:val="231F20"/>
          <w:w w:val="103"/>
        </w:rPr>
        <w:t>o</w:t>
      </w:r>
      <w:r>
        <w:rPr>
          <w:color w:val="231F20"/>
          <w:spacing w:val="-5"/>
        </w:rPr>
        <w:t> </w:t>
      </w:r>
      <w:r>
        <w:rPr>
          <w:color w:val="231F20"/>
          <w:w w:val="93"/>
        </w:rPr>
        <w:t>ex </w:t>
      </w:r>
      <w:r>
        <w:rPr>
          <w:color w:val="231F20"/>
        </w:rPr>
        <w:t>voto el hueso del aguacate y una aguja para escribir tiernos y dolidos textos de petición, así como fervientes exclamaciones hacia el Señor </w:t>
      </w:r>
      <w:r>
        <w:rPr>
          <w:color w:val="231F20"/>
          <w:spacing w:val="-3"/>
        </w:rPr>
        <w:t>Poderoso”.</w:t>
      </w:r>
    </w:p>
    <w:p>
      <w:pPr>
        <w:pStyle w:val="BodyText"/>
        <w:spacing w:line="249" w:lineRule="auto" w:before="3"/>
        <w:ind w:left="100" w:right="117" w:firstLine="360"/>
        <w:jc w:val="both"/>
      </w:pPr>
      <w:r>
        <w:rPr>
          <w:color w:val="231F20"/>
        </w:rPr>
        <w:t>El Congreso Internacional “Federico García Lorca Clásico Moderno (1898-1998)” en la Universidad de Granada, España, le demandaría un vuelco total en sus pesquisas. El título de su ponencia </w:t>
      </w:r>
      <w:r>
        <w:rPr>
          <w:color w:val="231F20"/>
          <w:w w:val="68"/>
        </w:rPr>
        <w:t>“</w:t>
      </w:r>
      <w:r>
        <w:rPr>
          <w:color w:val="231F20"/>
          <w:spacing w:val="-2"/>
          <w:w w:val="68"/>
        </w:rPr>
        <w:t>G</w:t>
      </w:r>
      <w:r>
        <w:rPr>
          <w:color w:val="231F20"/>
          <w:w w:val="100"/>
        </w:rPr>
        <w:t>a</w:t>
      </w:r>
      <w:r>
        <w:rPr>
          <w:color w:val="231F20"/>
          <w:spacing w:val="-2"/>
          <w:w w:val="100"/>
        </w:rPr>
        <w:t>r</w:t>
      </w:r>
      <w:r>
        <w:rPr>
          <w:color w:val="231F20"/>
          <w:w w:val="94"/>
        </w:rPr>
        <w:t>cía</w:t>
      </w:r>
      <w:r>
        <w:rPr>
          <w:color w:val="231F20"/>
          <w:spacing w:val="-17"/>
        </w:rPr>
        <w:t> </w:t>
      </w:r>
      <w:r>
        <w:rPr>
          <w:color w:val="231F20"/>
          <w:w w:val="101"/>
        </w:rPr>
        <w:t>Lo</w:t>
      </w:r>
      <w:r>
        <w:rPr>
          <w:color w:val="231F20"/>
          <w:spacing w:val="-2"/>
          <w:w w:val="101"/>
        </w:rPr>
        <w:t>r</w:t>
      </w:r>
      <w:r>
        <w:rPr>
          <w:color w:val="231F20"/>
          <w:w w:val="96"/>
        </w:rPr>
        <w:t>ca</w:t>
      </w:r>
      <w:r>
        <w:rPr>
          <w:color w:val="231F20"/>
          <w:spacing w:val="-17"/>
        </w:rPr>
        <w:t> </w:t>
      </w:r>
      <w:r>
        <w:rPr>
          <w:color w:val="231F20"/>
          <w:w w:val="103"/>
        </w:rPr>
        <w:t>en</w:t>
      </w:r>
      <w:r>
        <w:rPr>
          <w:color w:val="231F20"/>
          <w:spacing w:val="-17"/>
        </w:rPr>
        <w:t> </w:t>
      </w:r>
      <w:r>
        <w:rPr>
          <w:color w:val="231F20"/>
          <w:w w:val="99"/>
        </w:rPr>
        <w:t>Méxic</w:t>
      </w:r>
      <w:r>
        <w:rPr>
          <w:color w:val="231F20"/>
          <w:spacing w:val="-11"/>
          <w:w w:val="99"/>
        </w:rPr>
        <w:t>o</w:t>
      </w:r>
      <w:r>
        <w:rPr>
          <w:color w:val="231F20"/>
          <w:w w:val="40"/>
        </w:rPr>
        <w:t>”</w:t>
      </w:r>
      <w:r>
        <w:rPr>
          <w:color w:val="231F20"/>
          <w:spacing w:val="-17"/>
        </w:rPr>
        <w:t> </w:t>
      </w:r>
      <w:r>
        <w:rPr>
          <w:color w:val="231F20"/>
          <w:spacing w:val="-3"/>
          <w:w w:val="105"/>
        </w:rPr>
        <w:t>r</w:t>
      </w:r>
      <w:r>
        <w:rPr>
          <w:color w:val="231F20"/>
          <w:w w:val="102"/>
        </w:rPr>
        <w:t>equirió</w:t>
      </w:r>
      <w:r>
        <w:rPr>
          <w:color w:val="231F20"/>
          <w:spacing w:val="-17"/>
        </w:rPr>
        <w:t> </w:t>
      </w:r>
      <w:r>
        <w:rPr>
          <w:color w:val="231F20"/>
          <w:w w:val="106"/>
        </w:rPr>
        <w:t>una</w:t>
      </w:r>
      <w:r>
        <w:rPr>
          <w:color w:val="231F20"/>
          <w:spacing w:val="-17"/>
        </w:rPr>
        <w:t> </w:t>
      </w:r>
      <w:r>
        <w:rPr>
          <w:color w:val="231F20"/>
          <w:w w:val="99"/>
        </w:rPr>
        <w:t>aclaración</w:t>
      </w:r>
      <w:r>
        <w:rPr>
          <w:color w:val="231F20"/>
          <w:spacing w:val="-17"/>
        </w:rPr>
        <w:t> </w:t>
      </w:r>
      <w:r>
        <w:rPr>
          <w:color w:val="231F20"/>
          <w:spacing w:val="-11"/>
          <w:w w:val="40"/>
        </w:rPr>
        <w:t>“</w:t>
      </w:r>
      <w:r>
        <w:rPr>
          <w:color w:val="231F20"/>
          <w:w w:val="94"/>
        </w:rPr>
        <w:t>el</w:t>
      </w:r>
      <w:r>
        <w:rPr>
          <w:color w:val="231F20"/>
          <w:spacing w:val="-17"/>
        </w:rPr>
        <w:t> </w:t>
      </w:r>
      <w:r>
        <w:rPr>
          <w:color w:val="231F20"/>
          <w:w w:val="103"/>
        </w:rPr>
        <w:t>poeta</w:t>
      </w:r>
      <w:r>
        <w:rPr>
          <w:color w:val="231F20"/>
          <w:spacing w:val="-17"/>
        </w:rPr>
        <w:t> </w:t>
      </w:r>
      <w:r>
        <w:rPr>
          <w:color w:val="231F20"/>
          <w:w w:val="103"/>
        </w:rPr>
        <w:t>granadino </w:t>
      </w:r>
      <w:r>
        <w:rPr>
          <w:color w:val="231F20"/>
        </w:rPr>
        <w:t>jamás</w:t>
      </w:r>
      <w:r>
        <w:rPr>
          <w:color w:val="231F20"/>
          <w:spacing w:val="-34"/>
        </w:rPr>
        <w:t> </w:t>
      </w:r>
      <w:r>
        <w:rPr>
          <w:color w:val="231F20"/>
        </w:rPr>
        <w:t>pisó</w:t>
      </w:r>
      <w:r>
        <w:rPr>
          <w:color w:val="231F20"/>
          <w:spacing w:val="-34"/>
        </w:rPr>
        <w:t> </w:t>
      </w:r>
      <w:r>
        <w:rPr>
          <w:color w:val="231F20"/>
        </w:rPr>
        <w:t>el</w:t>
      </w:r>
      <w:r>
        <w:rPr>
          <w:color w:val="231F20"/>
          <w:spacing w:val="-34"/>
        </w:rPr>
        <w:t> </w:t>
      </w:r>
      <w:r>
        <w:rPr>
          <w:color w:val="231F20"/>
        </w:rPr>
        <w:t>espacio</w:t>
      </w:r>
      <w:r>
        <w:rPr>
          <w:color w:val="231F20"/>
          <w:spacing w:val="-34"/>
        </w:rPr>
        <w:t> </w:t>
      </w:r>
      <w:r>
        <w:rPr>
          <w:color w:val="231F20"/>
        </w:rPr>
        <w:t>mexicano”,</w:t>
      </w:r>
      <w:r>
        <w:rPr>
          <w:color w:val="231F20"/>
          <w:spacing w:val="-34"/>
        </w:rPr>
        <w:t> </w:t>
      </w:r>
      <w:r>
        <w:rPr>
          <w:color w:val="231F20"/>
        </w:rPr>
        <w:t>cito:</w:t>
      </w:r>
    </w:p>
    <w:p>
      <w:pPr>
        <w:pStyle w:val="BodyText"/>
        <w:spacing w:before="11"/>
        <w:rPr>
          <w:sz w:val="24"/>
        </w:rPr>
      </w:pPr>
    </w:p>
    <w:p>
      <w:pPr>
        <w:spacing w:line="276" w:lineRule="auto" w:before="0"/>
        <w:ind w:left="460" w:right="117" w:firstLine="0"/>
        <w:jc w:val="both"/>
        <w:rPr>
          <w:sz w:val="20"/>
        </w:rPr>
      </w:pPr>
      <w:r>
        <w:rPr>
          <w:color w:val="231F20"/>
          <w:spacing w:val="-3"/>
          <w:sz w:val="20"/>
        </w:rPr>
        <w:t>No </w:t>
      </w:r>
      <w:r>
        <w:rPr>
          <w:color w:val="231F20"/>
          <w:sz w:val="20"/>
        </w:rPr>
        <w:t>obstante esa ausencia, muchos mexicanos [lo] conocieron y</w:t>
      </w:r>
      <w:r>
        <w:rPr>
          <w:color w:val="231F20"/>
          <w:spacing w:val="-22"/>
          <w:sz w:val="20"/>
        </w:rPr>
        <w:t> </w:t>
      </w:r>
      <w:r>
        <w:rPr>
          <w:color w:val="231F20"/>
          <w:sz w:val="20"/>
        </w:rPr>
        <w:t>cayeron siempre subyugados por su personalidad y por la mágica rítmica de su obra</w:t>
      </w:r>
      <w:r>
        <w:rPr>
          <w:color w:val="231F20"/>
          <w:spacing w:val="-9"/>
          <w:sz w:val="20"/>
        </w:rPr>
        <w:t> </w:t>
      </w:r>
      <w:r>
        <w:rPr>
          <w:color w:val="231F20"/>
          <w:sz w:val="20"/>
        </w:rPr>
        <w:t>[añade</w:t>
      </w:r>
      <w:r>
        <w:rPr>
          <w:color w:val="231F20"/>
          <w:spacing w:val="-9"/>
          <w:sz w:val="20"/>
        </w:rPr>
        <w:t> </w:t>
      </w:r>
      <w:r>
        <w:rPr>
          <w:color w:val="231F20"/>
          <w:sz w:val="20"/>
        </w:rPr>
        <w:t>los</w:t>
      </w:r>
      <w:r>
        <w:rPr>
          <w:color w:val="231F20"/>
          <w:spacing w:val="-9"/>
          <w:sz w:val="20"/>
        </w:rPr>
        <w:t> </w:t>
      </w:r>
      <w:r>
        <w:rPr>
          <w:color w:val="231F20"/>
          <w:sz w:val="20"/>
        </w:rPr>
        <w:t>siguientes</w:t>
      </w:r>
      <w:r>
        <w:rPr>
          <w:color w:val="231F20"/>
          <w:spacing w:val="-9"/>
          <w:sz w:val="20"/>
        </w:rPr>
        <w:t> </w:t>
      </w:r>
      <w:r>
        <w:rPr>
          <w:color w:val="231F20"/>
          <w:sz w:val="20"/>
        </w:rPr>
        <w:t>nombres]</w:t>
      </w:r>
      <w:r>
        <w:rPr>
          <w:color w:val="231F20"/>
          <w:spacing w:val="-9"/>
          <w:sz w:val="20"/>
        </w:rPr>
        <w:t> </w:t>
      </w:r>
      <w:r>
        <w:rPr>
          <w:color w:val="231F20"/>
          <w:sz w:val="20"/>
        </w:rPr>
        <w:t>Alfonso</w:t>
      </w:r>
      <w:r>
        <w:rPr>
          <w:color w:val="231F20"/>
          <w:spacing w:val="-9"/>
          <w:sz w:val="20"/>
        </w:rPr>
        <w:t> </w:t>
      </w:r>
      <w:r>
        <w:rPr>
          <w:color w:val="231F20"/>
          <w:sz w:val="20"/>
        </w:rPr>
        <w:t>Reyes,</w:t>
      </w:r>
      <w:r>
        <w:rPr>
          <w:color w:val="231F20"/>
          <w:spacing w:val="-9"/>
          <w:sz w:val="20"/>
        </w:rPr>
        <w:t> </w:t>
      </w:r>
      <w:r>
        <w:rPr>
          <w:color w:val="231F20"/>
          <w:sz w:val="20"/>
        </w:rPr>
        <w:t>Jaime</w:t>
      </w:r>
      <w:r>
        <w:rPr>
          <w:color w:val="231F20"/>
          <w:spacing w:val="-19"/>
          <w:sz w:val="20"/>
        </w:rPr>
        <w:t> </w:t>
      </w:r>
      <w:r>
        <w:rPr>
          <w:color w:val="231F20"/>
          <w:spacing w:val="-5"/>
          <w:sz w:val="20"/>
        </w:rPr>
        <w:t>Torres</w:t>
      </w:r>
      <w:r>
        <w:rPr>
          <w:color w:val="231F20"/>
          <w:spacing w:val="-9"/>
          <w:sz w:val="20"/>
        </w:rPr>
        <w:t> </w:t>
      </w:r>
      <w:r>
        <w:rPr>
          <w:color w:val="231F20"/>
          <w:sz w:val="20"/>
        </w:rPr>
        <w:t>Bodet, Genaro Estrada, Eduardo Luquín, Luis Cardoza y Aragón, Salvador </w:t>
      </w:r>
      <w:r>
        <w:rPr>
          <w:color w:val="231F20"/>
          <w:spacing w:val="-3"/>
          <w:sz w:val="20"/>
        </w:rPr>
        <w:t>Novo </w:t>
      </w:r>
      <w:r>
        <w:rPr>
          <w:color w:val="231F20"/>
          <w:sz w:val="20"/>
        </w:rPr>
        <w:t>y Antonieta Rivas</w:t>
      </w:r>
      <w:r>
        <w:rPr>
          <w:color w:val="231F20"/>
          <w:spacing w:val="28"/>
          <w:sz w:val="20"/>
        </w:rPr>
        <w:t> </w:t>
      </w:r>
      <w:r>
        <w:rPr>
          <w:color w:val="231F20"/>
          <w:sz w:val="20"/>
        </w:rPr>
        <w:t>Mercado.</w:t>
      </w:r>
    </w:p>
    <w:p>
      <w:pPr>
        <w:pStyle w:val="BodyText"/>
        <w:spacing w:before="11"/>
        <w:rPr>
          <w:sz w:val="21"/>
        </w:rPr>
      </w:pPr>
    </w:p>
    <w:p>
      <w:pPr>
        <w:pStyle w:val="BodyText"/>
        <w:spacing w:line="249" w:lineRule="auto"/>
        <w:ind w:left="100" w:right="117"/>
        <w:jc w:val="both"/>
      </w:pPr>
      <w:r>
        <w:rPr>
          <w:color w:val="231F20"/>
          <w:w w:val="105"/>
        </w:rPr>
        <w:t>De</w:t>
      </w:r>
      <w:r>
        <w:rPr>
          <w:color w:val="231F20"/>
          <w:spacing w:val="-13"/>
          <w:w w:val="105"/>
        </w:rPr>
        <w:t> </w:t>
      </w:r>
      <w:r>
        <w:rPr>
          <w:color w:val="231F20"/>
          <w:w w:val="105"/>
        </w:rPr>
        <w:t>todos</w:t>
      </w:r>
      <w:r>
        <w:rPr>
          <w:color w:val="231F20"/>
          <w:spacing w:val="-13"/>
          <w:w w:val="105"/>
        </w:rPr>
        <w:t> </w:t>
      </w:r>
      <w:r>
        <w:rPr>
          <w:color w:val="231F20"/>
          <w:w w:val="105"/>
        </w:rPr>
        <w:t>ellos</w:t>
      </w:r>
      <w:r>
        <w:rPr>
          <w:color w:val="231F20"/>
          <w:spacing w:val="-13"/>
          <w:w w:val="105"/>
        </w:rPr>
        <w:t> </w:t>
      </w:r>
      <w:r>
        <w:rPr>
          <w:color w:val="231F20"/>
          <w:w w:val="105"/>
        </w:rPr>
        <w:t>Schneider</w:t>
      </w:r>
      <w:r>
        <w:rPr>
          <w:color w:val="231F20"/>
          <w:spacing w:val="-13"/>
          <w:w w:val="105"/>
        </w:rPr>
        <w:t> </w:t>
      </w:r>
      <w:r>
        <w:rPr>
          <w:color w:val="231F20"/>
          <w:w w:val="105"/>
        </w:rPr>
        <w:t>asevera</w:t>
      </w:r>
      <w:r>
        <w:rPr>
          <w:color w:val="231F20"/>
          <w:spacing w:val="-13"/>
          <w:w w:val="105"/>
        </w:rPr>
        <w:t> </w:t>
      </w:r>
      <w:r>
        <w:rPr>
          <w:color w:val="231F20"/>
          <w:w w:val="105"/>
        </w:rPr>
        <w:t>que</w:t>
      </w:r>
      <w:r>
        <w:rPr>
          <w:color w:val="231F20"/>
          <w:spacing w:val="-13"/>
          <w:w w:val="105"/>
        </w:rPr>
        <w:t> </w:t>
      </w:r>
      <w:r>
        <w:rPr>
          <w:color w:val="231F20"/>
          <w:w w:val="105"/>
        </w:rPr>
        <w:t>tuvieron</w:t>
      </w:r>
      <w:r>
        <w:rPr>
          <w:color w:val="231F20"/>
          <w:spacing w:val="-13"/>
          <w:w w:val="105"/>
        </w:rPr>
        <w:t> </w:t>
      </w:r>
      <w:r>
        <w:rPr>
          <w:color w:val="231F20"/>
          <w:w w:val="105"/>
        </w:rPr>
        <w:t>la</w:t>
      </w:r>
      <w:r>
        <w:rPr>
          <w:color w:val="231F20"/>
          <w:spacing w:val="-13"/>
          <w:w w:val="105"/>
        </w:rPr>
        <w:t> </w:t>
      </w:r>
      <w:r>
        <w:rPr>
          <w:color w:val="231F20"/>
          <w:w w:val="105"/>
        </w:rPr>
        <w:t>fortuna</w:t>
      </w:r>
      <w:r>
        <w:rPr>
          <w:color w:val="231F20"/>
          <w:spacing w:val="-13"/>
          <w:w w:val="105"/>
        </w:rPr>
        <w:t> </w:t>
      </w:r>
      <w:r>
        <w:rPr>
          <w:color w:val="231F20"/>
          <w:w w:val="105"/>
        </w:rPr>
        <w:t>de</w:t>
      </w:r>
      <w:r>
        <w:rPr>
          <w:color w:val="231F20"/>
          <w:spacing w:val="-13"/>
          <w:w w:val="105"/>
        </w:rPr>
        <w:t> </w:t>
      </w:r>
      <w:r>
        <w:rPr>
          <w:color w:val="231F20"/>
          <w:w w:val="105"/>
        </w:rPr>
        <w:t>tratarlo y dejar testimonio de sus encuentros. La figura del andaluz fue para Bernardo Ortiz de Montellano profunda motivación poética, </w:t>
      </w:r>
      <w:r>
        <w:rPr>
          <w:color w:val="231F20"/>
          <w:w w:val="102"/>
        </w:rPr>
        <w:t>mientras</w:t>
      </w:r>
      <w:r>
        <w:rPr>
          <w:color w:val="231F20"/>
        </w:rPr>
        <w:t> </w:t>
      </w:r>
      <w:r>
        <w:rPr>
          <w:color w:val="231F20"/>
          <w:spacing w:val="-1"/>
        </w:rPr>
        <w:t> </w:t>
      </w:r>
      <w:r>
        <w:rPr>
          <w:color w:val="231F20"/>
          <w:w w:val="103"/>
        </w:rPr>
        <w:t>que</w:t>
      </w:r>
      <w:r>
        <w:rPr>
          <w:color w:val="231F20"/>
        </w:rPr>
        <w:t> </w:t>
      </w:r>
      <w:r>
        <w:rPr>
          <w:color w:val="231F20"/>
          <w:spacing w:val="-1"/>
        </w:rPr>
        <w:t> </w:t>
      </w:r>
      <w:r>
        <w:rPr>
          <w:color w:val="231F20"/>
          <w:w w:val="101"/>
        </w:rPr>
        <w:t>para</w:t>
      </w:r>
      <w:r>
        <w:rPr>
          <w:color w:val="231F20"/>
        </w:rPr>
        <w:t> </w:t>
      </w:r>
      <w:r>
        <w:rPr>
          <w:color w:val="231F20"/>
          <w:spacing w:val="-1"/>
        </w:rPr>
        <w:t> </w:t>
      </w:r>
      <w:r>
        <w:rPr>
          <w:color w:val="231F20"/>
          <w:spacing w:val="-2"/>
          <w:w w:val="117"/>
        </w:rPr>
        <w:t>O</w:t>
      </w:r>
      <w:r>
        <w:rPr>
          <w:color w:val="231F20"/>
          <w:w w:val="99"/>
        </w:rPr>
        <w:t>ctavio</w:t>
      </w:r>
      <w:r>
        <w:rPr>
          <w:color w:val="231F20"/>
        </w:rPr>
        <w:t> </w:t>
      </w:r>
      <w:r>
        <w:rPr>
          <w:color w:val="231F20"/>
          <w:spacing w:val="-1"/>
        </w:rPr>
        <w:t> </w:t>
      </w:r>
      <w:r>
        <w:rPr>
          <w:color w:val="231F20"/>
          <w:spacing w:val="-10"/>
          <w:w w:val="105"/>
        </w:rPr>
        <w:t>P</w:t>
      </w:r>
      <w:r>
        <w:rPr>
          <w:color w:val="231F20"/>
          <w:w w:val="93"/>
        </w:rPr>
        <w:t>az</w:t>
      </w:r>
      <w:r>
        <w:rPr>
          <w:color w:val="231F20"/>
        </w:rPr>
        <w:t> </w:t>
      </w:r>
      <w:r>
        <w:rPr>
          <w:color w:val="231F20"/>
          <w:spacing w:val="-1"/>
        </w:rPr>
        <w:t> </w:t>
      </w:r>
      <w:r>
        <w:rPr>
          <w:color w:val="231F20"/>
          <w:spacing w:val="-11"/>
          <w:w w:val="40"/>
        </w:rPr>
        <w:t>“</w:t>
      </w:r>
      <w:r>
        <w:rPr>
          <w:color w:val="231F20"/>
          <w:spacing w:val="-3"/>
          <w:w w:val="105"/>
        </w:rPr>
        <w:t>r</w:t>
      </w:r>
      <w:r>
        <w:rPr>
          <w:color w:val="231F20"/>
          <w:w w:val="102"/>
        </w:rPr>
        <w:t>ep</w:t>
      </w:r>
      <w:r>
        <w:rPr>
          <w:color w:val="231F20"/>
          <w:spacing w:val="-3"/>
          <w:w w:val="102"/>
        </w:rPr>
        <w:t>r</w:t>
      </w:r>
      <w:r>
        <w:rPr>
          <w:color w:val="231F20"/>
          <w:w w:val="101"/>
        </w:rPr>
        <w:t>esentó</w:t>
      </w:r>
      <w:r>
        <w:rPr>
          <w:color w:val="231F20"/>
        </w:rPr>
        <w:t> </w:t>
      </w:r>
      <w:r>
        <w:rPr>
          <w:color w:val="231F20"/>
          <w:spacing w:val="-1"/>
        </w:rPr>
        <w:t> </w:t>
      </w:r>
      <w:r>
        <w:rPr>
          <w:color w:val="231F20"/>
          <w:w w:val="96"/>
        </w:rPr>
        <w:t>la</w:t>
      </w:r>
      <w:r>
        <w:rPr>
          <w:color w:val="231F20"/>
        </w:rPr>
        <w:t> </w:t>
      </w:r>
      <w:r>
        <w:rPr>
          <w:color w:val="231F20"/>
          <w:spacing w:val="-1"/>
        </w:rPr>
        <w:t> </w:t>
      </w:r>
      <w:r>
        <w:rPr>
          <w:color w:val="231F20"/>
          <w:w w:val="102"/>
        </w:rPr>
        <w:t>forjadura</w:t>
      </w:r>
      <w:r>
        <w:rPr>
          <w:color w:val="231F20"/>
        </w:rPr>
        <w:t> </w:t>
      </w:r>
      <w:r>
        <w:rPr>
          <w:color w:val="231F20"/>
          <w:spacing w:val="-1"/>
        </w:rPr>
        <w:t> </w:t>
      </w:r>
      <w:r>
        <w:rPr>
          <w:color w:val="231F20"/>
          <w:w w:val="102"/>
        </w:rPr>
        <w:t>de</w:t>
      </w:r>
      <w:r>
        <w:rPr>
          <w:color w:val="231F20"/>
        </w:rPr>
        <w:t> </w:t>
      </w:r>
      <w:r>
        <w:rPr>
          <w:color w:val="231F20"/>
          <w:spacing w:val="-1"/>
        </w:rPr>
        <w:t> </w:t>
      </w:r>
      <w:r>
        <w:rPr>
          <w:color w:val="231F20"/>
          <w:w w:val="106"/>
        </w:rPr>
        <w:t>una </w:t>
      </w:r>
      <w:r>
        <w:rPr>
          <w:color w:val="231F20"/>
          <w:w w:val="105"/>
        </w:rPr>
        <w:t>palabra</w:t>
      </w:r>
      <w:r>
        <w:rPr>
          <w:color w:val="231F20"/>
          <w:spacing w:val="-30"/>
          <w:w w:val="105"/>
        </w:rPr>
        <w:t> </w:t>
      </w:r>
      <w:r>
        <w:rPr>
          <w:color w:val="231F20"/>
          <w:w w:val="105"/>
        </w:rPr>
        <w:t>alucinante</w:t>
      </w:r>
      <w:r>
        <w:rPr>
          <w:color w:val="231F20"/>
          <w:spacing w:val="-30"/>
          <w:w w:val="105"/>
        </w:rPr>
        <w:t> </w:t>
      </w:r>
      <w:r>
        <w:rPr>
          <w:color w:val="231F20"/>
          <w:w w:val="105"/>
        </w:rPr>
        <w:t>y</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vez</w:t>
      </w:r>
      <w:r>
        <w:rPr>
          <w:color w:val="231F20"/>
          <w:spacing w:val="-30"/>
          <w:w w:val="105"/>
        </w:rPr>
        <w:t> </w:t>
      </w:r>
      <w:r>
        <w:rPr>
          <w:color w:val="231F20"/>
          <w:w w:val="105"/>
        </w:rPr>
        <w:t>referencia</w:t>
      </w:r>
      <w:r>
        <w:rPr>
          <w:color w:val="231F20"/>
          <w:spacing w:val="-30"/>
          <w:w w:val="105"/>
        </w:rPr>
        <w:t> </w:t>
      </w:r>
      <w:r>
        <w:rPr>
          <w:color w:val="231F20"/>
          <w:w w:val="105"/>
        </w:rPr>
        <w:t>obligada</w:t>
      </w:r>
      <w:r>
        <w:rPr>
          <w:color w:val="231F20"/>
          <w:spacing w:val="-30"/>
          <w:w w:val="105"/>
        </w:rPr>
        <w:t> </w:t>
      </w:r>
      <w:r>
        <w:rPr>
          <w:color w:val="231F20"/>
          <w:w w:val="105"/>
        </w:rPr>
        <w:t>para</w:t>
      </w:r>
      <w:r>
        <w:rPr>
          <w:color w:val="231F20"/>
          <w:spacing w:val="-30"/>
          <w:w w:val="105"/>
        </w:rPr>
        <w:t> </w:t>
      </w:r>
      <w:r>
        <w:rPr>
          <w:color w:val="231F20"/>
          <w:w w:val="105"/>
        </w:rPr>
        <w:t>el</w:t>
      </w:r>
      <w:r>
        <w:rPr>
          <w:color w:val="231F20"/>
          <w:spacing w:val="-30"/>
          <w:w w:val="105"/>
        </w:rPr>
        <w:t> </w:t>
      </w:r>
      <w:r>
        <w:rPr>
          <w:color w:val="231F20"/>
          <w:w w:val="105"/>
        </w:rPr>
        <w:t>análisis</w:t>
      </w:r>
      <w:r>
        <w:rPr>
          <w:color w:val="231F20"/>
          <w:spacing w:val="-30"/>
          <w:w w:val="105"/>
        </w:rPr>
        <w:t> </w:t>
      </w:r>
      <w:r>
        <w:rPr>
          <w:color w:val="231F20"/>
          <w:w w:val="105"/>
        </w:rPr>
        <w:t>de</w:t>
      </w:r>
      <w:r>
        <w:rPr>
          <w:color w:val="231F20"/>
          <w:spacing w:val="-30"/>
          <w:w w:val="105"/>
        </w:rPr>
        <w:t> </w:t>
      </w:r>
      <w:r>
        <w:rPr>
          <w:color w:val="231F20"/>
          <w:w w:val="105"/>
        </w:rPr>
        <w:t>un </w:t>
      </w:r>
      <w:r>
        <w:rPr>
          <w:color w:val="231F20"/>
          <w:spacing w:val="-1"/>
          <w:w w:val="95"/>
        </w:rPr>
        <w:t>lenguaje</w:t>
      </w:r>
      <w:r>
        <w:rPr>
          <w:color w:val="231F20"/>
          <w:spacing w:val="-8"/>
          <w:w w:val="95"/>
        </w:rPr>
        <w:t> </w:t>
      </w:r>
      <w:r>
        <w:rPr>
          <w:color w:val="231F20"/>
          <w:w w:val="95"/>
        </w:rPr>
        <w:t>moderno”.</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60"/>
        <w:jc w:val="both"/>
      </w:pPr>
      <w:r>
        <w:rPr>
          <w:color w:val="231F20"/>
          <w:w w:val="105"/>
        </w:rPr>
        <w:t>Antonieta Rivas Mercado, dice Schneider, se encontraba en Nueva </w:t>
      </w:r>
      <w:r>
        <w:rPr>
          <w:color w:val="231F20"/>
          <w:spacing w:val="-6"/>
          <w:w w:val="105"/>
        </w:rPr>
        <w:t>York </w:t>
      </w:r>
      <w:r>
        <w:rPr>
          <w:color w:val="231F20"/>
          <w:w w:val="105"/>
        </w:rPr>
        <w:t>junto con Manuel Rodríguez Lozano y enterada de la presencia</w:t>
      </w:r>
      <w:r>
        <w:rPr>
          <w:color w:val="231F20"/>
          <w:spacing w:val="-31"/>
          <w:w w:val="105"/>
        </w:rPr>
        <w:t> </w:t>
      </w:r>
      <w:r>
        <w:rPr>
          <w:color w:val="231F20"/>
          <w:w w:val="105"/>
        </w:rPr>
        <w:t>de</w:t>
      </w:r>
      <w:r>
        <w:rPr>
          <w:color w:val="231F20"/>
          <w:spacing w:val="-31"/>
          <w:w w:val="105"/>
        </w:rPr>
        <w:t> </w:t>
      </w:r>
      <w:r>
        <w:rPr>
          <w:color w:val="231F20"/>
          <w:w w:val="105"/>
        </w:rPr>
        <w:t>García</w:t>
      </w:r>
      <w:r>
        <w:rPr>
          <w:color w:val="231F20"/>
          <w:spacing w:val="-31"/>
          <w:w w:val="105"/>
        </w:rPr>
        <w:t> </w:t>
      </w:r>
      <w:r>
        <w:rPr>
          <w:color w:val="231F20"/>
          <w:w w:val="105"/>
        </w:rPr>
        <w:t>Lorca,</w:t>
      </w:r>
      <w:r>
        <w:rPr>
          <w:color w:val="231F20"/>
          <w:spacing w:val="-31"/>
          <w:w w:val="105"/>
        </w:rPr>
        <w:t> </w:t>
      </w:r>
      <w:r>
        <w:rPr>
          <w:color w:val="231F20"/>
          <w:w w:val="105"/>
        </w:rPr>
        <w:t>la</w:t>
      </w:r>
      <w:r>
        <w:rPr>
          <w:color w:val="231F20"/>
          <w:spacing w:val="-31"/>
          <w:w w:val="105"/>
        </w:rPr>
        <w:t> </w:t>
      </w:r>
      <w:r>
        <w:rPr>
          <w:color w:val="231F20"/>
          <w:w w:val="105"/>
        </w:rPr>
        <w:t>mecenas</w:t>
      </w:r>
      <w:r>
        <w:rPr>
          <w:color w:val="231F20"/>
          <w:spacing w:val="-31"/>
          <w:w w:val="105"/>
        </w:rPr>
        <w:t> </w:t>
      </w:r>
      <w:r>
        <w:rPr>
          <w:color w:val="231F20"/>
          <w:w w:val="105"/>
        </w:rPr>
        <w:t>de</w:t>
      </w:r>
      <w:r>
        <w:rPr>
          <w:color w:val="231F20"/>
          <w:spacing w:val="-31"/>
          <w:w w:val="105"/>
        </w:rPr>
        <w:t> </w:t>
      </w:r>
      <w:r>
        <w:rPr>
          <w:color w:val="231F20"/>
          <w:w w:val="105"/>
        </w:rPr>
        <w:t>Contemporáneos,</w:t>
      </w:r>
      <w:r>
        <w:rPr>
          <w:color w:val="231F20"/>
          <w:spacing w:val="-31"/>
          <w:w w:val="105"/>
        </w:rPr>
        <w:t> </w:t>
      </w:r>
      <w:r>
        <w:rPr>
          <w:color w:val="231F20"/>
          <w:w w:val="105"/>
        </w:rPr>
        <w:t>persigue a</w:t>
      </w:r>
      <w:r>
        <w:rPr>
          <w:color w:val="231F20"/>
          <w:spacing w:val="-5"/>
          <w:w w:val="105"/>
        </w:rPr>
        <w:t> </w:t>
      </w:r>
      <w:r>
        <w:rPr>
          <w:color w:val="231F20"/>
          <w:w w:val="105"/>
        </w:rPr>
        <w:t>sus</w:t>
      </w:r>
      <w:r>
        <w:rPr>
          <w:color w:val="231F20"/>
          <w:spacing w:val="-5"/>
          <w:w w:val="105"/>
        </w:rPr>
        <w:t> </w:t>
      </w:r>
      <w:r>
        <w:rPr>
          <w:color w:val="231F20"/>
          <w:w w:val="105"/>
        </w:rPr>
        <w:t>amigos</w:t>
      </w:r>
      <w:r>
        <w:rPr>
          <w:color w:val="231F20"/>
          <w:spacing w:val="-5"/>
          <w:w w:val="105"/>
        </w:rPr>
        <w:t> </w:t>
      </w:r>
      <w:r>
        <w:rPr>
          <w:color w:val="231F20"/>
          <w:w w:val="105"/>
        </w:rPr>
        <w:t>para</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introduzcan</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w w:val="105"/>
        </w:rPr>
        <w:t>granadino,</w:t>
      </w:r>
      <w:r>
        <w:rPr>
          <w:color w:val="231F20"/>
          <w:spacing w:val="-5"/>
          <w:w w:val="105"/>
        </w:rPr>
        <w:t> </w:t>
      </w:r>
      <w:r>
        <w:rPr>
          <w:color w:val="231F20"/>
          <w:w w:val="105"/>
        </w:rPr>
        <w:t>al</w:t>
      </w:r>
      <w:r>
        <w:rPr>
          <w:color w:val="231F20"/>
          <w:spacing w:val="-5"/>
          <w:w w:val="105"/>
        </w:rPr>
        <w:t> </w:t>
      </w:r>
      <w:r>
        <w:rPr>
          <w:color w:val="231F20"/>
          <w:w w:val="105"/>
        </w:rPr>
        <w:t>lograrlo, </w:t>
      </w:r>
      <w:r>
        <w:rPr>
          <w:color w:val="231F20"/>
          <w:w w:val="101"/>
        </w:rPr>
        <w:t>siguiendo</w:t>
      </w:r>
      <w:r>
        <w:rPr>
          <w:color w:val="231F20"/>
          <w:spacing w:val="-5"/>
        </w:rPr>
        <w:t> </w:t>
      </w:r>
      <w:r>
        <w:rPr>
          <w:color w:val="231F20"/>
        </w:rPr>
        <w:t>su</w:t>
      </w:r>
      <w:r>
        <w:rPr>
          <w:color w:val="231F20"/>
          <w:spacing w:val="-5"/>
        </w:rPr>
        <w:t> </w:t>
      </w:r>
      <w:r>
        <w:rPr>
          <w:color w:val="231F20"/>
          <w:w w:val="104"/>
        </w:rPr>
        <w:t>costumb</w:t>
      </w:r>
      <w:r>
        <w:rPr>
          <w:color w:val="231F20"/>
          <w:spacing w:val="-3"/>
          <w:w w:val="104"/>
        </w:rPr>
        <w:t>r</w:t>
      </w:r>
      <w:r>
        <w:rPr>
          <w:color w:val="231F20"/>
          <w:w w:val="99"/>
        </w:rPr>
        <w:t>e,</w:t>
      </w:r>
      <w:r>
        <w:rPr>
          <w:color w:val="231F20"/>
          <w:spacing w:val="-5"/>
        </w:rPr>
        <w:t> </w:t>
      </w:r>
      <w:r>
        <w:rPr>
          <w:color w:val="231F20"/>
          <w:w w:val="100"/>
        </w:rPr>
        <w:t>inicia</w:t>
      </w:r>
      <w:r>
        <w:rPr>
          <w:color w:val="231F20"/>
          <w:spacing w:val="-5"/>
        </w:rPr>
        <w:t> </w:t>
      </w:r>
      <w:r>
        <w:rPr>
          <w:color w:val="231F20"/>
          <w:w w:val="106"/>
        </w:rPr>
        <w:t>una</w:t>
      </w:r>
      <w:r>
        <w:rPr>
          <w:color w:val="231F20"/>
          <w:spacing w:val="-5"/>
        </w:rPr>
        <w:t> </w:t>
      </w:r>
      <w:r>
        <w:rPr>
          <w:color w:val="231F20"/>
          <w:w w:val="100"/>
        </w:rPr>
        <w:t>est</w:t>
      </w:r>
      <w:r>
        <w:rPr>
          <w:color w:val="231F20"/>
          <w:spacing w:val="-3"/>
          <w:w w:val="100"/>
        </w:rPr>
        <w:t>r</w:t>
      </w:r>
      <w:r>
        <w:rPr>
          <w:color w:val="231F20"/>
          <w:w w:val="99"/>
        </w:rPr>
        <w:t>echa</w:t>
      </w:r>
      <w:r>
        <w:rPr>
          <w:color w:val="231F20"/>
          <w:spacing w:val="-5"/>
        </w:rPr>
        <w:t> </w:t>
      </w:r>
      <w:r>
        <w:rPr>
          <w:color w:val="231F20"/>
          <w:w w:val="102"/>
        </w:rPr>
        <w:t>amistad</w:t>
      </w:r>
      <w:r>
        <w:rPr>
          <w:color w:val="231F20"/>
          <w:spacing w:val="-5"/>
        </w:rPr>
        <w:t> </w:t>
      </w:r>
      <w:r>
        <w:rPr>
          <w:color w:val="231F20"/>
          <w:w w:val="104"/>
        </w:rPr>
        <w:t>con</w:t>
      </w:r>
      <w:r>
        <w:rPr>
          <w:color w:val="231F20"/>
          <w:spacing w:val="-5"/>
        </w:rPr>
        <w:t> </w:t>
      </w:r>
      <w:r>
        <w:rPr>
          <w:color w:val="231F20"/>
          <w:w w:val="95"/>
        </w:rPr>
        <w:t>él.</w:t>
      </w:r>
      <w:r>
        <w:rPr>
          <w:color w:val="231F20"/>
          <w:spacing w:val="-5"/>
        </w:rPr>
        <w:t> </w:t>
      </w:r>
      <w:r>
        <w:rPr>
          <w:color w:val="231F20"/>
          <w:spacing w:val="-20"/>
          <w:w w:val="40"/>
        </w:rPr>
        <w:t>“</w:t>
      </w:r>
      <w:r>
        <w:rPr>
          <w:color w:val="231F20"/>
          <w:w w:val="96"/>
        </w:rPr>
        <w:t>Afecta</w:t>
      </w:r>
      <w:r>
        <w:rPr>
          <w:color w:val="231F20"/>
          <w:spacing w:val="-5"/>
        </w:rPr>
        <w:t> </w:t>
      </w:r>
      <w:r>
        <w:rPr>
          <w:color w:val="231F20"/>
          <w:w w:val="96"/>
        </w:rPr>
        <w:t>a </w:t>
      </w:r>
      <w:r>
        <w:rPr>
          <w:color w:val="231F20"/>
          <w:w w:val="93"/>
        </w:rPr>
        <w:t>las</w:t>
      </w:r>
      <w:r>
        <w:rPr>
          <w:color w:val="231F20"/>
          <w:spacing w:val="-3"/>
        </w:rPr>
        <w:t> </w:t>
      </w:r>
      <w:r>
        <w:rPr>
          <w:color w:val="231F20"/>
          <w:w w:val="98"/>
        </w:rPr>
        <w:t>misi</w:t>
      </w:r>
      <w:r>
        <w:rPr>
          <w:color w:val="231F20"/>
          <w:spacing w:val="-2"/>
          <w:w w:val="98"/>
        </w:rPr>
        <w:t>v</w:t>
      </w:r>
      <w:r>
        <w:rPr>
          <w:color w:val="231F20"/>
          <w:w w:val="92"/>
        </w:rPr>
        <w:t>a</w:t>
      </w:r>
      <w:r>
        <w:rPr>
          <w:color w:val="231F20"/>
          <w:spacing w:val="-9"/>
          <w:w w:val="92"/>
        </w:rPr>
        <w:t>s</w:t>
      </w:r>
      <w:r>
        <w:rPr>
          <w:color w:val="231F20"/>
          <w:w w:val="40"/>
        </w:rPr>
        <w:t>”</w:t>
      </w:r>
      <w:r>
        <w:rPr>
          <w:color w:val="231F20"/>
          <w:spacing w:val="-3"/>
        </w:rPr>
        <w:t> </w:t>
      </w:r>
      <w:r>
        <w:rPr>
          <w:color w:val="231F20"/>
          <w:w w:val="100"/>
        </w:rPr>
        <w:t>lo</w:t>
      </w:r>
      <w:r>
        <w:rPr>
          <w:color w:val="231F20"/>
          <w:spacing w:val="-3"/>
        </w:rPr>
        <w:t> </w:t>
      </w:r>
      <w:r>
        <w:rPr>
          <w:color w:val="231F20"/>
          <w:w w:val="99"/>
        </w:rPr>
        <w:t>describe</w:t>
      </w:r>
      <w:r>
        <w:rPr>
          <w:color w:val="231F20"/>
          <w:spacing w:val="-3"/>
        </w:rPr>
        <w:t> </w:t>
      </w:r>
      <w:r>
        <w:rPr>
          <w:color w:val="231F20"/>
          <w:w w:val="96"/>
        </w:rPr>
        <w:t>a</w:t>
      </w:r>
      <w:r>
        <w:rPr>
          <w:color w:val="231F20"/>
          <w:spacing w:val="-3"/>
        </w:rPr>
        <w:t> </w:t>
      </w:r>
      <w:r>
        <w:rPr>
          <w:color w:val="231F20"/>
          <w:w w:val="96"/>
        </w:rPr>
        <w:t>sus</w:t>
      </w:r>
      <w:r>
        <w:rPr>
          <w:color w:val="231F20"/>
          <w:spacing w:val="-3"/>
        </w:rPr>
        <w:t> </w:t>
      </w:r>
      <w:r>
        <w:rPr>
          <w:color w:val="231F20"/>
          <w:w w:val="99"/>
        </w:rPr>
        <w:t>amigos:</w:t>
      </w:r>
    </w:p>
    <w:p>
      <w:pPr>
        <w:pStyle w:val="BodyText"/>
        <w:spacing w:before="11"/>
        <w:rPr>
          <w:sz w:val="24"/>
        </w:rPr>
      </w:pPr>
    </w:p>
    <w:p>
      <w:pPr>
        <w:spacing w:line="266" w:lineRule="auto" w:before="0"/>
        <w:ind w:left="460" w:right="117" w:firstLine="0"/>
        <w:jc w:val="both"/>
        <w:rPr>
          <w:sz w:val="20"/>
        </w:rPr>
      </w:pPr>
      <w:r>
        <w:rPr>
          <w:color w:val="231F20"/>
          <w:sz w:val="20"/>
        </w:rPr>
        <w:t>Angélico […] es una creatura de Dios con estupenda, fina, aguda sensibilidad inquietante, de trato fácil […] claridoso como chiquillo malcriado va sólo a lo que le gusta, directo, pero no primitivo […] de una vieja familia andaluza, el padre es ganadero rico </w:t>
      </w:r>
      <w:r>
        <w:rPr>
          <w:rFonts w:ascii="Palatino Linotype" w:hAnsi="Palatino Linotype"/>
          <w:color w:val="231F20"/>
          <w:sz w:val="20"/>
        </w:rPr>
        <w:t>—</w:t>
      </w:r>
      <w:r>
        <w:rPr>
          <w:color w:val="231F20"/>
          <w:sz w:val="20"/>
        </w:rPr>
        <w:t>descendiente</w:t>
      </w:r>
      <w:r>
        <w:rPr>
          <w:color w:val="231F20"/>
          <w:spacing w:val="-33"/>
          <w:sz w:val="20"/>
        </w:rPr>
        <w:t> </w:t>
      </w:r>
      <w:r>
        <w:rPr>
          <w:color w:val="231F20"/>
          <w:sz w:val="20"/>
        </w:rPr>
        <w:t>de una de las familias Moras que fue de las primeras</w:t>
      </w:r>
      <w:r>
        <w:rPr>
          <w:rFonts w:ascii="Palatino Linotype" w:hAnsi="Palatino Linotype"/>
          <w:color w:val="231F20"/>
          <w:sz w:val="20"/>
        </w:rPr>
        <w:t>— </w:t>
      </w:r>
      <w:r>
        <w:rPr>
          <w:color w:val="231F20"/>
          <w:sz w:val="20"/>
        </w:rPr>
        <w:t>con agudo buen humor</w:t>
      </w:r>
      <w:r>
        <w:rPr>
          <w:color w:val="231F20"/>
          <w:spacing w:val="48"/>
          <w:sz w:val="20"/>
        </w:rPr>
        <w:t> </w:t>
      </w:r>
      <w:r>
        <w:rPr>
          <w:color w:val="231F20"/>
          <w:sz w:val="20"/>
        </w:rPr>
        <w:t>irónico.</w:t>
      </w:r>
    </w:p>
    <w:p>
      <w:pPr>
        <w:pStyle w:val="BodyText"/>
        <w:spacing w:before="6"/>
      </w:pPr>
    </w:p>
    <w:p>
      <w:pPr>
        <w:pStyle w:val="BodyText"/>
        <w:spacing w:line="249" w:lineRule="auto"/>
        <w:ind w:left="100" w:right="117"/>
        <w:jc w:val="both"/>
      </w:pPr>
      <w:r>
        <w:rPr>
          <w:color w:val="231F20"/>
        </w:rPr>
        <w:t>La</w:t>
      </w:r>
      <w:r>
        <w:rPr>
          <w:color w:val="231F20"/>
          <w:spacing w:val="-11"/>
        </w:rPr>
        <w:t> </w:t>
      </w:r>
      <w:r>
        <w:rPr>
          <w:color w:val="231F20"/>
        </w:rPr>
        <w:t>nómina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escritores</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México</w:t>
      </w:r>
      <w:r>
        <w:rPr>
          <w:color w:val="231F20"/>
          <w:spacing w:val="-11"/>
        </w:rPr>
        <w:t> </w:t>
      </w:r>
      <w:r>
        <w:rPr>
          <w:color w:val="231F20"/>
        </w:rPr>
        <w:t>se</w:t>
      </w:r>
      <w:r>
        <w:rPr>
          <w:color w:val="231F20"/>
          <w:spacing w:val="-11"/>
        </w:rPr>
        <w:t> </w:t>
      </w:r>
      <w:r>
        <w:rPr>
          <w:color w:val="231F20"/>
        </w:rPr>
        <w:t>ocuparon,</w:t>
      </w:r>
      <w:r>
        <w:rPr>
          <w:color w:val="231F20"/>
          <w:spacing w:val="-11"/>
        </w:rPr>
        <w:t> </w:t>
      </w:r>
      <w:r>
        <w:rPr>
          <w:color w:val="231F20"/>
        </w:rPr>
        <w:t>y</w:t>
      </w:r>
      <w:r>
        <w:rPr>
          <w:color w:val="231F20"/>
          <w:spacing w:val="-11"/>
        </w:rPr>
        <w:t> </w:t>
      </w:r>
      <w:r>
        <w:rPr>
          <w:color w:val="231F20"/>
        </w:rPr>
        <w:t>le</w:t>
      </w:r>
      <w:r>
        <w:rPr>
          <w:color w:val="231F20"/>
          <w:spacing w:val="-11"/>
        </w:rPr>
        <w:t> </w:t>
      </w:r>
      <w:r>
        <w:rPr>
          <w:color w:val="231F20"/>
        </w:rPr>
        <w:t>siguieron atendiendo es larga, por lo mismo Luis Mario decide recoger en el libro</w:t>
      </w:r>
      <w:r>
        <w:rPr>
          <w:color w:val="231F20"/>
          <w:spacing w:val="-17"/>
        </w:rPr>
        <w:t> </w:t>
      </w:r>
      <w:r>
        <w:rPr>
          <w:rFonts w:ascii="Times New Roman" w:hAnsi="Times New Roman"/>
          <w:i/>
          <w:color w:val="231F20"/>
        </w:rPr>
        <w:t>García</w:t>
      </w:r>
      <w:r>
        <w:rPr>
          <w:rFonts w:ascii="Times New Roman" w:hAnsi="Times New Roman"/>
          <w:i/>
          <w:color w:val="231F20"/>
          <w:spacing w:val="-15"/>
        </w:rPr>
        <w:t> </w:t>
      </w:r>
      <w:r>
        <w:rPr>
          <w:rFonts w:ascii="Times New Roman" w:hAnsi="Times New Roman"/>
          <w:i/>
          <w:color w:val="231F20"/>
        </w:rPr>
        <w:t>Lorca</w:t>
      </w:r>
      <w:r>
        <w:rPr>
          <w:rFonts w:ascii="Times New Roman" w:hAnsi="Times New Roman"/>
          <w:i/>
          <w:color w:val="231F20"/>
          <w:spacing w:val="-15"/>
        </w:rPr>
        <w:t> </w:t>
      </w:r>
      <w:r>
        <w:rPr>
          <w:rFonts w:ascii="Times New Roman" w:hAnsi="Times New Roman"/>
          <w:i/>
          <w:color w:val="231F20"/>
        </w:rPr>
        <w:t>y</w:t>
      </w:r>
      <w:r>
        <w:rPr>
          <w:rFonts w:ascii="Times New Roman" w:hAnsi="Times New Roman"/>
          <w:i/>
          <w:color w:val="231F20"/>
          <w:spacing w:val="-15"/>
        </w:rPr>
        <w:t> </w:t>
      </w:r>
      <w:r>
        <w:rPr>
          <w:rFonts w:ascii="Times New Roman" w:hAnsi="Times New Roman"/>
          <w:i/>
          <w:color w:val="231F20"/>
        </w:rPr>
        <w:t>México</w:t>
      </w:r>
      <w:r>
        <w:rPr>
          <w:rFonts w:ascii="Times New Roman" w:hAnsi="Times New Roman"/>
          <w:i/>
          <w:color w:val="231F20"/>
          <w:spacing w:val="-15"/>
        </w:rPr>
        <w:t> </w:t>
      </w:r>
      <w:r>
        <w:rPr>
          <w:color w:val="231F20"/>
        </w:rPr>
        <w:t>toda</w:t>
      </w:r>
      <w:r>
        <w:rPr>
          <w:color w:val="231F20"/>
          <w:spacing w:val="-17"/>
        </w:rPr>
        <w:t> </w:t>
      </w:r>
      <w:r>
        <w:rPr>
          <w:color w:val="231F20"/>
        </w:rPr>
        <w:t>la</w:t>
      </w:r>
      <w:r>
        <w:rPr>
          <w:color w:val="231F20"/>
          <w:spacing w:val="-17"/>
        </w:rPr>
        <w:t> </w:t>
      </w:r>
      <w:r>
        <w:rPr>
          <w:color w:val="231F20"/>
        </w:rPr>
        <w:t>información</w:t>
      </w:r>
      <w:r>
        <w:rPr>
          <w:color w:val="231F20"/>
          <w:spacing w:val="-17"/>
        </w:rPr>
        <w:t> </w:t>
      </w:r>
      <w:r>
        <w:rPr>
          <w:color w:val="231F20"/>
        </w:rPr>
        <w:t>recabada;</w:t>
      </w:r>
      <w:r>
        <w:rPr>
          <w:color w:val="231F20"/>
          <w:spacing w:val="-17"/>
        </w:rPr>
        <w:t> </w:t>
      </w:r>
      <w:r>
        <w:rPr>
          <w:color w:val="231F20"/>
        </w:rPr>
        <w:t>Antonieta continúa siendo protagonista en muchos de los capítulos, no sólo narrando sus propias impresiones, sino también trastocada en vocera de la opinión de los amigos acerca del</w:t>
      </w:r>
      <w:r>
        <w:rPr>
          <w:color w:val="231F20"/>
          <w:spacing w:val="7"/>
        </w:rPr>
        <w:t> </w:t>
      </w:r>
      <w:r>
        <w:rPr>
          <w:color w:val="231F20"/>
        </w:rPr>
        <w:t>poeta.</w:t>
      </w:r>
    </w:p>
    <w:p>
      <w:pPr>
        <w:spacing w:line="247" w:lineRule="auto" w:before="3"/>
        <w:ind w:left="100" w:right="117" w:firstLine="360"/>
        <w:jc w:val="both"/>
        <w:rPr>
          <w:sz w:val="22"/>
        </w:rPr>
      </w:pPr>
      <w:r>
        <w:rPr>
          <w:rFonts w:ascii="Times New Roman" w:hAnsi="Times New Roman"/>
          <w:i/>
          <w:color w:val="231F20"/>
          <w:sz w:val="22"/>
        </w:rPr>
        <w:t>De</w:t>
      </w:r>
      <w:r>
        <w:rPr>
          <w:rFonts w:ascii="Times New Roman" w:hAnsi="Times New Roman"/>
          <w:i/>
          <w:color w:val="231F20"/>
          <w:spacing w:val="-6"/>
          <w:sz w:val="22"/>
        </w:rPr>
        <w:t> </w:t>
      </w:r>
      <w:r>
        <w:rPr>
          <w:rFonts w:ascii="Times New Roman" w:hAnsi="Times New Roman"/>
          <w:i/>
          <w:color w:val="231F20"/>
          <w:sz w:val="22"/>
        </w:rPr>
        <w:t>García</w:t>
      </w:r>
      <w:r>
        <w:rPr>
          <w:rFonts w:ascii="Times New Roman" w:hAnsi="Times New Roman"/>
          <w:i/>
          <w:color w:val="231F20"/>
          <w:spacing w:val="-6"/>
          <w:sz w:val="22"/>
        </w:rPr>
        <w:t> </w:t>
      </w:r>
      <w:r>
        <w:rPr>
          <w:rFonts w:ascii="Times New Roman" w:hAnsi="Times New Roman"/>
          <w:i/>
          <w:color w:val="231F20"/>
          <w:sz w:val="22"/>
        </w:rPr>
        <w:t>Lorca</w:t>
      </w:r>
      <w:r>
        <w:rPr>
          <w:rFonts w:ascii="Times New Roman" w:hAnsi="Times New Roman"/>
          <w:i/>
          <w:color w:val="231F20"/>
          <w:spacing w:val="-6"/>
          <w:sz w:val="22"/>
        </w:rPr>
        <w:t> </w:t>
      </w:r>
      <w:r>
        <w:rPr>
          <w:rFonts w:ascii="Times New Roman" w:hAnsi="Times New Roman"/>
          <w:i/>
          <w:color w:val="231F20"/>
          <w:sz w:val="22"/>
        </w:rPr>
        <w:t>y</w:t>
      </w:r>
      <w:r>
        <w:rPr>
          <w:rFonts w:ascii="Times New Roman" w:hAnsi="Times New Roman"/>
          <w:i/>
          <w:color w:val="231F20"/>
          <w:spacing w:val="-6"/>
          <w:sz w:val="22"/>
        </w:rPr>
        <w:t> </w:t>
      </w:r>
      <w:r>
        <w:rPr>
          <w:rFonts w:ascii="Times New Roman" w:hAnsi="Times New Roman"/>
          <w:i/>
          <w:color w:val="231F20"/>
          <w:sz w:val="22"/>
        </w:rPr>
        <w:t>México</w:t>
      </w:r>
      <w:r>
        <w:rPr>
          <w:rFonts w:ascii="Times New Roman" w:hAnsi="Times New Roman"/>
          <w:i/>
          <w:color w:val="231F20"/>
          <w:spacing w:val="-6"/>
          <w:sz w:val="22"/>
        </w:rPr>
        <w:t> </w:t>
      </w:r>
      <w:r>
        <w:rPr>
          <w:color w:val="231F20"/>
          <w:sz w:val="22"/>
        </w:rPr>
        <w:t>recuerdo</w:t>
      </w:r>
      <w:r>
        <w:rPr>
          <w:color w:val="231F20"/>
          <w:spacing w:val="-9"/>
          <w:sz w:val="22"/>
        </w:rPr>
        <w:t> </w:t>
      </w:r>
      <w:r>
        <w:rPr>
          <w:color w:val="231F20"/>
          <w:sz w:val="22"/>
        </w:rPr>
        <w:t>una</w:t>
      </w:r>
      <w:r>
        <w:rPr>
          <w:color w:val="231F20"/>
          <w:spacing w:val="-9"/>
          <w:sz w:val="22"/>
        </w:rPr>
        <w:t> </w:t>
      </w:r>
      <w:r>
        <w:rPr>
          <w:color w:val="231F20"/>
          <w:sz w:val="22"/>
        </w:rPr>
        <w:t>cuarteta</w:t>
      </w:r>
      <w:r>
        <w:rPr>
          <w:color w:val="231F20"/>
          <w:spacing w:val="-9"/>
          <w:sz w:val="22"/>
        </w:rPr>
        <w:t> </w:t>
      </w:r>
      <w:r>
        <w:rPr>
          <w:color w:val="231F20"/>
          <w:sz w:val="22"/>
        </w:rPr>
        <w:t>poco</w:t>
      </w:r>
      <w:r>
        <w:rPr>
          <w:color w:val="231F20"/>
          <w:spacing w:val="-9"/>
          <w:sz w:val="22"/>
        </w:rPr>
        <w:t> </w:t>
      </w:r>
      <w:r>
        <w:rPr>
          <w:color w:val="231F20"/>
          <w:sz w:val="22"/>
        </w:rPr>
        <w:t>conocida de Alfonso</w:t>
      </w:r>
      <w:r>
        <w:rPr>
          <w:color w:val="231F20"/>
          <w:spacing w:val="-42"/>
          <w:sz w:val="22"/>
        </w:rPr>
        <w:t> </w:t>
      </w:r>
      <w:r>
        <w:rPr>
          <w:color w:val="231F20"/>
          <w:sz w:val="22"/>
        </w:rPr>
        <w:t>Reyes:</w:t>
      </w:r>
    </w:p>
    <w:p>
      <w:pPr>
        <w:pStyle w:val="BodyText"/>
        <w:rPr>
          <w:sz w:val="25"/>
        </w:rPr>
      </w:pPr>
    </w:p>
    <w:p>
      <w:pPr>
        <w:spacing w:line="276" w:lineRule="auto" w:before="0"/>
        <w:ind w:left="460" w:right="3365" w:firstLine="0"/>
        <w:jc w:val="left"/>
        <w:rPr>
          <w:sz w:val="20"/>
        </w:rPr>
      </w:pPr>
      <w:r>
        <w:rPr>
          <w:color w:val="231F20"/>
          <w:sz w:val="20"/>
        </w:rPr>
        <w:t>Pasa el jinete del aire montado en su yegua fresca, y no pasa: está en la sombra repicando sus espuelas.</w:t>
      </w:r>
    </w:p>
    <w:p>
      <w:pPr>
        <w:pStyle w:val="BodyText"/>
        <w:spacing w:before="11"/>
        <w:rPr>
          <w:sz w:val="21"/>
        </w:rPr>
      </w:pPr>
    </w:p>
    <w:p>
      <w:pPr>
        <w:pStyle w:val="BodyText"/>
        <w:spacing w:line="249" w:lineRule="auto"/>
        <w:ind w:left="100" w:right="117"/>
        <w:jc w:val="both"/>
      </w:pPr>
      <w:r>
        <w:rPr>
          <w:color w:val="231F20"/>
        </w:rPr>
        <w:t>Luis Cardoza y Aragón, quien fuera amigo fraterno de García Lorca, </w:t>
      </w:r>
      <w:r>
        <w:rPr>
          <w:color w:val="231F20"/>
          <w:w w:val="103"/>
        </w:rPr>
        <w:t>tiene</w:t>
      </w:r>
      <w:r>
        <w:rPr>
          <w:color w:val="231F20"/>
        </w:rPr>
        <w:t> </w:t>
      </w:r>
      <w:r>
        <w:rPr>
          <w:color w:val="231F20"/>
          <w:w w:val="91"/>
        </w:rPr>
        <w:t>v</w:t>
      </w:r>
      <w:r>
        <w:rPr>
          <w:color w:val="231F20"/>
          <w:w w:val="96"/>
        </w:rPr>
        <w:t>arias</w:t>
      </w:r>
      <w:r>
        <w:rPr>
          <w:color w:val="231F20"/>
        </w:rPr>
        <w:t> </w:t>
      </w:r>
      <w:r>
        <w:rPr>
          <w:color w:val="231F20"/>
          <w:w w:val="101"/>
        </w:rPr>
        <w:t>menciones</w:t>
      </w:r>
      <w:r>
        <w:rPr>
          <w:color w:val="231F20"/>
        </w:rPr>
        <w:t> </w:t>
      </w:r>
      <w:r>
        <w:rPr>
          <w:color w:val="231F20"/>
          <w:w w:val="93"/>
        </w:rPr>
        <w:t>y</w:t>
      </w:r>
      <w:r>
        <w:rPr>
          <w:color w:val="231F20"/>
        </w:rPr>
        <w:t> </w:t>
      </w:r>
      <w:r>
        <w:rPr>
          <w:color w:val="231F20"/>
          <w:w w:val="96"/>
        </w:rPr>
        <w:t>L</w:t>
      </w:r>
      <w:r>
        <w:rPr>
          <w:color w:val="231F20"/>
          <w:w w:val="99"/>
        </w:rPr>
        <w:t>uis</w:t>
      </w:r>
      <w:r>
        <w:rPr>
          <w:color w:val="231F20"/>
        </w:rPr>
        <w:t> </w:t>
      </w:r>
      <w:r>
        <w:rPr>
          <w:color w:val="231F20"/>
          <w:w w:val="109"/>
        </w:rPr>
        <w:t>M</w:t>
      </w:r>
      <w:r>
        <w:rPr>
          <w:color w:val="231F20"/>
          <w:w w:val="101"/>
        </w:rPr>
        <w:t>ario</w:t>
      </w:r>
      <w:r>
        <w:rPr>
          <w:color w:val="231F20"/>
        </w:rPr>
        <w:t> </w:t>
      </w:r>
      <w:r>
        <w:rPr>
          <w:color w:val="231F20"/>
          <w:w w:val="101"/>
        </w:rPr>
        <w:t>Schneider</w:t>
      </w:r>
      <w:r>
        <w:rPr>
          <w:color w:val="231F20"/>
        </w:rPr>
        <w:t> </w:t>
      </w:r>
      <w:r>
        <w:rPr>
          <w:color w:val="231F20"/>
          <w:w w:val="101"/>
        </w:rPr>
        <w:t>incluy</w:t>
      </w:r>
      <w:r>
        <w:rPr>
          <w:color w:val="231F20"/>
          <w:w w:val="94"/>
        </w:rPr>
        <w:t>e</w:t>
      </w:r>
      <w:r>
        <w:rPr>
          <w:color w:val="231F20"/>
        </w:rPr>
        <w:t> </w:t>
      </w:r>
      <w:r>
        <w:rPr>
          <w:color w:val="231F20"/>
          <w:w w:val="94"/>
        </w:rPr>
        <w:t>el</w:t>
      </w:r>
      <w:r>
        <w:rPr>
          <w:color w:val="231F20"/>
        </w:rPr>
        <w:t> </w:t>
      </w:r>
      <w:r>
        <w:rPr>
          <w:color w:val="231F20"/>
          <w:w w:val="40"/>
        </w:rPr>
        <w:t>“</w:t>
      </w:r>
      <w:r>
        <w:rPr>
          <w:color w:val="231F20"/>
          <w:w w:val="106"/>
        </w:rPr>
        <w:t>puntual </w:t>
      </w:r>
      <w:r>
        <w:rPr>
          <w:color w:val="231F20"/>
        </w:rPr>
        <w:t>análisis”, en el cual el guatemalteco, aclara que la mudanza en la poesía Lorquiana fue debida al impacto de aquel mundo, que “lo</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8"/>
        <w:jc w:val="both"/>
      </w:pPr>
      <w:r>
        <w:rPr>
          <w:color w:val="231F20"/>
        </w:rPr>
        <w:t>sobrecogía</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colmaba</w:t>
      </w:r>
      <w:r>
        <w:rPr>
          <w:color w:val="231F20"/>
          <w:spacing w:val="-5"/>
        </w:rPr>
        <w:t> </w:t>
      </w:r>
      <w:r>
        <w:rPr>
          <w:color w:val="231F20"/>
        </w:rPr>
        <w:t>de</w:t>
      </w:r>
      <w:r>
        <w:rPr>
          <w:color w:val="231F20"/>
          <w:spacing w:val="-5"/>
        </w:rPr>
        <w:t> </w:t>
      </w:r>
      <w:r>
        <w:rPr>
          <w:color w:val="231F20"/>
        </w:rPr>
        <w:t>horror</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cautivaba</w:t>
      </w:r>
      <w:r>
        <w:rPr>
          <w:color w:val="231F20"/>
          <w:spacing w:val="-5"/>
        </w:rPr>
        <w:t> </w:t>
      </w:r>
      <w:r>
        <w:rPr>
          <w:color w:val="231F20"/>
        </w:rPr>
        <w:t>al</w:t>
      </w:r>
      <w:r>
        <w:rPr>
          <w:color w:val="231F20"/>
          <w:spacing w:val="-5"/>
        </w:rPr>
        <w:t> </w:t>
      </w:r>
      <w:r>
        <w:rPr>
          <w:color w:val="231F20"/>
        </w:rPr>
        <w:t>mismo</w:t>
      </w:r>
      <w:r>
        <w:rPr>
          <w:color w:val="231F20"/>
          <w:spacing w:val="-5"/>
        </w:rPr>
        <w:t> </w:t>
      </w:r>
      <w:r>
        <w:rPr>
          <w:color w:val="231F20"/>
        </w:rPr>
        <w:t>tiempo”. Igualmente Schneider incorpora algunos de los noventa y dos versos </w:t>
      </w:r>
      <w:r>
        <w:rPr>
          <w:color w:val="231F20"/>
          <w:w w:val="102"/>
        </w:rPr>
        <w:t>de</w:t>
      </w:r>
      <w:r>
        <w:rPr>
          <w:color w:val="231F20"/>
          <w:spacing w:val="13"/>
        </w:rPr>
        <w:t> </w:t>
      </w:r>
      <w:r>
        <w:rPr>
          <w:color w:val="231F20"/>
          <w:w w:val="105"/>
        </w:rPr>
        <w:t>Ca</w:t>
      </w:r>
      <w:r>
        <w:rPr>
          <w:color w:val="231F20"/>
          <w:spacing w:val="-4"/>
          <w:w w:val="105"/>
        </w:rPr>
        <w:t>r</w:t>
      </w:r>
      <w:r>
        <w:rPr>
          <w:color w:val="231F20"/>
          <w:w w:val="100"/>
        </w:rPr>
        <w:t>doza</w:t>
      </w:r>
      <w:r>
        <w:rPr>
          <w:color w:val="231F20"/>
          <w:spacing w:val="13"/>
        </w:rPr>
        <w:t> </w:t>
      </w:r>
      <w:r>
        <w:rPr>
          <w:color w:val="231F20"/>
          <w:w w:val="104"/>
        </w:rPr>
        <w:t>ante</w:t>
      </w:r>
      <w:r>
        <w:rPr>
          <w:color w:val="231F20"/>
          <w:spacing w:val="13"/>
        </w:rPr>
        <w:t> </w:t>
      </w:r>
      <w:r>
        <w:rPr>
          <w:color w:val="231F20"/>
          <w:w w:val="96"/>
        </w:rPr>
        <w:t>la</w:t>
      </w:r>
      <w:r>
        <w:rPr>
          <w:color w:val="231F20"/>
          <w:spacing w:val="13"/>
        </w:rPr>
        <w:t> </w:t>
      </w:r>
      <w:r>
        <w:rPr>
          <w:color w:val="231F20"/>
          <w:w w:val="98"/>
        </w:rPr>
        <w:t>figura</w:t>
      </w:r>
      <w:r>
        <w:rPr>
          <w:color w:val="231F20"/>
          <w:spacing w:val="13"/>
        </w:rPr>
        <w:t> </w:t>
      </w:r>
      <w:r>
        <w:rPr>
          <w:color w:val="231F20"/>
          <w:w w:val="99"/>
        </w:rPr>
        <w:t>ju</w:t>
      </w:r>
      <w:r>
        <w:rPr>
          <w:color w:val="231F20"/>
          <w:spacing w:val="-2"/>
          <w:w w:val="99"/>
        </w:rPr>
        <w:t>v</w:t>
      </w:r>
      <w:r>
        <w:rPr>
          <w:color w:val="231F20"/>
          <w:w w:val="101"/>
        </w:rPr>
        <w:t>enil</w:t>
      </w:r>
      <w:r>
        <w:rPr>
          <w:color w:val="231F20"/>
          <w:spacing w:val="13"/>
        </w:rPr>
        <w:t> </w:t>
      </w:r>
      <w:r>
        <w:rPr>
          <w:color w:val="231F20"/>
          <w:spacing w:val="-11"/>
          <w:w w:val="40"/>
        </w:rPr>
        <w:t>“</w:t>
      </w:r>
      <w:r>
        <w:rPr>
          <w:color w:val="231F20"/>
          <w:w w:val="100"/>
        </w:rPr>
        <w:t>risueña,</w:t>
      </w:r>
      <w:r>
        <w:rPr>
          <w:color w:val="231F20"/>
          <w:spacing w:val="13"/>
        </w:rPr>
        <w:t> </w:t>
      </w:r>
      <w:r>
        <w:rPr>
          <w:color w:val="231F20"/>
          <w:w w:val="101"/>
        </w:rPr>
        <w:t>histórica…</w:t>
      </w:r>
      <w:r>
        <w:rPr>
          <w:color w:val="231F20"/>
          <w:spacing w:val="13"/>
        </w:rPr>
        <w:t> </w:t>
      </w:r>
      <w:r>
        <w:rPr>
          <w:color w:val="231F20"/>
          <w:w w:val="100"/>
        </w:rPr>
        <w:t>alma</w:t>
      </w:r>
      <w:r>
        <w:rPr>
          <w:color w:val="231F20"/>
          <w:spacing w:val="13"/>
        </w:rPr>
        <w:t> </w:t>
      </w:r>
      <w:r>
        <w:rPr>
          <w:color w:val="231F20"/>
          <w:w w:val="102"/>
        </w:rPr>
        <w:t>de</w:t>
      </w:r>
      <w:r>
        <w:rPr>
          <w:color w:val="231F20"/>
          <w:spacing w:val="13"/>
        </w:rPr>
        <w:t> </w:t>
      </w:r>
      <w:r>
        <w:rPr>
          <w:color w:val="231F20"/>
          <w:w w:val="106"/>
        </w:rPr>
        <w:t>una </w:t>
      </w:r>
      <w:r>
        <w:rPr>
          <w:color w:val="231F20"/>
          <w:w w:val="95"/>
        </w:rPr>
        <w:t>personalidad</w:t>
      </w:r>
      <w:r>
        <w:rPr>
          <w:color w:val="231F20"/>
          <w:spacing w:val="-11"/>
          <w:w w:val="95"/>
        </w:rPr>
        <w:t> </w:t>
      </w:r>
      <w:r>
        <w:rPr>
          <w:color w:val="231F20"/>
          <w:spacing w:val="-3"/>
          <w:w w:val="95"/>
        </w:rPr>
        <w:t>única”:</w:t>
      </w:r>
    </w:p>
    <w:p>
      <w:pPr>
        <w:pStyle w:val="BodyText"/>
        <w:spacing w:before="11"/>
        <w:rPr>
          <w:sz w:val="24"/>
        </w:rPr>
      </w:pPr>
    </w:p>
    <w:p>
      <w:pPr>
        <w:spacing w:line="276" w:lineRule="auto" w:before="0"/>
        <w:ind w:left="460" w:right="2033" w:firstLine="0"/>
        <w:jc w:val="left"/>
        <w:rPr>
          <w:sz w:val="20"/>
        </w:rPr>
      </w:pPr>
      <w:r>
        <w:rPr>
          <w:color w:val="231F20"/>
          <w:sz w:val="20"/>
        </w:rPr>
        <w:t>Vegetal y marítimo, tu imagen es la espiga, oro fecundo y voz que no tiene el caballo.</w:t>
      </w:r>
    </w:p>
    <w:p>
      <w:pPr>
        <w:spacing w:line="276" w:lineRule="auto" w:before="8"/>
        <w:ind w:left="460" w:right="1964" w:firstLine="0"/>
        <w:jc w:val="left"/>
        <w:rPr>
          <w:sz w:val="20"/>
        </w:rPr>
      </w:pPr>
      <w:r>
        <w:rPr>
          <w:color w:val="231F20"/>
          <w:sz w:val="20"/>
        </w:rPr>
        <w:t>Tu niñez de campana, de misterio y de fuente, la ternura del lirio desmayado en la sangre. […]</w:t>
      </w:r>
    </w:p>
    <w:p>
      <w:pPr>
        <w:spacing w:before="8"/>
        <w:ind w:left="460" w:right="41" w:firstLine="0"/>
        <w:jc w:val="left"/>
        <w:rPr>
          <w:sz w:val="20"/>
        </w:rPr>
      </w:pPr>
      <w:r>
        <w:rPr>
          <w:color w:val="231F20"/>
          <w:sz w:val="20"/>
        </w:rPr>
        <w:t>¿Qué no fue en ti milagro vivo en tu muerte  muerta?</w:t>
      </w:r>
    </w:p>
    <w:p>
      <w:pPr>
        <w:spacing w:before="38"/>
        <w:ind w:left="460" w:right="41" w:firstLine="0"/>
        <w:jc w:val="left"/>
        <w:rPr>
          <w:sz w:val="20"/>
        </w:rPr>
      </w:pPr>
      <w:r>
        <w:rPr>
          <w:color w:val="231F20"/>
          <w:w w:val="105"/>
          <w:sz w:val="20"/>
        </w:rPr>
        <w:t>¿La huella de un tránsito y su lento reposo?</w:t>
      </w:r>
    </w:p>
    <w:p>
      <w:pPr>
        <w:spacing w:before="38"/>
        <w:ind w:left="460" w:right="41" w:firstLine="0"/>
        <w:jc w:val="left"/>
        <w:rPr>
          <w:sz w:val="20"/>
        </w:rPr>
      </w:pPr>
      <w:r>
        <w:rPr>
          <w:color w:val="231F20"/>
          <w:sz w:val="20"/>
        </w:rPr>
        <w:t>¿Incendio de lo eterno, sin fin muerte pequeña?</w:t>
      </w:r>
    </w:p>
    <w:p>
      <w:pPr>
        <w:spacing w:before="38"/>
        <w:ind w:left="460" w:right="41" w:firstLine="0"/>
        <w:jc w:val="left"/>
        <w:rPr>
          <w:sz w:val="20"/>
        </w:rPr>
      </w:pPr>
      <w:r>
        <w:rPr>
          <w:color w:val="231F20"/>
          <w:sz w:val="20"/>
        </w:rPr>
        <w:t>¿Su cruel llama mojada, inacabable y yerta?</w:t>
      </w:r>
    </w:p>
    <w:p>
      <w:pPr>
        <w:pStyle w:val="BodyText"/>
        <w:spacing w:before="2"/>
        <w:rPr>
          <w:sz w:val="24"/>
        </w:rPr>
      </w:pPr>
    </w:p>
    <w:p>
      <w:pPr>
        <w:pStyle w:val="BodyText"/>
        <w:spacing w:line="249" w:lineRule="auto"/>
        <w:ind w:left="100" w:right="117"/>
        <w:jc w:val="both"/>
      </w:pPr>
      <w:r>
        <w:rPr>
          <w:color w:val="231F20"/>
          <w:spacing w:val="-4"/>
        </w:rPr>
        <w:t>No  </w:t>
      </w:r>
      <w:r>
        <w:rPr>
          <w:color w:val="231F20"/>
        </w:rPr>
        <w:t>podía faltar en estos escritos un texto de Salvador </w:t>
      </w:r>
      <w:r>
        <w:rPr>
          <w:color w:val="231F20"/>
          <w:spacing w:val="-4"/>
        </w:rPr>
        <w:t>Novo  </w:t>
      </w:r>
      <w:r>
        <w:rPr>
          <w:color w:val="231F20"/>
        </w:rPr>
        <w:t>sobre  el viaje que realizara para encontrarse en Buenos Aires con García Lorca. Luis Mario registra el desayuno donde ambos escritores se reunieron:</w:t>
      </w:r>
    </w:p>
    <w:p>
      <w:pPr>
        <w:pStyle w:val="BodyText"/>
        <w:spacing w:before="11"/>
        <w:rPr>
          <w:sz w:val="24"/>
        </w:rPr>
      </w:pPr>
    </w:p>
    <w:p>
      <w:pPr>
        <w:spacing w:line="276" w:lineRule="auto" w:before="0"/>
        <w:ind w:left="460" w:right="117" w:firstLine="0"/>
        <w:jc w:val="both"/>
        <w:rPr>
          <w:sz w:val="20"/>
        </w:rPr>
      </w:pPr>
      <w:r>
        <w:rPr>
          <w:color w:val="231F20"/>
          <w:sz w:val="20"/>
        </w:rPr>
        <w:t>En un restaurante de la Costanera, nos sentamos Federico y yo, solos, como dos amigos que no se han visto en muchos años, como dos personas que van a cotejar sus biografías… yo llevaba el recuerdo de su Oda a Walt Whitman, valiente, preciosa, que en limitada edición acababan de imprimir en México los muchachos de Alcancía, que Federico no había visto…</w:t>
      </w:r>
    </w:p>
    <w:p>
      <w:pPr>
        <w:pStyle w:val="BodyText"/>
        <w:spacing w:before="11"/>
        <w:rPr>
          <w:sz w:val="21"/>
        </w:rPr>
      </w:pPr>
    </w:p>
    <w:p>
      <w:pPr>
        <w:pStyle w:val="BodyText"/>
        <w:spacing w:line="249" w:lineRule="auto"/>
        <w:ind w:left="100" w:right="117"/>
        <w:jc w:val="both"/>
      </w:pPr>
      <w:r>
        <w:rPr>
          <w:color w:val="231F20"/>
        </w:rPr>
        <w:t>De tal manera que autores, publicaciones, referencias periodísticas van</w:t>
      </w:r>
      <w:r>
        <w:rPr>
          <w:color w:val="231F20"/>
          <w:spacing w:val="-6"/>
        </w:rPr>
        <w:t> </w:t>
      </w:r>
      <w:r>
        <w:rPr>
          <w:color w:val="231F20"/>
        </w:rPr>
        <w:t>marcando</w:t>
      </w:r>
      <w:r>
        <w:rPr>
          <w:color w:val="231F20"/>
          <w:spacing w:val="-6"/>
        </w:rPr>
        <w:t> </w:t>
      </w:r>
      <w:r>
        <w:rPr>
          <w:color w:val="231F20"/>
        </w:rPr>
        <w:t>el</w:t>
      </w:r>
      <w:r>
        <w:rPr>
          <w:color w:val="231F20"/>
          <w:spacing w:val="-6"/>
        </w:rPr>
        <w:t> </w:t>
      </w:r>
      <w:r>
        <w:rPr>
          <w:color w:val="231F20"/>
        </w:rPr>
        <w:t>interés</w:t>
      </w:r>
      <w:r>
        <w:rPr>
          <w:color w:val="231F20"/>
          <w:spacing w:val="-6"/>
        </w:rPr>
        <w:t> </w:t>
      </w:r>
      <w:r>
        <w:rPr>
          <w:color w:val="231F20"/>
        </w:rPr>
        <w:t>y</w:t>
      </w:r>
      <w:r>
        <w:rPr>
          <w:color w:val="231F20"/>
          <w:spacing w:val="-6"/>
        </w:rPr>
        <w:t> </w:t>
      </w:r>
      <w:r>
        <w:rPr>
          <w:color w:val="231F20"/>
        </w:rPr>
        <w:t>luego</w:t>
      </w:r>
      <w:r>
        <w:rPr>
          <w:color w:val="231F20"/>
          <w:spacing w:val="-6"/>
        </w:rPr>
        <w:t> </w:t>
      </w:r>
      <w:r>
        <w:rPr>
          <w:color w:val="231F20"/>
        </w:rPr>
        <w:t>el</w:t>
      </w:r>
      <w:r>
        <w:rPr>
          <w:color w:val="231F20"/>
          <w:spacing w:val="-6"/>
        </w:rPr>
        <w:t> </w:t>
      </w:r>
      <w:r>
        <w:rPr>
          <w:color w:val="231F20"/>
        </w:rPr>
        <w:t>pleno</w:t>
      </w:r>
      <w:r>
        <w:rPr>
          <w:color w:val="231F20"/>
          <w:spacing w:val="-6"/>
        </w:rPr>
        <w:t> </w:t>
      </w:r>
      <w:r>
        <w:rPr>
          <w:color w:val="231F20"/>
        </w:rPr>
        <w:t>reconocimiento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ámbito intelectual. En toda esta relación, para mí fue muy grato enterarme, al decir de Luis Mario,</w:t>
      </w:r>
      <w:r>
        <w:rPr>
          <w:color w:val="231F20"/>
          <w:spacing w:val="8"/>
        </w:rPr>
        <w:t> </w:t>
      </w:r>
      <w:r>
        <w:rPr>
          <w:color w:val="231F20"/>
        </w:rPr>
        <w:t>que:</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color w:val="231F20"/>
          <w:sz w:val="20"/>
        </w:rPr>
        <w:t>Efectivamente, Justino  Fernández  y  Edmundo  O’Gorman  dieron  a conocer esa publicación en México el 15 de agosto de 1933, de la  que salieron 50 ejemplares numerados con una ilustración de Manuel Rodríguez Lozano. Imposible fue hallar la pista de cómo llegó a esos dos jóvenes, más tarde célebres intelectuales, el manuscrito que fuera una primicia internacional. ¿Sería Gabriel García Maroto quien había llegado a México a finales de</w:t>
      </w:r>
      <w:r>
        <w:rPr>
          <w:color w:val="231F20"/>
          <w:spacing w:val="-33"/>
          <w:sz w:val="20"/>
        </w:rPr>
        <w:t> </w:t>
      </w:r>
      <w:r>
        <w:rPr>
          <w:color w:val="231F20"/>
          <w:sz w:val="20"/>
        </w:rPr>
        <w:t>1932?</w:t>
      </w:r>
    </w:p>
    <w:p>
      <w:pPr>
        <w:pStyle w:val="BodyText"/>
        <w:spacing w:before="11"/>
        <w:rPr>
          <w:sz w:val="21"/>
        </w:rPr>
      </w:pPr>
    </w:p>
    <w:p>
      <w:pPr>
        <w:pStyle w:val="BodyText"/>
        <w:spacing w:line="249" w:lineRule="auto"/>
        <w:ind w:left="100" w:right="117"/>
        <w:jc w:val="both"/>
      </w:pPr>
      <w:r>
        <w:rPr>
          <w:color w:val="231F20"/>
        </w:rPr>
        <w:t>De nueva cuenta la compilación realizada por el mexiquense, es</w:t>
      </w:r>
      <w:r>
        <w:rPr>
          <w:color w:val="231F20"/>
          <w:spacing w:val="-16"/>
        </w:rPr>
        <w:t> </w:t>
      </w:r>
      <w:r>
        <w:rPr>
          <w:color w:val="231F20"/>
        </w:rPr>
        <w:t>libro de consulta obligada, no únicamente en la aproximación a la figura del granadino, sino para conocer la larga lista de “libros de Lorca editados en México”, y la enorme cantidad de revistas y periódicos publicados sobre el</w:t>
      </w:r>
      <w:r>
        <w:rPr>
          <w:color w:val="231F20"/>
          <w:spacing w:val="15"/>
        </w:rPr>
        <w:t> </w:t>
      </w:r>
      <w:r>
        <w:rPr>
          <w:color w:val="231F20"/>
        </w:rPr>
        <w:t>tema.</w:t>
      </w:r>
    </w:p>
    <w:p>
      <w:pPr>
        <w:pStyle w:val="BodyText"/>
        <w:spacing w:line="249" w:lineRule="auto" w:before="3"/>
        <w:ind w:left="100" w:right="117" w:firstLine="360"/>
        <w:jc w:val="both"/>
      </w:pPr>
      <w:r>
        <w:rPr>
          <w:color w:val="231F20"/>
        </w:rPr>
        <w:t>La admiración, el reconocimiento anudaron ciertos trabajos de Luis Mario Schneider a aquellas mujeres que por su inteligencia, valentía y obra  extraordinaria,  le  llamaron  la  atención,  la  primera Antonieta Rivas Mercado, cuyos diarios y escritos revisó constantemente, mismos que confirman la intervención de la  inquieta dama en tantas actividades culturales. Cito entre otras a María del Carmen Millán, escritora admirable, su protectora y gran amiga. Gabriela Mistral, paradigmática docente, laureada con el Premio Nobel en Literatura en 1945, de quien recuerda su estancia en México y destaca la calidad de su obra global. Poetizas olvidadas como Rosa Carreto y por supuesto Frida Kahlo, cuya existencia y actitudes siempre le</w:t>
      </w:r>
      <w:r>
        <w:rPr>
          <w:color w:val="231F20"/>
          <w:spacing w:val="25"/>
        </w:rPr>
        <w:t> </w:t>
      </w:r>
      <w:r>
        <w:rPr>
          <w:color w:val="231F20"/>
        </w:rPr>
        <w:t>atrajeron.</w:t>
      </w:r>
    </w:p>
    <w:p>
      <w:pPr>
        <w:pStyle w:val="BodyText"/>
        <w:spacing w:line="249" w:lineRule="auto" w:before="3"/>
        <w:ind w:left="100" w:right="117" w:firstLine="360"/>
        <w:jc w:val="both"/>
      </w:pPr>
      <w:r>
        <w:rPr>
          <w:color w:val="231F20"/>
          <w:spacing w:val="-3"/>
        </w:rPr>
        <w:t>Poco </w:t>
      </w:r>
      <w:r>
        <w:rPr>
          <w:color w:val="231F20"/>
        </w:rPr>
        <w:t>se ha hablado del romance que Frida sostuviera con el muralista Ignacio Aguirre, ayudante de Diego Rivera; este breve episodio dio pie para que en uno de tantos homenajes hacia la pintora, Luis Mario Schneider recibiera de María Esther </w:t>
      </w:r>
      <w:r>
        <w:rPr>
          <w:color w:val="231F20"/>
          <w:spacing w:val="-3"/>
        </w:rPr>
        <w:t>Velázquez </w:t>
      </w:r>
      <w:r>
        <w:rPr>
          <w:color w:val="231F20"/>
        </w:rPr>
        <w:t>Piña Aguirre, esposa del muralista, un atadito con varias cartas de amor de Frida, que él guardara amorosamente en una caja de</w:t>
      </w:r>
      <w:r>
        <w:rPr>
          <w:color w:val="231F20"/>
          <w:spacing w:val="-39"/>
        </w:rPr>
        <w:t> </w:t>
      </w:r>
      <w:r>
        <w:rPr>
          <w:color w:val="231F20"/>
        </w:rPr>
        <w:t>Olinalá. La</w:t>
      </w:r>
      <w:r>
        <w:rPr>
          <w:color w:val="231F20"/>
          <w:spacing w:val="21"/>
        </w:rPr>
        <w:t> </w:t>
      </w:r>
      <w:r>
        <w:rPr>
          <w:color w:val="231F20"/>
        </w:rPr>
        <w:t>creatividad</w:t>
      </w:r>
      <w:r>
        <w:rPr>
          <w:color w:val="231F20"/>
          <w:spacing w:val="21"/>
        </w:rPr>
        <w:t> </w:t>
      </w:r>
      <w:r>
        <w:rPr>
          <w:color w:val="231F20"/>
        </w:rPr>
        <w:t>y</w:t>
      </w:r>
      <w:r>
        <w:rPr>
          <w:color w:val="231F20"/>
          <w:spacing w:val="21"/>
        </w:rPr>
        <w:t> </w:t>
      </w:r>
      <w:r>
        <w:rPr>
          <w:color w:val="231F20"/>
        </w:rPr>
        <w:t>sensibilidad</w:t>
      </w:r>
      <w:r>
        <w:rPr>
          <w:color w:val="231F20"/>
          <w:spacing w:val="21"/>
        </w:rPr>
        <w:t> </w:t>
      </w:r>
      <w:r>
        <w:rPr>
          <w:color w:val="231F20"/>
        </w:rPr>
        <w:t>de</w:t>
      </w:r>
      <w:r>
        <w:rPr>
          <w:color w:val="231F20"/>
          <w:spacing w:val="21"/>
        </w:rPr>
        <w:t> </w:t>
      </w:r>
      <w:r>
        <w:rPr>
          <w:color w:val="231F20"/>
        </w:rPr>
        <w:t>Luis</w:t>
      </w:r>
      <w:r>
        <w:rPr>
          <w:color w:val="231F20"/>
          <w:spacing w:val="21"/>
        </w:rPr>
        <w:t> </w:t>
      </w:r>
      <w:r>
        <w:rPr>
          <w:color w:val="231F20"/>
        </w:rPr>
        <w:t>Mario</w:t>
      </w:r>
      <w:r>
        <w:rPr>
          <w:color w:val="231F20"/>
          <w:spacing w:val="21"/>
        </w:rPr>
        <w:t> </w:t>
      </w:r>
      <w:r>
        <w:rPr>
          <w:color w:val="231F20"/>
        </w:rPr>
        <w:t>le</w:t>
      </w:r>
      <w:r>
        <w:rPr>
          <w:color w:val="231F20"/>
          <w:spacing w:val="21"/>
        </w:rPr>
        <w:t> </w:t>
      </w:r>
      <w:r>
        <w:rPr>
          <w:color w:val="231F20"/>
        </w:rPr>
        <w:t>llevó</w:t>
      </w:r>
      <w:r>
        <w:rPr>
          <w:color w:val="231F20"/>
          <w:spacing w:val="21"/>
        </w:rPr>
        <w:t> </w:t>
      </w:r>
      <w:r>
        <w:rPr>
          <w:color w:val="231F20"/>
        </w:rPr>
        <w:t>a</w:t>
      </w:r>
      <w:r>
        <w:rPr>
          <w:color w:val="231F20"/>
          <w:spacing w:val="21"/>
        </w:rPr>
        <w:t> </w:t>
      </w:r>
      <w:r>
        <w:rPr>
          <w:color w:val="231F20"/>
        </w:rPr>
        <w:t>pensar</w:t>
      </w:r>
      <w:r>
        <w:rPr>
          <w:color w:val="231F20"/>
          <w:spacing w:val="21"/>
        </w:rPr>
        <w:t> </w:t>
      </w:r>
      <w:r>
        <w:rPr>
          <w:color w:val="231F20"/>
        </w:rPr>
        <w:t>en</w:t>
      </w:r>
      <w:r>
        <w:rPr>
          <w:color w:val="231F20"/>
          <w:spacing w:val="21"/>
        </w:rPr>
        <w:t> </w:t>
      </w:r>
      <w:r>
        <w:rPr>
          <w:color w:val="231F20"/>
        </w:rPr>
        <w:t>la</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rPr>
        <w:t>publicación de todo ese material. Asociado con el fino diseñador Ricardo Noriega en la editorial que ambos crearon, </w:t>
      </w:r>
      <w:r>
        <w:rPr>
          <w:color w:val="231F20"/>
          <w:spacing w:val="-5"/>
        </w:rPr>
        <w:t>Trabuco </w:t>
      </w:r>
      <w:r>
        <w:rPr>
          <w:color w:val="231F20"/>
        </w:rPr>
        <w:t>y Clavel, editaron</w:t>
      </w:r>
      <w:r>
        <w:rPr>
          <w:color w:val="231F20"/>
          <w:spacing w:val="-33"/>
        </w:rPr>
        <w:t> </w:t>
      </w:r>
      <w:r>
        <w:rPr>
          <w:color w:val="231F20"/>
        </w:rPr>
        <w:t>el</w:t>
      </w:r>
      <w:r>
        <w:rPr>
          <w:color w:val="231F20"/>
          <w:spacing w:val="-33"/>
        </w:rPr>
        <w:t> </w:t>
      </w:r>
      <w:r>
        <w:rPr>
          <w:color w:val="231F20"/>
        </w:rPr>
        <w:t>singular</w:t>
      </w:r>
      <w:r>
        <w:rPr>
          <w:color w:val="231F20"/>
          <w:spacing w:val="-33"/>
        </w:rPr>
        <w:t> </w:t>
      </w:r>
      <w:r>
        <w:rPr>
          <w:color w:val="231F20"/>
        </w:rPr>
        <w:t>libro</w:t>
      </w:r>
      <w:r>
        <w:rPr>
          <w:color w:val="231F20"/>
          <w:spacing w:val="-33"/>
        </w:rPr>
        <w:t> </w:t>
      </w:r>
      <w:r>
        <w:rPr>
          <w:color w:val="231F20"/>
        </w:rPr>
        <w:t>objeto,</w:t>
      </w:r>
      <w:r>
        <w:rPr>
          <w:color w:val="231F20"/>
          <w:spacing w:val="-33"/>
        </w:rPr>
        <w:t> </w:t>
      </w:r>
      <w:r>
        <w:rPr>
          <w:rFonts w:ascii="Times New Roman" w:hAnsi="Times New Roman"/>
          <w:i/>
          <w:color w:val="231F20"/>
        </w:rPr>
        <w:t>Frida</w:t>
      </w:r>
      <w:r>
        <w:rPr>
          <w:rFonts w:ascii="Times New Roman" w:hAnsi="Times New Roman"/>
          <w:i/>
          <w:color w:val="231F20"/>
          <w:spacing w:val="-31"/>
        </w:rPr>
        <w:t> </w:t>
      </w:r>
      <w:r>
        <w:rPr>
          <w:rFonts w:ascii="Times New Roman" w:hAnsi="Times New Roman"/>
          <w:i/>
          <w:color w:val="231F20"/>
        </w:rPr>
        <w:t>Kahlo.</w:t>
      </w:r>
      <w:r>
        <w:rPr>
          <w:rFonts w:ascii="Times New Roman" w:hAnsi="Times New Roman"/>
          <w:i/>
          <w:color w:val="231F20"/>
          <w:spacing w:val="-31"/>
        </w:rPr>
        <w:t> </w:t>
      </w:r>
      <w:r>
        <w:rPr>
          <w:rFonts w:ascii="Times New Roman" w:hAnsi="Times New Roman"/>
          <w:i/>
          <w:color w:val="231F20"/>
        </w:rPr>
        <w:t>Ignacio</w:t>
      </w:r>
      <w:r>
        <w:rPr>
          <w:rFonts w:ascii="Times New Roman" w:hAnsi="Times New Roman"/>
          <w:i/>
          <w:color w:val="231F20"/>
          <w:spacing w:val="-31"/>
        </w:rPr>
        <w:t> </w:t>
      </w:r>
      <w:r>
        <w:rPr>
          <w:rFonts w:ascii="Times New Roman" w:hAnsi="Times New Roman"/>
          <w:i/>
          <w:color w:val="231F20"/>
        </w:rPr>
        <w:t>Aguirre.</w:t>
      </w:r>
      <w:r>
        <w:rPr>
          <w:rFonts w:ascii="Times New Roman" w:hAnsi="Times New Roman"/>
          <w:i/>
          <w:color w:val="231F20"/>
          <w:spacing w:val="-31"/>
        </w:rPr>
        <w:t> </w:t>
      </w:r>
      <w:r>
        <w:rPr>
          <w:rFonts w:ascii="Times New Roman" w:hAnsi="Times New Roman"/>
          <w:i/>
          <w:color w:val="231F20"/>
        </w:rPr>
        <w:t>Cartas </w:t>
      </w:r>
      <w:r>
        <w:rPr>
          <w:rFonts w:ascii="Times New Roman" w:hAnsi="Times New Roman"/>
          <w:i/>
          <w:color w:val="231F20"/>
        </w:rPr>
        <w:t>de</w:t>
      </w:r>
      <w:r>
        <w:rPr>
          <w:rFonts w:ascii="Times New Roman" w:hAnsi="Times New Roman"/>
          <w:i/>
          <w:color w:val="231F20"/>
          <w:spacing w:val="-18"/>
        </w:rPr>
        <w:t> </w:t>
      </w:r>
      <w:r>
        <w:rPr>
          <w:rFonts w:ascii="Times New Roman" w:hAnsi="Times New Roman"/>
          <w:i/>
          <w:color w:val="231F20"/>
        </w:rPr>
        <w:t>una</w:t>
      </w:r>
      <w:r>
        <w:rPr>
          <w:rFonts w:ascii="Times New Roman" w:hAnsi="Times New Roman"/>
          <w:i/>
          <w:color w:val="231F20"/>
          <w:spacing w:val="-18"/>
        </w:rPr>
        <w:t> </w:t>
      </w:r>
      <w:r>
        <w:rPr>
          <w:rFonts w:ascii="Times New Roman" w:hAnsi="Times New Roman"/>
          <w:i/>
          <w:color w:val="231F20"/>
        </w:rPr>
        <w:t>pasión</w:t>
      </w:r>
      <w:r>
        <w:rPr>
          <w:rFonts w:ascii="Times New Roman" w:hAnsi="Times New Roman"/>
          <w:i/>
          <w:color w:val="231F20"/>
          <w:spacing w:val="-18"/>
        </w:rPr>
        <w:t> </w:t>
      </w:r>
      <w:r>
        <w:rPr>
          <w:color w:val="231F20"/>
        </w:rPr>
        <w:t>(1994),</w:t>
      </w:r>
      <w:r>
        <w:rPr>
          <w:color w:val="231F20"/>
          <w:spacing w:val="-20"/>
        </w:rPr>
        <w:t> </w:t>
      </w:r>
      <w:r>
        <w:rPr>
          <w:color w:val="231F20"/>
        </w:rPr>
        <w:t>a</w:t>
      </w:r>
      <w:r>
        <w:rPr>
          <w:color w:val="231F20"/>
          <w:spacing w:val="-20"/>
        </w:rPr>
        <w:t> </w:t>
      </w:r>
      <w:r>
        <w:rPr>
          <w:color w:val="231F20"/>
        </w:rPr>
        <w:t>manera</w:t>
      </w:r>
      <w:r>
        <w:rPr>
          <w:color w:val="231F20"/>
          <w:spacing w:val="-20"/>
        </w:rPr>
        <w:t> </w:t>
      </w:r>
      <w:r>
        <w:rPr>
          <w:color w:val="231F20"/>
        </w:rPr>
        <w:t>de</w:t>
      </w:r>
      <w:r>
        <w:rPr>
          <w:color w:val="231F20"/>
          <w:spacing w:val="-20"/>
        </w:rPr>
        <w:t> </w:t>
      </w:r>
      <w:r>
        <w:rPr>
          <w:color w:val="231F20"/>
        </w:rPr>
        <w:t>caja</w:t>
      </w:r>
      <w:r>
        <w:rPr>
          <w:color w:val="231F20"/>
          <w:spacing w:val="-20"/>
        </w:rPr>
        <w:t> </w:t>
      </w:r>
      <w:r>
        <w:rPr>
          <w:color w:val="231F20"/>
        </w:rPr>
        <w:t>de</w:t>
      </w:r>
      <w:r>
        <w:rPr>
          <w:color w:val="231F20"/>
          <w:spacing w:val="-20"/>
        </w:rPr>
        <w:t> </w:t>
      </w:r>
      <w:r>
        <w:rPr>
          <w:color w:val="231F20"/>
        </w:rPr>
        <w:t>sorpresas,</w:t>
      </w:r>
      <w:r>
        <w:rPr>
          <w:color w:val="231F20"/>
          <w:spacing w:val="-20"/>
        </w:rPr>
        <w:t> </w:t>
      </w:r>
      <w:r>
        <w:rPr>
          <w:color w:val="231F20"/>
        </w:rPr>
        <w:t>el</w:t>
      </w:r>
      <w:r>
        <w:rPr>
          <w:color w:val="231F20"/>
          <w:spacing w:val="-20"/>
        </w:rPr>
        <w:t> </w:t>
      </w:r>
      <w:r>
        <w:rPr>
          <w:color w:val="231F20"/>
        </w:rPr>
        <w:t>lector</w:t>
      </w:r>
      <w:r>
        <w:rPr>
          <w:color w:val="231F20"/>
          <w:spacing w:val="-20"/>
        </w:rPr>
        <w:t> </w:t>
      </w:r>
      <w:r>
        <w:rPr>
          <w:color w:val="231F20"/>
        </w:rPr>
        <w:t>al</w:t>
      </w:r>
      <w:r>
        <w:rPr>
          <w:color w:val="231F20"/>
          <w:spacing w:val="-20"/>
        </w:rPr>
        <w:t> </w:t>
      </w:r>
      <w:r>
        <w:rPr>
          <w:color w:val="231F20"/>
        </w:rPr>
        <w:t>abrirla se topa con textos de Ignacio Aguirre y de Schneider, información complementaria que nos sitúa en el conocimiento de tal </w:t>
      </w:r>
      <w:r>
        <w:rPr>
          <w:rFonts w:ascii="Times New Roman" w:hAnsi="Times New Roman"/>
          <w:i/>
          <w:color w:val="231F20"/>
        </w:rPr>
        <w:t>affaire</w:t>
      </w:r>
      <w:r>
        <w:rPr>
          <w:color w:val="231F20"/>
        </w:rPr>
        <w:t>, además</w:t>
      </w:r>
      <w:r>
        <w:rPr>
          <w:color w:val="231F20"/>
          <w:spacing w:val="-9"/>
        </w:rPr>
        <w:t> </w:t>
      </w:r>
      <w:r>
        <w:rPr>
          <w:color w:val="231F20"/>
        </w:rPr>
        <w:t>está</w:t>
      </w:r>
      <w:r>
        <w:rPr>
          <w:color w:val="231F20"/>
          <w:spacing w:val="-9"/>
        </w:rPr>
        <w:t> </w:t>
      </w:r>
      <w:r>
        <w:rPr>
          <w:color w:val="231F20"/>
        </w:rPr>
        <w:t>la</w:t>
      </w:r>
      <w:r>
        <w:rPr>
          <w:color w:val="231F20"/>
          <w:spacing w:val="-9"/>
        </w:rPr>
        <w:t> </w:t>
      </w:r>
      <w:r>
        <w:rPr>
          <w:color w:val="231F20"/>
        </w:rPr>
        <w:t>reproducción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cajita</w:t>
      </w:r>
      <w:r>
        <w:rPr>
          <w:color w:val="231F20"/>
          <w:spacing w:val="-9"/>
        </w:rPr>
        <w:t> </w:t>
      </w:r>
      <w:r>
        <w:rPr>
          <w:color w:val="231F20"/>
        </w:rPr>
        <w:t>de</w:t>
      </w:r>
      <w:r>
        <w:rPr>
          <w:color w:val="231F20"/>
          <w:spacing w:val="-9"/>
        </w:rPr>
        <w:t> </w:t>
      </w:r>
      <w:r>
        <w:rPr>
          <w:color w:val="231F20"/>
        </w:rPr>
        <w:t>Olinalá,</w:t>
      </w:r>
      <w:r>
        <w:rPr>
          <w:color w:val="231F20"/>
          <w:spacing w:val="-9"/>
        </w:rPr>
        <w:t> </w:t>
      </w:r>
      <w:r>
        <w:rPr>
          <w:color w:val="231F20"/>
        </w:rPr>
        <w:t>cubriendo</w:t>
      </w:r>
      <w:r>
        <w:rPr>
          <w:color w:val="231F20"/>
          <w:spacing w:val="-9"/>
        </w:rPr>
        <w:t> </w:t>
      </w:r>
      <w:r>
        <w:rPr>
          <w:color w:val="231F20"/>
        </w:rPr>
        <w:t>no</w:t>
      </w:r>
      <w:r>
        <w:rPr>
          <w:color w:val="231F20"/>
          <w:spacing w:val="-9"/>
        </w:rPr>
        <w:t> </w:t>
      </w:r>
      <w:r>
        <w:rPr>
          <w:color w:val="231F20"/>
        </w:rPr>
        <w:t>sólo las misivas de Frida, sino también otros documentos relacionados  con la vida de Ignacio Aguirre y un retrato de él, ni más ni menos que del gran</w:t>
      </w:r>
      <w:r>
        <w:rPr>
          <w:color w:val="231F20"/>
          <w:spacing w:val="27"/>
        </w:rPr>
        <w:t> </w:t>
      </w:r>
      <w:r>
        <w:rPr>
          <w:color w:val="231F20"/>
        </w:rPr>
        <w:t>Cartier-Bresson.</w:t>
      </w:r>
    </w:p>
    <w:p>
      <w:pPr>
        <w:pStyle w:val="BodyText"/>
        <w:spacing w:line="249" w:lineRule="auto" w:before="3"/>
        <w:ind w:left="100" w:right="117" w:firstLine="360"/>
        <w:jc w:val="both"/>
      </w:pPr>
      <w:r>
        <w:rPr>
          <w:color w:val="231F20"/>
        </w:rPr>
        <w:t>A partir de un significativo paseo por momentos relevantes en el actuar de la pintora, Schneider expresa:</w:t>
      </w:r>
    </w:p>
    <w:p>
      <w:pPr>
        <w:pStyle w:val="BodyText"/>
        <w:spacing w:before="11"/>
        <w:rPr>
          <w:sz w:val="24"/>
        </w:rPr>
      </w:pPr>
    </w:p>
    <w:p>
      <w:pPr>
        <w:spacing w:line="276" w:lineRule="auto" w:before="0"/>
        <w:ind w:left="460" w:right="117" w:firstLine="0"/>
        <w:jc w:val="both"/>
        <w:rPr>
          <w:sz w:val="20"/>
        </w:rPr>
      </w:pPr>
      <w:r>
        <w:rPr>
          <w:color w:val="231F20"/>
          <w:sz w:val="20"/>
        </w:rPr>
        <w:t>Lo</w:t>
      </w:r>
      <w:r>
        <w:rPr>
          <w:color w:val="231F20"/>
          <w:spacing w:val="-13"/>
          <w:sz w:val="20"/>
        </w:rPr>
        <w:t> </w:t>
      </w:r>
      <w:r>
        <w:rPr>
          <w:color w:val="231F20"/>
          <w:sz w:val="20"/>
        </w:rPr>
        <w:t>que</w:t>
      </w:r>
      <w:r>
        <w:rPr>
          <w:color w:val="231F20"/>
          <w:spacing w:val="-13"/>
          <w:sz w:val="20"/>
        </w:rPr>
        <w:t> </w:t>
      </w:r>
      <w:r>
        <w:rPr>
          <w:color w:val="231F20"/>
          <w:sz w:val="20"/>
        </w:rPr>
        <w:t>hoy</w:t>
      </w:r>
      <w:r>
        <w:rPr>
          <w:color w:val="231F20"/>
          <w:spacing w:val="-13"/>
          <w:sz w:val="20"/>
        </w:rPr>
        <w:t> </w:t>
      </w:r>
      <w:r>
        <w:rPr>
          <w:color w:val="231F20"/>
          <w:sz w:val="20"/>
        </w:rPr>
        <w:t>voy</w:t>
      </w:r>
      <w:r>
        <w:rPr>
          <w:color w:val="231F20"/>
          <w:spacing w:val="-13"/>
          <w:sz w:val="20"/>
        </w:rPr>
        <w:t> </w:t>
      </w:r>
      <w:r>
        <w:rPr>
          <w:color w:val="231F20"/>
          <w:sz w:val="20"/>
        </w:rPr>
        <w:t>a</w:t>
      </w:r>
      <w:r>
        <w:rPr>
          <w:color w:val="231F20"/>
          <w:spacing w:val="-13"/>
          <w:sz w:val="20"/>
        </w:rPr>
        <w:t> </w:t>
      </w:r>
      <w:r>
        <w:rPr>
          <w:color w:val="231F20"/>
          <w:sz w:val="20"/>
        </w:rPr>
        <w:t>dar</w:t>
      </w:r>
      <w:r>
        <w:rPr>
          <w:color w:val="231F20"/>
          <w:spacing w:val="-13"/>
          <w:sz w:val="20"/>
        </w:rPr>
        <w:t> </w:t>
      </w:r>
      <w:r>
        <w:rPr>
          <w:color w:val="231F20"/>
          <w:sz w:val="20"/>
        </w:rPr>
        <w:t>a</w:t>
      </w:r>
      <w:r>
        <w:rPr>
          <w:color w:val="231F20"/>
          <w:spacing w:val="-13"/>
          <w:sz w:val="20"/>
        </w:rPr>
        <w:t> </w:t>
      </w:r>
      <w:r>
        <w:rPr>
          <w:color w:val="231F20"/>
          <w:sz w:val="20"/>
        </w:rPr>
        <w:t>conocer</w:t>
      </w:r>
      <w:r>
        <w:rPr>
          <w:color w:val="231F20"/>
          <w:spacing w:val="-13"/>
          <w:sz w:val="20"/>
        </w:rPr>
        <w:t> </w:t>
      </w:r>
      <w:r>
        <w:rPr>
          <w:color w:val="231F20"/>
          <w:sz w:val="20"/>
        </w:rPr>
        <w:t>y</w:t>
      </w:r>
      <w:r>
        <w:rPr>
          <w:color w:val="231F20"/>
          <w:spacing w:val="-13"/>
          <w:sz w:val="20"/>
        </w:rPr>
        <w:t> </w:t>
      </w:r>
      <w:r>
        <w:rPr>
          <w:color w:val="231F20"/>
          <w:sz w:val="20"/>
        </w:rPr>
        <w:t>lo</w:t>
      </w:r>
      <w:r>
        <w:rPr>
          <w:color w:val="231F20"/>
          <w:spacing w:val="-13"/>
          <w:sz w:val="20"/>
        </w:rPr>
        <w:t> </w:t>
      </w:r>
      <w:r>
        <w:rPr>
          <w:color w:val="231F20"/>
          <w:sz w:val="20"/>
        </w:rPr>
        <w:t>que</w:t>
      </w:r>
      <w:r>
        <w:rPr>
          <w:color w:val="231F20"/>
          <w:spacing w:val="-13"/>
          <w:sz w:val="20"/>
        </w:rPr>
        <w:t> </w:t>
      </w:r>
      <w:r>
        <w:rPr>
          <w:color w:val="231F20"/>
          <w:sz w:val="20"/>
        </w:rPr>
        <w:t>llegó</w:t>
      </w:r>
      <w:r>
        <w:rPr>
          <w:color w:val="231F20"/>
          <w:spacing w:val="-13"/>
          <w:sz w:val="20"/>
        </w:rPr>
        <w:t> </w:t>
      </w:r>
      <w:r>
        <w:rPr>
          <w:color w:val="231F20"/>
          <w:sz w:val="20"/>
        </w:rPr>
        <w:t>a</w:t>
      </w:r>
      <w:r>
        <w:rPr>
          <w:color w:val="231F20"/>
          <w:spacing w:val="-13"/>
          <w:sz w:val="20"/>
        </w:rPr>
        <w:t> </w:t>
      </w:r>
      <w:r>
        <w:rPr>
          <w:color w:val="231F20"/>
          <w:sz w:val="20"/>
        </w:rPr>
        <w:t>mis</w:t>
      </w:r>
      <w:r>
        <w:rPr>
          <w:color w:val="231F20"/>
          <w:spacing w:val="-13"/>
          <w:sz w:val="20"/>
        </w:rPr>
        <w:t> </w:t>
      </w:r>
      <w:r>
        <w:rPr>
          <w:color w:val="231F20"/>
          <w:sz w:val="20"/>
        </w:rPr>
        <w:t>manos</w:t>
      </w:r>
      <w:r>
        <w:rPr>
          <w:color w:val="231F20"/>
          <w:spacing w:val="-13"/>
          <w:sz w:val="20"/>
        </w:rPr>
        <w:t> </w:t>
      </w:r>
      <w:r>
        <w:rPr>
          <w:color w:val="231F20"/>
          <w:sz w:val="20"/>
        </w:rPr>
        <w:t>[…]</w:t>
      </w:r>
      <w:r>
        <w:rPr>
          <w:color w:val="231F20"/>
          <w:spacing w:val="-13"/>
          <w:sz w:val="20"/>
        </w:rPr>
        <w:t> </w:t>
      </w:r>
      <w:r>
        <w:rPr>
          <w:color w:val="231F20"/>
          <w:sz w:val="20"/>
        </w:rPr>
        <w:t>se</w:t>
      </w:r>
      <w:r>
        <w:rPr>
          <w:color w:val="231F20"/>
          <w:spacing w:val="-13"/>
          <w:sz w:val="20"/>
        </w:rPr>
        <w:t> </w:t>
      </w:r>
      <w:r>
        <w:rPr>
          <w:color w:val="231F20"/>
          <w:sz w:val="20"/>
        </w:rPr>
        <w:t>parece mucho no sólo a la indiscreción, sino a la profanación de un alma, una violación a la intimidad, aunque podría justificarse porque con una personalidad ya pública como la de Frida Kahlo, toda posibilidad de acercamiento a su mundo contribuye no a justificarla, sino a redundar en su trasparencia. Hago historia, a fines de 1933 la relación Frida Kahlo y Diego Rivera entra en una feroz crisis</w:t>
      </w:r>
      <w:r>
        <w:rPr>
          <w:color w:val="231F20"/>
          <w:spacing w:val="2"/>
          <w:sz w:val="20"/>
        </w:rPr>
        <w:t> </w:t>
      </w:r>
      <w:r>
        <w:rPr>
          <w:color w:val="231F20"/>
          <w:sz w:val="20"/>
        </w:rPr>
        <w:t>amorosa.</w:t>
      </w:r>
    </w:p>
    <w:p>
      <w:pPr>
        <w:pStyle w:val="BodyText"/>
        <w:spacing w:before="11"/>
        <w:rPr>
          <w:sz w:val="21"/>
        </w:rPr>
      </w:pPr>
    </w:p>
    <w:p>
      <w:pPr>
        <w:pStyle w:val="BodyText"/>
        <w:spacing w:line="247" w:lineRule="auto"/>
        <w:ind w:left="100" w:right="117"/>
        <w:jc w:val="both"/>
      </w:pPr>
      <w:r>
        <w:rPr>
          <w:color w:val="231F20"/>
        </w:rPr>
        <w:t>La crisis, es bien sabido, se debió a la enfermedad de Frida, a uno  de sus abortos, varias hospitalizaciones, y la cirugía en un pie que   le llevó algunos meses de recuperación, ante tanto dolor Luis Mario Schneider, un poco para justificar a Diego, continúa: “En 1934 Diego Rivera comete quizá la más grande fechoría a su esposa </w:t>
      </w:r>
      <w:r>
        <w:rPr>
          <w:rFonts w:ascii="Palatino Linotype" w:hAnsi="Palatino Linotype"/>
          <w:color w:val="231F20"/>
        </w:rPr>
        <w:t>—</w:t>
      </w:r>
      <w:r>
        <w:rPr>
          <w:color w:val="231F20"/>
        </w:rPr>
        <w:t>se vuelve amante de su cuñada Cristina Kahlo […] Frida no soporta la traición, pero en julio de 1935 lo</w:t>
      </w:r>
      <w:r>
        <w:rPr>
          <w:color w:val="231F20"/>
          <w:spacing w:val="-34"/>
        </w:rPr>
        <w:t> </w:t>
      </w:r>
      <w:r>
        <w:rPr>
          <w:color w:val="231F20"/>
          <w:spacing w:val="-3"/>
        </w:rPr>
        <w:t>perdona”.</w:t>
      </w:r>
    </w:p>
    <w:p>
      <w:pPr>
        <w:pStyle w:val="BodyText"/>
        <w:spacing w:line="249" w:lineRule="auto" w:before="5"/>
        <w:ind w:left="100" w:right="117" w:firstLine="360"/>
        <w:jc w:val="both"/>
      </w:pPr>
      <w:r>
        <w:rPr>
          <w:color w:val="231F20"/>
        </w:rPr>
        <w:t>Los flashazos sobre la vida de Ignacio Aguirre nos enteran que: nace</w:t>
      </w:r>
      <w:r>
        <w:rPr>
          <w:color w:val="231F20"/>
          <w:spacing w:val="-11"/>
        </w:rPr>
        <w:t> </w:t>
      </w:r>
      <w:r>
        <w:rPr>
          <w:color w:val="231F20"/>
        </w:rPr>
        <w:t>el</w:t>
      </w:r>
      <w:r>
        <w:rPr>
          <w:color w:val="231F20"/>
          <w:spacing w:val="-11"/>
        </w:rPr>
        <w:t> </w:t>
      </w:r>
      <w:r>
        <w:rPr>
          <w:color w:val="231F20"/>
        </w:rPr>
        <w:t>23</w:t>
      </w:r>
      <w:r>
        <w:rPr>
          <w:color w:val="231F20"/>
          <w:spacing w:val="-11"/>
        </w:rPr>
        <w:t> </w:t>
      </w:r>
      <w:r>
        <w:rPr>
          <w:color w:val="231F20"/>
        </w:rPr>
        <w:t>de</w:t>
      </w:r>
      <w:r>
        <w:rPr>
          <w:color w:val="231F20"/>
          <w:spacing w:val="-11"/>
        </w:rPr>
        <w:t> </w:t>
      </w:r>
      <w:r>
        <w:rPr>
          <w:color w:val="231F20"/>
        </w:rPr>
        <w:t>diciembre</w:t>
      </w:r>
      <w:r>
        <w:rPr>
          <w:color w:val="231F20"/>
          <w:spacing w:val="-11"/>
        </w:rPr>
        <w:t> </w:t>
      </w:r>
      <w:r>
        <w:rPr>
          <w:color w:val="231F20"/>
        </w:rPr>
        <w:t>de</w:t>
      </w:r>
      <w:r>
        <w:rPr>
          <w:color w:val="231F20"/>
          <w:spacing w:val="-11"/>
        </w:rPr>
        <w:t> </w:t>
      </w:r>
      <w:r>
        <w:rPr>
          <w:color w:val="231F20"/>
        </w:rPr>
        <w:t>1900</w:t>
      </w:r>
      <w:r>
        <w:rPr>
          <w:color w:val="231F20"/>
          <w:spacing w:val="-11"/>
        </w:rPr>
        <w:t> </w:t>
      </w:r>
      <w:r>
        <w:rPr>
          <w:color w:val="231F20"/>
        </w:rPr>
        <w:t>y</w:t>
      </w:r>
      <w:r>
        <w:rPr>
          <w:color w:val="231F20"/>
          <w:spacing w:val="-11"/>
        </w:rPr>
        <w:t> </w:t>
      </w:r>
      <w:r>
        <w:rPr>
          <w:color w:val="231F20"/>
        </w:rPr>
        <w:t>siendo</w:t>
      </w:r>
      <w:r>
        <w:rPr>
          <w:color w:val="231F20"/>
          <w:spacing w:val="-11"/>
        </w:rPr>
        <w:t> </w:t>
      </w:r>
      <w:r>
        <w:rPr>
          <w:color w:val="231F20"/>
        </w:rPr>
        <w:t>aún</w:t>
      </w:r>
      <w:r>
        <w:rPr>
          <w:color w:val="231F20"/>
          <w:spacing w:val="-11"/>
        </w:rPr>
        <w:t> </w:t>
      </w:r>
      <w:r>
        <w:rPr>
          <w:color w:val="231F20"/>
        </w:rPr>
        <w:t>un</w:t>
      </w:r>
      <w:r>
        <w:rPr>
          <w:color w:val="231F20"/>
          <w:spacing w:val="-11"/>
        </w:rPr>
        <w:t> </w:t>
      </w:r>
      <w:r>
        <w:rPr>
          <w:color w:val="231F20"/>
        </w:rPr>
        <w:t>adolescente</w:t>
      </w:r>
      <w:r>
        <w:rPr>
          <w:color w:val="231F20"/>
          <w:spacing w:val="-11"/>
        </w:rPr>
        <w:t> </w:t>
      </w:r>
      <w:r>
        <w:rPr>
          <w:color w:val="231F20"/>
        </w:rPr>
        <w:t>participa en el levantamiento popular bajo las órdenes de Álvaro Obregón;     a</w:t>
      </w:r>
      <w:r>
        <w:rPr>
          <w:color w:val="231F20"/>
          <w:spacing w:val="31"/>
        </w:rPr>
        <w:t> </w:t>
      </w:r>
      <w:r>
        <w:rPr>
          <w:color w:val="231F20"/>
        </w:rPr>
        <w:t>ello</w:t>
      </w:r>
      <w:r>
        <w:rPr>
          <w:color w:val="231F20"/>
          <w:spacing w:val="31"/>
        </w:rPr>
        <w:t> </w:t>
      </w:r>
      <w:r>
        <w:rPr>
          <w:color w:val="231F20"/>
        </w:rPr>
        <w:t>siguen</w:t>
      </w:r>
      <w:r>
        <w:rPr>
          <w:color w:val="231F20"/>
          <w:spacing w:val="31"/>
        </w:rPr>
        <w:t> </w:t>
      </w:r>
      <w:r>
        <w:rPr>
          <w:color w:val="231F20"/>
        </w:rPr>
        <w:t>otras</w:t>
      </w:r>
      <w:r>
        <w:rPr>
          <w:color w:val="231F20"/>
          <w:spacing w:val="31"/>
        </w:rPr>
        <w:t> </w:t>
      </w:r>
      <w:r>
        <w:rPr>
          <w:color w:val="231F20"/>
        </w:rPr>
        <w:t>ocupaciones</w:t>
      </w:r>
      <w:r>
        <w:rPr>
          <w:color w:val="231F20"/>
          <w:spacing w:val="31"/>
        </w:rPr>
        <w:t> </w:t>
      </w:r>
      <w:r>
        <w:rPr>
          <w:color w:val="231F20"/>
        </w:rPr>
        <w:t>de</w:t>
      </w:r>
      <w:r>
        <w:rPr>
          <w:color w:val="231F20"/>
          <w:spacing w:val="31"/>
        </w:rPr>
        <w:t> </w:t>
      </w:r>
      <w:r>
        <w:rPr>
          <w:color w:val="231F20"/>
        </w:rPr>
        <w:t>menor</w:t>
      </w:r>
      <w:r>
        <w:rPr>
          <w:color w:val="231F20"/>
          <w:spacing w:val="31"/>
        </w:rPr>
        <w:t> </w:t>
      </w:r>
      <w:r>
        <w:rPr>
          <w:color w:val="231F20"/>
        </w:rPr>
        <w:t>interés,</w:t>
      </w:r>
      <w:r>
        <w:rPr>
          <w:color w:val="231F20"/>
          <w:spacing w:val="31"/>
        </w:rPr>
        <w:t> </w:t>
      </w:r>
      <w:r>
        <w:rPr>
          <w:color w:val="231F20"/>
        </w:rPr>
        <w:t>pero</w:t>
      </w:r>
      <w:r>
        <w:rPr>
          <w:color w:val="231F20"/>
          <w:spacing w:val="31"/>
        </w:rPr>
        <w:t> </w:t>
      </w:r>
      <w:r>
        <w:rPr>
          <w:color w:val="231F20"/>
        </w:rPr>
        <w:t>sobre</w:t>
      </w:r>
      <w:r>
        <w:rPr>
          <w:color w:val="231F20"/>
          <w:spacing w:val="31"/>
        </w:rPr>
        <w:t> </w:t>
      </w:r>
      <w:r>
        <w:rPr>
          <w:color w:val="231F20"/>
        </w:rPr>
        <w:t>todo</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2"/>
      </w:pPr>
      <w:r>
        <w:rPr>
          <w:color w:val="231F20"/>
        </w:rPr>
        <w:t>recalca que el pintor nunca dejó de lado su afecto primordial que era el dibujo.</w:t>
      </w:r>
    </w:p>
    <w:p>
      <w:pPr>
        <w:pStyle w:val="BodyText"/>
        <w:spacing w:line="249" w:lineRule="auto" w:before="3"/>
        <w:ind w:left="100" w:right="117" w:firstLine="360"/>
        <w:jc w:val="both"/>
      </w:pPr>
      <w:r>
        <w:rPr>
          <w:color w:val="231F20"/>
        </w:rPr>
        <w:t>Para Schneider, fue al regreso de Frida y Diego del viaje neoyorquino cuando se inició el romance de los dos artistas y puntualiza:</w:t>
      </w:r>
    </w:p>
    <w:p>
      <w:pPr>
        <w:pStyle w:val="BodyText"/>
        <w:spacing w:before="11"/>
        <w:rPr>
          <w:sz w:val="24"/>
        </w:rPr>
      </w:pPr>
    </w:p>
    <w:p>
      <w:pPr>
        <w:spacing w:line="276" w:lineRule="auto" w:before="0"/>
        <w:ind w:left="460" w:right="117" w:firstLine="0"/>
        <w:jc w:val="both"/>
        <w:rPr>
          <w:sz w:val="20"/>
        </w:rPr>
      </w:pPr>
      <w:r>
        <w:rPr>
          <w:color w:val="231F20"/>
          <w:sz w:val="20"/>
        </w:rPr>
        <w:t>Los encuentros se realizaban en el domicilio del jalisciense ubicado   en Puente de Alvarado número 45 datos que aportan los sobres de la correspondencia, siempre rotulados con la desesperación de “Entrega inmediata”. Eso no impedía otras citas como en la Biblioteca de la Aviación</w:t>
      </w:r>
      <w:r>
        <w:rPr>
          <w:color w:val="231F20"/>
          <w:spacing w:val="-4"/>
          <w:sz w:val="20"/>
        </w:rPr>
        <w:t> </w:t>
      </w:r>
      <w:r>
        <w:rPr>
          <w:color w:val="231F20"/>
          <w:sz w:val="20"/>
        </w:rPr>
        <w:t>Militar</w:t>
      </w:r>
      <w:r>
        <w:rPr>
          <w:color w:val="231F20"/>
          <w:spacing w:val="-4"/>
          <w:sz w:val="20"/>
        </w:rPr>
        <w:t> </w:t>
      </w:r>
      <w:r>
        <w:rPr>
          <w:color w:val="231F20"/>
          <w:sz w:val="20"/>
        </w:rPr>
        <w:t>o</w:t>
      </w:r>
      <w:r>
        <w:rPr>
          <w:color w:val="231F20"/>
          <w:spacing w:val="-4"/>
          <w:sz w:val="20"/>
        </w:rPr>
        <w:t> </w:t>
      </w:r>
      <w:r>
        <w:rPr>
          <w:color w:val="231F20"/>
          <w:sz w:val="20"/>
        </w:rPr>
        <w:t>en</w:t>
      </w:r>
      <w:r>
        <w:rPr>
          <w:color w:val="231F20"/>
          <w:spacing w:val="-4"/>
          <w:sz w:val="20"/>
        </w:rPr>
        <w:t> </w:t>
      </w:r>
      <w:r>
        <w:rPr>
          <w:color w:val="231F20"/>
          <w:sz w:val="20"/>
        </w:rPr>
        <w:t>casa</w:t>
      </w:r>
      <w:r>
        <w:rPr>
          <w:color w:val="231F20"/>
          <w:spacing w:val="-4"/>
          <w:sz w:val="20"/>
        </w:rPr>
        <w:t> </w:t>
      </w:r>
      <w:r>
        <w:rPr>
          <w:color w:val="231F20"/>
          <w:sz w:val="20"/>
        </w:rPr>
        <w:t>de</w:t>
      </w:r>
      <w:r>
        <w:rPr>
          <w:color w:val="231F20"/>
          <w:spacing w:val="-4"/>
          <w:sz w:val="20"/>
        </w:rPr>
        <w:t> </w:t>
      </w:r>
      <w:r>
        <w:rPr>
          <w:color w:val="231F20"/>
          <w:sz w:val="20"/>
        </w:rPr>
        <w:t>amigos</w:t>
      </w:r>
      <w:r>
        <w:rPr>
          <w:color w:val="231F20"/>
          <w:spacing w:val="-4"/>
          <w:sz w:val="20"/>
        </w:rPr>
        <w:t> </w:t>
      </w:r>
      <w:r>
        <w:rPr>
          <w:color w:val="231F20"/>
          <w:sz w:val="20"/>
        </w:rPr>
        <w:t>íntimos.</w:t>
      </w:r>
      <w:r>
        <w:rPr>
          <w:color w:val="231F20"/>
          <w:spacing w:val="-4"/>
          <w:sz w:val="20"/>
        </w:rPr>
        <w:t> </w:t>
      </w:r>
      <w:r>
        <w:rPr>
          <w:color w:val="231F20"/>
          <w:sz w:val="20"/>
        </w:rPr>
        <w:t>Resulta</w:t>
      </w:r>
      <w:r>
        <w:rPr>
          <w:color w:val="231F20"/>
          <w:spacing w:val="-4"/>
          <w:sz w:val="20"/>
        </w:rPr>
        <w:t> </w:t>
      </w:r>
      <w:r>
        <w:rPr>
          <w:color w:val="231F20"/>
          <w:sz w:val="20"/>
        </w:rPr>
        <w:t>increíble</w:t>
      </w:r>
      <w:r>
        <w:rPr>
          <w:color w:val="231F20"/>
          <w:spacing w:val="-4"/>
          <w:sz w:val="20"/>
        </w:rPr>
        <w:t> </w:t>
      </w:r>
      <w:r>
        <w:rPr>
          <w:color w:val="231F20"/>
          <w:sz w:val="20"/>
        </w:rPr>
        <w:t>pero</w:t>
      </w:r>
      <w:r>
        <w:rPr>
          <w:color w:val="231F20"/>
          <w:spacing w:val="-4"/>
          <w:sz w:val="20"/>
        </w:rPr>
        <w:t> </w:t>
      </w:r>
      <w:r>
        <w:rPr>
          <w:color w:val="231F20"/>
          <w:sz w:val="20"/>
        </w:rPr>
        <w:t>su propia hermana Cristina, con quien se había reconciliado, […] ahora encubría, prestaba auxilio y alentaba la relación […]. Llama también  la atención, pero esto parece formar parte del carácter de Frida Kahlo, dejar testimonio de cartas amorosas a sus amantes, sin ningún recato, sin conciencia de una posteridad descubridora […]. Misivas</w:t>
      </w:r>
      <w:r>
        <w:rPr>
          <w:color w:val="231F20"/>
          <w:spacing w:val="-31"/>
          <w:sz w:val="20"/>
        </w:rPr>
        <w:t> </w:t>
      </w:r>
      <w:r>
        <w:rPr>
          <w:color w:val="231F20"/>
          <w:sz w:val="20"/>
        </w:rPr>
        <w:t>poseedoras de un lenguaje reiterativo y pormenorizado de lo </w:t>
      </w:r>
      <w:r>
        <w:rPr>
          <w:color w:val="231F20"/>
          <w:spacing w:val="7"/>
          <w:sz w:val="20"/>
        </w:rPr>
        <w:t> </w:t>
      </w:r>
      <w:r>
        <w:rPr>
          <w:color w:val="231F20"/>
          <w:sz w:val="20"/>
        </w:rPr>
        <w:t>amoroso.</w:t>
      </w:r>
    </w:p>
    <w:p>
      <w:pPr>
        <w:pStyle w:val="BodyText"/>
        <w:spacing w:before="11"/>
        <w:rPr>
          <w:sz w:val="21"/>
        </w:rPr>
      </w:pPr>
    </w:p>
    <w:p>
      <w:pPr>
        <w:pStyle w:val="BodyText"/>
        <w:ind w:left="100" w:right="41"/>
      </w:pPr>
      <w:r>
        <w:rPr>
          <w:color w:val="231F20"/>
        </w:rPr>
        <w:t>Acerca del epistolario de Frida, Schneider poetiza:</w:t>
      </w:r>
    </w:p>
    <w:p>
      <w:pPr>
        <w:pStyle w:val="BodyText"/>
        <w:spacing w:before="7"/>
        <w:rPr>
          <w:sz w:val="25"/>
        </w:rPr>
      </w:pPr>
    </w:p>
    <w:p>
      <w:pPr>
        <w:spacing w:line="276" w:lineRule="auto" w:before="0"/>
        <w:ind w:left="460" w:right="117" w:firstLine="0"/>
        <w:jc w:val="both"/>
        <w:rPr>
          <w:sz w:val="20"/>
        </w:rPr>
      </w:pPr>
      <w:r>
        <w:rPr>
          <w:color w:val="231F20"/>
          <w:spacing w:val="-4"/>
          <w:sz w:val="20"/>
        </w:rPr>
        <w:t>Un </w:t>
      </w:r>
      <w:r>
        <w:rPr>
          <w:color w:val="231F20"/>
          <w:sz w:val="20"/>
        </w:rPr>
        <w:t>lenguaje de flores, de hojas de naranjo, de margaritas de piel olorosa, de ojos  extasiados,  de  manos  arrobadoras  que  transitan  por una poesía de nerviosa quinceañera, exigidora de instantes exclusivos, de un afiebramiento insaciable, donde  también  la  ausencia del ser amado con el pensamiento enardecido, da como resultado homenajes líricos,  los  consuetudinarios  acrósticos  […].  </w:t>
      </w:r>
      <w:r>
        <w:rPr>
          <w:color w:val="231F20"/>
          <w:spacing w:val="-3"/>
          <w:sz w:val="20"/>
        </w:rPr>
        <w:t>No </w:t>
      </w:r>
      <w:r>
        <w:rPr>
          <w:color w:val="231F20"/>
          <w:sz w:val="20"/>
        </w:rPr>
        <w:t>podían faltar los diminutivos cariñosos, las florecillas ofrendadoras, el consabido beso con lápiz de labios y también aclaraciones de conducta,</w:t>
      </w:r>
      <w:r>
        <w:rPr>
          <w:color w:val="231F20"/>
          <w:spacing w:val="-8"/>
          <w:sz w:val="20"/>
        </w:rPr>
        <w:t> </w:t>
      </w:r>
      <w:r>
        <w:rPr>
          <w:color w:val="231F20"/>
          <w:sz w:val="20"/>
        </w:rPr>
        <w:t>esos</w:t>
      </w:r>
      <w:r>
        <w:rPr>
          <w:color w:val="231F20"/>
          <w:spacing w:val="-8"/>
          <w:sz w:val="20"/>
        </w:rPr>
        <w:t> </w:t>
      </w:r>
      <w:r>
        <w:rPr>
          <w:color w:val="231F20"/>
          <w:sz w:val="20"/>
        </w:rPr>
        <w:t>pequeños</w:t>
      </w:r>
      <w:r>
        <w:rPr>
          <w:color w:val="231F20"/>
          <w:spacing w:val="-8"/>
          <w:sz w:val="20"/>
        </w:rPr>
        <w:t> </w:t>
      </w:r>
      <w:r>
        <w:rPr>
          <w:color w:val="231F20"/>
          <w:sz w:val="20"/>
        </w:rPr>
        <w:t>malentendidos</w:t>
      </w:r>
      <w:r>
        <w:rPr>
          <w:color w:val="231F20"/>
          <w:spacing w:val="-8"/>
          <w:sz w:val="20"/>
        </w:rPr>
        <w:t> </w:t>
      </w:r>
      <w:r>
        <w:rPr>
          <w:color w:val="231F20"/>
          <w:sz w:val="20"/>
        </w:rPr>
        <w:t>clásicos</w:t>
      </w:r>
      <w:r>
        <w:rPr>
          <w:color w:val="231F20"/>
          <w:spacing w:val="-8"/>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enamoramientos adolescentes.</w:t>
      </w:r>
    </w:p>
    <w:p>
      <w:pPr>
        <w:spacing w:after="0" w:line="276" w:lineRule="auto"/>
        <w:jc w:val="both"/>
        <w:rPr>
          <w:sz w:val="20"/>
        </w:rPr>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8"/>
        <w:jc w:val="both"/>
      </w:pPr>
      <w:r>
        <w:rPr>
          <w:color w:val="231F20"/>
        </w:rPr>
        <w:t>“Si bien para Frida la relación fue sólo una aventura”, Schneider </w:t>
      </w:r>
      <w:r>
        <w:rPr>
          <w:color w:val="231F20"/>
          <w:w w:val="93"/>
        </w:rPr>
        <w:t>asev</w:t>
      </w:r>
      <w:r>
        <w:rPr>
          <w:color w:val="231F20"/>
          <w:w w:val="98"/>
        </w:rPr>
        <w:t>era</w:t>
      </w:r>
      <w:r>
        <w:rPr>
          <w:color w:val="231F20"/>
        </w:rPr>
        <w:t> </w:t>
      </w:r>
      <w:r>
        <w:rPr>
          <w:color w:val="231F20"/>
          <w:w w:val="40"/>
        </w:rPr>
        <w:t>“</w:t>
      </w:r>
      <w:r>
        <w:rPr>
          <w:color w:val="231F20"/>
          <w:w w:val="101"/>
        </w:rPr>
        <w:t>para</w:t>
      </w:r>
      <w:r>
        <w:rPr>
          <w:color w:val="231F20"/>
        </w:rPr>
        <w:t> </w:t>
      </w:r>
      <w:r>
        <w:rPr>
          <w:color w:val="231F20"/>
          <w:w w:val="99"/>
        </w:rPr>
        <w:t>Aguirr</w:t>
      </w:r>
      <w:r>
        <w:rPr>
          <w:color w:val="231F20"/>
          <w:w w:val="94"/>
        </w:rPr>
        <w:t>e</w:t>
      </w:r>
      <w:r>
        <w:rPr>
          <w:color w:val="231F20"/>
        </w:rPr>
        <w:t> </w:t>
      </w:r>
      <w:r>
        <w:rPr>
          <w:color w:val="231F20"/>
          <w:w w:val="102"/>
        </w:rPr>
        <w:t>implicó</w:t>
      </w:r>
      <w:r>
        <w:rPr>
          <w:color w:val="231F20"/>
        </w:rPr>
        <w:t> </w:t>
      </w:r>
      <w:r>
        <w:rPr>
          <w:color w:val="231F20"/>
          <w:w w:val="106"/>
        </w:rPr>
        <w:t>una</w:t>
      </w:r>
      <w:r>
        <w:rPr>
          <w:color w:val="231F20"/>
        </w:rPr>
        <w:t> </w:t>
      </w:r>
      <w:r>
        <w:rPr>
          <w:color w:val="231F20"/>
          <w:w w:val="107"/>
        </w:rPr>
        <w:t>pr</w:t>
      </w:r>
      <w:r>
        <w:rPr>
          <w:color w:val="231F20"/>
          <w:w w:val="104"/>
        </w:rPr>
        <w:t>ofunda</w:t>
      </w:r>
      <w:r>
        <w:rPr>
          <w:color w:val="231F20"/>
        </w:rPr>
        <w:t> </w:t>
      </w:r>
      <w:r>
        <w:rPr>
          <w:color w:val="231F20"/>
          <w:w w:val="107"/>
        </w:rPr>
        <w:t>pr</w:t>
      </w:r>
      <w:r>
        <w:rPr>
          <w:color w:val="231F20"/>
          <w:w w:val="97"/>
        </w:rPr>
        <w:t>esencia</w:t>
      </w:r>
      <w:r>
        <w:rPr>
          <w:color w:val="231F20"/>
        </w:rPr>
        <w:t> </w:t>
      </w:r>
      <w:r>
        <w:rPr>
          <w:color w:val="231F20"/>
          <w:w w:val="103"/>
        </w:rPr>
        <w:t>que</w:t>
      </w:r>
      <w:r>
        <w:rPr>
          <w:color w:val="231F20"/>
        </w:rPr>
        <w:t> </w:t>
      </w:r>
      <w:r>
        <w:rPr>
          <w:color w:val="231F20"/>
          <w:w w:val="94"/>
        </w:rPr>
        <w:t>le</w:t>
      </w:r>
      <w:r>
        <w:rPr>
          <w:color w:val="231F20"/>
        </w:rPr>
        <w:t> </w:t>
      </w:r>
      <w:r>
        <w:rPr>
          <w:color w:val="231F20"/>
          <w:w w:val="100"/>
        </w:rPr>
        <w:t>costó </w:t>
      </w:r>
      <w:r>
        <w:rPr>
          <w:color w:val="231F20"/>
          <w:w w:val="95"/>
        </w:rPr>
        <w:t>tiempo olvidar”.</w:t>
      </w:r>
    </w:p>
    <w:p>
      <w:pPr>
        <w:pStyle w:val="BodyText"/>
        <w:spacing w:line="249" w:lineRule="auto" w:before="3"/>
        <w:ind w:left="100" w:right="117" w:firstLine="360"/>
        <w:jc w:val="both"/>
      </w:pPr>
      <w:r>
        <w:rPr>
          <w:color w:val="231F20"/>
        </w:rPr>
        <w:t>Debosubrayarquesibienloanteriorparecieraunareseñacontinua de algunos textos de Luis Mario Schneider, en realidad pretendí recoger, reitero, su ya dicha fuerte vocación de filósofo coloquial y mostrar cómo mediante esa potencia de trabajo formidable se nutre de aquel revisar documentos para, mediante su análisis y reflejo, dar la lección orientadora que permita a otros investigadores continuar por tantos disparaderos culturales.</w:t>
      </w:r>
    </w:p>
    <w:p>
      <w:pPr>
        <w:pStyle w:val="BodyText"/>
        <w:spacing w:line="249" w:lineRule="auto" w:before="3"/>
        <w:ind w:left="100" w:right="117" w:firstLine="360"/>
        <w:jc w:val="both"/>
      </w:pPr>
      <w:r>
        <w:rPr>
          <w:color w:val="231F20"/>
          <w:spacing w:val="-3"/>
        </w:rPr>
        <w:t>Para </w:t>
      </w:r>
      <w:r>
        <w:rPr>
          <w:color w:val="231F20"/>
        </w:rPr>
        <w:t>finalizar, como es bien sabido, fueron muchos los reconocimientos y preseas que Luis Mario Schneider recibió, entre ellas el merecidísimo premio Universidad Nacional en el Área de la Creación Artística y Extensión de la Cultura, ahora traigo a colación una de las que intensamente le conmovió, así lo confesaba, fue la presea Sor Juana Inés de la Cruz, otorgada por el Estado de México; asimismo, se explayaba conmovido frente al nombramiento de Cronista de Malinalco, y yo agrego: prerrogativa no gratuita que le ataba</w:t>
      </w:r>
      <w:r>
        <w:rPr>
          <w:color w:val="231F20"/>
          <w:spacing w:val="-11"/>
        </w:rPr>
        <w:t> </w:t>
      </w:r>
      <w:r>
        <w:rPr>
          <w:color w:val="231F20"/>
        </w:rPr>
        <w:t>aún</w:t>
      </w:r>
      <w:r>
        <w:rPr>
          <w:color w:val="231F20"/>
          <w:spacing w:val="-11"/>
        </w:rPr>
        <w:t> </w:t>
      </w:r>
      <w:r>
        <w:rPr>
          <w:color w:val="231F20"/>
        </w:rPr>
        <w:t>más,</w:t>
      </w:r>
      <w:r>
        <w:rPr>
          <w:color w:val="231F20"/>
          <w:spacing w:val="-11"/>
        </w:rPr>
        <w:t> </w:t>
      </w:r>
      <w:r>
        <w:rPr>
          <w:color w:val="231F20"/>
        </w:rPr>
        <w:t>si</w:t>
      </w:r>
      <w:r>
        <w:rPr>
          <w:color w:val="231F20"/>
          <w:spacing w:val="-11"/>
        </w:rPr>
        <w:t> </w:t>
      </w:r>
      <w:r>
        <w:rPr>
          <w:color w:val="231F20"/>
        </w:rPr>
        <w:t>es</w:t>
      </w:r>
      <w:r>
        <w:rPr>
          <w:color w:val="231F20"/>
          <w:spacing w:val="-11"/>
        </w:rPr>
        <w:t> </w:t>
      </w:r>
      <w:r>
        <w:rPr>
          <w:color w:val="231F20"/>
        </w:rPr>
        <w:t>posible,</w:t>
      </w:r>
      <w:r>
        <w:rPr>
          <w:color w:val="231F20"/>
          <w:spacing w:val="-11"/>
        </w:rPr>
        <w:t> </w:t>
      </w:r>
      <w:r>
        <w:rPr>
          <w:color w:val="231F20"/>
        </w:rPr>
        <w:t>al</w:t>
      </w:r>
      <w:r>
        <w:rPr>
          <w:color w:val="231F20"/>
          <w:spacing w:val="-11"/>
        </w:rPr>
        <w:t> </w:t>
      </w:r>
      <w:r>
        <w:rPr>
          <w:color w:val="231F20"/>
        </w:rPr>
        <w:t>terruño,</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con</w:t>
      </w:r>
      <w:r>
        <w:rPr>
          <w:color w:val="231F20"/>
          <w:spacing w:val="-11"/>
        </w:rPr>
        <w:t> </w:t>
      </w:r>
      <w:r>
        <w:rPr>
          <w:color w:val="231F20"/>
        </w:rPr>
        <w:t>ella</w:t>
      </w:r>
      <w:r>
        <w:rPr>
          <w:color w:val="231F20"/>
          <w:spacing w:val="-11"/>
        </w:rPr>
        <w:t> </w:t>
      </w:r>
      <w:r>
        <w:rPr>
          <w:color w:val="231F20"/>
        </w:rPr>
        <w:t>se</w:t>
      </w:r>
      <w:r>
        <w:rPr>
          <w:color w:val="231F20"/>
          <w:spacing w:val="-11"/>
        </w:rPr>
        <w:t> </w:t>
      </w:r>
      <w:r>
        <w:rPr>
          <w:color w:val="231F20"/>
        </w:rPr>
        <w:t>le</w:t>
      </w:r>
      <w:r>
        <w:rPr>
          <w:color w:val="231F20"/>
          <w:spacing w:val="-11"/>
        </w:rPr>
        <w:t> </w:t>
      </w:r>
      <w:r>
        <w:rPr>
          <w:color w:val="231F20"/>
        </w:rPr>
        <w:t>reconocía la infinidad de intereses anudados a su cotidiano existir a su pródigo territorio  de</w:t>
      </w:r>
      <w:r>
        <w:rPr>
          <w:color w:val="231F20"/>
          <w:spacing w:val="5"/>
        </w:rPr>
        <w:t> </w:t>
      </w:r>
      <w:r>
        <w:rPr>
          <w:color w:val="231F20"/>
        </w:rPr>
        <w:t>adopción.</w:t>
      </w:r>
    </w:p>
    <w:p>
      <w:pPr>
        <w:pStyle w:val="BodyText"/>
        <w:spacing w:line="249" w:lineRule="auto" w:before="3"/>
        <w:ind w:left="100" w:right="117" w:firstLine="360"/>
        <w:jc w:val="both"/>
      </w:pPr>
      <w:r>
        <w:rPr>
          <w:color w:val="231F20"/>
        </w:rPr>
        <w:t>La anterior andadura por la creatividad y aprecios de  Luis  Mario Schneider pareciera ser subjetiva y parca reseña de un solo ámbito de su producción, sin embargo, no se trata de ello, sino de </w:t>
      </w:r>
      <w:r>
        <w:rPr>
          <w:color w:val="231F20"/>
          <w:spacing w:val="-3"/>
          <w:w w:val="105"/>
        </w:rPr>
        <w:t>r</w:t>
      </w:r>
      <w:r>
        <w:rPr>
          <w:color w:val="231F20"/>
          <w:w w:val="99"/>
        </w:rPr>
        <w:t>eco</w:t>
      </w:r>
      <w:r>
        <w:rPr>
          <w:color w:val="231F20"/>
          <w:spacing w:val="-4"/>
          <w:w w:val="99"/>
        </w:rPr>
        <w:t>r</w:t>
      </w:r>
      <w:r>
        <w:rPr>
          <w:color w:val="231F20"/>
          <w:w w:val="103"/>
        </w:rPr>
        <w:t>dar</w:t>
      </w:r>
      <w:r>
        <w:rPr>
          <w:color w:val="231F20"/>
        </w:rPr>
        <w:t> </w:t>
      </w:r>
      <w:r>
        <w:rPr>
          <w:color w:val="231F20"/>
          <w:spacing w:val="-29"/>
        </w:rPr>
        <w:t> </w:t>
      </w:r>
      <w:r>
        <w:rPr>
          <w:color w:val="231F20"/>
          <w:w w:val="103"/>
        </w:rPr>
        <w:t>cómo</w:t>
      </w:r>
      <w:r>
        <w:rPr>
          <w:color w:val="231F20"/>
        </w:rPr>
        <w:t> </w:t>
      </w:r>
      <w:r>
        <w:rPr>
          <w:color w:val="231F20"/>
          <w:spacing w:val="-29"/>
        </w:rPr>
        <w:t> </w:t>
      </w:r>
      <w:r>
        <w:rPr>
          <w:color w:val="231F20"/>
          <w:w w:val="100"/>
        </w:rPr>
        <w:t>del</w:t>
      </w:r>
      <w:r>
        <w:rPr>
          <w:color w:val="231F20"/>
        </w:rPr>
        <w:t> </w:t>
      </w:r>
      <w:r>
        <w:rPr>
          <w:color w:val="231F20"/>
          <w:spacing w:val="-29"/>
        </w:rPr>
        <w:t> </w:t>
      </w:r>
      <w:r>
        <w:rPr>
          <w:color w:val="231F20"/>
          <w:spacing w:val="-11"/>
          <w:w w:val="40"/>
        </w:rPr>
        <w:t>“</w:t>
      </w:r>
      <w:r>
        <w:rPr>
          <w:color w:val="231F20"/>
          <w:w w:val="97"/>
        </w:rPr>
        <w:t>espejear</w:t>
      </w:r>
      <w:r>
        <w:rPr>
          <w:color w:val="231F20"/>
        </w:rPr>
        <w:t> </w:t>
      </w:r>
      <w:r>
        <w:rPr>
          <w:color w:val="231F20"/>
          <w:spacing w:val="-29"/>
        </w:rPr>
        <w:t> </w:t>
      </w:r>
      <w:r>
        <w:rPr>
          <w:color w:val="231F20"/>
          <w:w w:val="102"/>
        </w:rPr>
        <w:t>de</w:t>
      </w:r>
      <w:r>
        <w:rPr>
          <w:color w:val="231F20"/>
        </w:rPr>
        <w:t> </w:t>
      </w:r>
      <w:r>
        <w:rPr>
          <w:color w:val="231F20"/>
          <w:spacing w:val="-29"/>
        </w:rPr>
        <w:t> </w:t>
      </w:r>
      <w:r>
        <w:rPr>
          <w:color w:val="231F20"/>
          <w:w w:val="96"/>
        </w:rPr>
        <w:t>los</w:t>
      </w:r>
      <w:r>
        <w:rPr>
          <w:color w:val="231F20"/>
        </w:rPr>
        <w:t> </w:t>
      </w:r>
      <w:r>
        <w:rPr>
          <w:color w:val="231F20"/>
          <w:spacing w:val="-29"/>
        </w:rPr>
        <w:t> </w:t>
      </w:r>
      <w:r>
        <w:rPr>
          <w:color w:val="231F20"/>
          <w:w w:val="100"/>
        </w:rPr>
        <w:t>a</w:t>
      </w:r>
      <w:r>
        <w:rPr>
          <w:color w:val="231F20"/>
          <w:spacing w:val="-2"/>
          <w:w w:val="100"/>
        </w:rPr>
        <w:t>r</w:t>
      </w:r>
      <w:r>
        <w:rPr>
          <w:color w:val="231F20"/>
          <w:w w:val="99"/>
        </w:rPr>
        <w:t>chi</w:t>
      </w:r>
      <w:r>
        <w:rPr>
          <w:color w:val="231F20"/>
          <w:spacing w:val="-2"/>
          <w:w w:val="99"/>
        </w:rPr>
        <w:t>v</w:t>
      </w:r>
      <w:r>
        <w:rPr>
          <w:color w:val="231F20"/>
          <w:w w:val="96"/>
        </w:rPr>
        <w:t>o</w:t>
      </w:r>
      <w:r>
        <w:rPr>
          <w:color w:val="231F20"/>
          <w:spacing w:val="-9"/>
          <w:w w:val="96"/>
        </w:rPr>
        <w:t>s</w:t>
      </w:r>
      <w:r>
        <w:rPr>
          <w:color w:val="231F20"/>
          <w:w w:val="52"/>
        </w:rPr>
        <w:t>”,</w:t>
      </w:r>
      <w:r>
        <w:rPr>
          <w:color w:val="231F20"/>
        </w:rPr>
        <w:t> </w:t>
      </w:r>
      <w:r>
        <w:rPr>
          <w:color w:val="231F20"/>
          <w:spacing w:val="-29"/>
        </w:rPr>
        <w:t> </w:t>
      </w:r>
      <w:r>
        <w:rPr>
          <w:color w:val="231F20"/>
          <w:w w:val="91"/>
        </w:rPr>
        <w:t>así</w:t>
      </w:r>
      <w:r>
        <w:rPr>
          <w:color w:val="231F20"/>
        </w:rPr>
        <w:t> </w:t>
      </w:r>
      <w:r>
        <w:rPr>
          <w:color w:val="231F20"/>
          <w:spacing w:val="-29"/>
        </w:rPr>
        <w:t> </w:t>
      </w:r>
      <w:r>
        <w:rPr>
          <w:color w:val="231F20"/>
          <w:w w:val="100"/>
        </w:rPr>
        <w:t>graciosamente</w:t>
      </w:r>
      <w:r>
        <w:rPr>
          <w:color w:val="231F20"/>
        </w:rPr>
        <w:t> </w:t>
      </w:r>
      <w:r>
        <w:rPr>
          <w:color w:val="231F20"/>
          <w:spacing w:val="-29"/>
        </w:rPr>
        <w:t> </w:t>
      </w:r>
      <w:r>
        <w:rPr>
          <w:color w:val="231F20"/>
          <w:w w:val="100"/>
        </w:rPr>
        <w:t>lo </w:t>
      </w:r>
      <w:r>
        <w:rPr>
          <w:color w:val="231F20"/>
        </w:rPr>
        <w:t>decía, surgieron investigaciones llenas de vocación de humanismo, concretadas en una prosa cargada de finas sensaciones, y vale la</w:t>
      </w:r>
      <w:r>
        <w:rPr>
          <w:color w:val="231F20"/>
          <w:spacing w:val="-32"/>
        </w:rPr>
        <w:t> </w:t>
      </w:r>
      <w:r>
        <w:rPr>
          <w:color w:val="231F20"/>
        </w:rPr>
        <w:t>pena reiterar que buena parte de su obra es una lección orientadora, plena en su mayoría de agilidad</w:t>
      </w:r>
      <w:r>
        <w:rPr>
          <w:color w:val="231F20"/>
          <w:spacing w:val="-1"/>
        </w:rPr>
        <w:t> </w:t>
      </w:r>
      <w:r>
        <w:rPr>
          <w:color w:val="231F20"/>
        </w:rPr>
        <w:t>lúdica.</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spacing w:before="23"/>
        <w:ind w:left="100" w:right="0" w:firstLine="0"/>
        <w:jc w:val="both"/>
        <w:rPr>
          <w:sz w:val="15"/>
        </w:rPr>
      </w:pPr>
      <w:r>
        <w:rPr>
          <w:color w:val="231F20"/>
          <w:w w:val="165"/>
          <w:sz w:val="22"/>
        </w:rPr>
        <w:t>m</w:t>
      </w:r>
      <w:r>
        <w:rPr>
          <w:color w:val="231F20"/>
          <w:w w:val="165"/>
          <w:sz w:val="15"/>
        </w:rPr>
        <w:t>aría </w:t>
      </w:r>
      <w:r>
        <w:rPr>
          <w:color w:val="231F20"/>
          <w:w w:val="165"/>
          <w:sz w:val="22"/>
        </w:rPr>
        <w:t>e</w:t>
      </w:r>
      <w:r>
        <w:rPr>
          <w:color w:val="231F20"/>
          <w:w w:val="165"/>
          <w:sz w:val="15"/>
        </w:rPr>
        <w:t>lisa </w:t>
      </w:r>
      <w:r>
        <w:rPr>
          <w:color w:val="231F20"/>
          <w:w w:val="165"/>
          <w:sz w:val="22"/>
        </w:rPr>
        <w:t>g</w:t>
      </w:r>
      <w:r>
        <w:rPr>
          <w:color w:val="231F20"/>
          <w:w w:val="165"/>
          <w:sz w:val="15"/>
        </w:rPr>
        <w:t>arcía </w:t>
      </w:r>
      <w:r>
        <w:rPr>
          <w:color w:val="231F20"/>
          <w:w w:val="165"/>
          <w:sz w:val="22"/>
        </w:rPr>
        <w:t>b</w:t>
      </w:r>
      <w:r>
        <w:rPr>
          <w:color w:val="231F20"/>
          <w:w w:val="165"/>
          <w:sz w:val="15"/>
        </w:rPr>
        <w:t>arragán</w:t>
      </w:r>
    </w:p>
    <w:p>
      <w:pPr>
        <w:pStyle w:val="BodyText"/>
        <w:spacing w:before="11"/>
        <w:rPr>
          <w:sz w:val="23"/>
        </w:rPr>
      </w:pPr>
    </w:p>
    <w:p>
      <w:pPr>
        <w:pStyle w:val="BodyText"/>
        <w:spacing w:line="249" w:lineRule="auto"/>
        <w:ind w:left="100" w:right="116"/>
        <w:jc w:val="both"/>
      </w:pPr>
      <w:r>
        <w:rPr>
          <w:color w:val="808285"/>
          <w:w w:val="105"/>
        </w:rPr>
        <w:t>Es doctora en Historia del Arte. Investigadora de tiempo</w:t>
      </w:r>
      <w:r>
        <w:rPr>
          <w:color w:val="808285"/>
          <w:spacing w:val="-39"/>
          <w:w w:val="105"/>
        </w:rPr>
        <w:t> </w:t>
      </w:r>
      <w:r>
        <w:rPr>
          <w:color w:val="808285"/>
          <w:w w:val="105"/>
        </w:rPr>
        <w:t>completo definitiva</w:t>
      </w:r>
      <w:r>
        <w:rPr>
          <w:color w:val="808285"/>
          <w:spacing w:val="-12"/>
          <w:w w:val="105"/>
        </w:rPr>
        <w:t> </w:t>
      </w:r>
      <w:r>
        <w:rPr>
          <w:color w:val="808285"/>
          <w:w w:val="105"/>
        </w:rPr>
        <w:t>en</w:t>
      </w:r>
      <w:r>
        <w:rPr>
          <w:color w:val="808285"/>
          <w:spacing w:val="-12"/>
          <w:w w:val="105"/>
        </w:rPr>
        <w:t> </w:t>
      </w:r>
      <w:r>
        <w:rPr>
          <w:color w:val="808285"/>
          <w:w w:val="105"/>
        </w:rPr>
        <w:t>el</w:t>
      </w:r>
      <w:r>
        <w:rPr>
          <w:color w:val="808285"/>
          <w:spacing w:val="-12"/>
          <w:w w:val="105"/>
        </w:rPr>
        <w:t> </w:t>
      </w:r>
      <w:r>
        <w:rPr>
          <w:color w:val="808285"/>
          <w:w w:val="105"/>
        </w:rPr>
        <w:t>Instituto</w:t>
      </w:r>
      <w:r>
        <w:rPr>
          <w:color w:val="808285"/>
          <w:spacing w:val="-12"/>
          <w:w w:val="105"/>
        </w:rPr>
        <w:t> </w:t>
      </w:r>
      <w:r>
        <w:rPr>
          <w:color w:val="808285"/>
          <w:w w:val="105"/>
        </w:rPr>
        <w:t>de</w:t>
      </w:r>
      <w:r>
        <w:rPr>
          <w:color w:val="808285"/>
          <w:spacing w:val="-12"/>
          <w:w w:val="105"/>
        </w:rPr>
        <w:t> </w:t>
      </w:r>
      <w:r>
        <w:rPr>
          <w:color w:val="808285"/>
          <w:w w:val="105"/>
        </w:rPr>
        <w:t>Investigaciones</w:t>
      </w:r>
      <w:r>
        <w:rPr>
          <w:color w:val="808285"/>
          <w:spacing w:val="-12"/>
          <w:w w:val="105"/>
        </w:rPr>
        <w:t> </w:t>
      </w:r>
      <w:r>
        <w:rPr>
          <w:color w:val="808285"/>
          <w:w w:val="105"/>
        </w:rPr>
        <w:t>Estéticas</w:t>
      </w:r>
      <w:r>
        <w:rPr>
          <w:color w:val="808285"/>
          <w:spacing w:val="-12"/>
          <w:w w:val="105"/>
        </w:rPr>
        <w:t> </w:t>
      </w:r>
      <w:r>
        <w:rPr>
          <w:color w:val="808285"/>
          <w:w w:val="105"/>
        </w:rPr>
        <w:t>de</w:t>
      </w:r>
      <w:r>
        <w:rPr>
          <w:color w:val="808285"/>
          <w:spacing w:val="-12"/>
          <w:w w:val="105"/>
        </w:rPr>
        <w:t> </w:t>
      </w:r>
      <w:r>
        <w:rPr>
          <w:color w:val="808285"/>
          <w:w w:val="105"/>
        </w:rPr>
        <w:t>la</w:t>
      </w:r>
      <w:r>
        <w:rPr>
          <w:color w:val="808285"/>
          <w:spacing w:val="-12"/>
          <w:w w:val="105"/>
        </w:rPr>
        <w:t> </w:t>
      </w:r>
      <w:r>
        <w:rPr>
          <w:color w:val="808285"/>
          <w:w w:val="130"/>
          <w:sz w:val="15"/>
        </w:rPr>
        <w:t>unam</w:t>
      </w:r>
      <w:r>
        <w:rPr>
          <w:color w:val="808285"/>
          <w:w w:val="130"/>
        </w:rPr>
        <w:t>,</w:t>
      </w:r>
      <w:r>
        <w:rPr>
          <w:color w:val="808285"/>
          <w:spacing w:val="-26"/>
          <w:w w:val="130"/>
        </w:rPr>
        <w:t> </w:t>
      </w:r>
      <w:r>
        <w:rPr>
          <w:color w:val="808285"/>
          <w:w w:val="105"/>
        </w:rPr>
        <w:t>de donde fue directora. Dirigió el Museo Nacional de San Carlos del </w:t>
      </w:r>
      <w:r>
        <w:rPr>
          <w:color w:val="808285"/>
          <w:w w:val="130"/>
          <w:sz w:val="15"/>
        </w:rPr>
        <w:t>inba</w:t>
      </w:r>
      <w:r>
        <w:rPr>
          <w:color w:val="808285"/>
          <w:w w:val="130"/>
        </w:rPr>
        <w:t>.</w:t>
      </w:r>
      <w:r>
        <w:rPr>
          <w:color w:val="808285"/>
          <w:spacing w:val="-34"/>
          <w:w w:val="130"/>
        </w:rPr>
        <w:t> </w:t>
      </w:r>
      <w:r>
        <w:rPr>
          <w:color w:val="808285"/>
          <w:w w:val="105"/>
        </w:rPr>
        <w:t>Pertenece</w:t>
      </w:r>
      <w:r>
        <w:rPr>
          <w:color w:val="808285"/>
          <w:spacing w:val="-19"/>
          <w:w w:val="105"/>
        </w:rPr>
        <w:t> </w:t>
      </w:r>
      <w:r>
        <w:rPr>
          <w:color w:val="808285"/>
          <w:w w:val="105"/>
        </w:rPr>
        <w:t>a</w:t>
      </w:r>
      <w:r>
        <w:rPr>
          <w:color w:val="808285"/>
          <w:spacing w:val="-19"/>
          <w:w w:val="105"/>
        </w:rPr>
        <w:t> </w:t>
      </w:r>
      <w:r>
        <w:rPr>
          <w:color w:val="808285"/>
          <w:w w:val="105"/>
        </w:rPr>
        <w:t>las</w:t>
      </w:r>
      <w:r>
        <w:rPr>
          <w:color w:val="808285"/>
          <w:spacing w:val="-19"/>
          <w:w w:val="105"/>
        </w:rPr>
        <w:t> </w:t>
      </w:r>
      <w:r>
        <w:rPr>
          <w:color w:val="808285"/>
          <w:w w:val="105"/>
        </w:rPr>
        <w:t>academias</w:t>
      </w:r>
      <w:r>
        <w:rPr>
          <w:color w:val="808285"/>
          <w:spacing w:val="-19"/>
          <w:w w:val="105"/>
        </w:rPr>
        <w:t> </w:t>
      </w:r>
      <w:r>
        <w:rPr>
          <w:color w:val="808285"/>
          <w:w w:val="105"/>
        </w:rPr>
        <w:t>españolas</w:t>
      </w:r>
      <w:r>
        <w:rPr>
          <w:color w:val="808285"/>
          <w:spacing w:val="-19"/>
          <w:w w:val="105"/>
        </w:rPr>
        <w:t> </w:t>
      </w:r>
      <w:r>
        <w:rPr>
          <w:color w:val="808285"/>
          <w:w w:val="105"/>
        </w:rPr>
        <w:t>de</w:t>
      </w:r>
      <w:r>
        <w:rPr>
          <w:color w:val="808285"/>
          <w:spacing w:val="-19"/>
          <w:w w:val="105"/>
        </w:rPr>
        <w:t> </w:t>
      </w:r>
      <w:r>
        <w:rPr>
          <w:color w:val="808285"/>
          <w:w w:val="105"/>
        </w:rPr>
        <w:t>San</w:t>
      </w:r>
      <w:r>
        <w:rPr>
          <w:color w:val="808285"/>
          <w:spacing w:val="-19"/>
          <w:w w:val="105"/>
        </w:rPr>
        <w:t> </w:t>
      </w:r>
      <w:r>
        <w:rPr>
          <w:color w:val="808285"/>
          <w:w w:val="105"/>
        </w:rPr>
        <w:t>Carlos</w:t>
      </w:r>
      <w:r>
        <w:rPr>
          <w:color w:val="808285"/>
          <w:spacing w:val="-19"/>
          <w:w w:val="105"/>
        </w:rPr>
        <w:t> </w:t>
      </w:r>
      <w:r>
        <w:rPr>
          <w:color w:val="808285"/>
          <w:w w:val="105"/>
        </w:rPr>
        <w:t>de</w:t>
      </w:r>
      <w:r>
        <w:rPr>
          <w:color w:val="808285"/>
          <w:spacing w:val="-22"/>
          <w:w w:val="105"/>
        </w:rPr>
        <w:t> </w:t>
      </w:r>
      <w:r>
        <w:rPr>
          <w:color w:val="808285"/>
          <w:spacing w:val="-3"/>
          <w:w w:val="105"/>
        </w:rPr>
        <w:t>Valencia </w:t>
      </w:r>
      <w:r>
        <w:rPr>
          <w:color w:val="808285"/>
          <w:w w:val="105"/>
        </w:rPr>
        <w:t>y de Nuestra Señora de las Angustias de Granada. Entre otros reconocimientos,</w:t>
      </w:r>
      <w:r>
        <w:rPr>
          <w:color w:val="808285"/>
          <w:spacing w:val="-10"/>
          <w:w w:val="105"/>
        </w:rPr>
        <w:t> </w:t>
      </w:r>
      <w:r>
        <w:rPr>
          <w:color w:val="808285"/>
          <w:w w:val="105"/>
        </w:rPr>
        <w:t>recibió</w:t>
      </w:r>
      <w:r>
        <w:rPr>
          <w:color w:val="808285"/>
          <w:spacing w:val="-10"/>
          <w:w w:val="105"/>
        </w:rPr>
        <w:t> </w:t>
      </w:r>
      <w:r>
        <w:rPr>
          <w:color w:val="808285"/>
          <w:w w:val="105"/>
        </w:rPr>
        <w:t>en</w:t>
      </w:r>
      <w:r>
        <w:rPr>
          <w:color w:val="808285"/>
          <w:spacing w:val="-10"/>
          <w:w w:val="105"/>
        </w:rPr>
        <w:t> </w:t>
      </w:r>
      <w:r>
        <w:rPr>
          <w:color w:val="808285"/>
          <w:w w:val="105"/>
        </w:rPr>
        <w:t>2009</w:t>
      </w:r>
      <w:r>
        <w:rPr>
          <w:color w:val="808285"/>
          <w:spacing w:val="-10"/>
          <w:w w:val="105"/>
        </w:rPr>
        <w:t> </w:t>
      </w:r>
      <w:r>
        <w:rPr>
          <w:color w:val="808285"/>
          <w:w w:val="105"/>
        </w:rPr>
        <w:t>la</w:t>
      </w:r>
      <w:r>
        <w:rPr>
          <w:color w:val="808285"/>
          <w:spacing w:val="-10"/>
          <w:w w:val="105"/>
        </w:rPr>
        <w:t> </w:t>
      </w:r>
      <w:r>
        <w:rPr>
          <w:color w:val="808285"/>
          <w:w w:val="105"/>
        </w:rPr>
        <w:t>distinción</w:t>
      </w:r>
      <w:r>
        <w:rPr>
          <w:color w:val="808285"/>
          <w:spacing w:val="-10"/>
          <w:w w:val="105"/>
        </w:rPr>
        <w:t> </w:t>
      </w:r>
      <w:r>
        <w:rPr>
          <w:color w:val="808285"/>
          <w:w w:val="105"/>
        </w:rPr>
        <w:t>Sor</w:t>
      </w:r>
      <w:r>
        <w:rPr>
          <w:color w:val="808285"/>
          <w:spacing w:val="-10"/>
          <w:w w:val="105"/>
        </w:rPr>
        <w:t> </w:t>
      </w:r>
      <w:r>
        <w:rPr>
          <w:color w:val="808285"/>
          <w:w w:val="105"/>
        </w:rPr>
        <w:t>Juana</w:t>
      </w:r>
      <w:r>
        <w:rPr>
          <w:color w:val="808285"/>
          <w:spacing w:val="-10"/>
          <w:w w:val="105"/>
        </w:rPr>
        <w:t> </w:t>
      </w:r>
      <w:r>
        <w:rPr>
          <w:color w:val="808285"/>
          <w:w w:val="105"/>
        </w:rPr>
        <w:t>Inés</w:t>
      </w:r>
      <w:r>
        <w:rPr>
          <w:color w:val="808285"/>
          <w:spacing w:val="-10"/>
          <w:w w:val="105"/>
        </w:rPr>
        <w:t> </w:t>
      </w:r>
      <w:r>
        <w:rPr>
          <w:color w:val="808285"/>
          <w:w w:val="105"/>
        </w:rPr>
        <w:t>de</w:t>
      </w:r>
      <w:r>
        <w:rPr>
          <w:color w:val="808285"/>
          <w:spacing w:val="-10"/>
          <w:w w:val="105"/>
        </w:rPr>
        <w:t> </w:t>
      </w:r>
      <w:r>
        <w:rPr>
          <w:color w:val="808285"/>
          <w:w w:val="105"/>
        </w:rPr>
        <w:t>la Cruz</w:t>
      </w:r>
      <w:r>
        <w:rPr>
          <w:color w:val="808285"/>
          <w:spacing w:val="-19"/>
          <w:w w:val="105"/>
        </w:rPr>
        <w:t> </w:t>
      </w:r>
      <w:r>
        <w:rPr>
          <w:color w:val="808285"/>
          <w:w w:val="105"/>
        </w:rPr>
        <w:t>otorgada</w:t>
      </w:r>
      <w:r>
        <w:rPr>
          <w:color w:val="808285"/>
          <w:spacing w:val="-19"/>
          <w:w w:val="105"/>
        </w:rPr>
        <w:t> </w:t>
      </w:r>
      <w:r>
        <w:rPr>
          <w:color w:val="808285"/>
          <w:w w:val="105"/>
        </w:rPr>
        <w:t>por</w:t>
      </w:r>
      <w:r>
        <w:rPr>
          <w:color w:val="808285"/>
          <w:spacing w:val="-19"/>
          <w:w w:val="105"/>
        </w:rPr>
        <w:t> </w:t>
      </w:r>
      <w:r>
        <w:rPr>
          <w:color w:val="808285"/>
          <w:w w:val="105"/>
        </w:rPr>
        <w:t>la</w:t>
      </w:r>
      <w:r>
        <w:rPr>
          <w:color w:val="808285"/>
          <w:spacing w:val="-19"/>
          <w:w w:val="105"/>
        </w:rPr>
        <w:t> </w:t>
      </w:r>
      <w:r>
        <w:rPr>
          <w:color w:val="808285"/>
          <w:w w:val="130"/>
          <w:sz w:val="15"/>
        </w:rPr>
        <w:t>unam</w:t>
      </w:r>
      <w:r>
        <w:rPr>
          <w:color w:val="808285"/>
          <w:spacing w:val="-9"/>
          <w:w w:val="130"/>
          <w:sz w:val="15"/>
        </w:rPr>
        <w:t> </w:t>
      </w:r>
      <w:r>
        <w:rPr>
          <w:color w:val="808285"/>
          <w:spacing w:val="-10"/>
          <w:w w:val="105"/>
        </w:rPr>
        <w:t>y,</w:t>
      </w:r>
      <w:r>
        <w:rPr>
          <w:color w:val="808285"/>
          <w:spacing w:val="-19"/>
          <w:w w:val="105"/>
        </w:rPr>
        <w:t> </w:t>
      </w:r>
      <w:r>
        <w:rPr>
          <w:color w:val="808285"/>
          <w:w w:val="105"/>
        </w:rPr>
        <w:t>en</w:t>
      </w:r>
      <w:r>
        <w:rPr>
          <w:color w:val="808285"/>
          <w:spacing w:val="-19"/>
          <w:w w:val="105"/>
        </w:rPr>
        <w:t> </w:t>
      </w:r>
      <w:r>
        <w:rPr>
          <w:color w:val="808285"/>
          <w:w w:val="105"/>
        </w:rPr>
        <w:t>2011,</w:t>
      </w:r>
      <w:r>
        <w:rPr>
          <w:color w:val="808285"/>
          <w:spacing w:val="-19"/>
          <w:w w:val="105"/>
        </w:rPr>
        <w:t> </w:t>
      </w:r>
      <w:r>
        <w:rPr>
          <w:color w:val="808285"/>
          <w:w w:val="105"/>
        </w:rPr>
        <w:t>el</w:t>
      </w:r>
      <w:r>
        <w:rPr>
          <w:color w:val="808285"/>
          <w:spacing w:val="-19"/>
          <w:w w:val="105"/>
        </w:rPr>
        <w:t> </w:t>
      </w:r>
      <w:r>
        <w:rPr>
          <w:color w:val="808285"/>
          <w:w w:val="105"/>
        </w:rPr>
        <w:t>rey</w:t>
      </w:r>
      <w:r>
        <w:rPr>
          <w:color w:val="808285"/>
          <w:spacing w:val="-19"/>
          <w:w w:val="105"/>
        </w:rPr>
        <w:t> </w:t>
      </w:r>
      <w:r>
        <w:rPr>
          <w:color w:val="808285"/>
          <w:w w:val="105"/>
        </w:rPr>
        <w:t>Juan</w:t>
      </w:r>
      <w:r>
        <w:rPr>
          <w:color w:val="808285"/>
          <w:spacing w:val="-19"/>
          <w:w w:val="105"/>
        </w:rPr>
        <w:t> </w:t>
      </w:r>
      <w:r>
        <w:rPr>
          <w:color w:val="808285"/>
          <w:w w:val="105"/>
        </w:rPr>
        <w:t>Carlos</w:t>
      </w:r>
      <w:r>
        <w:rPr>
          <w:color w:val="808285"/>
          <w:spacing w:val="-19"/>
          <w:w w:val="105"/>
        </w:rPr>
        <w:t> </w:t>
      </w:r>
      <w:r>
        <w:rPr>
          <w:color w:val="808285"/>
          <w:w w:val="105"/>
        </w:rPr>
        <w:t>I</w:t>
      </w:r>
      <w:r>
        <w:rPr>
          <w:color w:val="808285"/>
          <w:spacing w:val="-19"/>
          <w:w w:val="105"/>
        </w:rPr>
        <w:t> </w:t>
      </w:r>
      <w:r>
        <w:rPr>
          <w:color w:val="808285"/>
          <w:w w:val="105"/>
        </w:rPr>
        <w:t>de</w:t>
      </w:r>
      <w:r>
        <w:rPr>
          <w:color w:val="808285"/>
          <w:spacing w:val="-19"/>
          <w:w w:val="105"/>
        </w:rPr>
        <w:t> </w:t>
      </w:r>
      <w:r>
        <w:rPr>
          <w:color w:val="808285"/>
          <w:w w:val="105"/>
        </w:rPr>
        <w:t>España la</w:t>
      </w:r>
      <w:r>
        <w:rPr>
          <w:color w:val="808285"/>
          <w:spacing w:val="-19"/>
          <w:w w:val="105"/>
        </w:rPr>
        <w:t> </w:t>
      </w:r>
      <w:r>
        <w:rPr>
          <w:color w:val="808285"/>
          <w:w w:val="105"/>
        </w:rPr>
        <w:t>distinguió</w:t>
      </w:r>
      <w:r>
        <w:rPr>
          <w:color w:val="808285"/>
          <w:spacing w:val="-19"/>
          <w:w w:val="105"/>
        </w:rPr>
        <w:t> </w:t>
      </w:r>
      <w:r>
        <w:rPr>
          <w:color w:val="808285"/>
          <w:w w:val="105"/>
        </w:rPr>
        <w:t>con</w:t>
      </w:r>
      <w:r>
        <w:rPr>
          <w:color w:val="808285"/>
          <w:spacing w:val="-19"/>
          <w:w w:val="105"/>
        </w:rPr>
        <w:t> </w:t>
      </w:r>
      <w:r>
        <w:rPr>
          <w:color w:val="808285"/>
          <w:w w:val="105"/>
        </w:rPr>
        <w:t>la</w:t>
      </w:r>
      <w:r>
        <w:rPr>
          <w:color w:val="808285"/>
          <w:spacing w:val="-19"/>
          <w:w w:val="105"/>
        </w:rPr>
        <w:t> </w:t>
      </w:r>
      <w:r>
        <w:rPr>
          <w:color w:val="808285"/>
          <w:w w:val="105"/>
        </w:rPr>
        <w:t>Cruz</w:t>
      </w:r>
      <w:r>
        <w:rPr>
          <w:color w:val="808285"/>
          <w:spacing w:val="-19"/>
          <w:w w:val="105"/>
        </w:rPr>
        <w:t> </w:t>
      </w:r>
      <w:r>
        <w:rPr>
          <w:color w:val="808285"/>
          <w:w w:val="105"/>
        </w:rPr>
        <w:t>de</w:t>
      </w:r>
      <w:r>
        <w:rPr>
          <w:color w:val="808285"/>
          <w:spacing w:val="-19"/>
          <w:w w:val="105"/>
        </w:rPr>
        <w:t> </w:t>
      </w:r>
      <w:r>
        <w:rPr>
          <w:color w:val="808285"/>
          <w:w w:val="105"/>
        </w:rPr>
        <w:t>encomienda</w:t>
      </w:r>
      <w:r>
        <w:rPr>
          <w:color w:val="808285"/>
          <w:spacing w:val="-19"/>
          <w:w w:val="105"/>
        </w:rPr>
        <w:t> </w:t>
      </w:r>
      <w:r>
        <w:rPr>
          <w:color w:val="808285"/>
          <w:w w:val="105"/>
        </w:rPr>
        <w:t>con</w:t>
      </w:r>
      <w:r>
        <w:rPr>
          <w:color w:val="808285"/>
          <w:spacing w:val="-19"/>
          <w:w w:val="105"/>
        </w:rPr>
        <w:t> </w:t>
      </w:r>
      <w:r>
        <w:rPr>
          <w:color w:val="808285"/>
          <w:w w:val="105"/>
        </w:rPr>
        <w:t>insignia</w:t>
      </w:r>
      <w:r>
        <w:rPr>
          <w:color w:val="808285"/>
          <w:spacing w:val="-19"/>
          <w:w w:val="105"/>
        </w:rPr>
        <w:t> </w:t>
      </w:r>
      <w:r>
        <w:rPr>
          <w:color w:val="808285"/>
          <w:w w:val="105"/>
        </w:rPr>
        <w:t>de</w:t>
      </w:r>
      <w:r>
        <w:rPr>
          <w:color w:val="808285"/>
          <w:spacing w:val="-19"/>
          <w:w w:val="105"/>
        </w:rPr>
        <w:t> </w:t>
      </w:r>
      <w:r>
        <w:rPr>
          <w:color w:val="808285"/>
          <w:w w:val="105"/>
        </w:rPr>
        <w:t>la</w:t>
      </w:r>
      <w:r>
        <w:rPr>
          <w:color w:val="808285"/>
          <w:spacing w:val="-19"/>
          <w:w w:val="105"/>
        </w:rPr>
        <w:t> </w:t>
      </w:r>
      <w:r>
        <w:rPr>
          <w:color w:val="808285"/>
          <w:w w:val="105"/>
        </w:rPr>
        <w:t>Orden</w:t>
      </w:r>
      <w:r>
        <w:rPr>
          <w:color w:val="808285"/>
          <w:spacing w:val="-19"/>
          <w:w w:val="105"/>
        </w:rPr>
        <w:t> </w:t>
      </w:r>
      <w:r>
        <w:rPr>
          <w:color w:val="808285"/>
          <w:w w:val="105"/>
        </w:rPr>
        <w:t>de Isabel</w:t>
      </w:r>
      <w:r>
        <w:rPr>
          <w:color w:val="808285"/>
          <w:spacing w:val="-28"/>
          <w:w w:val="105"/>
        </w:rPr>
        <w:t> </w:t>
      </w:r>
      <w:r>
        <w:rPr>
          <w:color w:val="808285"/>
          <w:w w:val="105"/>
        </w:rPr>
        <w:t>La</w:t>
      </w:r>
      <w:r>
        <w:rPr>
          <w:color w:val="808285"/>
          <w:spacing w:val="-28"/>
          <w:w w:val="105"/>
        </w:rPr>
        <w:t> </w:t>
      </w:r>
      <w:r>
        <w:rPr>
          <w:color w:val="808285"/>
          <w:w w:val="105"/>
        </w:rPr>
        <w:t>Católica.</w:t>
      </w:r>
      <w:r>
        <w:rPr>
          <w:color w:val="808285"/>
          <w:spacing w:val="-28"/>
          <w:w w:val="105"/>
        </w:rPr>
        <w:t> </w:t>
      </w:r>
      <w:r>
        <w:rPr>
          <w:color w:val="808285"/>
          <w:w w:val="105"/>
        </w:rPr>
        <w:t>En</w:t>
      </w:r>
      <w:r>
        <w:rPr>
          <w:color w:val="808285"/>
          <w:spacing w:val="-28"/>
          <w:w w:val="105"/>
        </w:rPr>
        <w:t> </w:t>
      </w:r>
      <w:r>
        <w:rPr>
          <w:color w:val="808285"/>
          <w:w w:val="105"/>
        </w:rPr>
        <w:t>2013</w:t>
      </w:r>
      <w:r>
        <w:rPr>
          <w:color w:val="808285"/>
          <w:spacing w:val="-28"/>
          <w:w w:val="105"/>
        </w:rPr>
        <w:t> </w:t>
      </w:r>
      <w:r>
        <w:rPr>
          <w:color w:val="808285"/>
          <w:w w:val="105"/>
        </w:rPr>
        <w:t>recibió</w:t>
      </w:r>
      <w:r>
        <w:rPr>
          <w:color w:val="808285"/>
          <w:spacing w:val="-28"/>
          <w:w w:val="105"/>
        </w:rPr>
        <w:t> </w:t>
      </w:r>
      <w:r>
        <w:rPr>
          <w:color w:val="808285"/>
          <w:w w:val="105"/>
        </w:rPr>
        <w:t>medalla</w:t>
      </w:r>
      <w:r>
        <w:rPr>
          <w:color w:val="808285"/>
          <w:spacing w:val="-28"/>
          <w:w w:val="105"/>
        </w:rPr>
        <w:t> </w:t>
      </w:r>
      <w:r>
        <w:rPr>
          <w:color w:val="808285"/>
          <w:w w:val="105"/>
        </w:rPr>
        <w:t>y</w:t>
      </w:r>
      <w:r>
        <w:rPr>
          <w:color w:val="808285"/>
          <w:spacing w:val="-28"/>
          <w:w w:val="105"/>
        </w:rPr>
        <w:t> </w:t>
      </w:r>
      <w:r>
        <w:rPr>
          <w:color w:val="808285"/>
          <w:w w:val="105"/>
        </w:rPr>
        <w:t>reconocimiento</w:t>
      </w:r>
      <w:r>
        <w:rPr>
          <w:color w:val="808285"/>
          <w:spacing w:val="-28"/>
          <w:w w:val="105"/>
        </w:rPr>
        <w:t> </w:t>
      </w:r>
      <w:r>
        <w:rPr>
          <w:color w:val="808285"/>
          <w:w w:val="105"/>
        </w:rPr>
        <w:t>por</w:t>
      </w:r>
      <w:r>
        <w:rPr>
          <w:color w:val="808285"/>
          <w:spacing w:val="-28"/>
          <w:w w:val="105"/>
        </w:rPr>
        <w:t> </w:t>
      </w:r>
      <w:r>
        <w:rPr>
          <w:color w:val="808285"/>
          <w:w w:val="105"/>
        </w:rPr>
        <w:t>50 años</w:t>
      </w:r>
      <w:r>
        <w:rPr>
          <w:color w:val="808285"/>
          <w:spacing w:val="-16"/>
          <w:w w:val="105"/>
        </w:rPr>
        <w:t> </w:t>
      </w:r>
      <w:r>
        <w:rPr>
          <w:color w:val="808285"/>
          <w:w w:val="105"/>
        </w:rPr>
        <w:t>de</w:t>
      </w:r>
      <w:r>
        <w:rPr>
          <w:color w:val="808285"/>
          <w:spacing w:val="-16"/>
          <w:w w:val="105"/>
        </w:rPr>
        <w:t> </w:t>
      </w:r>
      <w:r>
        <w:rPr>
          <w:color w:val="808285"/>
          <w:w w:val="105"/>
        </w:rPr>
        <w:t>trayectoria</w:t>
      </w:r>
      <w:r>
        <w:rPr>
          <w:color w:val="808285"/>
          <w:spacing w:val="-16"/>
          <w:w w:val="105"/>
        </w:rPr>
        <w:t> </w:t>
      </w:r>
      <w:r>
        <w:rPr>
          <w:color w:val="808285"/>
          <w:w w:val="105"/>
        </w:rPr>
        <w:t>académica</w:t>
      </w:r>
      <w:r>
        <w:rPr>
          <w:color w:val="808285"/>
          <w:spacing w:val="-16"/>
          <w:w w:val="105"/>
        </w:rPr>
        <w:t> </w:t>
      </w:r>
      <w:r>
        <w:rPr>
          <w:color w:val="808285"/>
          <w:w w:val="105"/>
        </w:rPr>
        <w:t>ininterrumpida</w:t>
      </w:r>
      <w:r>
        <w:rPr>
          <w:color w:val="808285"/>
          <w:spacing w:val="-16"/>
          <w:w w:val="105"/>
        </w:rPr>
        <w:t> </w:t>
      </w:r>
      <w:r>
        <w:rPr>
          <w:color w:val="808285"/>
          <w:w w:val="105"/>
        </w:rPr>
        <w:t>en</w:t>
      </w:r>
      <w:r>
        <w:rPr>
          <w:color w:val="808285"/>
          <w:spacing w:val="-16"/>
          <w:w w:val="105"/>
        </w:rPr>
        <w:t> </w:t>
      </w:r>
      <w:r>
        <w:rPr>
          <w:color w:val="808285"/>
          <w:w w:val="105"/>
        </w:rPr>
        <w:t>la</w:t>
      </w:r>
      <w:r>
        <w:rPr>
          <w:color w:val="808285"/>
          <w:spacing w:val="-16"/>
          <w:w w:val="105"/>
        </w:rPr>
        <w:t> </w:t>
      </w:r>
      <w:r>
        <w:rPr>
          <w:color w:val="808285"/>
          <w:w w:val="130"/>
          <w:sz w:val="15"/>
        </w:rPr>
        <w:t>unam</w:t>
      </w:r>
      <w:r>
        <w:rPr>
          <w:color w:val="808285"/>
          <w:w w:val="130"/>
        </w:rPr>
        <w:t>.</w:t>
      </w:r>
    </w:p>
    <w:p>
      <w:pPr>
        <w:spacing w:after="0" w:line="249" w:lineRule="auto"/>
        <w:jc w:val="both"/>
        <w:sectPr>
          <w:pgSz w:w="7940" w:h="12760"/>
          <w:pgMar w:header="544" w:footer="1038" w:top="740" w:bottom="1220" w:left="980" w:right="960"/>
        </w:sectPr>
      </w:pPr>
    </w:p>
    <w:p>
      <w:pPr>
        <w:pStyle w:val="BodyText"/>
        <w:spacing w:before="4"/>
        <w:rPr>
          <w:rFonts w:ascii="Times New Roman"/>
          <w:sz w:val="17"/>
        </w:rPr>
      </w:pPr>
    </w:p>
    <w:p>
      <w:pPr>
        <w:spacing w:after="0"/>
        <w:rPr>
          <w:rFonts w:ascii="Times New Roman"/>
          <w:sz w:val="17"/>
        </w:rPr>
        <w:sectPr>
          <w:headerReference w:type="even" r:id="rId89"/>
          <w:footerReference w:type="even" r:id="rId90"/>
          <w:pgSz w:w="7940" w:h="12760"/>
          <w:pgMar w:header="0" w:footer="0" w:top="1180" w:bottom="280" w:left="1080" w:right="1080"/>
        </w:sectPr>
      </w:pPr>
    </w:p>
    <w:p>
      <w:pPr>
        <w:pStyle w:val="BodyText"/>
        <w:spacing w:line="249" w:lineRule="auto" w:before="41"/>
        <w:ind w:left="828" w:right="420" w:hanging="390"/>
      </w:pPr>
      <w:r>
        <w:rPr>
          <w:color w:val="231F20"/>
        </w:rPr>
        <w:t>LUIS MARIO SCHNEIDER Y  EL  ESTRIDENTISMO: LA VANGUARDIA  LITERARIA EN  MÉXICO</w:t>
      </w:r>
    </w:p>
    <w:p>
      <w:pPr>
        <w:pStyle w:val="BodyText"/>
      </w:pPr>
    </w:p>
    <w:p>
      <w:pPr>
        <w:pStyle w:val="BodyText"/>
        <w:rPr>
          <w:sz w:val="27"/>
        </w:rPr>
      </w:pPr>
    </w:p>
    <w:p>
      <w:pPr>
        <w:spacing w:before="0"/>
        <w:ind w:left="60" w:right="117" w:firstLine="0"/>
        <w:jc w:val="right"/>
        <w:rPr>
          <w:rFonts w:ascii="Times New Roman" w:hAnsi="Times New Roman"/>
          <w:i/>
          <w:sz w:val="22"/>
        </w:rPr>
      </w:pPr>
      <w:r>
        <w:rPr>
          <w:rFonts w:ascii="Times New Roman" w:hAnsi="Times New Roman"/>
          <w:i/>
          <w:color w:val="231F20"/>
          <w:w w:val="95"/>
          <w:sz w:val="22"/>
        </w:rPr>
        <w:t>Hernán Lara Zavala*</w:t>
      </w:r>
    </w:p>
    <w:p>
      <w:pPr>
        <w:pStyle w:val="BodyText"/>
        <w:spacing w:before="9"/>
        <w:rPr>
          <w:rFonts w:ascii="Times New Roman"/>
          <w:i/>
          <w:sz w:val="26"/>
        </w:rPr>
      </w:pPr>
    </w:p>
    <w:p>
      <w:pPr>
        <w:spacing w:before="0"/>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Luis Mario Schneider ha sido piedra angular en el estudio de la literatura mexicana, principalmente, y en lo que atañe a este escrito, en relación con el Estridentismo y la gran labor de recuperación de</w:t>
      </w:r>
      <w:r>
        <w:rPr>
          <w:color w:val="231F20"/>
          <w:spacing w:val="-23"/>
        </w:rPr>
        <w:t> </w:t>
      </w:r>
      <w:r>
        <w:rPr>
          <w:color w:val="231F20"/>
        </w:rPr>
        <w:t>la vanguardia mexicana que llevó a</w:t>
      </w:r>
      <w:r>
        <w:rPr>
          <w:color w:val="231F20"/>
          <w:spacing w:val="-15"/>
        </w:rPr>
        <w:t> </w:t>
      </w:r>
      <w:r>
        <w:rPr>
          <w:color w:val="231F20"/>
        </w:rPr>
        <w:t>cabo.</w:t>
      </w:r>
    </w:p>
    <w:p>
      <w:pPr>
        <w:pStyle w:val="BodyText"/>
        <w:spacing w:before="183"/>
        <w:ind w:left="120"/>
        <w:jc w:val="both"/>
      </w:pPr>
      <w:r>
        <w:rPr>
          <w:color w:val="231F20"/>
        </w:rPr>
        <w:t>Palabras clave: Estridentismo, literatura mexicana, Schneider.</w:t>
      </w:r>
    </w:p>
    <w:p>
      <w:pPr>
        <w:pStyle w:val="BodyText"/>
      </w:pPr>
    </w:p>
    <w:p>
      <w:pPr>
        <w:pStyle w:val="BodyText"/>
        <w:spacing w:before="10"/>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4"/>
        <w:jc w:val="both"/>
      </w:pPr>
      <w:r>
        <w:rPr>
          <w:color w:val="231F20"/>
          <w:w w:val="105"/>
        </w:rPr>
        <w:t>Luis Mario Schneider has been a cornerstone in the study of Mexican Literature. This text focuses mainly on his relationship with Mexican Estridentism and his important effort to recover the Mexican vanguard.</w:t>
      </w:r>
    </w:p>
    <w:p>
      <w:pPr>
        <w:pStyle w:val="BodyText"/>
        <w:spacing w:before="183"/>
        <w:ind w:left="120"/>
        <w:jc w:val="both"/>
      </w:pPr>
      <w:r>
        <w:rPr>
          <w:color w:val="231F20"/>
        </w:rPr>
        <w:t>Keywords: mexican Estridentism, mexican literature, 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1312;mso-wrap-distance-left:0;mso-wrap-distance-right:0" from="54pt,13.700497pt" to="102.094pt,13.700497pt" stroked="true" strokeweight=".5pt" strokecolor="#231f20">
            <w10:wrap type="topAndBottom"/>
          </v:line>
        </w:pict>
      </w:r>
    </w:p>
    <w:p>
      <w:pPr>
        <w:spacing w:before="11"/>
        <w:ind w:left="120" w:right="0" w:firstLine="0"/>
        <w:jc w:val="left"/>
        <w:rPr>
          <w:sz w:val="18"/>
        </w:rPr>
      </w:pPr>
      <w:r>
        <w:rPr>
          <w:color w:val="231F20"/>
          <w:sz w:val="18"/>
        </w:rPr>
        <w:t>* Universidad Nacional Autónoma de México. Correo-e:  </w:t>
      </w:r>
      <w:hyperlink r:id="rId93">
        <w:r>
          <w:rPr>
            <w:color w:val="231F20"/>
            <w:sz w:val="18"/>
          </w:rPr>
          <w:t>hernanlaraz@gmail.com</w:t>
        </w:r>
      </w:hyperlink>
    </w:p>
    <w:p>
      <w:pPr>
        <w:pStyle w:val="BodyText"/>
        <w:rPr>
          <w:sz w:val="20"/>
        </w:rPr>
      </w:pPr>
    </w:p>
    <w:p>
      <w:pPr>
        <w:pStyle w:val="BodyText"/>
        <w:spacing w:before="3"/>
        <w:rPr>
          <w:sz w:val="23"/>
        </w:rPr>
      </w:pPr>
    </w:p>
    <w:p>
      <w:pPr>
        <w:spacing w:before="75"/>
        <w:ind w:left="495" w:right="495" w:firstLine="0"/>
        <w:jc w:val="center"/>
        <w:rPr>
          <w:rFonts w:ascii="Times New Roman"/>
          <w:sz w:val="20"/>
        </w:rPr>
      </w:pPr>
      <w:r>
        <w:rPr>
          <w:rFonts w:ascii="Times New Roman"/>
          <w:color w:val="A7A9AC"/>
          <w:sz w:val="20"/>
        </w:rPr>
        <w:t>[ 71 ]</w:t>
      </w:r>
    </w:p>
    <w:p>
      <w:pPr>
        <w:spacing w:after="0"/>
        <w:jc w:val="center"/>
        <w:rPr>
          <w:rFonts w:ascii="Times New Roman"/>
          <w:sz w:val="20"/>
        </w:rPr>
        <w:sectPr>
          <w:headerReference w:type="default" r:id="rId91"/>
          <w:footerReference w:type="default" r:id="rId92"/>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line="249" w:lineRule="auto" w:before="23"/>
        <w:ind w:left="100" w:right="117"/>
        <w:jc w:val="both"/>
      </w:pPr>
      <w:r>
        <w:rPr>
          <w:color w:val="231F20"/>
        </w:rPr>
        <w:t>Nadie mejor que Luis Mario Schneider para rescatar y abordar un capítulo de nuestra historia literaria tan importante como el del Estridentismo. Luis Mario vino a dar a México siguiendo las huellas del movimiento surrealista, otra de sus grandes pasiones, cuyos postulados principales iban muy de acuerdo con su carácter rebelde, iconoclasta y juguetón. </w:t>
      </w:r>
      <w:r>
        <w:rPr>
          <w:color w:val="231F20"/>
          <w:spacing w:val="-5"/>
        </w:rPr>
        <w:t>Venía </w:t>
      </w:r>
      <w:r>
        <w:rPr>
          <w:color w:val="231F20"/>
        </w:rPr>
        <w:t>siguiendo no sólo las huellas de André Breton, Artaud o Benjamin </w:t>
      </w:r>
      <w:r>
        <w:rPr>
          <w:color w:val="231F20"/>
          <w:spacing w:val="-3"/>
        </w:rPr>
        <w:t>Peret, </w:t>
      </w:r>
      <w:r>
        <w:rPr>
          <w:color w:val="231F20"/>
        </w:rPr>
        <w:t>que habían pasado por México, sino de todo un grupo de artistas que en algún momento se vieron relacionados con la propuesta surrealista como puede ser el caso de Max Ernst, </w:t>
      </w:r>
      <w:r>
        <w:rPr>
          <w:color w:val="231F20"/>
          <w:spacing w:val="-5"/>
        </w:rPr>
        <w:t>Tristan </w:t>
      </w:r>
      <w:r>
        <w:rPr>
          <w:color w:val="231F20"/>
          <w:spacing w:val="-3"/>
        </w:rPr>
        <w:t>Tzara, Paul </w:t>
      </w:r>
      <w:r>
        <w:rPr>
          <w:color w:val="231F20"/>
        </w:rPr>
        <w:t>Eluard, Picasso, Magritte o Miró y como bien lo testifica el Surrealist Checkboard o </w:t>
      </w:r>
      <w:r>
        <w:rPr>
          <w:color w:val="231F20"/>
          <w:spacing w:val="-4"/>
        </w:rPr>
        <w:t>Tablero </w:t>
      </w:r>
      <w:r>
        <w:rPr>
          <w:color w:val="231F20"/>
        </w:rPr>
        <w:t>Surrealista del fotógrafo Man </w:t>
      </w:r>
      <w:r>
        <w:rPr>
          <w:color w:val="231F20"/>
          <w:spacing w:val="-5"/>
        </w:rPr>
        <w:t>Ray. </w:t>
      </w:r>
      <w:r>
        <w:rPr>
          <w:color w:val="231F20"/>
        </w:rPr>
        <w:t>Y no es de extrañar que al final del primer manifiesto</w:t>
      </w:r>
      <w:r>
        <w:rPr>
          <w:color w:val="231F20"/>
          <w:spacing w:val="-29"/>
        </w:rPr>
        <w:t> </w:t>
      </w:r>
      <w:r>
        <w:rPr>
          <w:color w:val="231F20"/>
        </w:rPr>
        <w:t>estridentista,</w:t>
      </w:r>
      <w:r>
        <w:rPr>
          <w:color w:val="231F20"/>
          <w:spacing w:val="-29"/>
        </w:rPr>
        <w:t> </w:t>
      </w:r>
      <w:r>
        <w:rPr>
          <w:rFonts w:ascii="Times New Roman" w:hAnsi="Times New Roman"/>
          <w:i/>
          <w:color w:val="231F20"/>
        </w:rPr>
        <w:t>Actual</w:t>
      </w:r>
      <w:r>
        <w:rPr>
          <w:rFonts w:ascii="Times New Roman" w:hAnsi="Times New Roman"/>
          <w:i/>
          <w:color w:val="231F20"/>
          <w:spacing w:val="-27"/>
        </w:rPr>
        <w:t> </w:t>
      </w:r>
      <w:r>
        <w:rPr>
          <w:rFonts w:ascii="Times New Roman" w:hAnsi="Times New Roman"/>
          <w:i/>
          <w:color w:val="231F20"/>
        </w:rPr>
        <w:t>Número</w:t>
      </w:r>
      <w:r>
        <w:rPr>
          <w:rFonts w:ascii="Times New Roman" w:hAnsi="Times New Roman"/>
          <w:i/>
          <w:color w:val="231F20"/>
          <w:spacing w:val="-27"/>
        </w:rPr>
        <w:t> </w:t>
      </w:r>
      <w:r>
        <w:rPr>
          <w:rFonts w:ascii="Times New Roman" w:hAnsi="Times New Roman"/>
          <w:i/>
          <w:color w:val="231F20"/>
        </w:rPr>
        <w:t>1</w:t>
      </w:r>
      <w:r>
        <w:rPr>
          <w:color w:val="231F20"/>
        </w:rPr>
        <w:t>,</w:t>
      </w:r>
      <w:r>
        <w:rPr>
          <w:color w:val="231F20"/>
          <w:spacing w:val="-29"/>
        </w:rPr>
        <w:t> </w:t>
      </w:r>
      <w:r>
        <w:rPr>
          <w:color w:val="231F20"/>
        </w:rPr>
        <w:t>firmado</w:t>
      </w:r>
      <w:r>
        <w:rPr>
          <w:color w:val="231F20"/>
          <w:spacing w:val="-29"/>
        </w:rPr>
        <w:t> </w:t>
      </w:r>
      <w:r>
        <w:rPr>
          <w:color w:val="231F20"/>
        </w:rPr>
        <w:t>por</w:t>
      </w:r>
      <w:r>
        <w:rPr>
          <w:color w:val="231F20"/>
          <w:spacing w:val="-29"/>
        </w:rPr>
        <w:t> </w:t>
      </w:r>
      <w:r>
        <w:rPr>
          <w:color w:val="231F20"/>
        </w:rPr>
        <w:t>Manuel</w:t>
      </w:r>
      <w:r>
        <w:rPr>
          <w:color w:val="231F20"/>
          <w:spacing w:val="-29"/>
        </w:rPr>
        <w:t> </w:t>
      </w:r>
      <w:r>
        <w:rPr>
          <w:color w:val="231F20"/>
        </w:rPr>
        <w:t>Maples Arce, aparezca un directorio de vanguardia en la que, además de los nombres aludidos previamente, se mencionara a Ramón Gómez de  la Serna, Borges, Huidobro, Juan Ramón Jiménez, Ramón del </w:t>
      </w:r>
      <w:r>
        <w:rPr>
          <w:color w:val="231F20"/>
          <w:spacing w:val="-4"/>
        </w:rPr>
        <w:t>Valle </w:t>
      </w:r>
      <w:r>
        <w:rPr>
          <w:color w:val="231F20"/>
        </w:rPr>
        <w:t>Inclán, Alfonso Reyes, José Juan </w:t>
      </w:r>
      <w:r>
        <w:rPr>
          <w:color w:val="231F20"/>
          <w:spacing w:val="-4"/>
        </w:rPr>
        <w:t>Tablada, </w:t>
      </w:r>
      <w:r>
        <w:rPr>
          <w:color w:val="231F20"/>
        </w:rPr>
        <w:t>Mario de Zayas y Diego Rivera, artistas todos que, de una u otra manera llamaron la atención de Luis Mario, totalmente al margen del Estridentismo, y que lo llevaron</w:t>
      </w:r>
      <w:r>
        <w:rPr>
          <w:color w:val="231F20"/>
          <w:spacing w:val="-7"/>
        </w:rPr>
        <w:t> </w:t>
      </w:r>
      <w:r>
        <w:rPr>
          <w:color w:val="231F20"/>
        </w:rPr>
        <w:t>a</w:t>
      </w:r>
      <w:r>
        <w:rPr>
          <w:color w:val="231F20"/>
          <w:spacing w:val="-7"/>
        </w:rPr>
        <w:t> </w:t>
      </w:r>
      <w:r>
        <w:rPr>
          <w:color w:val="231F20"/>
        </w:rPr>
        <w:t>elaborar</w:t>
      </w:r>
      <w:r>
        <w:rPr>
          <w:color w:val="231F20"/>
          <w:spacing w:val="-7"/>
        </w:rPr>
        <w:t> </w:t>
      </w:r>
      <w:r>
        <w:rPr>
          <w:color w:val="231F20"/>
        </w:rPr>
        <w:t>estudios</w:t>
      </w:r>
      <w:r>
        <w:rPr>
          <w:color w:val="231F20"/>
          <w:spacing w:val="-7"/>
        </w:rPr>
        <w:t> </w:t>
      </w:r>
      <w:r>
        <w:rPr>
          <w:color w:val="231F20"/>
        </w:rPr>
        <w:t>específicos,</w:t>
      </w:r>
      <w:r>
        <w:rPr>
          <w:color w:val="231F20"/>
          <w:spacing w:val="-7"/>
        </w:rPr>
        <w:t> </w:t>
      </w:r>
      <w:r>
        <w:rPr>
          <w:color w:val="231F20"/>
        </w:rPr>
        <w:t>recopilaciones</w:t>
      </w:r>
      <w:r>
        <w:rPr>
          <w:color w:val="231F20"/>
          <w:spacing w:val="-7"/>
        </w:rPr>
        <w:t> </w:t>
      </w:r>
      <w:r>
        <w:rPr>
          <w:color w:val="231F20"/>
        </w:rPr>
        <w:t>o</w:t>
      </w:r>
      <w:r>
        <w:rPr>
          <w:color w:val="231F20"/>
          <w:spacing w:val="-7"/>
        </w:rPr>
        <w:t> </w:t>
      </w:r>
      <w:r>
        <w:rPr>
          <w:color w:val="231F20"/>
        </w:rPr>
        <w:t>ediciones</w:t>
      </w:r>
      <w:r>
        <w:rPr>
          <w:color w:val="231F20"/>
          <w:spacing w:val="-7"/>
        </w:rPr>
        <w:t> </w:t>
      </w:r>
      <w:r>
        <w:rPr>
          <w:color w:val="231F20"/>
        </w:rPr>
        <w:t>de sus obras. Y la verdad es que la rebosante imaginación del crítico, del investigador, del filólogo, del bibliómano y de ese excepcional detective bibliotecario que fue Luis Mario Schneider mostraba una atracción natural y espontánea hacia las figuras y movimientos de ruptura, experimentales o marginales que habían pasado por o vivido en este México que él tanto</w:t>
      </w:r>
      <w:r>
        <w:rPr>
          <w:color w:val="231F20"/>
          <w:spacing w:val="26"/>
        </w:rPr>
        <w:t> </w:t>
      </w:r>
      <w:r>
        <w:rPr>
          <w:color w:val="231F20"/>
        </w:rPr>
        <w:t>amaba.</w:t>
      </w:r>
    </w:p>
    <w:p>
      <w:pPr>
        <w:pStyle w:val="BodyText"/>
        <w:spacing w:line="249" w:lineRule="auto" w:before="3"/>
        <w:ind w:left="100" w:right="117" w:firstLine="360"/>
        <w:jc w:val="both"/>
      </w:pPr>
      <w:r>
        <w:rPr>
          <w:color w:val="231F20"/>
        </w:rPr>
        <w:t>Este es el caso de los rusos Balmont y </w:t>
      </w:r>
      <w:r>
        <w:rPr>
          <w:color w:val="231F20"/>
          <w:spacing w:val="-3"/>
        </w:rPr>
        <w:t>Maiakowsky, </w:t>
      </w:r>
      <w:r>
        <w:rPr>
          <w:color w:val="231F20"/>
        </w:rPr>
        <w:t>de César Moro, de Antonin Artaud, de </w:t>
      </w:r>
      <w:r>
        <w:rPr>
          <w:color w:val="231F20"/>
          <w:spacing w:val="-4"/>
        </w:rPr>
        <w:t>Valle </w:t>
      </w:r>
      <w:r>
        <w:rPr>
          <w:color w:val="231F20"/>
        </w:rPr>
        <w:t>Inclán, de García Lorca, Gabriela Mistral y Marius de Zayas.</w:t>
      </w:r>
    </w:p>
    <w:p>
      <w:pPr>
        <w:pStyle w:val="BodyText"/>
        <w:spacing w:line="249" w:lineRule="auto" w:before="3"/>
        <w:ind w:left="100" w:right="117" w:firstLine="360"/>
        <w:jc w:val="both"/>
      </w:pPr>
      <w:r>
        <w:rPr>
          <w:color w:val="231F20"/>
        </w:rPr>
        <w:t>Qué mejor para él que descubrir de repente que en México </w:t>
      </w:r>
      <w:r>
        <w:rPr>
          <w:color w:val="231F20"/>
          <w:w w:val="100"/>
        </w:rPr>
        <w:t>había</w:t>
      </w:r>
      <w:r>
        <w:rPr>
          <w:color w:val="231F20"/>
        </w:rPr>
        <w:t> </w:t>
      </w:r>
      <w:r>
        <w:rPr>
          <w:color w:val="231F20"/>
          <w:spacing w:val="1"/>
        </w:rPr>
        <w:t> </w:t>
      </w:r>
      <w:r>
        <w:rPr>
          <w:color w:val="231F20"/>
          <w:w w:val="99"/>
        </w:rPr>
        <w:t>existido</w:t>
      </w:r>
      <w:r>
        <w:rPr>
          <w:color w:val="231F20"/>
        </w:rPr>
        <w:t> </w:t>
      </w:r>
      <w:r>
        <w:rPr>
          <w:color w:val="231F20"/>
          <w:spacing w:val="1"/>
        </w:rPr>
        <w:t> </w:t>
      </w:r>
      <w:r>
        <w:rPr>
          <w:color w:val="231F20"/>
          <w:w w:val="110"/>
        </w:rPr>
        <w:t>un</w:t>
      </w:r>
      <w:r>
        <w:rPr>
          <w:color w:val="231F20"/>
        </w:rPr>
        <w:t> </w:t>
      </w:r>
      <w:r>
        <w:rPr>
          <w:color w:val="231F20"/>
          <w:spacing w:val="1"/>
        </w:rPr>
        <w:t> </w:t>
      </w:r>
      <w:r>
        <w:rPr>
          <w:color w:val="231F20"/>
          <w:spacing w:val="-14"/>
          <w:w w:val="40"/>
        </w:rPr>
        <w:t>“</w:t>
      </w:r>
      <w:r>
        <w:rPr>
          <w:color w:val="231F20"/>
          <w:w w:val="105"/>
        </w:rPr>
        <w:t>m</w:t>
      </w:r>
      <w:r>
        <w:rPr>
          <w:color w:val="231F20"/>
          <w:spacing w:val="-4"/>
          <w:w w:val="105"/>
        </w:rPr>
        <w:t>o</w:t>
      </w:r>
      <w:r>
        <w:rPr>
          <w:color w:val="231F20"/>
          <w:w w:val="103"/>
        </w:rPr>
        <w:t>vimient</w:t>
      </w:r>
      <w:r>
        <w:rPr>
          <w:color w:val="231F20"/>
          <w:spacing w:val="-12"/>
          <w:w w:val="103"/>
        </w:rPr>
        <w:t>o</w:t>
      </w:r>
      <w:r>
        <w:rPr>
          <w:color w:val="231F20"/>
          <w:w w:val="40"/>
        </w:rPr>
        <w:t>”</w:t>
      </w:r>
      <w:r>
        <w:rPr>
          <w:color w:val="231F20"/>
        </w:rPr>
        <w:t> </w:t>
      </w:r>
      <w:r>
        <w:rPr>
          <w:color w:val="231F20"/>
          <w:spacing w:val="1"/>
        </w:rPr>
        <w:t> </w:t>
      </w:r>
      <w:r>
        <w:rPr>
          <w:color w:val="231F20"/>
          <w:w w:val="99"/>
        </w:rPr>
        <w:t>según</w:t>
      </w:r>
      <w:r>
        <w:rPr>
          <w:color w:val="231F20"/>
        </w:rPr>
        <w:t> </w:t>
      </w:r>
      <w:r>
        <w:rPr>
          <w:color w:val="231F20"/>
          <w:spacing w:val="1"/>
        </w:rPr>
        <w:t> </w:t>
      </w:r>
      <w:r>
        <w:rPr>
          <w:color w:val="231F20"/>
        </w:rPr>
        <w:t>su </w:t>
      </w:r>
      <w:r>
        <w:rPr>
          <w:color w:val="231F20"/>
          <w:spacing w:val="1"/>
        </w:rPr>
        <w:t> </w:t>
      </w:r>
      <w:r>
        <w:rPr>
          <w:color w:val="231F20"/>
          <w:w w:val="107"/>
        </w:rPr>
        <w:t>p</w:t>
      </w:r>
      <w:r>
        <w:rPr>
          <w:color w:val="231F20"/>
          <w:spacing w:val="-2"/>
          <w:w w:val="107"/>
        </w:rPr>
        <w:t>r</w:t>
      </w:r>
      <w:r>
        <w:rPr>
          <w:color w:val="231F20"/>
          <w:w w:val="102"/>
        </w:rPr>
        <w:t>opia</w:t>
      </w:r>
      <w:r>
        <w:rPr>
          <w:color w:val="231F20"/>
        </w:rPr>
        <w:t> </w:t>
      </w:r>
      <w:r>
        <w:rPr>
          <w:color w:val="231F20"/>
          <w:spacing w:val="1"/>
        </w:rPr>
        <w:t> </w:t>
      </w:r>
      <w:r>
        <w:rPr>
          <w:color w:val="231F20"/>
          <w:w w:val="101"/>
        </w:rPr>
        <w:t>acepción,</w:t>
      </w:r>
      <w:r>
        <w:rPr>
          <w:color w:val="231F20"/>
        </w:rPr>
        <w:t> </w:t>
      </w:r>
      <w:r>
        <w:rPr>
          <w:color w:val="231F20"/>
          <w:spacing w:val="1"/>
        </w:rPr>
        <w:t> </w:t>
      </w:r>
      <w:r>
        <w:rPr>
          <w:color w:val="231F20"/>
          <w:w w:val="103"/>
        </w:rPr>
        <w:t>que </w:t>
      </w:r>
      <w:r>
        <w:rPr>
          <w:color w:val="231F20"/>
        </w:rPr>
        <w:t>no  escuela  como  el  estridentista  cuyas  características   resultaban</w:t>
      </w:r>
    </w:p>
    <w:p>
      <w:pPr>
        <w:spacing w:after="0" w:line="249" w:lineRule="auto"/>
        <w:jc w:val="both"/>
        <w:sectPr>
          <w:headerReference w:type="even" r:id="rId94"/>
          <w:headerReference w:type="default" r:id="rId95"/>
          <w:footerReference w:type="even" r:id="rId96"/>
          <w:footerReference w:type="default" r:id="rId97"/>
          <w:pgSz w:w="7940" w:h="12760"/>
          <w:pgMar w:header="564" w:footer="1038" w:top="760" w:bottom="1220" w:left="980" w:right="960"/>
          <w:pgNumType w:start="72"/>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idóneas para un investigador de su catadura: se trataba de estudiar el intento, promovido por un puñado de poetas, escritores y pintores,  de implantar una vanguardia artística y cultural en  nuestro  país cuyas propuestas, derivadas del ultraísmo y de los manifiestos del surrealismo</w:t>
      </w:r>
      <w:r>
        <w:rPr>
          <w:color w:val="231F20"/>
          <w:spacing w:val="-12"/>
        </w:rPr>
        <w:t> </w:t>
      </w:r>
      <w:r>
        <w:rPr>
          <w:color w:val="231F20"/>
        </w:rPr>
        <w:t>y</w:t>
      </w:r>
      <w:r>
        <w:rPr>
          <w:color w:val="231F20"/>
          <w:spacing w:val="-12"/>
        </w:rPr>
        <w:t> </w:t>
      </w:r>
      <w:r>
        <w:rPr>
          <w:color w:val="231F20"/>
        </w:rPr>
        <w:t>del</w:t>
      </w:r>
      <w:r>
        <w:rPr>
          <w:color w:val="231F20"/>
          <w:spacing w:val="-12"/>
        </w:rPr>
        <w:t> </w:t>
      </w:r>
      <w:r>
        <w:rPr>
          <w:color w:val="231F20"/>
        </w:rPr>
        <w:t>futurismo,</w:t>
      </w:r>
      <w:r>
        <w:rPr>
          <w:color w:val="231F20"/>
          <w:spacing w:val="-12"/>
        </w:rPr>
        <w:t> </w:t>
      </w:r>
      <w:r>
        <w:rPr>
          <w:color w:val="231F20"/>
        </w:rPr>
        <w:t>hacían</w:t>
      </w:r>
      <w:r>
        <w:rPr>
          <w:color w:val="231F20"/>
          <w:spacing w:val="-12"/>
        </w:rPr>
        <w:t> </w:t>
      </w:r>
      <w:r>
        <w:rPr>
          <w:color w:val="231F20"/>
        </w:rPr>
        <w:t>mofa</w:t>
      </w:r>
      <w:r>
        <w:rPr>
          <w:color w:val="231F20"/>
          <w:spacing w:val="-12"/>
        </w:rPr>
        <w:t> </w:t>
      </w:r>
      <w:r>
        <w:rPr>
          <w:color w:val="231F20"/>
        </w:rPr>
        <w:t>del</w:t>
      </w:r>
      <w:r>
        <w:rPr>
          <w:color w:val="231F20"/>
          <w:spacing w:val="-13"/>
        </w:rPr>
        <w:t> </w:t>
      </w:r>
      <w:r>
        <w:rPr>
          <w:rFonts w:ascii="Times New Roman" w:hAnsi="Times New Roman"/>
          <w:i/>
          <w:color w:val="231F20"/>
        </w:rPr>
        <w:t>establishment</w:t>
      </w:r>
      <w:r>
        <w:rPr>
          <w:rFonts w:ascii="Times New Roman" w:hAnsi="Times New Roman"/>
          <w:i/>
          <w:color w:val="231F20"/>
          <w:spacing w:val="-10"/>
        </w:rPr>
        <w:t> </w:t>
      </w:r>
      <w:r>
        <w:rPr>
          <w:color w:val="231F20"/>
        </w:rPr>
        <w:t>literario</w:t>
      </w:r>
      <w:r>
        <w:rPr>
          <w:color w:val="231F20"/>
          <w:spacing w:val="-12"/>
        </w:rPr>
        <w:t> </w:t>
      </w:r>
      <w:r>
        <w:rPr>
          <w:color w:val="231F20"/>
        </w:rPr>
        <w:t>y con</w:t>
      </w:r>
      <w:r>
        <w:rPr>
          <w:color w:val="231F20"/>
          <w:spacing w:val="-17"/>
        </w:rPr>
        <w:t> </w:t>
      </w:r>
      <w:r>
        <w:rPr>
          <w:color w:val="231F20"/>
        </w:rPr>
        <w:t>voz</w:t>
      </w:r>
      <w:r>
        <w:rPr>
          <w:color w:val="231F20"/>
          <w:spacing w:val="-17"/>
        </w:rPr>
        <w:t> </w:t>
      </w:r>
      <w:r>
        <w:rPr>
          <w:color w:val="231F20"/>
        </w:rPr>
        <w:t>estridente</w:t>
      </w:r>
      <w:r>
        <w:rPr>
          <w:color w:val="231F20"/>
          <w:spacing w:val="-17"/>
        </w:rPr>
        <w:t> </w:t>
      </w:r>
      <w:r>
        <w:rPr>
          <w:color w:val="231F20"/>
        </w:rPr>
        <w:t>y</w:t>
      </w:r>
      <w:r>
        <w:rPr>
          <w:color w:val="231F20"/>
          <w:spacing w:val="-17"/>
        </w:rPr>
        <w:t> </w:t>
      </w:r>
      <w:r>
        <w:rPr>
          <w:color w:val="231F20"/>
        </w:rPr>
        <w:t>subversiva</w:t>
      </w:r>
      <w:r>
        <w:rPr>
          <w:color w:val="231F20"/>
          <w:spacing w:val="-17"/>
        </w:rPr>
        <w:t> </w:t>
      </w:r>
      <w:r>
        <w:rPr>
          <w:color w:val="231F20"/>
        </w:rPr>
        <w:t>se</w:t>
      </w:r>
      <w:r>
        <w:rPr>
          <w:color w:val="231F20"/>
          <w:spacing w:val="-17"/>
        </w:rPr>
        <w:t> </w:t>
      </w:r>
      <w:r>
        <w:rPr>
          <w:color w:val="231F20"/>
        </w:rPr>
        <w:t>atrevían</w:t>
      </w:r>
      <w:r>
        <w:rPr>
          <w:color w:val="231F20"/>
          <w:spacing w:val="-17"/>
        </w:rPr>
        <w:t> </w:t>
      </w:r>
      <w:r>
        <w:rPr>
          <w:color w:val="231F20"/>
        </w:rPr>
        <w:t>a</w:t>
      </w:r>
      <w:r>
        <w:rPr>
          <w:color w:val="231F20"/>
          <w:spacing w:val="-17"/>
        </w:rPr>
        <w:t> </w:t>
      </w:r>
      <w:r>
        <w:rPr>
          <w:color w:val="231F20"/>
        </w:rPr>
        <w:t>desmitificar</w:t>
      </w:r>
      <w:r>
        <w:rPr>
          <w:color w:val="231F20"/>
          <w:spacing w:val="-17"/>
        </w:rPr>
        <w:t> </w:t>
      </w:r>
      <w:r>
        <w:rPr>
          <w:color w:val="231F20"/>
        </w:rPr>
        <w:t>al</w:t>
      </w:r>
      <w:r>
        <w:rPr>
          <w:color w:val="231F20"/>
          <w:spacing w:val="-17"/>
        </w:rPr>
        <w:t> </w:t>
      </w:r>
      <w:r>
        <w:rPr>
          <w:color w:val="231F20"/>
        </w:rPr>
        <w:t>país</w:t>
      </w:r>
      <w:r>
        <w:rPr>
          <w:color w:val="231F20"/>
          <w:spacing w:val="-17"/>
        </w:rPr>
        <w:t> </w:t>
      </w:r>
      <w:r>
        <w:rPr>
          <w:color w:val="231F20"/>
        </w:rPr>
        <w:t>entero con una violencia y humor que se resume en su grito de guerra: </w:t>
      </w:r>
      <w:r>
        <w:rPr>
          <w:color w:val="231F20"/>
          <w:w w:val="71"/>
        </w:rPr>
        <w:t>“</w:t>
      </w:r>
      <w:r>
        <w:rPr>
          <w:color w:val="231F20"/>
          <w:spacing w:val="-8"/>
          <w:w w:val="71"/>
        </w:rPr>
        <w:t>M</w:t>
      </w:r>
      <w:r>
        <w:rPr>
          <w:color w:val="231F20"/>
          <w:w w:val="101"/>
        </w:rPr>
        <w:t>uera</w:t>
      </w:r>
      <w:r>
        <w:rPr>
          <w:color w:val="231F20"/>
          <w:spacing w:val="-3"/>
        </w:rPr>
        <w:t> </w:t>
      </w:r>
      <w:r>
        <w:rPr>
          <w:color w:val="231F20"/>
          <w:w w:val="94"/>
        </w:rPr>
        <w:t>el</w:t>
      </w:r>
      <w:r>
        <w:rPr>
          <w:color w:val="231F20"/>
          <w:spacing w:val="-3"/>
        </w:rPr>
        <w:t> </w:t>
      </w:r>
      <w:r>
        <w:rPr>
          <w:color w:val="231F20"/>
          <w:w w:val="101"/>
        </w:rPr>
        <w:t>cura</w:t>
      </w:r>
      <w:r>
        <w:rPr>
          <w:color w:val="231F20"/>
          <w:spacing w:val="-3"/>
        </w:rPr>
        <w:t> </w:t>
      </w:r>
      <w:r>
        <w:rPr>
          <w:color w:val="231F20"/>
          <w:spacing w:val="-4"/>
          <w:w w:val="118"/>
        </w:rPr>
        <w:t>H</w:t>
      </w:r>
      <w:r>
        <w:rPr>
          <w:color w:val="231F20"/>
          <w:w w:val="100"/>
        </w:rPr>
        <w:t>idalg</w:t>
      </w:r>
      <w:r>
        <w:rPr>
          <w:color w:val="231F20"/>
          <w:spacing w:val="-11"/>
          <w:w w:val="100"/>
        </w:rPr>
        <w:t>o</w:t>
      </w:r>
      <w:r>
        <w:rPr>
          <w:color w:val="231F20"/>
          <w:w w:val="52"/>
        </w:rPr>
        <w:t>”.</w:t>
      </w:r>
    </w:p>
    <w:p>
      <w:pPr>
        <w:pStyle w:val="BodyText"/>
        <w:spacing w:line="249" w:lineRule="auto" w:before="3"/>
        <w:ind w:left="100" w:right="117" w:firstLine="360"/>
        <w:jc w:val="both"/>
      </w:pPr>
      <w:r>
        <w:rPr>
          <w:color w:val="231F20"/>
        </w:rPr>
        <w:t>Como lo señala el propio Luis Mario, </w:t>
      </w:r>
      <w:r>
        <w:rPr>
          <w:rFonts w:ascii="Times New Roman" w:hAnsi="Times New Roman"/>
          <w:i/>
          <w:color w:val="231F20"/>
        </w:rPr>
        <w:t>El Estridentismo. La </w:t>
      </w:r>
      <w:r>
        <w:rPr>
          <w:rFonts w:ascii="Times New Roman" w:hAnsi="Times New Roman"/>
          <w:i/>
          <w:color w:val="231F20"/>
          <w:spacing w:val="-2"/>
          <w:w w:val="95"/>
        </w:rPr>
        <w:t>v</w:t>
      </w:r>
      <w:r>
        <w:rPr>
          <w:rFonts w:ascii="Times New Roman" w:hAnsi="Times New Roman"/>
          <w:i/>
          <w:color w:val="231F20"/>
          <w:w w:val="90"/>
        </w:rPr>
        <w:t>angua</w:t>
      </w:r>
      <w:r>
        <w:rPr>
          <w:rFonts w:ascii="Times New Roman" w:hAnsi="Times New Roman"/>
          <w:i/>
          <w:color w:val="231F20"/>
          <w:spacing w:val="-5"/>
          <w:w w:val="90"/>
        </w:rPr>
        <w:t>r</w:t>
      </w:r>
      <w:r>
        <w:rPr>
          <w:rFonts w:ascii="Times New Roman" w:hAnsi="Times New Roman"/>
          <w:i/>
          <w:color w:val="231F20"/>
          <w:w w:val="93"/>
        </w:rPr>
        <w:t>dia</w:t>
      </w:r>
      <w:r>
        <w:rPr>
          <w:rFonts w:ascii="Times New Roman" w:hAnsi="Times New Roman"/>
          <w:i/>
          <w:color w:val="231F20"/>
        </w:rPr>
        <w:t> </w:t>
      </w:r>
      <w:r>
        <w:rPr>
          <w:rFonts w:ascii="Times New Roman" w:hAnsi="Times New Roman"/>
          <w:i/>
          <w:color w:val="231F20"/>
          <w:spacing w:val="-21"/>
        </w:rPr>
        <w:t> </w:t>
      </w:r>
      <w:r>
        <w:rPr>
          <w:rFonts w:ascii="Times New Roman" w:hAnsi="Times New Roman"/>
          <w:i/>
          <w:color w:val="231F20"/>
          <w:w w:val="89"/>
        </w:rPr>
        <w:t>lite</w:t>
      </w:r>
      <w:r>
        <w:rPr>
          <w:rFonts w:ascii="Times New Roman" w:hAnsi="Times New Roman"/>
          <w:i/>
          <w:color w:val="231F20"/>
          <w:spacing w:val="-7"/>
          <w:w w:val="89"/>
        </w:rPr>
        <w:t>r</w:t>
      </w:r>
      <w:r>
        <w:rPr>
          <w:rFonts w:ascii="Times New Roman" w:hAnsi="Times New Roman"/>
          <w:i/>
          <w:color w:val="231F20"/>
          <w:w w:val="90"/>
        </w:rPr>
        <w:t>aria</w:t>
      </w:r>
      <w:r>
        <w:rPr>
          <w:rFonts w:ascii="Times New Roman" w:hAnsi="Times New Roman"/>
          <w:i/>
          <w:color w:val="231F20"/>
        </w:rPr>
        <w:t> </w:t>
      </w:r>
      <w:r>
        <w:rPr>
          <w:rFonts w:ascii="Times New Roman" w:hAnsi="Times New Roman"/>
          <w:i/>
          <w:color w:val="231F20"/>
          <w:spacing w:val="-21"/>
        </w:rPr>
        <w:t> </w:t>
      </w:r>
      <w:r>
        <w:rPr>
          <w:rFonts w:ascii="Times New Roman" w:hAnsi="Times New Roman"/>
          <w:i/>
          <w:color w:val="231F20"/>
          <w:w w:val="89"/>
        </w:rPr>
        <w:t>en</w:t>
      </w:r>
      <w:r>
        <w:rPr>
          <w:rFonts w:ascii="Times New Roman" w:hAnsi="Times New Roman"/>
          <w:i/>
          <w:color w:val="231F20"/>
        </w:rPr>
        <w:t> </w:t>
      </w:r>
      <w:r>
        <w:rPr>
          <w:rFonts w:ascii="Times New Roman" w:hAnsi="Times New Roman"/>
          <w:i/>
          <w:color w:val="231F20"/>
          <w:spacing w:val="-21"/>
        </w:rPr>
        <w:t> </w:t>
      </w:r>
      <w:r>
        <w:rPr>
          <w:rFonts w:ascii="Times New Roman" w:hAnsi="Times New Roman"/>
          <w:i/>
          <w:color w:val="231F20"/>
          <w:w w:val="90"/>
        </w:rPr>
        <w:t>Méxic</w:t>
      </w:r>
      <w:r>
        <w:rPr>
          <w:rFonts w:ascii="Times New Roman" w:hAnsi="Times New Roman"/>
          <w:i/>
          <w:color w:val="231F20"/>
          <w:spacing w:val="-1"/>
          <w:w w:val="90"/>
        </w:rPr>
        <w:t>o</w:t>
      </w:r>
      <w:r>
        <w:rPr>
          <w:color w:val="231F20"/>
          <w:w w:val="106"/>
        </w:rPr>
        <w:t>,</w:t>
      </w:r>
      <w:r>
        <w:rPr>
          <w:color w:val="231F20"/>
        </w:rPr>
        <w:t> </w:t>
      </w:r>
      <w:r>
        <w:rPr>
          <w:color w:val="231F20"/>
          <w:spacing w:val="-25"/>
        </w:rPr>
        <w:t> </w:t>
      </w:r>
      <w:r>
        <w:rPr>
          <w:color w:val="231F20"/>
          <w:w w:val="91"/>
        </w:rPr>
        <w:t>es</w:t>
      </w:r>
      <w:r>
        <w:rPr>
          <w:color w:val="231F20"/>
        </w:rPr>
        <w:t> </w:t>
      </w:r>
      <w:r>
        <w:rPr>
          <w:color w:val="231F20"/>
          <w:spacing w:val="-25"/>
        </w:rPr>
        <w:t> </w:t>
      </w:r>
      <w:r>
        <w:rPr>
          <w:color w:val="231F20"/>
          <w:w w:val="106"/>
        </w:rPr>
        <w:t>una</w:t>
      </w:r>
      <w:r>
        <w:rPr>
          <w:color w:val="231F20"/>
        </w:rPr>
        <w:t> </w:t>
      </w:r>
      <w:r>
        <w:rPr>
          <w:color w:val="231F20"/>
          <w:spacing w:val="-25"/>
        </w:rPr>
        <w:t> </w:t>
      </w:r>
      <w:r>
        <w:rPr>
          <w:color w:val="231F20"/>
          <w:spacing w:val="-14"/>
          <w:w w:val="40"/>
        </w:rPr>
        <w:t>“</w:t>
      </w:r>
      <w:r>
        <w:rPr>
          <w:color w:val="231F20"/>
          <w:w w:val="103"/>
        </w:rPr>
        <w:t>ap</w:t>
      </w:r>
      <w:r>
        <w:rPr>
          <w:color w:val="231F20"/>
          <w:spacing w:val="-3"/>
          <w:w w:val="103"/>
        </w:rPr>
        <w:t>r</w:t>
      </w:r>
      <w:r>
        <w:rPr>
          <w:color w:val="231F20"/>
          <w:w w:val="101"/>
        </w:rPr>
        <w:t>etada</w:t>
      </w:r>
      <w:r>
        <w:rPr>
          <w:color w:val="231F20"/>
        </w:rPr>
        <w:t> </w:t>
      </w:r>
      <w:r>
        <w:rPr>
          <w:color w:val="231F20"/>
          <w:spacing w:val="-25"/>
        </w:rPr>
        <w:t> </w:t>
      </w:r>
      <w:r>
        <w:rPr>
          <w:color w:val="231F20"/>
          <w:w w:val="96"/>
        </w:rPr>
        <w:t>síntesi</w:t>
      </w:r>
      <w:r>
        <w:rPr>
          <w:color w:val="231F20"/>
          <w:spacing w:val="-9"/>
          <w:w w:val="96"/>
        </w:rPr>
        <w:t>s</w:t>
      </w:r>
      <w:r>
        <w:rPr>
          <w:color w:val="231F20"/>
          <w:w w:val="40"/>
        </w:rPr>
        <w:t>”</w:t>
      </w:r>
      <w:r>
        <w:rPr>
          <w:color w:val="231F20"/>
        </w:rPr>
        <w:t> </w:t>
      </w:r>
      <w:r>
        <w:rPr>
          <w:color w:val="231F20"/>
          <w:spacing w:val="-25"/>
        </w:rPr>
        <w:t> </w:t>
      </w:r>
      <w:r>
        <w:rPr>
          <w:color w:val="231F20"/>
          <w:w w:val="102"/>
        </w:rPr>
        <w:t>de</w:t>
      </w:r>
      <w:r>
        <w:rPr>
          <w:color w:val="231F20"/>
        </w:rPr>
        <w:t> </w:t>
      </w:r>
      <w:r>
        <w:rPr>
          <w:color w:val="231F20"/>
          <w:spacing w:val="-25"/>
        </w:rPr>
        <w:t> </w:t>
      </w:r>
      <w:r>
        <w:rPr>
          <w:color w:val="231F20"/>
          <w:w w:val="107"/>
        </w:rPr>
        <w:t>ot</w:t>
      </w:r>
      <w:r>
        <w:rPr>
          <w:color w:val="231F20"/>
          <w:spacing w:val="-2"/>
          <w:w w:val="107"/>
        </w:rPr>
        <w:t>r</w:t>
      </w:r>
      <w:r>
        <w:rPr>
          <w:color w:val="231F20"/>
          <w:w w:val="96"/>
        </w:rPr>
        <w:t>os </w:t>
      </w:r>
      <w:r>
        <w:rPr>
          <w:color w:val="231F20"/>
        </w:rPr>
        <w:t>dos</w:t>
      </w:r>
      <w:r>
        <w:rPr>
          <w:color w:val="231F20"/>
          <w:spacing w:val="-17"/>
        </w:rPr>
        <w:t> </w:t>
      </w:r>
      <w:r>
        <w:rPr>
          <w:color w:val="231F20"/>
        </w:rPr>
        <w:t>libros</w:t>
      </w:r>
      <w:r>
        <w:rPr>
          <w:color w:val="231F20"/>
          <w:spacing w:val="-17"/>
        </w:rPr>
        <w:t> </w:t>
      </w:r>
      <w:r>
        <w:rPr>
          <w:color w:val="231F20"/>
        </w:rPr>
        <w:t>suyos</w:t>
      </w:r>
      <w:r>
        <w:rPr>
          <w:color w:val="231F20"/>
          <w:spacing w:val="-17"/>
        </w:rPr>
        <w:t> </w:t>
      </w:r>
      <w:r>
        <w:rPr>
          <w:color w:val="231F20"/>
        </w:rPr>
        <w:t>de</w:t>
      </w:r>
      <w:r>
        <w:rPr>
          <w:color w:val="231F20"/>
          <w:spacing w:val="-17"/>
        </w:rPr>
        <w:t> </w:t>
      </w:r>
      <w:r>
        <w:rPr>
          <w:color w:val="231F20"/>
        </w:rPr>
        <w:t>carácter</w:t>
      </w:r>
      <w:r>
        <w:rPr>
          <w:color w:val="231F20"/>
          <w:spacing w:val="-17"/>
        </w:rPr>
        <w:t> </w:t>
      </w:r>
      <w:r>
        <w:rPr>
          <w:color w:val="231F20"/>
        </w:rPr>
        <w:t>más</w:t>
      </w:r>
      <w:r>
        <w:rPr>
          <w:color w:val="231F20"/>
          <w:spacing w:val="-17"/>
        </w:rPr>
        <w:t> </w:t>
      </w:r>
      <w:r>
        <w:rPr>
          <w:color w:val="231F20"/>
        </w:rPr>
        <w:t>amplio,</w:t>
      </w:r>
      <w:r>
        <w:rPr>
          <w:color w:val="231F20"/>
          <w:spacing w:val="-18"/>
        </w:rPr>
        <w:t> </w:t>
      </w:r>
      <w:r>
        <w:rPr>
          <w:rFonts w:ascii="Times New Roman" w:hAnsi="Times New Roman"/>
          <w:i/>
          <w:color w:val="231F20"/>
        </w:rPr>
        <w:t>El</w:t>
      </w:r>
      <w:r>
        <w:rPr>
          <w:rFonts w:ascii="Times New Roman" w:hAnsi="Times New Roman"/>
          <w:i/>
          <w:color w:val="231F20"/>
          <w:spacing w:val="-15"/>
        </w:rPr>
        <w:t> </w:t>
      </w:r>
      <w:r>
        <w:rPr>
          <w:rFonts w:ascii="Times New Roman" w:hAnsi="Times New Roman"/>
          <w:i/>
          <w:color w:val="231F20"/>
        </w:rPr>
        <w:t>Estridentismo</w:t>
      </w:r>
      <w:r>
        <w:rPr>
          <w:rFonts w:ascii="Times New Roman" w:hAnsi="Times New Roman"/>
          <w:i/>
          <w:color w:val="231F20"/>
          <w:spacing w:val="-15"/>
        </w:rPr>
        <w:t> </w:t>
      </w:r>
      <w:r>
        <w:rPr>
          <w:rFonts w:ascii="Times New Roman" w:hAnsi="Times New Roman"/>
          <w:i/>
          <w:color w:val="231F20"/>
        </w:rPr>
        <w:t>o</w:t>
      </w:r>
      <w:r>
        <w:rPr>
          <w:rFonts w:ascii="Times New Roman" w:hAnsi="Times New Roman"/>
          <w:i/>
          <w:color w:val="231F20"/>
          <w:spacing w:val="-15"/>
        </w:rPr>
        <w:t> </w:t>
      </w:r>
      <w:r>
        <w:rPr>
          <w:rFonts w:ascii="Times New Roman" w:hAnsi="Times New Roman"/>
          <w:i/>
          <w:color w:val="231F20"/>
        </w:rPr>
        <w:t>una</w:t>
      </w:r>
      <w:r>
        <w:rPr>
          <w:rFonts w:ascii="Times New Roman" w:hAnsi="Times New Roman"/>
          <w:i/>
          <w:color w:val="231F20"/>
          <w:spacing w:val="-15"/>
        </w:rPr>
        <w:t> </w:t>
      </w:r>
      <w:r>
        <w:rPr>
          <w:rFonts w:ascii="Times New Roman" w:hAnsi="Times New Roman"/>
          <w:i/>
          <w:color w:val="231F20"/>
        </w:rPr>
        <w:t>ética </w:t>
      </w:r>
      <w:r>
        <w:rPr>
          <w:rFonts w:ascii="Times New Roman" w:hAnsi="Times New Roman"/>
          <w:i/>
          <w:color w:val="231F20"/>
        </w:rPr>
        <w:t>de la estrategia </w:t>
      </w:r>
      <w:r>
        <w:rPr>
          <w:color w:val="231F20"/>
        </w:rPr>
        <w:t>y </w:t>
      </w:r>
      <w:r>
        <w:rPr>
          <w:rFonts w:ascii="Times New Roman" w:hAnsi="Times New Roman"/>
          <w:i/>
          <w:color w:val="231F20"/>
        </w:rPr>
        <w:t>El estridentismo (1921-1927)</w:t>
      </w:r>
      <w:r>
        <w:rPr>
          <w:color w:val="231F20"/>
        </w:rPr>
        <w:t>, que sin duda son indispensables para cualquier estudioso del periodo. </w:t>
      </w:r>
      <w:r>
        <w:rPr>
          <w:color w:val="231F20"/>
          <w:spacing w:val="-4"/>
        </w:rPr>
        <w:t>No </w:t>
      </w:r>
      <w:r>
        <w:rPr>
          <w:color w:val="231F20"/>
        </w:rPr>
        <w:t>obstante, para el público en general este  pequeño  volumen  da  cuenta  de uno de los movimientos más interesantes y más auténticamente de vanguardia que ha producido el país. De acuerdo con Schneider </w:t>
      </w:r>
      <w:r>
        <w:rPr>
          <w:color w:val="231F20"/>
          <w:w w:val="97"/>
        </w:rPr>
        <w:t>este</w:t>
      </w:r>
      <w:r>
        <w:rPr>
          <w:color w:val="231F20"/>
          <w:spacing w:val="7"/>
        </w:rPr>
        <w:t> </w:t>
      </w:r>
      <w:r>
        <w:rPr>
          <w:color w:val="231F20"/>
          <w:w w:val="105"/>
        </w:rPr>
        <w:t>m</w:t>
      </w:r>
      <w:r>
        <w:rPr>
          <w:color w:val="231F20"/>
          <w:spacing w:val="-4"/>
          <w:w w:val="105"/>
        </w:rPr>
        <w:t>o</w:t>
      </w:r>
      <w:r>
        <w:rPr>
          <w:color w:val="231F20"/>
          <w:w w:val="103"/>
        </w:rPr>
        <w:t>vimiento</w:t>
      </w:r>
      <w:r>
        <w:rPr>
          <w:color w:val="231F20"/>
          <w:spacing w:val="7"/>
        </w:rPr>
        <w:t> </w:t>
      </w:r>
      <w:r>
        <w:rPr>
          <w:color w:val="231F20"/>
          <w:w w:val="100"/>
        </w:rPr>
        <w:t>buscaba</w:t>
      </w:r>
      <w:r>
        <w:rPr>
          <w:color w:val="231F20"/>
          <w:spacing w:val="7"/>
        </w:rPr>
        <w:t> </w:t>
      </w:r>
      <w:r>
        <w:rPr>
          <w:color w:val="231F20"/>
          <w:w w:val="96"/>
        </w:rPr>
        <w:t>la</w:t>
      </w:r>
      <w:r>
        <w:rPr>
          <w:color w:val="231F20"/>
          <w:spacing w:val="7"/>
        </w:rPr>
        <w:t> </w:t>
      </w:r>
      <w:r>
        <w:rPr>
          <w:color w:val="231F20"/>
          <w:w w:val="102"/>
        </w:rPr>
        <w:t>dest</w:t>
      </w:r>
      <w:r>
        <w:rPr>
          <w:color w:val="231F20"/>
          <w:spacing w:val="1"/>
          <w:w w:val="102"/>
        </w:rPr>
        <w:t>r</w:t>
      </w:r>
      <w:r>
        <w:rPr>
          <w:color w:val="231F20"/>
          <w:w w:val="102"/>
        </w:rPr>
        <w:t>ucción</w:t>
      </w:r>
      <w:r>
        <w:rPr>
          <w:color w:val="231F20"/>
          <w:spacing w:val="7"/>
        </w:rPr>
        <w:t> </w:t>
      </w:r>
      <w:r>
        <w:rPr>
          <w:color w:val="231F20"/>
          <w:w w:val="100"/>
        </w:rPr>
        <w:t>simbólica</w:t>
      </w:r>
      <w:r>
        <w:rPr>
          <w:color w:val="231F20"/>
          <w:spacing w:val="7"/>
        </w:rPr>
        <w:t> </w:t>
      </w:r>
      <w:r>
        <w:rPr>
          <w:color w:val="231F20"/>
          <w:spacing w:val="-11"/>
          <w:w w:val="40"/>
        </w:rPr>
        <w:t>“</w:t>
      </w:r>
      <w:r>
        <w:rPr>
          <w:color w:val="231F20"/>
          <w:w w:val="102"/>
        </w:rPr>
        <w:t>de</w:t>
      </w:r>
      <w:r>
        <w:rPr>
          <w:color w:val="231F20"/>
          <w:spacing w:val="7"/>
        </w:rPr>
        <w:t> </w:t>
      </w:r>
      <w:r>
        <w:rPr>
          <w:color w:val="231F20"/>
          <w:w w:val="96"/>
        </w:rPr>
        <w:t>los</w:t>
      </w:r>
      <w:r>
        <w:rPr>
          <w:color w:val="231F20"/>
          <w:spacing w:val="7"/>
        </w:rPr>
        <w:t> </w:t>
      </w:r>
      <w:r>
        <w:rPr>
          <w:color w:val="231F20"/>
          <w:w w:val="103"/>
        </w:rPr>
        <w:t>patria</w:t>
      </w:r>
      <w:r>
        <w:rPr>
          <w:color w:val="231F20"/>
          <w:spacing w:val="-2"/>
          <w:w w:val="103"/>
        </w:rPr>
        <w:t>r</w:t>
      </w:r>
      <w:r>
        <w:rPr>
          <w:color w:val="231F20"/>
          <w:w w:val="93"/>
        </w:rPr>
        <w:t>cas </w:t>
      </w:r>
      <w:r>
        <w:rPr>
          <w:color w:val="231F20"/>
        </w:rPr>
        <w:t>de la literatura nacional”. En realidad de lo que se trataba, como </w:t>
      </w:r>
      <w:r>
        <w:rPr>
          <w:color w:val="231F20"/>
          <w:w w:val="104"/>
        </w:rPr>
        <w:t>también</w:t>
      </w:r>
      <w:r>
        <w:rPr>
          <w:color w:val="231F20"/>
          <w:spacing w:val="15"/>
        </w:rPr>
        <w:t> </w:t>
      </w:r>
      <w:r>
        <w:rPr>
          <w:color w:val="231F20"/>
          <w:w w:val="100"/>
        </w:rPr>
        <w:t>lo</w:t>
      </w:r>
      <w:r>
        <w:rPr>
          <w:color w:val="231F20"/>
          <w:spacing w:val="15"/>
        </w:rPr>
        <w:t> </w:t>
      </w:r>
      <w:r>
        <w:rPr>
          <w:color w:val="231F20"/>
          <w:w w:val="96"/>
        </w:rPr>
        <w:t>señala</w:t>
      </w:r>
      <w:r>
        <w:rPr>
          <w:color w:val="231F20"/>
          <w:spacing w:val="15"/>
        </w:rPr>
        <w:t> </w:t>
      </w:r>
      <w:r>
        <w:rPr>
          <w:color w:val="231F20"/>
          <w:w w:val="94"/>
        </w:rPr>
        <w:t>el</w:t>
      </w:r>
      <w:r>
        <w:rPr>
          <w:color w:val="231F20"/>
          <w:spacing w:val="15"/>
        </w:rPr>
        <w:t> </w:t>
      </w:r>
      <w:r>
        <w:rPr>
          <w:color w:val="231F20"/>
          <w:w w:val="107"/>
        </w:rPr>
        <w:t>p</w:t>
      </w:r>
      <w:r>
        <w:rPr>
          <w:color w:val="231F20"/>
          <w:spacing w:val="-2"/>
          <w:w w:val="107"/>
        </w:rPr>
        <w:t>r</w:t>
      </w:r>
      <w:r>
        <w:rPr>
          <w:color w:val="231F20"/>
          <w:w w:val="103"/>
        </w:rPr>
        <w:t>opio</w:t>
      </w:r>
      <w:r>
        <w:rPr>
          <w:color w:val="231F20"/>
          <w:spacing w:val="15"/>
        </w:rPr>
        <w:t> </w:t>
      </w:r>
      <w:r>
        <w:rPr>
          <w:color w:val="231F20"/>
          <w:w w:val="101"/>
        </w:rPr>
        <w:t>Schneide</w:t>
      </w:r>
      <w:r>
        <w:rPr>
          <w:color w:val="231F20"/>
          <w:spacing w:val="-14"/>
          <w:w w:val="101"/>
        </w:rPr>
        <w:t>r</w:t>
      </w:r>
      <w:r>
        <w:rPr>
          <w:color w:val="231F20"/>
          <w:w w:val="106"/>
        </w:rPr>
        <w:t>,</w:t>
      </w:r>
      <w:r>
        <w:rPr>
          <w:color w:val="231F20"/>
          <w:spacing w:val="15"/>
        </w:rPr>
        <w:t> </w:t>
      </w:r>
      <w:r>
        <w:rPr>
          <w:color w:val="231F20"/>
          <w:w w:val="98"/>
        </w:rPr>
        <w:t>era</w:t>
      </w:r>
      <w:r>
        <w:rPr>
          <w:color w:val="231F20"/>
          <w:spacing w:val="15"/>
        </w:rPr>
        <w:t> </w:t>
      </w:r>
      <w:r>
        <w:rPr>
          <w:color w:val="231F20"/>
          <w:w w:val="102"/>
        </w:rPr>
        <w:t>de</w:t>
      </w:r>
      <w:r>
        <w:rPr>
          <w:color w:val="231F20"/>
          <w:spacing w:val="15"/>
        </w:rPr>
        <w:t> </w:t>
      </w:r>
      <w:r>
        <w:rPr>
          <w:color w:val="231F20"/>
          <w:spacing w:val="-11"/>
          <w:w w:val="40"/>
        </w:rPr>
        <w:t>“</w:t>
      </w:r>
      <w:r>
        <w:rPr>
          <w:color w:val="231F20"/>
          <w:spacing w:val="-3"/>
          <w:w w:val="105"/>
        </w:rPr>
        <w:t>r</w:t>
      </w:r>
      <w:r>
        <w:rPr>
          <w:color w:val="231F20"/>
          <w:w w:val="103"/>
        </w:rPr>
        <w:t>en</w:t>
      </w:r>
      <w:r>
        <w:rPr>
          <w:color w:val="231F20"/>
          <w:spacing w:val="-4"/>
          <w:w w:val="103"/>
        </w:rPr>
        <w:t>o</w:t>
      </w:r>
      <w:r>
        <w:rPr>
          <w:color w:val="231F20"/>
          <w:spacing w:val="-2"/>
          <w:w w:val="91"/>
        </w:rPr>
        <w:t>v</w:t>
      </w:r>
      <w:r>
        <w:rPr>
          <w:color w:val="231F20"/>
          <w:w w:val="100"/>
        </w:rPr>
        <w:t>ar</w:t>
      </w:r>
      <w:r>
        <w:rPr>
          <w:color w:val="231F20"/>
          <w:spacing w:val="15"/>
        </w:rPr>
        <w:t> </w:t>
      </w:r>
      <w:r>
        <w:rPr>
          <w:color w:val="231F20"/>
          <w:w w:val="93"/>
        </w:rPr>
        <w:t>y</w:t>
      </w:r>
      <w:r>
        <w:rPr>
          <w:color w:val="231F20"/>
          <w:spacing w:val="15"/>
        </w:rPr>
        <w:t> </w:t>
      </w:r>
      <w:r>
        <w:rPr>
          <w:color w:val="231F20"/>
          <w:w w:val="99"/>
        </w:rPr>
        <w:t>actualiza</w:t>
      </w:r>
      <w:r>
        <w:rPr>
          <w:color w:val="231F20"/>
          <w:spacing w:val="-14"/>
          <w:w w:val="99"/>
        </w:rPr>
        <w:t>r</w:t>
      </w:r>
      <w:r>
        <w:rPr>
          <w:color w:val="231F20"/>
          <w:w w:val="106"/>
        </w:rPr>
        <w:t>, </w:t>
      </w:r>
      <w:r>
        <w:rPr>
          <w:color w:val="231F20"/>
        </w:rPr>
        <w:t>mostrar la falta de vitalidad y modernidad a la que llegó la poesía  por su estancamiento y abuso descriptivo”. Se trataba sobre todo de un movimiento eminentemente provocador que sin embargo, logró introducir algunos cambios en la sensibilidad poética del país, sobre todo por integrar a la poesía lo que se ha dado por denominar como un lenguaje vanguardista, con una lógica más cercana al movimiento </w:t>
      </w:r>
      <w:r>
        <w:rPr>
          <w:color w:val="231F20"/>
          <w:spacing w:val="-11"/>
          <w:w w:val="40"/>
        </w:rPr>
        <w:t>“</w:t>
      </w:r>
      <w:r>
        <w:rPr>
          <w:color w:val="231F20"/>
          <w:w w:val="100"/>
        </w:rPr>
        <w:t>dadíst</w:t>
      </w:r>
      <w:r>
        <w:rPr>
          <w:color w:val="231F20"/>
          <w:spacing w:val="-16"/>
          <w:w w:val="100"/>
        </w:rPr>
        <w:t>a</w:t>
      </w:r>
      <w:r>
        <w:rPr>
          <w:color w:val="231F20"/>
          <w:w w:val="40"/>
        </w:rPr>
        <w:t>”</w:t>
      </w:r>
      <w:r>
        <w:rPr>
          <w:color w:val="231F20"/>
          <w:spacing w:val="-2"/>
        </w:rPr>
        <w:t> </w:t>
      </w:r>
      <w:r>
        <w:rPr>
          <w:color w:val="231F20"/>
          <w:w w:val="93"/>
        </w:rPr>
        <w:t>y</w:t>
      </w:r>
      <w:r>
        <w:rPr>
          <w:color w:val="231F20"/>
          <w:spacing w:val="-2"/>
        </w:rPr>
        <w:t> </w:t>
      </w:r>
      <w:r>
        <w:rPr>
          <w:color w:val="231F20"/>
          <w:w w:val="96"/>
        </w:rPr>
        <w:t>a</w:t>
      </w:r>
      <w:r>
        <w:rPr>
          <w:color w:val="231F20"/>
          <w:spacing w:val="-2"/>
        </w:rPr>
        <w:t> </w:t>
      </w:r>
      <w:r>
        <w:rPr>
          <w:color w:val="231F20"/>
          <w:w w:val="96"/>
        </w:rPr>
        <w:t>la</w:t>
      </w:r>
      <w:r>
        <w:rPr>
          <w:color w:val="231F20"/>
          <w:spacing w:val="-2"/>
        </w:rPr>
        <w:t> </w:t>
      </w:r>
      <w:r>
        <w:rPr>
          <w:color w:val="231F20"/>
          <w:spacing w:val="-11"/>
          <w:w w:val="40"/>
        </w:rPr>
        <w:t>“</w:t>
      </w:r>
      <w:r>
        <w:rPr>
          <w:color w:val="231F20"/>
          <w:w w:val="100"/>
        </w:rPr>
        <w:t>escritura</w:t>
      </w:r>
      <w:r>
        <w:rPr>
          <w:color w:val="231F20"/>
          <w:spacing w:val="-2"/>
        </w:rPr>
        <w:t> </w:t>
      </w:r>
      <w:r>
        <w:rPr>
          <w:color w:val="231F20"/>
          <w:w w:val="102"/>
        </w:rPr>
        <w:t>automátic</w:t>
      </w:r>
      <w:r>
        <w:rPr>
          <w:color w:val="231F20"/>
          <w:spacing w:val="-16"/>
          <w:w w:val="102"/>
        </w:rPr>
        <w:t>a</w:t>
      </w:r>
      <w:r>
        <w:rPr>
          <w:color w:val="231F20"/>
          <w:w w:val="40"/>
        </w:rPr>
        <w:t>”</w:t>
      </w:r>
      <w:r>
        <w:rPr>
          <w:color w:val="231F20"/>
          <w:spacing w:val="-2"/>
        </w:rPr>
        <w:t> </w:t>
      </w:r>
      <w:r>
        <w:rPr>
          <w:color w:val="231F20"/>
          <w:w w:val="100"/>
        </w:rPr>
        <w:t>del</w:t>
      </w:r>
      <w:r>
        <w:rPr>
          <w:color w:val="231F20"/>
          <w:spacing w:val="-2"/>
        </w:rPr>
        <w:t> </w:t>
      </w:r>
      <w:r>
        <w:rPr>
          <w:color w:val="231F20"/>
          <w:w w:val="102"/>
        </w:rPr>
        <w:t>sur</w:t>
      </w:r>
      <w:r>
        <w:rPr>
          <w:color w:val="231F20"/>
          <w:spacing w:val="-3"/>
          <w:w w:val="102"/>
        </w:rPr>
        <w:t>r</w:t>
      </w:r>
      <w:r>
        <w:rPr>
          <w:color w:val="231F20"/>
          <w:w w:val="99"/>
        </w:rPr>
        <w:t>ealismo</w:t>
      </w:r>
      <w:r>
        <w:rPr>
          <w:color w:val="231F20"/>
          <w:spacing w:val="-2"/>
        </w:rPr>
        <w:t> </w:t>
      </w:r>
      <w:r>
        <w:rPr>
          <w:color w:val="231F20"/>
          <w:w w:val="102"/>
        </w:rPr>
        <w:t>pe</w:t>
      </w:r>
      <w:r>
        <w:rPr>
          <w:color w:val="231F20"/>
          <w:spacing w:val="-2"/>
          <w:w w:val="102"/>
        </w:rPr>
        <w:t>r</w:t>
      </w:r>
      <w:r>
        <w:rPr>
          <w:color w:val="231F20"/>
          <w:w w:val="103"/>
        </w:rPr>
        <w:t>o</w:t>
      </w:r>
      <w:r>
        <w:rPr>
          <w:color w:val="231F20"/>
          <w:spacing w:val="-2"/>
        </w:rPr>
        <w:t> </w:t>
      </w:r>
      <w:r>
        <w:rPr>
          <w:color w:val="231F20"/>
          <w:w w:val="103"/>
        </w:rPr>
        <w:t>en</w:t>
      </w:r>
      <w:r>
        <w:rPr>
          <w:color w:val="231F20"/>
          <w:spacing w:val="-2"/>
        </w:rPr>
        <w:t> </w:t>
      </w:r>
      <w:r>
        <w:rPr>
          <w:color w:val="231F20"/>
          <w:w w:val="105"/>
        </w:rPr>
        <w:t>donde </w:t>
      </w:r>
      <w:r>
        <w:rPr>
          <w:color w:val="231F20"/>
        </w:rPr>
        <w:t>la ciudad rugiente, vertiginosa y eléctrica empieza a desempeñar    un nuevo papel poético. </w:t>
      </w:r>
      <w:r>
        <w:rPr>
          <w:color w:val="231F20"/>
          <w:spacing w:val="-3"/>
        </w:rPr>
        <w:t>“No </w:t>
      </w:r>
      <w:r>
        <w:rPr>
          <w:color w:val="231F20"/>
        </w:rPr>
        <w:t>es la ciudad que se describe”, anota </w:t>
      </w:r>
      <w:r>
        <w:rPr>
          <w:color w:val="231F20"/>
          <w:spacing w:val="-2"/>
          <w:w w:val="96"/>
        </w:rPr>
        <w:t>L</w:t>
      </w:r>
      <w:r>
        <w:rPr>
          <w:color w:val="231F20"/>
          <w:w w:val="99"/>
        </w:rPr>
        <w:t>uis</w:t>
      </w:r>
      <w:r>
        <w:rPr>
          <w:color w:val="231F20"/>
        </w:rPr>
        <w:t> </w:t>
      </w:r>
      <w:r>
        <w:rPr>
          <w:color w:val="231F20"/>
          <w:spacing w:val="-24"/>
        </w:rPr>
        <w:t> </w:t>
      </w:r>
      <w:r>
        <w:rPr>
          <w:color w:val="231F20"/>
          <w:spacing w:val="-3"/>
          <w:w w:val="109"/>
        </w:rPr>
        <w:t>M</w:t>
      </w:r>
      <w:r>
        <w:rPr>
          <w:color w:val="231F20"/>
          <w:w w:val="101"/>
        </w:rPr>
        <w:t>ario,</w:t>
      </w:r>
      <w:r>
        <w:rPr>
          <w:color w:val="231F20"/>
        </w:rPr>
        <w:t> </w:t>
      </w:r>
      <w:r>
        <w:rPr>
          <w:color w:val="231F20"/>
          <w:spacing w:val="-24"/>
        </w:rPr>
        <w:t> </w:t>
      </w:r>
      <w:r>
        <w:rPr>
          <w:color w:val="231F20"/>
          <w:spacing w:val="-11"/>
          <w:w w:val="40"/>
        </w:rPr>
        <w:t>“</w:t>
      </w:r>
      <w:r>
        <w:rPr>
          <w:color w:val="231F20"/>
          <w:w w:val="101"/>
        </w:rPr>
        <w:t>sino</w:t>
      </w:r>
      <w:r>
        <w:rPr>
          <w:color w:val="231F20"/>
        </w:rPr>
        <w:t> </w:t>
      </w:r>
      <w:r>
        <w:rPr>
          <w:color w:val="231F20"/>
          <w:spacing w:val="-23"/>
        </w:rPr>
        <w:t> </w:t>
      </w:r>
      <w:r>
        <w:rPr>
          <w:color w:val="231F20"/>
          <w:w w:val="96"/>
        </w:rPr>
        <w:t>la</w:t>
      </w:r>
      <w:r>
        <w:rPr>
          <w:color w:val="231F20"/>
        </w:rPr>
        <w:t> </w:t>
      </w:r>
      <w:r>
        <w:rPr>
          <w:color w:val="231F20"/>
          <w:spacing w:val="-24"/>
        </w:rPr>
        <w:t> </w:t>
      </w:r>
      <w:r>
        <w:rPr>
          <w:color w:val="231F20"/>
          <w:w w:val="104"/>
        </w:rPr>
        <w:t>otra,</w:t>
      </w:r>
      <w:r>
        <w:rPr>
          <w:color w:val="231F20"/>
        </w:rPr>
        <w:t> </w:t>
      </w:r>
      <w:r>
        <w:rPr>
          <w:color w:val="231F20"/>
          <w:spacing w:val="-24"/>
        </w:rPr>
        <w:t> </w:t>
      </w:r>
      <w:r>
        <w:rPr>
          <w:color w:val="231F20"/>
          <w:w w:val="96"/>
        </w:rPr>
        <w:t>la</w:t>
      </w:r>
      <w:r>
        <w:rPr>
          <w:color w:val="231F20"/>
        </w:rPr>
        <w:t> </w:t>
      </w:r>
      <w:r>
        <w:rPr>
          <w:color w:val="231F20"/>
          <w:spacing w:val="-23"/>
        </w:rPr>
        <w:t> </w:t>
      </w:r>
      <w:r>
        <w:rPr>
          <w:color w:val="231F20"/>
          <w:w w:val="99"/>
        </w:rPr>
        <w:t>sensorial...</w:t>
      </w:r>
      <w:r>
        <w:rPr>
          <w:color w:val="231F20"/>
        </w:rPr>
        <w:t> </w:t>
      </w:r>
      <w:r>
        <w:rPr>
          <w:color w:val="231F20"/>
          <w:spacing w:val="-24"/>
        </w:rPr>
        <w:t> </w:t>
      </w:r>
      <w:r>
        <w:rPr>
          <w:color w:val="231F20"/>
          <w:spacing w:val="-3"/>
          <w:w w:val="101"/>
        </w:rPr>
        <w:t>E</w:t>
      </w:r>
      <w:r>
        <w:rPr>
          <w:color w:val="231F20"/>
          <w:w w:val="94"/>
        </w:rPr>
        <w:t>l</w:t>
      </w:r>
      <w:r>
        <w:rPr>
          <w:color w:val="231F20"/>
        </w:rPr>
        <w:t> </w:t>
      </w:r>
      <w:r>
        <w:rPr>
          <w:color w:val="231F20"/>
          <w:spacing w:val="-24"/>
        </w:rPr>
        <w:t> </w:t>
      </w:r>
      <w:r>
        <w:rPr>
          <w:color w:val="231F20"/>
          <w:spacing w:val="-2"/>
          <w:w w:val="91"/>
        </w:rPr>
        <w:t>v</w:t>
      </w:r>
      <w:r>
        <w:rPr>
          <w:color w:val="231F20"/>
          <w:w w:val="101"/>
        </w:rPr>
        <w:t>ocabulario</w:t>
      </w:r>
      <w:r>
        <w:rPr>
          <w:color w:val="231F20"/>
        </w:rPr>
        <w:t> </w:t>
      </w:r>
      <w:r>
        <w:rPr>
          <w:color w:val="231F20"/>
          <w:spacing w:val="-24"/>
        </w:rPr>
        <w:t> </w:t>
      </w:r>
      <w:r>
        <w:rPr>
          <w:color w:val="231F20"/>
          <w:w w:val="91"/>
        </w:rPr>
        <w:t>se</w:t>
      </w:r>
      <w:r>
        <w:rPr>
          <w:color w:val="231F20"/>
        </w:rPr>
        <w:t> </w:t>
      </w:r>
      <w:r>
        <w:rPr>
          <w:color w:val="231F20"/>
          <w:spacing w:val="-24"/>
        </w:rPr>
        <w:t> </w:t>
      </w:r>
      <w:r>
        <w:rPr>
          <w:color w:val="231F20"/>
          <w:spacing w:val="-3"/>
          <w:w w:val="105"/>
        </w:rPr>
        <w:t>r</w:t>
      </w:r>
      <w:r>
        <w:rPr>
          <w:color w:val="231F20"/>
          <w:w w:val="101"/>
        </w:rPr>
        <w:t>educe, </w:t>
      </w:r>
      <w:r>
        <w:rPr>
          <w:color w:val="231F20"/>
        </w:rPr>
        <w:t>principalmente a fijar elementos de significaciones con la vida moderna y el ritmo de la ciudad: semáforos, trenes, automóviles, </w:t>
      </w:r>
      <w:r>
        <w:rPr>
          <w:color w:val="231F20"/>
          <w:w w:val="95"/>
        </w:rPr>
        <w:t>telégrafos, jazz, rascacielos, asfalto,</w:t>
      </w:r>
      <w:r>
        <w:rPr>
          <w:color w:val="231F20"/>
          <w:spacing w:val="-30"/>
          <w:w w:val="95"/>
        </w:rPr>
        <w:t> </w:t>
      </w:r>
      <w:r>
        <w:rPr>
          <w:color w:val="231F20"/>
          <w:w w:val="95"/>
        </w:rPr>
        <w:t>etcétera”.</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firstLine="360"/>
        <w:jc w:val="right"/>
      </w:pPr>
      <w:r>
        <w:rPr>
          <w:color w:val="231F20"/>
          <w:spacing w:val="-4"/>
        </w:rPr>
        <w:t>Pero</w:t>
      </w:r>
      <w:r>
        <w:rPr>
          <w:color w:val="231F20"/>
          <w:spacing w:val="-16"/>
        </w:rPr>
        <w:t> </w:t>
      </w:r>
      <w:r>
        <w:rPr>
          <w:color w:val="231F20"/>
        </w:rPr>
        <w:t>al</w:t>
      </w:r>
      <w:r>
        <w:rPr>
          <w:color w:val="231F20"/>
          <w:spacing w:val="-16"/>
        </w:rPr>
        <w:t> </w:t>
      </w:r>
      <w:r>
        <w:rPr>
          <w:color w:val="231F20"/>
        </w:rPr>
        <w:t>leer</w:t>
      </w:r>
      <w:r>
        <w:rPr>
          <w:color w:val="231F20"/>
          <w:spacing w:val="-16"/>
        </w:rPr>
        <w:t> </w:t>
      </w:r>
      <w:r>
        <w:rPr>
          <w:color w:val="231F20"/>
        </w:rPr>
        <w:t>la</w:t>
      </w:r>
      <w:r>
        <w:rPr>
          <w:color w:val="231F20"/>
          <w:spacing w:val="-16"/>
        </w:rPr>
        <w:t> </w:t>
      </w:r>
      <w:r>
        <w:rPr>
          <w:color w:val="231F20"/>
        </w:rPr>
        <w:t>presentación</w:t>
      </w:r>
      <w:r>
        <w:rPr>
          <w:color w:val="231F20"/>
          <w:spacing w:val="-16"/>
        </w:rPr>
        <w:t> </w:t>
      </w:r>
      <w:r>
        <w:rPr>
          <w:color w:val="231F20"/>
        </w:rPr>
        <w:t>del</w:t>
      </w:r>
      <w:r>
        <w:rPr>
          <w:color w:val="231F20"/>
          <w:spacing w:val="-16"/>
        </w:rPr>
        <w:t> </w:t>
      </w:r>
      <w:r>
        <w:rPr>
          <w:color w:val="231F20"/>
        </w:rPr>
        <w:t>libro</w:t>
      </w:r>
      <w:r>
        <w:rPr>
          <w:color w:val="231F20"/>
          <w:spacing w:val="-16"/>
        </w:rPr>
        <w:t> </w:t>
      </w:r>
      <w:r>
        <w:rPr>
          <w:color w:val="231F20"/>
        </w:rPr>
        <w:t>de</w:t>
      </w:r>
      <w:r>
        <w:rPr>
          <w:color w:val="231F20"/>
          <w:spacing w:val="-16"/>
        </w:rPr>
        <w:t> </w:t>
      </w:r>
      <w:r>
        <w:rPr>
          <w:color w:val="231F20"/>
        </w:rPr>
        <w:t>Luis</w:t>
      </w:r>
      <w:r>
        <w:rPr>
          <w:color w:val="231F20"/>
          <w:spacing w:val="-16"/>
        </w:rPr>
        <w:t> </w:t>
      </w:r>
      <w:r>
        <w:rPr>
          <w:color w:val="231F20"/>
        </w:rPr>
        <w:t>Mario</w:t>
      </w:r>
      <w:r>
        <w:rPr>
          <w:color w:val="231F20"/>
          <w:spacing w:val="-16"/>
        </w:rPr>
        <w:t> </w:t>
      </w:r>
      <w:r>
        <w:rPr>
          <w:color w:val="231F20"/>
        </w:rPr>
        <w:t>también</w:t>
      </w:r>
      <w:r>
        <w:rPr>
          <w:color w:val="231F20"/>
          <w:spacing w:val="-16"/>
        </w:rPr>
        <w:t> </w:t>
      </w:r>
      <w:r>
        <w:rPr>
          <w:color w:val="231F20"/>
        </w:rPr>
        <w:t>resulta</w:t>
      </w:r>
      <w:r>
        <w:rPr>
          <w:color w:val="231F20"/>
          <w:w w:val="99"/>
        </w:rPr>
        <w:t> </w:t>
      </w:r>
      <w:r>
        <w:rPr>
          <w:color w:val="231F20"/>
        </w:rPr>
        <w:t>muy</w:t>
      </w:r>
      <w:r>
        <w:rPr>
          <w:color w:val="231F20"/>
          <w:spacing w:val="-12"/>
        </w:rPr>
        <w:t> </w:t>
      </w:r>
      <w:r>
        <w:rPr>
          <w:color w:val="231F20"/>
        </w:rPr>
        <w:t>interesante</w:t>
      </w:r>
      <w:r>
        <w:rPr>
          <w:color w:val="231F20"/>
          <w:spacing w:val="-12"/>
        </w:rPr>
        <w:t> </w:t>
      </w:r>
      <w:r>
        <w:rPr>
          <w:color w:val="231F20"/>
        </w:rPr>
        <w:t>observar</w:t>
      </w:r>
      <w:r>
        <w:rPr>
          <w:color w:val="231F20"/>
          <w:spacing w:val="-12"/>
        </w:rPr>
        <w:t> </w:t>
      </w:r>
      <w:r>
        <w:rPr>
          <w:color w:val="231F20"/>
        </w:rPr>
        <w:t>cómo</w:t>
      </w:r>
      <w:r>
        <w:rPr>
          <w:color w:val="231F20"/>
          <w:spacing w:val="-12"/>
        </w:rPr>
        <w:t> </w:t>
      </w:r>
      <w:r>
        <w:rPr>
          <w:color w:val="231F20"/>
        </w:rPr>
        <w:t>juzgaban</w:t>
      </w:r>
      <w:r>
        <w:rPr>
          <w:color w:val="231F20"/>
          <w:spacing w:val="-12"/>
        </w:rPr>
        <w:t> </w:t>
      </w:r>
      <w:r>
        <w:rPr>
          <w:color w:val="231F20"/>
        </w:rPr>
        <w:t>los</w:t>
      </w:r>
      <w:r>
        <w:rPr>
          <w:color w:val="231F20"/>
          <w:spacing w:val="-12"/>
        </w:rPr>
        <w:t> </w:t>
      </w:r>
      <w:r>
        <w:rPr>
          <w:color w:val="231F20"/>
        </w:rPr>
        <w:t>estridentistas</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poetas</w:t>
      </w:r>
      <w:r>
        <w:rPr>
          <w:color w:val="231F20"/>
          <w:w w:val="100"/>
        </w:rPr>
        <w:t> </w:t>
      </w:r>
      <w:r>
        <w:rPr>
          <w:color w:val="231F20"/>
        </w:rPr>
        <w:t>anteriores a ellos. Cito de uno de los fragmentos incluidos en</w:t>
      </w:r>
      <w:r>
        <w:rPr>
          <w:color w:val="231F20"/>
          <w:spacing w:val="11"/>
        </w:rPr>
        <w:t> </w:t>
      </w:r>
      <w:r>
        <w:rPr>
          <w:color w:val="231F20"/>
        </w:rPr>
        <w:t>el</w:t>
      </w:r>
      <w:r>
        <w:rPr>
          <w:color w:val="231F20"/>
          <w:spacing w:val="1"/>
        </w:rPr>
        <w:t> </w:t>
      </w:r>
      <w:r>
        <w:rPr>
          <w:color w:val="231F20"/>
        </w:rPr>
        <w:t>libro</w:t>
      </w:r>
      <w:r>
        <w:rPr>
          <w:color w:val="231F20"/>
          <w:w w:val="103"/>
        </w:rPr>
        <w:t> </w:t>
      </w:r>
      <w:r>
        <w:rPr>
          <w:color w:val="231F20"/>
        </w:rPr>
        <w:t>en donde hablan los estridentistas: “Los estridentistas</w:t>
      </w:r>
      <w:r>
        <w:rPr>
          <w:color w:val="231F20"/>
          <w:spacing w:val="46"/>
        </w:rPr>
        <w:t> </w:t>
      </w:r>
      <w:r>
        <w:rPr>
          <w:color w:val="231F20"/>
        </w:rPr>
        <w:t>tuvieron</w:t>
      </w:r>
      <w:r>
        <w:rPr>
          <w:color w:val="231F20"/>
          <w:spacing w:val="23"/>
        </w:rPr>
        <w:t> </w:t>
      </w:r>
      <w:r>
        <w:rPr>
          <w:color w:val="231F20"/>
        </w:rPr>
        <w:t>un</w:t>
      </w:r>
      <w:r>
        <w:rPr>
          <w:color w:val="231F20"/>
          <w:w w:val="110"/>
        </w:rPr>
        <w:t> </w:t>
      </w:r>
      <w:r>
        <w:rPr>
          <w:color w:val="231F20"/>
        </w:rPr>
        <w:t>precursor</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poesía</w:t>
      </w:r>
      <w:r>
        <w:rPr>
          <w:color w:val="231F20"/>
          <w:spacing w:val="-6"/>
        </w:rPr>
        <w:t> </w:t>
      </w:r>
      <w:r>
        <w:rPr>
          <w:color w:val="231F20"/>
        </w:rPr>
        <w:t>mexicana,</w:t>
      </w:r>
      <w:r>
        <w:rPr>
          <w:color w:val="231F20"/>
          <w:spacing w:val="-6"/>
        </w:rPr>
        <w:t> </w:t>
      </w:r>
      <w:r>
        <w:rPr>
          <w:color w:val="231F20"/>
        </w:rPr>
        <w:t>que</w:t>
      </w:r>
      <w:r>
        <w:rPr>
          <w:color w:val="231F20"/>
          <w:spacing w:val="-6"/>
        </w:rPr>
        <w:t> </w:t>
      </w:r>
      <w:r>
        <w:rPr>
          <w:color w:val="231F20"/>
        </w:rPr>
        <w:t>sin</w:t>
      </w:r>
      <w:r>
        <w:rPr>
          <w:color w:val="231F20"/>
          <w:spacing w:val="-6"/>
        </w:rPr>
        <w:t> </w:t>
      </w:r>
      <w:r>
        <w:rPr>
          <w:color w:val="231F20"/>
        </w:rPr>
        <w:t>la</w:t>
      </w:r>
      <w:r>
        <w:rPr>
          <w:color w:val="231F20"/>
          <w:spacing w:val="-6"/>
        </w:rPr>
        <w:t> </w:t>
      </w:r>
      <w:r>
        <w:rPr>
          <w:color w:val="231F20"/>
        </w:rPr>
        <w:t>desarticulación</w:t>
      </w:r>
      <w:r>
        <w:rPr>
          <w:color w:val="231F20"/>
          <w:spacing w:val="-6"/>
        </w:rPr>
        <w:t> </w:t>
      </w:r>
      <w:r>
        <w:rPr>
          <w:color w:val="231F20"/>
        </w:rPr>
        <w:t>extremista</w:t>
      </w:r>
      <w:r>
        <w:rPr>
          <w:color w:val="231F20"/>
          <w:w w:val="100"/>
        </w:rPr>
        <w:t> </w:t>
      </w:r>
      <w:r>
        <w:rPr>
          <w:color w:val="231F20"/>
        </w:rPr>
        <w:t>actual</w:t>
      </w:r>
      <w:r>
        <w:rPr>
          <w:color w:val="231F20"/>
          <w:spacing w:val="-14"/>
        </w:rPr>
        <w:t> </w:t>
      </w:r>
      <w:r>
        <w:rPr>
          <w:color w:val="231F20"/>
        </w:rPr>
        <w:t>lanzó</w:t>
      </w:r>
      <w:r>
        <w:rPr>
          <w:color w:val="231F20"/>
          <w:spacing w:val="-14"/>
        </w:rPr>
        <w:t> </w:t>
      </w:r>
      <w:r>
        <w:rPr>
          <w:color w:val="231F20"/>
        </w:rPr>
        <w:t>flamarazos</w:t>
      </w:r>
      <w:r>
        <w:rPr>
          <w:color w:val="231F20"/>
          <w:spacing w:val="-14"/>
        </w:rPr>
        <w:t> </w:t>
      </w:r>
      <w:r>
        <w:rPr>
          <w:color w:val="231F20"/>
        </w:rPr>
        <w:t>muy</w:t>
      </w:r>
      <w:r>
        <w:rPr>
          <w:color w:val="231F20"/>
          <w:spacing w:val="-14"/>
        </w:rPr>
        <w:t> </w:t>
      </w:r>
      <w:r>
        <w:rPr>
          <w:color w:val="231F20"/>
        </w:rPr>
        <w:t>nuevos</w:t>
      </w:r>
      <w:r>
        <w:rPr>
          <w:color w:val="231F20"/>
          <w:spacing w:val="-14"/>
        </w:rPr>
        <w:t> </w:t>
      </w:r>
      <w:r>
        <w:rPr>
          <w:color w:val="231F20"/>
        </w:rPr>
        <w:t>y</w:t>
      </w:r>
      <w:r>
        <w:rPr>
          <w:color w:val="231F20"/>
          <w:spacing w:val="-14"/>
        </w:rPr>
        <w:t> </w:t>
      </w:r>
      <w:r>
        <w:rPr>
          <w:color w:val="231F20"/>
        </w:rPr>
        <w:t>escribió</w:t>
      </w:r>
      <w:r>
        <w:rPr>
          <w:color w:val="231F20"/>
          <w:spacing w:val="-14"/>
        </w:rPr>
        <w:t> </w:t>
      </w:r>
      <w:r>
        <w:rPr>
          <w:color w:val="231F20"/>
        </w:rPr>
        <w:t>exquisitos</w:t>
      </w:r>
      <w:r>
        <w:rPr>
          <w:color w:val="231F20"/>
          <w:spacing w:val="-14"/>
        </w:rPr>
        <w:t> </w:t>
      </w:r>
      <w:r>
        <w:rPr>
          <w:color w:val="231F20"/>
        </w:rPr>
        <w:t>poemas;</w:t>
      </w:r>
      <w:r>
        <w:rPr>
          <w:color w:val="231F20"/>
          <w:spacing w:val="-14"/>
        </w:rPr>
        <w:t> </w:t>
      </w:r>
      <w:r>
        <w:rPr>
          <w:color w:val="231F20"/>
        </w:rPr>
        <w:t>nos</w:t>
      </w:r>
      <w:r>
        <w:rPr>
          <w:color w:val="231F20"/>
          <w:w w:val="102"/>
        </w:rPr>
        <w:t> </w:t>
      </w:r>
      <w:r>
        <w:rPr>
          <w:color w:val="231F20"/>
        </w:rPr>
        <w:t>referimos a Ramón López </w:t>
      </w:r>
      <w:r>
        <w:rPr>
          <w:color w:val="231F20"/>
          <w:spacing w:val="-4"/>
        </w:rPr>
        <w:t>Velarde. </w:t>
      </w:r>
      <w:r>
        <w:rPr>
          <w:rFonts w:ascii="Times New Roman" w:hAnsi="Times New Roman"/>
          <w:i/>
          <w:color w:val="231F20"/>
        </w:rPr>
        <w:t>Zozobra </w:t>
      </w:r>
      <w:r>
        <w:rPr>
          <w:color w:val="231F20"/>
        </w:rPr>
        <w:t>es el</w:t>
      </w:r>
      <w:r>
        <w:rPr>
          <w:color w:val="231F20"/>
          <w:spacing w:val="3"/>
        </w:rPr>
        <w:t> </w:t>
      </w:r>
      <w:r>
        <w:rPr>
          <w:color w:val="231F20"/>
        </w:rPr>
        <w:t>primer</w:t>
      </w:r>
      <w:r>
        <w:rPr>
          <w:color w:val="231F20"/>
          <w:spacing w:val="14"/>
        </w:rPr>
        <w:t> </w:t>
      </w:r>
      <w:r>
        <w:rPr>
          <w:color w:val="231F20"/>
        </w:rPr>
        <w:t>exponente</w:t>
      </w:r>
      <w:r>
        <w:rPr>
          <w:color w:val="231F20"/>
          <w:w w:val="102"/>
        </w:rPr>
        <w:t> </w:t>
      </w:r>
      <w:r>
        <w:rPr>
          <w:color w:val="231F20"/>
        </w:rPr>
        <w:t>de renovación lanzado a la vida literaria de México, y acaso</w:t>
      </w:r>
      <w:r>
        <w:rPr>
          <w:color w:val="231F20"/>
          <w:spacing w:val="31"/>
        </w:rPr>
        <w:t> </w:t>
      </w:r>
      <w:r>
        <w:rPr>
          <w:color w:val="231F20"/>
        </w:rPr>
        <w:t>el</w:t>
      </w:r>
      <w:r>
        <w:rPr>
          <w:color w:val="231F20"/>
          <w:spacing w:val="13"/>
        </w:rPr>
        <w:t> </w:t>
      </w:r>
      <w:r>
        <w:rPr>
          <w:color w:val="231F20"/>
        </w:rPr>
        <w:t>más</w:t>
      </w:r>
      <w:r>
        <w:rPr>
          <w:color w:val="231F20"/>
          <w:w w:val="98"/>
        </w:rPr>
        <w:t> </w:t>
      </w:r>
      <w:r>
        <w:rPr>
          <w:color w:val="231F20"/>
        </w:rPr>
        <w:t>meritorio”. Schneider cita también un artículo de Maples</w:t>
      </w:r>
      <w:r>
        <w:rPr>
          <w:color w:val="231F20"/>
          <w:spacing w:val="22"/>
        </w:rPr>
        <w:t> </w:t>
      </w:r>
      <w:r>
        <w:rPr>
          <w:color w:val="231F20"/>
        </w:rPr>
        <w:t>Arce</w:t>
      </w:r>
      <w:r>
        <w:rPr>
          <w:color w:val="231F20"/>
          <w:spacing w:val="2"/>
        </w:rPr>
        <w:t> </w:t>
      </w:r>
      <w:r>
        <w:rPr>
          <w:color w:val="231F20"/>
        </w:rPr>
        <w:t>que,</w:t>
      </w:r>
      <w:r>
        <w:rPr>
          <w:color w:val="231F20"/>
          <w:w w:val="103"/>
        </w:rPr>
        <w:t> </w:t>
      </w:r>
      <w:r>
        <w:rPr>
          <w:color w:val="231F20"/>
        </w:rPr>
        <w:t>a</w:t>
      </w:r>
      <w:r>
        <w:rPr>
          <w:color w:val="231F20"/>
          <w:spacing w:val="37"/>
        </w:rPr>
        <w:t> </w:t>
      </w:r>
      <w:r>
        <w:rPr>
          <w:color w:val="231F20"/>
        </w:rPr>
        <w:t>propósito</w:t>
      </w:r>
      <w:r>
        <w:rPr>
          <w:color w:val="231F20"/>
          <w:spacing w:val="37"/>
        </w:rPr>
        <w:t> </w:t>
      </w:r>
      <w:r>
        <w:rPr>
          <w:color w:val="231F20"/>
        </w:rPr>
        <w:t>del</w:t>
      </w:r>
      <w:r>
        <w:rPr>
          <w:color w:val="231F20"/>
          <w:spacing w:val="37"/>
        </w:rPr>
        <w:t> </w:t>
      </w:r>
      <w:r>
        <w:rPr>
          <w:color w:val="231F20"/>
        </w:rPr>
        <w:t>fallecimiento</w:t>
      </w:r>
      <w:r>
        <w:rPr>
          <w:color w:val="231F20"/>
          <w:spacing w:val="37"/>
        </w:rPr>
        <w:t> </w:t>
      </w:r>
      <w:r>
        <w:rPr>
          <w:color w:val="231F20"/>
        </w:rPr>
        <w:t>de</w:t>
      </w:r>
      <w:r>
        <w:rPr>
          <w:color w:val="231F20"/>
          <w:spacing w:val="37"/>
        </w:rPr>
        <w:t> </w:t>
      </w:r>
      <w:r>
        <w:rPr>
          <w:color w:val="231F20"/>
        </w:rPr>
        <w:t>Díaz</w:t>
      </w:r>
      <w:r>
        <w:rPr>
          <w:color w:val="231F20"/>
          <w:spacing w:val="37"/>
        </w:rPr>
        <w:t> </w:t>
      </w:r>
      <w:r>
        <w:rPr>
          <w:color w:val="231F20"/>
        </w:rPr>
        <w:t>Mirón</w:t>
      </w:r>
      <w:r>
        <w:rPr>
          <w:color w:val="231F20"/>
          <w:spacing w:val="37"/>
        </w:rPr>
        <w:t> </w:t>
      </w:r>
      <w:r>
        <w:rPr>
          <w:color w:val="231F20"/>
        </w:rPr>
        <w:t>en</w:t>
      </w:r>
      <w:r>
        <w:rPr>
          <w:color w:val="231F20"/>
          <w:spacing w:val="37"/>
        </w:rPr>
        <w:t> </w:t>
      </w:r>
      <w:r>
        <w:rPr>
          <w:color w:val="231F20"/>
        </w:rPr>
        <w:t>1928,</w:t>
      </w:r>
      <w:r>
        <w:rPr>
          <w:color w:val="231F20"/>
          <w:spacing w:val="37"/>
        </w:rPr>
        <w:t> </w:t>
      </w:r>
      <w:r>
        <w:rPr>
          <w:color w:val="231F20"/>
        </w:rPr>
        <w:t>dice:</w:t>
      </w:r>
      <w:r>
        <w:rPr>
          <w:color w:val="231F20"/>
          <w:spacing w:val="37"/>
        </w:rPr>
        <w:t> </w:t>
      </w:r>
      <w:r>
        <w:rPr>
          <w:color w:val="231F20"/>
        </w:rPr>
        <w:t>“La</w:t>
      </w:r>
      <w:r>
        <w:rPr>
          <w:color w:val="231F20"/>
          <w:w w:val="68"/>
        </w:rPr>
        <w:t> </w:t>
      </w:r>
      <w:r>
        <w:rPr>
          <w:color w:val="231F20"/>
        </w:rPr>
        <w:t>muerte</w:t>
      </w:r>
      <w:r>
        <w:rPr>
          <w:color w:val="231F20"/>
          <w:spacing w:val="29"/>
        </w:rPr>
        <w:t> </w:t>
      </w:r>
      <w:r>
        <w:rPr>
          <w:color w:val="231F20"/>
        </w:rPr>
        <w:t>de</w:t>
      </w:r>
      <w:r>
        <w:rPr>
          <w:color w:val="231F20"/>
          <w:spacing w:val="29"/>
        </w:rPr>
        <w:t> </w:t>
      </w:r>
      <w:r>
        <w:rPr>
          <w:color w:val="231F20"/>
        </w:rPr>
        <w:t>Díaz</w:t>
      </w:r>
      <w:r>
        <w:rPr>
          <w:color w:val="231F20"/>
          <w:spacing w:val="29"/>
        </w:rPr>
        <w:t> </w:t>
      </w:r>
      <w:r>
        <w:rPr>
          <w:color w:val="231F20"/>
        </w:rPr>
        <w:t>Mirón</w:t>
      </w:r>
      <w:r>
        <w:rPr>
          <w:color w:val="231F20"/>
          <w:spacing w:val="29"/>
        </w:rPr>
        <w:t> </w:t>
      </w:r>
      <w:r>
        <w:rPr>
          <w:color w:val="231F20"/>
        </w:rPr>
        <w:t>no</w:t>
      </w:r>
      <w:r>
        <w:rPr>
          <w:color w:val="231F20"/>
          <w:spacing w:val="29"/>
        </w:rPr>
        <w:t> </w:t>
      </w:r>
      <w:r>
        <w:rPr>
          <w:color w:val="231F20"/>
        </w:rPr>
        <w:t>plantea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juventud</w:t>
      </w:r>
      <w:r>
        <w:rPr>
          <w:color w:val="231F20"/>
          <w:spacing w:val="29"/>
        </w:rPr>
        <w:t> </w:t>
      </w:r>
      <w:r>
        <w:rPr>
          <w:color w:val="231F20"/>
        </w:rPr>
        <w:t>el</w:t>
      </w:r>
      <w:r>
        <w:rPr>
          <w:color w:val="231F20"/>
          <w:spacing w:val="29"/>
        </w:rPr>
        <w:t> </w:t>
      </w:r>
      <w:r>
        <w:rPr>
          <w:color w:val="231F20"/>
        </w:rPr>
        <w:t>problema</w:t>
      </w:r>
      <w:r>
        <w:rPr>
          <w:color w:val="231F20"/>
          <w:spacing w:val="29"/>
        </w:rPr>
        <w:t> </w:t>
      </w:r>
      <w:r>
        <w:rPr>
          <w:color w:val="231F20"/>
        </w:rPr>
        <w:t>de</w:t>
      </w:r>
      <w:r>
        <w:rPr>
          <w:color w:val="231F20"/>
          <w:spacing w:val="29"/>
        </w:rPr>
        <w:t> </w:t>
      </w:r>
      <w:r>
        <w:rPr>
          <w:color w:val="231F20"/>
        </w:rPr>
        <w:t>la</w:t>
      </w:r>
      <w:r>
        <w:rPr>
          <w:color w:val="231F20"/>
          <w:w w:val="96"/>
        </w:rPr>
        <w:t> </w:t>
      </w:r>
      <w:r>
        <w:rPr>
          <w:color w:val="231F20"/>
        </w:rPr>
        <w:t>transmisión plebiscitaria del cetro que arbitrariamente colocan</w:t>
      </w:r>
      <w:r>
        <w:rPr>
          <w:color w:val="231F20"/>
          <w:spacing w:val="8"/>
        </w:rPr>
        <w:t> </w:t>
      </w:r>
      <w:r>
        <w:rPr>
          <w:color w:val="231F20"/>
        </w:rPr>
        <w:t>en</w:t>
      </w:r>
      <w:r>
        <w:rPr>
          <w:color w:val="231F20"/>
          <w:spacing w:val="1"/>
        </w:rPr>
        <w:t> </w:t>
      </w:r>
      <w:r>
        <w:rPr>
          <w:color w:val="231F20"/>
        </w:rPr>
        <w:t>sus</w:t>
      </w:r>
      <w:r>
        <w:rPr>
          <w:color w:val="231F20"/>
          <w:w w:val="96"/>
        </w:rPr>
        <w:t> </w:t>
      </w:r>
      <w:r>
        <w:rPr>
          <w:color w:val="231F20"/>
        </w:rPr>
        <w:t>manos</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consiguiente</w:t>
      </w:r>
      <w:r>
        <w:rPr>
          <w:color w:val="231F20"/>
          <w:spacing w:val="-9"/>
        </w:rPr>
        <w:t> </w:t>
      </w:r>
      <w:r>
        <w:rPr>
          <w:color w:val="231F20"/>
        </w:rPr>
        <w:t>no</w:t>
      </w:r>
      <w:r>
        <w:rPr>
          <w:color w:val="231F20"/>
          <w:spacing w:val="-9"/>
        </w:rPr>
        <w:t> </w:t>
      </w:r>
      <w:r>
        <w:rPr>
          <w:color w:val="231F20"/>
        </w:rPr>
        <w:t>hay</w:t>
      </w:r>
      <w:r>
        <w:rPr>
          <w:color w:val="231F20"/>
          <w:spacing w:val="-9"/>
        </w:rPr>
        <w:t> </w:t>
      </w:r>
      <w:r>
        <w:rPr>
          <w:color w:val="231F20"/>
        </w:rPr>
        <w:t>necesidad</w:t>
      </w:r>
      <w:r>
        <w:rPr>
          <w:color w:val="231F20"/>
          <w:spacing w:val="-9"/>
        </w:rPr>
        <w:t> </w:t>
      </w:r>
      <w:r>
        <w:rPr>
          <w:color w:val="231F20"/>
        </w:rPr>
        <w:t>de</w:t>
      </w:r>
      <w:r>
        <w:rPr>
          <w:color w:val="231F20"/>
          <w:spacing w:val="-9"/>
        </w:rPr>
        <w:t> </w:t>
      </w:r>
      <w:r>
        <w:rPr>
          <w:color w:val="231F20"/>
        </w:rPr>
        <w:t>buscarle</w:t>
      </w:r>
      <w:r>
        <w:rPr>
          <w:color w:val="231F20"/>
          <w:spacing w:val="-9"/>
        </w:rPr>
        <w:t> </w:t>
      </w:r>
      <w:r>
        <w:rPr>
          <w:color w:val="231F20"/>
        </w:rPr>
        <w:t>un</w:t>
      </w:r>
      <w:r>
        <w:rPr>
          <w:color w:val="231F20"/>
          <w:spacing w:val="-9"/>
        </w:rPr>
        <w:t> </w:t>
      </w:r>
      <w:r>
        <w:rPr>
          <w:color w:val="231F20"/>
        </w:rPr>
        <w:t>sucesor”.</w:t>
      </w:r>
      <w:r>
        <w:rPr>
          <w:color w:val="231F20"/>
          <w:w w:val="52"/>
        </w:rPr>
        <w:t> </w:t>
      </w:r>
      <w:r>
        <w:rPr>
          <w:color w:val="231F20"/>
        </w:rPr>
        <w:t>El</w:t>
      </w:r>
      <w:r>
        <w:rPr>
          <w:color w:val="231F20"/>
          <w:spacing w:val="-11"/>
        </w:rPr>
        <w:t> </w:t>
      </w:r>
      <w:r>
        <w:rPr>
          <w:color w:val="231F20"/>
        </w:rPr>
        <w:t>hecho</w:t>
      </w:r>
      <w:r>
        <w:rPr>
          <w:color w:val="231F20"/>
          <w:spacing w:val="-11"/>
        </w:rPr>
        <w:t> </w:t>
      </w:r>
      <w:r>
        <w:rPr>
          <w:color w:val="231F20"/>
        </w:rPr>
        <w:t>real</w:t>
      </w:r>
      <w:r>
        <w:rPr>
          <w:color w:val="231F20"/>
          <w:spacing w:val="-11"/>
        </w:rPr>
        <w:t> </w:t>
      </w:r>
      <w:r>
        <w:rPr>
          <w:color w:val="231F20"/>
        </w:rPr>
        <w:t>es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estética</w:t>
      </w:r>
      <w:r>
        <w:rPr>
          <w:color w:val="231F20"/>
          <w:spacing w:val="-11"/>
        </w:rPr>
        <w:t> </w:t>
      </w:r>
      <w:r>
        <w:rPr>
          <w:color w:val="231F20"/>
        </w:rPr>
        <w:t>estridentista,</w:t>
      </w:r>
      <w:r>
        <w:rPr>
          <w:color w:val="231F20"/>
          <w:spacing w:val="-11"/>
        </w:rPr>
        <w:t> </w:t>
      </w:r>
      <w:r>
        <w:rPr>
          <w:color w:val="231F20"/>
        </w:rPr>
        <w:t>con</w:t>
      </w:r>
      <w:r>
        <w:rPr>
          <w:color w:val="231F20"/>
          <w:spacing w:val="-11"/>
        </w:rPr>
        <w:t> </w:t>
      </w:r>
      <w:r>
        <w:rPr>
          <w:color w:val="231F20"/>
        </w:rPr>
        <w:t>sus</w:t>
      </w:r>
      <w:r>
        <w:rPr>
          <w:color w:val="231F20"/>
          <w:spacing w:val="-11"/>
        </w:rPr>
        <w:t> </w:t>
      </w:r>
      <w:r>
        <w:rPr>
          <w:color w:val="231F20"/>
        </w:rPr>
        <w:t>neologismos,</w:t>
      </w:r>
    </w:p>
    <w:p>
      <w:pPr>
        <w:pStyle w:val="BodyText"/>
        <w:spacing w:line="249" w:lineRule="auto" w:before="3"/>
        <w:ind w:left="100" w:right="117"/>
        <w:jc w:val="both"/>
      </w:pPr>
      <w:r>
        <w:rPr>
          <w:color w:val="231F20"/>
        </w:rPr>
        <w:t>sus</w:t>
      </w:r>
      <w:r>
        <w:rPr>
          <w:color w:val="231F20"/>
          <w:spacing w:val="-11"/>
        </w:rPr>
        <w:t> </w:t>
      </w:r>
      <w:r>
        <w:rPr>
          <w:color w:val="231F20"/>
        </w:rPr>
        <w:t>juegos</w:t>
      </w:r>
      <w:r>
        <w:rPr>
          <w:color w:val="231F20"/>
          <w:spacing w:val="-11"/>
        </w:rPr>
        <w:t> </w:t>
      </w:r>
      <w:r>
        <w:rPr>
          <w:color w:val="231F20"/>
        </w:rPr>
        <w:t>de</w:t>
      </w:r>
      <w:r>
        <w:rPr>
          <w:color w:val="231F20"/>
          <w:spacing w:val="-11"/>
        </w:rPr>
        <w:t> </w:t>
      </w:r>
      <w:r>
        <w:rPr>
          <w:color w:val="231F20"/>
        </w:rPr>
        <w:t>palabras,</w:t>
      </w:r>
      <w:r>
        <w:rPr>
          <w:color w:val="231F20"/>
          <w:spacing w:val="-11"/>
        </w:rPr>
        <w:t> </w:t>
      </w:r>
      <w:r>
        <w:rPr>
          <w:color w:val="231F20"/>
        </w:rPr>
        <w:t>sus</w:t>
      </w:r>
      <w:r>
        <w:rPr>
          <w:color w:val="231F20"/>
          <w:spacing w:val="-11"/>
        </w:rPr>
        <w:t> </w:t>
      </w:r>
      <w:r>
        <w:rPr>
          <w:color w:val="231F20"/>
        </w:rPr>
        <w:t>sinestesias,</w:t>
      </w:r>
      <w:r>
        <w:rPr>
          <w:color w:val="231F20"/>
          <w:spacing w:val="-11"/>
        </w:rPr>
        <w:t> </w:t>
      </w:r>
      <w:r>
        <w:rPr>
          <w:color w:val="231F20"/>
        </w:rPr>
        <w:t>sus</w:t>
      </w:r>
      <w:r>
        <w:rPr>
          <w:color w:val="231F20"/>
          <w:spacing w:val="-11"/>
        </w:rPr>
        <w:t> </w:t>
      </w:r>
      <w:r>
        <w:rPr>
          <w:color w:val="231F20"/>
        </w:rPr>
        <w:t>antítesis,</w:t>
      </w:r>
      <w:r>
        <w:rPr>
          <w:color w:val="231F20"/>
          <w:spacing w:val="-11"/>
        </w:rPr>
        <w:t> </w:t>
      </w:r>
      <w:r>
        <w:rPr>
          <w:color w:val="231F20"/>
        </w:rPr>
        <w:t>sus</w:t>
      </w:r>
      <w:r>
        <w:rPr>
          <w:color w:val="231F20"/>
          <w:spacing w:val="-11"/>
        </w:rPr>
        <w:t> </w:t>
      </w:r>
      <w:r>
        <w:rPr>
          <w:color w:val="231F20"/>
        </w:rPr>
        <w:t>abstracciones, sus alusiones a la belleza de la industria y la velocidad, de su humor y desparpajo de alguna manera crearon un movimiento único en nuestro país. Y sólo gracias al talento y al esfuerzo de un amante de la literatura como Luis Mario Schneider podemos disfrutar todavía de estos textos, extraordinarios, imaginativos, irreverentes que nos divierten al tiempo que nos brindan un gran </w:t>
      </w:r>
      <w:r>
        <w:rPr>
          <w:color w:val="231F20"/>
          <w:spacing w:val="32"/>
        </w:rPr>
        <w:t> </w:t>
      </w:r>
      <w:r>
        <w:rPr>
          <w:color w:val="231F20"/>
        </w:rPr>
        <w:t>placer.</w:t>
      </w:r>
    </w:p>
    <w:p>
      <w:pPr>
        <w:pStyle w:val="BodyText"/>
      </w:pPr>
    </w:p>
    <w:p>
      <w:pPr>
        <w:pStyle w:val="BodyText"/>
        <w:spacing w:before="1"/>
        <w:rPr>
          <w:sz w:val="24"/>
        </w:rPr>
      </w:pPr>
    </w:p>
    <w:p>
      <w:pPr>
        <w:spacing w:before="0"/>
        <w:ind w:left="100" w:right="0" w:firstLine="0"/>
        <w:jc w:val="both"/>
        <w:rPr>
          <w:sz w:val="15"/>
        </w:rPr>
      </w:pPr>
      <w:r>
        <w:rPr>
          <w:color w:val="231F20"/>
          <w:w w:val="170"/>
          <w:sz w:val="22"/>
        </w:rPr>
        <w:t>h</w:t>
      </w:r>
      <w:r>
        <w:rPr>
          <w:color w:val="231F20"/>
          <w:w w:val="170"/>
          <w:sz w:val="15"/>
        </w:rPr>
        <w:t>ernán </w:t>
      </w:r>
      <w:r>
        <w:rPr>
          <w:color w:val="231F20"/>
          <w:w w:val="170"/>
          <w:sz w:val="22"/>
        </w:rPr>
        <w:t>l</w:t>
      </w:r>
      <w:r>
        <w:rPr>
          <w:color w:val="231F20"/>
          <w:w w:val="170"/>
          <w:sz w:val="15"/>
        </w:rPr>
        <w:t>ara </w:t>
      </w:r>
      <w:r>
        <w:rPr>
          <w:color w:val="231F20"/>
          <w:w w:val="170"/>
          <w:sz w:val="22"/>
        </w:rPr>
        <w:t>z</w:t>
      </w:r>
      <w:r>
        <w:rPr>
          <w:color w:val="231F20"/>
          <w:w w:val="170"/>
          <w:sz w:val="15"/>
        </w:rPr>
        <w:t>avala</w:t>
      </w:r>
    </w:p>
    <w:p>
      <w:pPr>
        <w:pStyle w:val="BodyText"/>
        <w:spacing w:before="11"/>
        <w:rPr>
          <w:sz w:val="23"/>
        </w:rPr>
      </w:pPr>
    </w:p>
    <w:p>
      <w:pPr>
        <w:pStyle w:val="BodyText"/>
        <w:spacing w:line="249" w:lineRule="auto"/>
        <w:ind w:left="100" w:right="118"/>
        <w:jc w:val="both"/>
      </w:pPr>
      <w:r>
        <w:rPr>
          <w:color w:val="808285"/>
        </w:rPr>
        <w:t>Es </w:t>
      </w:r>
      <w:r>
        <w:rPr>
          <w:color w:val="808285"/>
          <w:spacing w:val="-3"/>
        </w:rPr>
        <w:t>maestro  </w:t>
      </w:r>
      <w:r>
        <w:rPr>
          <w:color w:val="808285"/>
        </w:rPr>
        <w:t>en  </w:t>
      </w:r>
      <w:r>
        <w:rPr>
          <w:color w:val="808285"/>
          <w:spacing w:val="-3"/>
        </w:rPr>
        <w:t>Letras  </w:t>
      </w:r>
      <w:r>
        <w:rPr>
          <w:color w:val="808285"/>
          <w:spacing w:val="-4"/>
        </w:rPr>
        <w:t>Hispánicas  </w:t>
      </w:r>
      <w:r>
        <w:rPr>
          <w:color w:val="808285"/>
        </w:rPr>
        <w:t>por  la  </w:t>
      </w:r>
      <w:r>
        <w:rPr>
          <w:color w:val="808285"/>
          <w:spacing w:val="-3"/>
          <w:w w:val="120"/>
          <w:sz w:val="15"/>
        </w:rPr>
        <w:t>unam</w:t>
      </w:r>
      <w:r>
        <w:rPr>
          <w:color w:val="808285"/>
          <w:spacing w:val="-3"/>
          <w:w w:val="120"/>
        </w:rPr>
        <w:t>,  </w:t>
      </w:r>
      <w:r>
        <w:rPr>
          <w:color w:val="808285"/>
        </w:rPr>
        <w:t>sí  </w:t>
      </w:r>
      <w:r>
        <w:rPr>
          <w:color w:val="808285"/>
          <w:spacing w:val="-3"/>
        </w:rPr>
        <w:t>como  maestro  </w:t>
      </w:r>
      <w:r>
        <w:rPr>
          <w:color w:val="808285"/>
        </w:rPr>
        <w:t>en </w:t>
      </w:r>
      <w:r>
        <w:rPr>
          <w:color w:val="808285"/>
          <w:spacing w:val="-3"/>
        </w:rPr>
        <w:t>Estudios sobre </w:t>
      </w:r>
      <w:r>
        <w:rPr>
          <w:color w:val="808285"/>
        </w:rPr>
        <w:t>la </w:t>
      </w:r>
      <w:r>
        <w:rPr>
          <w:color w:val="808285"/>
          <w:spacing w:val="-5"/>
        </w:rPr>
        <w:t>Novela </w:t>
      </w:r>
      <w:r>
        <w:rPr>
          <w:color w:val="808285"/>
        </w:rPr>
        <w:t>por la </w:t>
      </w:r>
      <w:r>
        <w:rPr>
          <w:color w:val="808285"/>
          <w:spacing w:val="-4"/>
        </w:rPr>
        <w:t>Universidad </w:t>
      </w:r>
      <w:r>
        <w:rPr>
          <w:color w:val="808285"/>
        </w:rPr>
        <w:t>de </w:t>
      </w:r>
      <w:r>
        <w:rPr>
          <w:color w:val="808285"/>
          <w:spacing w:val="-3"/>
        </w:rPr>
        <w:t>East Anglia, en Inglaterra. </w:t>
      </w:r>
      <w:r>
        <w:rPr>
          <w:color w:val="808285"/>
          <w:spacing w:val="-4"/>
        </w:rPr>
        <w:t>Cuenta </w:t>
      </w:r>
      <w:r>
        <w:rPr>
          <w:color w:val="808285"/>
        </w:rPr>
        <w:t>con una </w:t>
      </w:r>
      <w:r>
        <w:rPr>
          <w:color w:val="808285"/>
          <w:spacing w:val="-3"/>
        </w:rPr>
        <w:t>amplia trayectoria como </w:t>
      </w:r>
      <w:r>
        <w:rPr>
          <w:color w:val="808285"/>
          <w:spacing w:val="-5"/>
        </w:rPr>
        <w:t>escritor, </w:t>
      </w:r>
      <w:r>
        <w:rPr>
          <w:color w:val="808285"/>
          <w:spacing w:val="-4"/>
        </w:rPr>
        <w:t>profesor </w:t>
      </w:r>
      <w:r>
        <w:rPr>
          <w:color w:val="808285"/>
          <w:spacing w:val="-3"/>
        </w:rPr>
        <w:t>universitario, </w:t>
      </w:r>
      <w:r>
        <w:rPr>
          <w:color w:val="808285"/>
          <w:spacing w:val="-5"/>
        </w:rPr>
        <w:t>editor, </w:t>
      </w:r>
      <w:r>
        <w:rPr>
          <w:color w:val="808285"/>
          <w:spacing w:val="-3"/>
        </w:rPr>
        <w:t>coordinador </w:t>
      </w:r>
      <w:r>
        <w:rPr>
          <w:color w:val="808285"/>
        </w:rPr>
        <w:t>de </w:t>
      </w:r>
      <w:r>
        <w:rPr>
          <w:color w:val="808285"/>
          <w:spacing w:val="-3"/>
        </w:rPr>
        <w:t>talleres literarios, difusor </w:t>
      </w:r>
      <w:r>
        <w:rPr>
          <w:color w:val="808285"/>
        </w:rPr>
        <w:t>de </w:t>
      </w:r>
      <w:r>
        <w:rPr>
          <w:color w:val="808285"/>
          <w:spacing w:val="-3"/>
        </w:rPr>
        <w:t>la cultura</w:t>
      </w:r>
      <w:r>
        <w:rPr>
          <w:color w:val="808285"/>
          <w:spacing w:val="-20"/>
        </w:rPr>
        <w:t> </w:t>
      </w:r>
      <w:r>
        <w:rPr>
          <w:color w:val="808285"/>
        </w:rPr>
        <w:t>y</w:t>
      </w:r>
      <w:r>
        <w:rPr>
          <w:color w:val="808285"/>
          <w:spacing w:val="-20"/>
        </w:rPr>
        <w:t> </w:t>
      </w:r>
      <w:r>
        <w:rPr>
          <w:color w:val="808285"/>
          <w:spacing w:val="-4"/>
        </w:rPr>
        <w:t>traductor.</w:t>
      </w:r>
      <w:r>
        <w:rPr>
          <w:color w:val="808285"/>
          <w:spacing w:val="-20"/>
        </w:rPr>
        <w:t> </w:t>
      </w:r>
      <w:r>
        <w:rPr>
          <w:color w:val="808285"/>
        </w:rPr>
        <w:t>Es</w:t>
      </w:r>
      <w:r>
        <w:rPr>
          <w:color w:val="808285"/>
          <w:spacing w:val="-20"/>
        </w:rPr>
        <w:t> </w:t>
      </w:r>
      <w:r>
        <w:rPr>
          <w:color w:val="808285"/>
          <w:spacing w:val="-3"/>
        </w:rPr>
        <w:t>autor</w:t>
      </w:r>
      <w:r>
        <w:rPr>
          <w:color w:val="808285"/>
          <w:spacing w:val="-20"/>
        </w:rPr>
        <w:t> </w:t>
      </w:r>
      <w:r>
        <w:rPr>
          <w:color w:val="808285"/>
        </w:rPr>
        <w:t>de</w:t>
      </w:r>
      <w:r>
        <w:rPr>
          <w:color w:val="808285"/>
          <w:spacing w:val="-20"/>
        </w:rPr>
        <w:t> </w:t>
      </w:r>
      <w:r>
        <w:rPr>
          <w:color w:val="808285"/>
          <w:spacing w:val="-3"/>
        </w:rPr>
        <w:t>varios</w:t>
      </w:r>
      <w:r>
        <w:rPr>
          <w:color w:val="808285"/>
          <w:spacing w:val="-20"/>
        </w:rPr>
        <w:t> </w:t>
      </w:r>
      <w:r>
        <w:rPr>
          <w:color w:val="808285"/>
          <w:spacing w:val="-3"/>
        </w:rPr>
        <w:t>libros</w:t>
      </w:r>
      <w:r>
        <w:rPr>
          <w:color w:val="808285"/>
          <w:spacing w:val="-20"/>
        </w:rPr>
        <w:t> </w:t>
      </w:r>
      <w:r>
        <w:rPr>
          <w:color w:val="808285"/>
        </w:rPr>
        <w:t>de</w:t>
      </w:r>
      <w:r>
        <w:rPr>
          <w:color w:val="808285"/>
          <w:spacing w:val="-20"/>
        </w:rPr>
        <w:t> </w:t>
      </w:r>
      <w:r>
        <w:rPr>
          <w:color w:val="808285"/>
          <w:spacing w:val="-3"/>
        </w:rPr>
        <w:t>cuentos,</w:t>
      </w:r>
      <w:r>
        <w:rPr>
          <w:color w:val="808285"/>
          <w:spacing w:val="-20"/>
        </w:rPr>
        <w:t> </w:t>
      </w:r>
      <w:r>
        <w:rPr>
          <w:color w:val="808285"/>
          <w:spacing w:val="-4"/>
        </w:rPr>
        <w:t>novelas,</w:t>
      </w:r>
      <w:r>
        <w:rPr>
          <w:color w:val="808285"/>
          <w:spacing w:val="-20"/>
        </w:rPr>
        <w:t> </w:t>
      </w:r>
      <w:r>
        <w:rPr>
          <w:color w:val="808285"/>
          <w:spacing w:val="-4"/>
        </w:rPr>
        <w:t>ensayos </w:t>
      </w:r>
      <w:r>
        <w:rPr>
          <w:color w:val="808285"/>
        </w:rPr>
        <w:t>y </w:t>
      </w:r>
      <w:r>
        <w:rPr>
          <w:color w:val="808285"/>
          <w:spacing w:val="-3"/>
        </w:rPr>
        <w:t>crónicas </w:t>
      </w:r>
      <w:r>
        <w:rPr>
          <w:color w:val="808285"/>
        </w:rPr>
        <w:t>de </w:t>
      </w:r>
      <w:r>
        <w:rPr>
          <w:color w:val="808285"/>
          <w:spacing w:val="-3"/>
        </w:rPr>
        <w:t>viaje </w:t>
      </w:r>
      <w:r>
        <w:rPr>
          <w:color w:val="808285"/>
        </w:rPr>
        <w:t>por los </w:t>
      </w:r>
      <w:r>
        <w:rPr>
          <w:color w:val="808285"/>
          <w:spacing w:val="-3"/>
        </w:rPr>
        <w:t>cuales </w:t>
      </w:r>
      <w:r>
        <w:rPr>
          <w:color w:val="808285"/>
        </w:rPr>
        <w:t>ha </w:t>
      </w:r>
      <w:r>
        <w:rPr>
          <w:color w:val="808285"/>
          <w:spacing w:val="-3"/>
        </w:rPr>
        <w:t>obtenido premios </w:t>
      </w:r>
      <w:r>
        <w:rPr>
          <w:color w:val="808285"/>
        </w:rPr>
        <w:t>y </w:t>
      </w:r>
      <w:r>
        <w:rPr>
          <w:color w:val="808285"/>
          <w:spacing w:val="-3"/>
        </w:rPr>
        <w:t>distinciones, entre</w:t>
      </w:r>
      <w:r>
        <w:rPr>
          <w:color w:val="808285"/>
          <w:spacing w:val="-20"/>
        </w:rPr>
        <w:t> </w:t>
      </w:r>
      <w:r>
        <w:rPr>
          <w:color w:val="808285"/>
        </w:rPr>
        <w:t>los</w:t>
      </w:r>
      <w:r>
        <w:rPr>
          <w:color w:val="808285"/>
          <w:spacing w:val="-20"/>
        </w:rPr>
        <w:t> </w:t>
      </w:r>
      <w:r>
        <w:rPr>
          <w:color w:val="808285"/>
        </w:rPr>
        <w:t>que</w:t>
      </w:r>
      <w:r>
        <w:rPr>
          <w:color w:val="808285"/>
          <w:spacing w:val="-20"/>
        </w:rPr>
        <w:t> </w:t>
      </w:r>
      <w:r>
        <w:rPr>
          <w:color w:val="808285"/>
          <w:spacing w:val="-3"/>
        </w:rPr>
        <w:t>cabe</w:t>
      </w:r>
      <w:r>
        <w:rPr>
          <w:color w:val="808285"/>
          <w:spacing w:val="-20"/>
        </w:rPr>
        <w:t> </w:t>
      </w:r>
      <w:r>
        <w:rPr>
          <w:color w:val="808285"/>
          <w:spacing w:val="-3"/>
        </w:rPr>
        <w:t>destacar</w:t>
      </w:r>
      <w:r>
        <w:rPr>
          <w:color w:val="808285"/>
          <w:spacing w:val="-20"/>
        </w:rPr>
        <w:t> </w:t>
      </w:r>
      <w:r>
        <w:rPr>
          <w:color w:val="808285"/>
        </w:rPr>
        <w:t>el</w:t>
      </w:r>
      <w:r>
        <w:rPr>
          <w:color w:val="808285"/>
          <w:spacing w:val="-20"/>
        </w:rPr>
        <w:t> </w:t>
      </w:r>
      <w:r>
        <w:rPr>
          <w:color w:val="808285"/>
          <w:spacing w:val="-4"/>
        </w:rPr>
        <w:t>Premio</w:t>
      </w:r>
      <w:r>
        <w:rPr>
          <w:color w:val="808285"/>
          <w:spacing w:val="-20"/>
        </w:rPr>
        <w:t> </w:t>
      </w:r>
      <w:r>
        <w:rPr>
          <w:color w:val="808285"/>
          <w:spacing w:val="-3"/>
        </w:rPr>
        <w:t>Iberoamericano</w:t>
      </w:r>
      <w:r>
        <w:rPr>
          <w:color w:val="808285"/>
          <w:spacing w:val="-20"/>
        </w:rPr>
        <w:t> </w:t>
      </w:r>
      <w:r>
        <w:rPr>
          <w:color w:val="808285"/>
        </w:rPr>
        <w:t>de</w:t>
      </w:r>
      <w:r>
        <w:rPr>
          <w:color w:val="808285"/>
          <w:spacing w:val="-20"/>
        </w:rPr>
        <w:t> </w:t>
      </w:r>
      <w:r>
        <w:rPr>
          <w:color w:val="808285"/>
          <w:spacing w:val="-5"/>
        </w:rPr>
        <w:t>Novela</w:t>
      </w:r>
      <w:r>
        <w:rPr>
          <w:color w:val="808285"/>
          <w:spacing w:val="-20"/>
        </w:rPr>
        <w:t> </w:t>
      </w:r>
      <w:r>
        <w:rPr>
          <w:color w:val="808285"/>
          <w:spacing w:val="-4"/>
        </w:rPr>
        <w:t>“Elena</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20"/>
        <w:jc w:val="both"/>
      </w:pPr>
      <w:r>
        <w:rPr>
          <w:color w:val="808285"/>
          <w:spacing w:val="-15"/>
          <w:w w:val="105"/>
        </w:rPr>
        <w:t>P</w:t>
      </w:r>
      <w:r>
        <w:rPr>
          <w:color w:val="808285"/>
          <w:spacing w:val="-3"/>
          <w:w w:val="104"/>
        </w:rPr>
        <w:t>oniat</w:t>
      </w:r>
      <w:r>
        <w:rPr>
          <w:color w:val="808285"/>
          <w:spacing w:val="-5"/>
          <w:w w:val="104"/>
        </w:rPr>
        <w:t>o</w:t>
      </w:r>
      <w:r>
        <w:rPr>
          <w:color w:val="808285"/>
          <w:spacing w:val="-3"/>
          <w:w w:val="96"/>
        </w:rPr>
        <w:t>wsk</w:t>
      </w:r>
      <w:r>
        <w:rPr>
          <w:color w:val="808285"/>
          <w:spacing w:val="-18"/>
          <w:w w:val="96"/>
        </w:rPr>
        <w:t>a</w:t>
      </w:r>
      <w:r>
        <w:rPr>
          <w:color w:val="808285"/>
          <w:w w:val="40"/>
        </w:rPr>
        <w:t>”</w:t>
      </w:r>
      <w:r>
        <w:rPr>
          <w:color w:val="808285"/>
          <w:spacing w:val="-11"/>
        </w:rPr>
        <w:t> </w:t>
      </w:r>
      <w:r>
        <w:rPr>
          <w:color w:val="808285"/>
          <w:spacing w:val="-3"/>
          <w:w w:val="106"/>
        </w:rPr>
        <w:t>2009</w:t>
      </w:r>
      <w:r>
        <w:rPr>
          <w:color w:val="808285"/>
          <w:w w:val="106"/>
        </w:rPr>
        <w:t>,</w:t>
      </w:r>
      <w:r>
        <w:rPr>
          <w:color w:val="808285"/>
          <w:spacing w:val="-11"/>
        </w:rPr>
        <w:t> </w:t>
      </w:r>
      <w:r>
        <w:rPr>
          <w:color w:val="808285"/>
          <w:spacing w:val="-3"/>
          <w:w w:val="94"/>
        </w:rPr>
        <w:t>e</w:t>
      </w:r>
      <w:r>
        <w:rPr>
          <w:color w:val="808285"/>
          <w:w w:val="94"/>
        </w:rPr>
        <w:t>l</w:t>
      </w:r>
      <w:r>
        <w:rPr>
          <w:color w:val="808285"/>
          <w:spacing w:val="-11"/>
        </w:rPr>
        <w:t> </w:t>
      </w:r>
      <w:r>
        <w:rPr>
          <w:color w:val="808285"/>
          <w:spacing w:val="-9"/>
          <w:w w:val="105"/>
        </w:rPr>
        <w:t>P</w:t>
      </w:r>
      <w:r>
        <w:rPr>
          <w:color w:val="808285"/>
          <w:spacing w:val="-5"/>
          <w:w w:val="105"/>
        </w:rPr>
        <w:t>r</w:t>
      </w:r>
      <w:r>
        <w:rPr>
          <w:color w:val="808285"/>
          <w:spacing w:val="-3"/>
          <w:w w:val="102"/>
        </w:rPr>
        <w:t>emi</w:t>
      </w:r>
      <w:r>
        <w:rPr>
          <w:color w:val="808285"/>
          <w:w w:val="102"/>
        </w:rPr>
        <w:t>o</w:t>
      </w:r>
      <w:r>
        <w:rPr>
          <w:color w:val="808285"/>
          <w:spacing w:val="-11"/>
        </w:rPr>
        <w:t> </w:t>
      </w:r>
      <w:r>
        <w:rPr>
          <w:color w:val="808285"/>
          <w:spacing w:val="-3"/>
          <w:w w:val="102"/>
        </w:rPr>
        <w:t>d</w:t>
      </w:r>
      <w:r>
        <w:rPr>
          <w:color w:val="808285"/>
          <w:w w:val="102"/>
        </w:rPr>
        <w:t>e</w:t>
      </w:r>
      <w:r>
        <w:rPr>
          <w:color w:val="808285"/>
          <w:spacing w:val="-11"/>
        </w:rPr>
        <w:t> </w:t>
      </w:r>
      <w:r>
        <w:rPr>
          <w:color w:val="808285"/>
          <w:spacing w:val="-3"/>
          <w:w w:val="96"/>
        </w:rPr>
        <w:t>l</w:t>
      </w:r>
      <w:r>
        <w:rPr>
          <w:color w:val="808285"/>
          <w:w w:val="96"/>
        </w:rPr>
        <w:t>a</w:t>
      </w:r>
      <w:r>
        <w:rPr>
          <w:color w:val="808285"/>
          <w:spacing w:val="-11"/>
        </w:rPr>
        <w:t> </w:t>
      </w:r>
      <w:r>
        <w:rPr>
          <w:color w:val="808285"/>
          <w:spacing w:val="-5"/>
          <w:w w:val="102"/>
        </w:rPr>
        <w:t>R</w:t>
      </w:r>
      <w:r>
        <w:rPr>
          <w:color w:val="808285"/>
          <w:spacing w:val="-3"/>
          <w:w w:val="95"/>
        </w:rPr>
        <w:t>ea</w:t>
      </w:r>
      <w:r>
        <w:rPr>
          <w:color w:val="808285"/>
          <w:w w:val="95"/>
        </w:rPr>
        <w:t>l</w:t>
      </w:r>
      <w:r>
        <w:rPr>
          <w:color w:val="808285"/>
          <w:spacing w:val="-11"/>
        </w:rPr>
        <w:t> </w:t>
      </w:r>
      <w:r>
        <w:rPr>
          <w:color w:val="808285"/>
          <w:spacing w:val="-5"/>
          <w:w w:val="91"/>
        </w:rPr>
        <w:t>A</w:t>
      </w:r>
      <w:r>
        <w:rPr>
          <w:color w:val="808285"/>
          <w:spacing w:val="-3"/>
          <w:w w:val="100"/>
        </w:rPr>
        <w:t>cademi</w:t>
      </w:r>
      <w:r>
        <w:rPr>
          <w:color w:val="808285"/>
          <w:w w:val="100"/>
        </w:rPr>
        <w:t>a</w:t>
      </w:r>
      <w:r>
        <w:rPr>
          <w:color w:val="808285"/>
          <w:spacing w:val="-11"/>
        </w:rPr>
        <w:t> </w:t>
      </w:r>
      <w:r>
        <w:rPr>
          <w:color w:val="808285"/>
          <w:spacing w:val="-3"/>
          <w:w w:val="100"/>
        </w:rPr>
        <w:t>Español</w:t>
      </w:r>
      <w:r>
        <w:rPr>
          <w:color w:val="808285"/>
          <w:w w:val="100"/>
        </w:rPr>
        <w:t>a</w:t>
      </w:r>
      <w:r>
        <w:rPr>
          <w:color w:val="808285"/>
          <w:spacing w:val="-11"/>
        </w:rPr>
        <w:t> </w:t>
      </w:r>
      <w:r>
        <w:rPr>
          <w:color w:val="808285"/>
          <w:spacing w:val="-3"/>
          <w:w w:val="106"/>
        </w:rPr>
        <w:t>201</w:t>
      </w:r>
      <w:r>
        <w:rPr>
          <w:color w:val="808285"/>
          <w:w w:val="106"/>
        </w:rPr>
        <w:t>0</w:t>
      </w:r>
      <w:r>
        <w:rPr>
          <w:color w:val="808285"/>
          <w:spacing w:val="-11"/>
        </w:rPr>
        <w:t> </w:t>
      </w:r>
      <w:r>
        <w:rPr>
          <w:color w:val="808285"/>
          <w:w w:val="93"/>
        </w:rPr>
        <w:t>y</w:t>
      </w:r>
      <w:r>
        <w:rPr>
          <w:color w:val="808285"/>
          <w:spacing w:val="-11"/>
        </w:rPr>
        <w:t> </w:t>
      </w:r>
      <w:r>
        <w:rPr>
          <w:color w:val="808285"/>
          <w:spacing w:val="-3"/>
          <w:w w:val="94"/>
        </w:rPr>
        <w:t>el </w:t>
      </w:r>
      <w:r>
        <w:rPr>
          <w:color w:val="808285"/>
          <w:spacing w:val="-4"/>
        </w:rPr>
        <w:t>Premio Universidad Nacional </w:t>
      </w:r>
      <w:r>
        <w:rPr>
          <w:color w:val="808285"/>
          <w:spacing w:val="-3"/>
        </w:rPr>
        <w:t>2010, </w:t>
      </w:r>
      <w:r>
        <w:rPr>
          <w:color w:val="808285"/>
        </w:rPr>
        <w:t>así </w:t>
      </w:r>
      <w:r>
        <w:rPr>
          <w:color w:val="808285"/>
          <w:spacing w:val="-3"/>
        </w:rPr>
        <w:t>como </w:t>
      </w:r>
      <w:r>
        <w:rPr>
          <w:color w:val="808285"/>
        </w:rPr>
        <w:t>la </w:t>
      </w:r>
      <w:r>
        <w:rPr>
          <w:color w:val="808285"/>
          <w:spacing w:val="-4"/>
        </w:rPr>
        <w:t>Medalla Justo Sierra </w:t>
      </w:r>
      <w:r>
        <w:rPr>
          <w:color w:val="808285"/>
          <w:spacing w:val="-3"/>
        </w:rPr>
        <w:t>Méndez</w:t>
      </w:r>
      <w:r>
        <w:rPr>
          <w:color w:val="808285"/>
          <w:spacing w:val="42"/>
        </w:rPr>
        <w:t> </w:t>
      </w:r>
      <w:r>
        <w:rPr>
          <w:color w:val="808285"/>
          <w:spacing w:val="-3"/>
        </w:rPr>
        <w:t>2011.</w:t>
      </w:r>
    </w:p>
    <w:p>
      <w:pPr>
        <w:spacing w:after="0" w:line="249" w:lineRule="auto"/>
        <w:jc w:val="both"/>
        <w:sectPr>
          <w:pgSz w:w="7940" w:h="12760"/>
          <w:pgMar w:header="544" w:footer="1038" w:top="740" w:bottom="1220" w:left="980" w:right="960"/>
        </w:sectPr>
      </w:pPr>
    </w:p>
    <w:p>
      <w:pPr>
        <w:pStyle w:val="BodyText"/>
        <w:spacing w:before="4"/>
        <w:rPr>
          <w:rFonts w:ascii="Times New Roman"/>
          <w:sz w:val="17"/>
        </w:rPr>
      </w:pPr>
    </w:p>
    <w:p>
      <w:pPr>
        <w:spacing w:after="0"/>
        <w:rPr>
          <w:rFonts w:ascii="Times New Roman"/>
          <w:sz w:val="17"/>
        </w:rPr>
        <w:sectPr>
          <w:headerReference w:type="even" r:id="rId98"/>
          <w:footerReference w:type="even" r:id="rId99"/>
          <w:pgSz w:w="7940" w:h="12760"/>
          <w:pgMar w:header="0" w:footer="0" w:top="1180" w:bottom="280" w:left="1080" w:right="1080"/>
        </w:sectPr>
      </w:pPr>
    </w:p>
    <w:p>
      <w:pPr>
        <w:pStyle w:val="BodyText"/>
        <w:spacing w:before="41"/>
        <w:ind w:left="500" w:right="495"/>
        <w:jc w:val="center"/>
      </w:pPr>
      <w:r>
        <w:rPr>
          <w:color w:val="231F20"/>
          <w:w w:val="105"/>
        </w:rPr>
        <w:t>CARTA A LUIS MARIO.</w:t>
      </w:r>
    </w:p>
    <w:p>
      <w:pPr>
        <w:pStyle w:val="BodyText"/>
        <w:spacing w:before="12"/>
        <w:ind w:left="500" w:right="495"/>
        <w:jc w:val="center"/>
      </w:pPr>
      <w:r>
        <w:rPr>
          <w:color w:val="231F20"/>
          <w:w w:val="105"/>
        </w:rPr>
        <w:t>TRES HITOS EN EL  RECUERDO</w:t>
      </w:r>
    </w:p>
    <w:p>
      <w:pPr>
        <w:pStyle w:val="BodyText"/>
      </w:pPr>
    </w:p>
    <w:p>
      <w:pPr>
        <w:pStyle w:val="BodyText"/>
        <w:spacing w:before="9"/>
        <w:rPr>
          <w:sz w:val="27"/>
        </w:rPr>
      </w:pPr>
    </w:p>
    <w:p>
      <w:pPr>
        <w:spacing w:before="0"/>
        <w:ind w:left="3628" w:right="0" w:firstLine="0"/>
        <w:jc w:val="left"/>
        <w:rPr>
          <w:rFonts w:ascii="Times New Roman"/>
          <w:i/>
          <w:sz w:val="22"/>
        </w:rPr>
      </w:pPr>
      <w:r>
        <w:rPr>
          <w:rFonts w:ascii="Times New Roman"/>
          <w:i/>
          <w:color w:val="231F20"/>
          <w:w w:val="90"/>
          <w:sz w:val="22"/>
        </w:rPr>
        <w:t>Rebeca Barriga-Villanueva*</w:t>
      </w:r>
    </w:p>
    <w:p>
      <w:pPr>
        <w:pStyle w:val="BodyText"/>
        <w:rPr>
          <w:rFonts w:ascii="Times New Roman"/>
          <w:i/>
          <w:sz w:val="20"/>
        </w:rPr>
      </w:pPr>
    </w:p>
    <w:p>
      <w:pPr>
        <w:pStyle w:val="BodyText"/>
        <w:rPr>
          <w:rFonts w:ascii="Times New Roman"/>
          <w:i/>
          <w:sz w:val="20"/>
        </w:rPr>
      </w:pPr>
    </w:p>
    <w:p>
      <w:pPr>
        <w:spacing w:before="148"/>
        <w:ind w:left="120" w:right="0" w:firstLine="0"/>
        <w:jc w:val="both"/>
        <w:rPr>
          <w:sz w:val="22"/>
        </w:rPr>
      </w:pPr>
      <w:r>
        <w:rPr>
          <w:color w:val="231F20"/>
          <w:spacing w:val="2"/>
          <w:w w:val="205"/>
          <w:sz w:val="22"/>
        </w:rPr>
        <w:t>r</w:t>
      </w:r>
      <w:r>
        <w:rPr>
          <w:color w:val="231F20"/>
          <w:spacing w:val="2"/>
          <w:w w:val="143"/>
          <w:sz w:val="15"/>
        </w:rPr>
        <w:t>e</w:t>
      </w:r>
      <w:r>
        <w:rPr>
          <w:color w:val="231F20"/>
          <w:spacing w:val="2"/>
          <w:w w:val="137"/>
          <w:sz w:val="15"/>
        </w:rPr>
        <w:t>s</w:t>
      </w:r>
      <w:r>
        <w:rPr>
          <w:color w:val="231F20"/>
          <w:spacing w:val="2"/>
          <w:w w:val="163"/>
          <w:sz w:val="15"/>
        </w:rPr>
        <w:t>u</w:t>
      </w:r>
      <w:r>
        <w:rPr>
          <w:color w:val="231F20"/>
          <w:spacing w:val="2"/>
          <w:w w:val="128"/>
          <w:sz w:val="15"/>
        </w:rPr>
        <w:t>m</w:t>
      </w:r>
      <w:r>
        <w:rPr>
          <w:color w:val="231F20"/>
          <w:spacing w:val="2"/>
          <w:w w:val="143"/>
          <w:sz w:val="15"/>
        </w:rPr>
        <w:t>e</w:t>
      </w:r>
      <w:r>
        <w:rPr>
          <w:color w:val="231F20"/>
          <w:spacing w:val="2"/>
          <w:w w:val="171"/>
          <w:sz w:val="15"/>
        </w:rPr>
        <w:t>n</w:t>
      </w:r>
      <w:r>
        <w:rPr>
          <w:color w:val="231F20"/>
          <w:w w:val="95"/>
          <w:sz w:val="22"/>
        </w:rPr>
        <w:t>:</w:t>
      </w:r>
    </w:p>
    <w:p>
      <w:pPr>
        <w:pStyle w:val="BodyText"/>
        <w:spacing w:before="11"/>
        <w:rPr>
          <w:sz w:val="23"/>
        </w:rPr>
      </w:pPr>
    </w:p>
    <w:p>
      <w:pPr>
        <w:pStyle w:val="BodyText"/>
        <w:spacing w:line="249" w:lineRule="auto"/>
        <w:ind w:left="120" w:right="117"/>
        <w:jc w:val="both"/>
      </w:pPr>
      <w:r>
        <w:rPr>
          <w:color w:val="231F20"/>
        </w:rPr>
        <w:t>A través de estas páginas, ha sido mi intención retratar a Luis Mario Schneider como escritor, investigador y editor, pero también como amigo. El texto se convierte así en una emotiva carta que da cuenta de la enriquecedora relación que tuve con Schneider.</w:t>
      </w:r>
    </w:p>
    <w:p>
      <w:pPr>
        <w:pStyle w:val="BodyText"/>
        <w:spacing w:before="183"/>
        <w:ind w:left="120"/>
        <w:jc w:val="both"/>
      </w:pPr>
      <w:r>
        <w:rPr>
          <w:color w:val="231F20"/>
        </w:rPr>
        <w:t>Palabras clave: redes literarias, literatura mexicana, Schneider.</w:t>
      </w:r>
    </w:p>
    <w:p>
      <w:pPr>
        <w:pStyle w:val="BodyText"/>
      </w:pPr>
    </w:p>
    <w:p>
      <w:pPr>
        <w:pStyle w:val="BodyText"/>
        <w:spacing w:before="10"/>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w w:val="105"/>
        </w:rPr>
        <w:t>Through</w:t>
      </w:r>
      <w:r>
        <w:rPr>
          <w:spacing w:val="-5"/>
          <w:w w:val="105"/>
        </w:rPr>
        <w:t> </w:t>
      </w:r>
      <w:r>
        <w:rPr>
          <w:w w:val="105"/>
        </w:rPr>
        <w:t>these</w:t>
      </w:r>
      <w:r>
        <w:rPr>
          <w:spacing w:val="-5"/>
          <w:w w:val="105"/>
        </w:rPr>
        <w:t> </w:t>
      </w:r>
      <w:r>
        <w:rPr>
          <w:w w:val="105"/>
        </w:rPr>
        <w:t>pages</w:t>
      </w:r>
      <w:r>
        <w:rPr>
          <w:spacing w:val="-5"/>
          <w:w w:val="105"/>
        </w:rPr>
        <w:t> </w:t>
      </w:r>
      <w:r>
        <w:rPr>
          <w:w w:val="105"/>
        </w:rPr>
        <w:t>I</w:t>
      </w:r>
      <w:r>
        <w:rPr>
          <w:spacing w:val="-5"/>
          <w:w w:val="105"/>
        </w:rPr>
        <w:t> </w:t>
      </w:r>
      <w:r>
        <w:rPr>
          <w:w w:val="105"/>
        </w:rPr>
        <w:t>intend</w:t>
      </w:r>
      <w:r>
        <w:rPr>
          <w:spacing w:val="-5"/>
          <w:w w:val="105"/>
        </w:rPr>
        <w:t> </w:t>
      </w:r>
      <w:r>
        <w:rPr>
          <w:w w:val="105"/>
        </w:rPr>
        <w:t>to</w:t>
      </w:r>
      <w:r>
        <w:rPr>
          <w:spacing w:val="-5"/>
          <w:w w:val="105"/>
        </w:rPr>
        <w:t> </w:t>
      </w:r>
      <w:r>
        <w:rPr>
          <w:w w:val="105"/>
        </w:rPr>
        <w:t>portray</w:t>
      </w:r>
      <w:r>
        <w:rPr>
          <w:spacing w:val="-5"/>
          <w:w w:val="105"/>
        </w:rPr>
        <w:t> </w:t>
      </w:r>
      <w:r>
        <w:rPr>
          <w:w w:val="105"/>
        </w:rPr>
        <w:t>Luis</w:t>
      </w:r>
      <w:r>
        <w:rPr>
          <w:spacing w:val="-5"/>
          <w:w w:val="105"/>
        </w:rPr>
        <w:t> </w:t>
      </w:r>
      <w:r>
        <w:rPr>
          <w:w w:val="105"/>
        </w:rPr>
        <w:t>Mario</w:t>
      </w:r>
      <w:r>
        <w:rPr>
          <w:spacing w:val="-5"/>
          <w:w w:val="105"/>
        </w:rPr>
        <w:t> </w:t>
      </w:r>
      <w:r>
        <w:rPr>
          <w:w w:val="105"/>
        </w:rPr>
        <w:t>Schneider</w:t>
      </w:r>
      <w:r>
        <w:rPr>
          <w:spacing w:val="-5"/>
          <w:w w:val="105"/>
        </w:rPr>
        <w:t> </w:t>
      </w:r>
      <w:r>
        <w:rPr>
          <w:w w:val="105"/>
        </w:rPr>
        <w:t>as</w:t>
      </w:r>
      <w:r>
        <w:rPr>
          <w:spacing w:val="-5"/>
          <w:w w:val="105"/>
        </w:rPr>
        <w:t> </w:t>
      </w:r>
      <w:r>
        <w:rPr>
          <w:w w:val="105"/>
        </w:rPr>
        <w:t>a writer,</w:t>
      </w:r>
      <w:r>
        <w:rPr>
          <w:spacing w:val="-23"/>
          <w:w w:val="105"/>
        </w:rPr>
        <w:t> </w:t>
      </w:r>
      <w:r>
        <w:rPr>
          <w:w w:val="105"/>
        </w:rPr>
        <w:t>scholar</w:t>
      </w:r>
      <w:r>
        <w:rPr>
          <w:spacing w:val="-23"/>
          <w:w w:val="105"/>
        </w:rPr>
        <w:t> </w:t>
      </w:r>
      <w:r>
        <w:rPr>
          <w:w w:val="105"/>
        </w:rPr>
        <w:t>and</w:t>
      </w:r>
      <w:r>
        <w:rPr>
          <w:spacing w:val="-23"/>
          <w:w w:val="105"/>
        </w:rPr>
        <w:t> </w:t>
      </w:r>
      <w:r>
        <w:rPr>
          <w:w w:val="105"/>
        </w:rPr>
        <w:t>editor,</w:t>
      </w:r>
      <w:r>
        <w:rPr>
          <w:spacing w:val="-23"/>
          <w:w w:val="105"/>
        </w:rPr>
        <w:t> </w:t>
      </w:r>
      <w:r>
        <w:rPr>
          <w:w w:val="105"/>
        </w:rPr>
        <w:t>but</w:t>
      </w:r>
      <w:r>
        <w:rPr>
          <w:spacing w:val="-23"/>
          <w:w w:val="105"/>
        </w:rPr>
        <w:t> </w:t>
      </w:r>
      <w:r>
        <w:rPr>
          <w:w w:val="105"/>
        </w:rPr>
        <w:t>also</w:t>
      </w:r>
      <w:r>
        <w:rPr>
          <w:spacing w:val="-23"/>
          <w:w w:val="105"/>
        </w:rPr>
        <w:t> </w:t>
      </w:r>
      <w:r>
        <w:rPr>
          <w:w w:val="105"/>
        </w:rPr>
        <w:t>as</w:t>
      </w:r>
      <w:r>
        <w:rPr>
          <w:spacing w:val="-23"/>
          <w:w w:val="105"/>
        </w:rPr>
        <w:t> </w:t>
      </w:r>
      <w:r>
        <w:rPr>
          <w:w w:val="105"/>
        </w:rPr>
        <w:t>a</w:t>
      </w:r>
      <w:r>
        <w:rPr>
          <w:spacing w:val="-23"/>
          <w:w w:val="105"/>
        </w:rPr>
        <w:t> </w:t>
      </w:r>
      <w:r>
        <w:rPr>
          <w:w w:val="105"/>
        </w:rPr>
        <w:t>friend.</w:t>
      </w:r>
      <w:r>
        <w:rPr>
          <w:spacing w:val="-31"/>
          <w:w w:val="105"/>
        </w:rPr>
        <w:t> </w:t>
      </w:r>
      <w:r>
        <w:rPr>
          <w:w w:val="105"/>
        </w:rPr>
        <w:t>The</w:t>
      </w:r>
      <w:r>
        <w:rPr>
          <w:spacing w:val="-23"/>
          <w:w w:val="105"/>
        </w:rPr>
        <w:t> </w:t>
      </w:r>
      <w:r>
        <w:rPr>
          <w:w w:val="105"/>
        </w:rPr>
        <w:t>text</w:t>
      </w:r>
      <w:r>
        <w:rPr>
          <w:spacing w:val="-23"/>
          <w:w w:val="105"/>
        </w:rPr>
        <w:t> </w:t>
      </w:r>
      <w:r>
        <w:rPr>
          <w:w w:val="105"/>
        </w:rPr>
        <w:t>thus</w:t>
      </w:r>
      <w:r>
        <w:rPr>
          <w:spacing w:val="-23"/>
          <w:w w:val="105"/>
        </w:rPr>
        <w:t> </w:t>
      </w:r>
      <w:r>
        <w:rPr>
          <w:w w:val="105"/>
        </w:rPr>
        <w:t>becomes and</w:t>
      </w:r>
      <w:r>
        <w:rPr>
          <w:spacing w:val="-23"/>
          <w:w w:val="105"/>
        </w:rPr>
        <w:t> </w:t>
      </w:r>
      <w:r>
        <w:rPr>
          <w:w w:val="105"/>
        </w:rPr>
        <w:t>emotional</w:t>
      </w:r>
      <w:r>
        <w:rPr>
          <w:spacing w:val="-23"/>
          <w:w w:val="105"/>
        </w:rPr>
        <w:t> </w:t>
      </w:r>
      <w:r>
        <w:rPr>
          <w:w w:val="105"/>
        </w:rPr>
        <w:t>letter</w:t>
      </w:r>
      <w:r>
        <w:rPr>
          <w:spacing w:val="-23"/>
          <w:w w:val="105"/>
        </w:rPr>
        <w:t> </w:t>
      </w:r>
      <w:r>
        <w:rPr>
          <w:w w:val="105"/>
        </w:rPr>
        <w:t>that</w:t>
      </w:r>
      <w:r>
        <w:rPr>
          <w:spacing w:val="-23"/>
          <w:w w:val="105"/>
        </w:rPr>
        <w:t> </w:t>
      </w:r>
      <w:r>
        <w:rPr>
          <w:w w:val="105"/>
        </w:rPr>
        <w:t>relates</w:t>
      </w:r>
      <w:r>
        <w:rPr>
          <w:spacing w:val="-23"/>
          <w:w w:val="105"/>
        </w:rPr>
        <w:t> </w:t>
      </w:r>
      <w:r>
        <w:rPr>
          <w:w w:val="105"/>
        </w:rPr>
        <w:t>the</w:t>
      </w:r>
      <w:r>
        <w:rPr>
          <w:spacing w:val="-23"/>
          <w:w w:val="105"/>
        </w:rPr>
        <w:t> </w:t>
      </w:r>
      <w:r>
        <w:rPr>
          <w:w w:val="105"/>
        </w:rPr>
        <w:t>enriching</w:t>
      </w:r>
      <w:r>
        <w:rPr>
          <w:spacing w:val="-23"/>
          <w:w w:val="105"/>
        </w:rPr>
        <w:t> </w:t>
      </w:r>
      <w:r>
        <w:rPr>
          <w:w w:val="105"/>
        </w:rPr>
        <w:t>relationship</w:t>
      </w:r>
      <w:r>
        <w:rPr>
          <w:spacing w:val="-23"/>
          <w:w w:val="105"/>
        </w:rPr>
        <w:t> </w:t>
      </w:r>
      <w:r>
        <w:rPr>
          <w:w w:val="105"/>
        </w:rPr>
        <w:t>I</w:t>
      </w:r>
      <w:r>
        <w:rPr>
          <w:spacing w:val="-23"/>
          <w:w w:val="105"/>
        </w:rPr>
        <w:t> </w:t>
      </w:r>
      <w:r>
        <w:rPr>
          <w:w w:val="105"/>
        </w:rPr>
        <w:t>had</w:t>
      </w:r>
      <w:r>
        <w:rPr>
          <w:spacing w:val="-23"/>
          <w:w w:val="105"/>
        </w:rPr>
        <w:t> </w:t>
      </w:r>
      <w:r>
        <w:rPr>
          <w:w w:val="105"/>
        </w:rPr>
        <w:t>with Schneider.</w:t>
      </w:r>
    </w:p>
    <w:p>
      <w:pPr>
        <w:pStyle w:val="BodyText"/>
        <w:spacing w:before="183"/>
        <w:ind w:left="120"/>
        <w:jc w:val="both"/>
      </w:pPr>
      <w:r>
        <w:rPr/>
        <w:t>Keywords: literary networks, mexican literature, 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r>
        <w:rPr/>
        <w:pict>
          <v:line style="position:absolute;mso-position-horizontal-relative:page;mso-position-vertical-relative:paragraph;z-index:1336;mso-wrap-distance-left:0;mso-wrap-distance-right:0" from="54pt,13.581635pt" to="102.094pt,13.581635pt" stroked="true" strokeweight=".5pt" strokecolor="#231f20">
            <w10:wrap type="topAndBottom"/>
          </v:line>
        </w:pict>
      </w:r>
    </w:p>
    <w:p>
      <w:pPr>
        <w:spacing w:before="11"/>
        <w:ind w:left="120" w:right="0" w:firstLine="0"/>
        <w:jc w:val="left"/>
        <w:rPr>
          <w:sz w:val="18"/>
        </w:rPr>
      </w:pPr>
      <w:r>
        <w:rPr>
          <w:color w:val="231F20"/>
          <w:sz w:val="18"/>
        </w:rPr>
        <w:t>* El Colegio de México. Correo-e: </w:t>
      </w:r>
      <w:hyperlink r:id="rId102">
        <w:r>
          <w:rPr>
            <w:color w:val="231F20"/>
            <w:sz w:val="18"/>
          </w:rPr>
          <w:t>rbarriga@colmex.mx</w:t>
        </w:r>
      </w:hyperlink>
    </w:p>
    <w:p>
      <w:pPr>
        <w:pStyle w:val="BodyText"/>
        <w:rPr>
          <w:sz w:val="20"/>
        </w:rPr>
      </w:pPr>
    </w:p>
    <w:p>
      <w:pPr>
        <w:pStyle w:val="BodyText"/>
        <w:spacing w:before="7"/>
        <w:rPr>
          <w:sz w:val="20"/>
        </w:rPr>
      </w:pPr>
    </w:p>
    <w:p>
      <w:pPr>
        <w:spacing w:before="74"/>
        <w:ind w:left="495" w:right="495" w:firstLine="0"/>
        <w:jc w:val="center"/>
        <w:rPr>
          <w:rFonts w:ascii="Times New Roman"/>
          <w:sz w:val="20"/>
        </w:rPr>
      </w:pPr>
      <w:r>
        <w:rPr>
          <w:rFonts w:ascii="Times New Roman"/>
          <w:color w:val="A7A9AC"/>
          <w:sz w:val="20"/>
        </w:rPr>
        <w:t>[ 77 ]</w:t>
      </w:r>
    </w:p>
    <w:p>
      <w:pPr>
        <w:spacing w:after="0"/>
        <w:jc w:val="center"/>
        <w:rPr>
          <w:rFonts w:ascii="Times New Roman"/>
          <w:sz w:val="20"/>
        </w:rPr>
        <w:sectPr>
          <w:headerReference w:type="default" r:id="rId100"/>
          <w:footerReference w:type="default" r:id="rId101"/>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before="23"/>
        <w:ind w:left="100" w:right="41"/>
      </w:pPr>
      <w:r>
        <w:rPr>
          <w:color w:val="231F20"/>
        </w:rPr>
        <w:t>Luis Mario querido, inolvidable y entrañable amigo:</w:t>
      </w:r>
    </w:p>
    <w:p>
      <w:pPr>
        <w:pStyle w:val="BodyText"/>
        <w:spacing w:line="249" w:lineRule="auto" w:before="12"/>
        <w:ind w:left="100" w:right="117" w:firstLine="360"/>
        <w:jc w:val="both"/>
      </w:pPr>
      <w:r>
        <w:rPr>
          <w:color w:val="231F20"/>
        </w:rPr>
        <w:t>La muerte, por anunciada que esté, es siempre una experiencia sorpresiva, dolorosa, extenuante. Hace años cuando supe de la tuya, me quedé impávida, con la impotente conciencia de saber que ya   no habría más diálogos ni complicidades creativas y prolíferas. </w:t>
      </w:r>
      <w:r>
        <w:rPr>
          <w:color w:val="231F20"/>
          <w:spacing w:val="-8"/>
        </w:rPr>
        <w:t>Ya  </w:t>
      </w:r>
      <w:r>
        <w:rPr>
          <w:color w:val="231F20"/>
        </w:rPr>
        <w:t>no podría hablar contigo, compartirte las pequeñeces o grandezas de nuestra compleja cotidianidad. </w:t>
      </w:r>
      <w:r>
        <w:rPr>
          <w:color w:val="231F20"/>
          <w:spacing w:val="-4"/>
        </w:rPr>
        <w:t>Venían </w:t>
      </w:r>
      <w:r>
        <w:rPr>
          <w:color w:val="231F20"/>
        </w:rPr>
        <w:t>a mí, a borbotones, una y mil cosas que me hubiera gustado decirte, preguntarte, llorarte ante mi pertinaz incomprensión de este entorno tan paradójicamente cercano y lejano a mis sentires. Quise entonces escribirte una carta, de esas tan preciadas por ti, porque pueden esconder pequeños tesoros de información para los que, como tú, tienen esa suerte de don divino, que desvelan en ellas lo enmascaradamente intrascendente. </w:t>
      </w:r>
      <w:r>
        <w:rPr>
          <w:color w:val="231F20"/>
          <w:spacing w:val="-4"/>
        </w:rPr>
        <w:t>Pero </w:t>
      </w:r>
      <w:r>
        <w:rPr>
          <w:color w:val="231F20"/>
        </w:rPr>
        <w:t>el dolor me paralizó, la carta se fue desvaneciendo, resguardada en no sé qué intersticios de mi sentimiento. </w:t>
      </w:r>
      <w:r>
        <w:rPr>
          <w:color w:val="231F20"/>
          <w:spacing w:val="-3"/>
        </w:rPr>
        <w:t>Hoy  </w:t>
      </w:r>
      <w:r>
        <w:rPr>
          <w:color w:val="231F20"/>
        </w:rPr>
        <w:t>la rescato; el recuerdo    ya no  lastima;  ahora,  revitaliza  y  motiva.  Qué  placer  recordar  tu seductora y  amplia  sonrisa  cuando  te  desbordabas  hablando  de tus temas, fascinantes todos y todos emanados de tus eternas rondas por viejos archivos, revistas olvidadas, lúdicas hemerotecas, recónditas parroquias, interesantes apostillas, dibujos reveladores </w:t>
      </w:r>
      <w:r>
        <w:rPr>
          <w:color w:val="231F20"/>
          <w:w w:val="102"/>
        </w:rPr>
        <w:t>de</w:t>
      </w:r>
      <w:r>
        <w:rPr>
          <w:color w:val="231F20"/>
          <w:spacing w:val="12"/>
        </w:rPr>
        <w:t> </w:t>
      </w:r>
      <w:r>
        <w:rPr>
          <w:color w:val="231F20"/>
          <w:w w:val="101"/>
        </w:rPr>
        <w:t>otras</w:t>
      </w:r>
      <w:r>
        <w:rPr>
          <w:color w:val="231F20"/>
          <w:spacing w:val="12"/>
        </w:rPr>
        <w:t> </w:t>
      </w:r>
      <w:r>
        <w:rPr>
          <w:color w:val="231F20"/>
          <w:w w:val="101"/>
        </w:rPr>
        <w:t>dimensiones</w:t>
      </w:r>
      <w:r>
        <w:rPr>
          <w:color w:val="231F20"/>
          <w:spacing w:val="12"/>
        </w:rPr>
        <w:t> </w:t>
      </w:r>
      <w:r>
        <w:rPr>
          <w:color w:val="231F20"/>
          <w:w w:val="99"/>
        </w:rPr>
        <w:t>semióticas,</w:t>
      </w:r>
      <w:r>
        <w:rPr>
          <w:color w:val="231F20"/>
          <w:spacing w:val="12"/>
        </w:rPr>
        <w:t> </w:t>
      </w:r>
      <w:r>
        <w:rPr>
          <w:color w:val="231F20"/>
          <w:w w:val="105"/>
        </w:rPr>
        <w:t>donde,</w:t>
      </w:r>
      <w:r>
        <w:rPr>
          <w:color w:val="231F20"/>
          <w:spacing w:val="12"/>
        </w:rPr>
        <w:t> </w:t>
      </w:r>
      <w:r>
        <w:rPr>
          <w:color w:val="231F20"/>
          <w:w w:val="96"/>
        </w:rPr>
        <w:t>a</w:t>
      </w:r>
      <w:r>
        <w:rPr>
          <w:color w:val="231F20"/>
          <w:spacing w:val="12"/>
        </w:rPr>
        <w:t> </w:t>
      </w:r>
      <w:r>
        <w:rPr>
          <w:color w:val="231F20"/>
          <w:w w:val="100"/>
        </w:rPr>
        <w:t>decir</w:t>
      </w:r>
      <w:r>
        <w:rPr>
          <w:color w:val="231F20"/>
          <w:spacing w:val="12"/>
        </w:rPr>
        <w:t> </w:t>
      </w:r>
      <w:r>
        <w:rPr>
          <w:color w:val="231F20"/>
          <w:w w:val="102"/>
        </w:rPr>
        <w:t>de</w:t>
      </w:r>
      <w:r>
        <w:rPr>
          <w:color w:val="231F20"/>
          <w:spacing w:val="12"/>
        </w:rPr>
        <w:t> </w:t>
      </w:r>
      <w:r>
        <w:rPr>
          <w:color w:val="231F20"/>
          <w:spacing w:val="-10"/>
          <w:w w:val="105"/>
        </w:rPr>
        <w:t>P</w:t>
      </w:r>
      <w:r>
        <w:rPr>
          <w:color w:val="231F20"/>
          <w:w w:val="96"/>
        </w:rPr>
        <w:t>az,</w:t>
      </w:r>
      <w:r>
        <w:rPr>
          <w:color w:val="231F20"/>
          <w:spacing w:val="12"/>
        </w:rPr>
        <w:t> </w:t>
      </w:r>
      <w:r>
        <w:rPr>
          <w:color w:val="231F20"/>
          <w:spacing w:val="-11"/>
          <w:w w:val="40"/>
        </w:rPr>
        <w:t>“</w:t>
      </w:r>
      <w:r>
        <w:rPr>
          <w:color w:val="231F20"/>
          <w:w w:val="93"/>
        </w:rPr>
        <w:t>e</w:t>
      </w:r>
      <w:r>
        <w:rPr>
          <w:color w:val="231F20"/>
          <w:spacing w:val="-3"/>
          <w:w w:val="93"/>
        </w:rPr>
        <w:t>x</w:t>
      </w:r>
      <w:r>
        <w:rPr>
          <w:color w:val="231F20"/>
          <w:w w:val="94"/>
        </w:rPr>
        <w:t>ca</w:t>
      </w:r>
      <w:r>
        <w:rPr>
          <w:color w:val="231F20"/>
          <w:spacing w:val="-2"/>
          <w:w w:val="94"/>
        </w:rPr>
        <w:t>v</w:t>
      </w:r>
      <w:r>
        <w:rPr>
          <w:color w:val="231F20"/>
          <w:w w:val="98"/>
        </w:rPr>
        <w:t>abas, </w:t>
      </w:r>
      <w:r>
        <w:rPr>
          <w:color w:val="231F20"/>
          <w:w w:val="99"/>
        </w:rPr>
        <w:t>descubrías,</w:t>
      </w:r>
      <w:r>
        <w:rPr>
          <w:color w:val="231F20"/>
          <w:spacing w:val="-3"/>
        </w:rPr>
        <w:t> </w:t>
      </w:r>
      <w:r>
        <w:rPr>
          <w:color w:val="231F20"/>
          <w:spacing w:val="-3"/>
          <w:w w:val="105"/>
        </w:rPr>
        <w:t>r</w:t>
      </w:r>
      <w:r>
        <w:rPr>
          <w:color w:val="231F20"/>
          <w:w w:val="99"/>
        </w:rPr>
        <w:t>esucitaba</w:t>
      </w:r>
      <w:r>
        <w:rPr>
          <w:color w:val="231F20"/>
          <w:spacing w:val="-9"/>
          <w:w w:val="99"/>
        </w:rPr>
        <w:t>s</w:t>
      </w:r>
      <w:r>
        <w:rPr>
          <w:color w:val="231F20"/>
          <w:w w:val="52"/>
        </w:rPr>
        <w:t>”.</w:t>
      </w:r>
      <w:r>
        <w:rPr>
          <w:color w:val="231F20"/>
          <w:spacing w:val="-3"/>
        </w:rPr>
        <w:t> </w:t>
      </w:r>
      <w:r>
        <w:rPr>
          <w:color w:val="231F20"/>
          <w:spacing w:val="-2"/>
          <w:w w:val="117"/>
        </w:rPr>
        <w:t>Q</w:t>
      </w:r>
      <w:r>
        <w:rPr>
          <w:color w:val="231F20"/>
          <w:w w:val="100"/>
        </w:rPr>
        <w:t>ué</w:t>
      </w:r>
      <w:r>
        <w:rPr>
          <w:color w:val="231F20"/>
          <w:spacing w:val="-3"/>
        </w:rPr>
        <w:t> </w:t>
      </w:r>
      <w:r>
        <w:rPr>
          <w:color w:val="231F20"/>
          <w:w w:val="99"/>
        </w:rPr>
        <w:t>privilegio</w:t>
      </w:r>
      <w:r>
        <w:rPr>
          <w:color w:val="231F20"/>
          <w:spacing w:val="-3"/>
        </w:rPr>
        <w:t> </w:t>
      </w:r>
      <w:r>
        <w:rPr>
          <w:color w:val="231F20"/>
          <w:spacing w:val="-3"/>
          <w:w w:val="105"/>
        </w:rPr>
        <w:t>r</w:t>
      </w:r>
      <w:r>
        <w:rPr>
          <w:color w:val="231F20"/>
          <w:w w:val="96"/>
        </w:rPr>
        <w:t>evivir</w:t>
      </w:r>
      <w:r>
        <w:rPr>
          <w:color w:val="231F20"/>
          <w:spacing w:val="-3"/>
        </w:rPr>
        <w:t> </w:t>
      </w:r>
      <w:r>
        <w:rPr>
          <w:color w:val="231F20"/>
          <w:w w:val="103"/>
        </w:rPr>
        <w:t>en</w:t>
      </w:r>
      <w:r>
        <w:rPr>
          <w:color w:val="231F20"/>
          <w:spacing w:val="-3"/>
        </w:rPr>
        <w:t> </w:t>
      </w:r>
      <w:r>
        <w:rPr>
          <w:color w:val="231F20"/>
          <w:w w:val="97"/>
        </w:rPr>
        <w:t>esta</w:t>
      </w:r>
      <w:r>
        <w:rPr>
          <w:color w:val="231F20"/>
          <w:spacing w:val="-3"/>
        </w:rPr>
        <w:t> </w:t>
      </w:r>
      <w:r>
        <w:rPr>
          <w:color w:val="231F20"/>
          <w:w w:val="99"/>
        </w:rPr>
        <w:t>ca</w:t>
      </w:r>
      <w:r>
        <w:rPr>
          <w:color w:val="231F20"/>
          <w:spacing w:val="1"/>
          <w:w w:val="99"/>
        </w:rPr>
        <w:t>r</w:t>
      </w:r>
      <w:r>
        <w:rPr>
          <w:color w:val="231F20"/>
          <w:w w:val="105"/>
        </w:rPr>
        <w:t>ta,</w:t>
      </w:r>
      <w:r>
        <w:rPr>
          <w:color w:val="231F20"/>
          <w:spacing w:val="-3"/>
        </w:rPr>
        <w:t> </w:t>
      </w:r>
      <w:r>
        <w:rPr>
          <w:color w:val="231F20"/>
          <w:w w:val="99"/>
        </w:rPr>
        <w:t>aquellos </w:t>
      </w:r>
      <w:r>
        <w:rPr>
          <w:color w:val="231F20"/>
        </w:rPr>
        <w:t>momentos e ideas que compartí contigo y que brillaron y brillan en el mundo intelectual y académico, gracias a tu generosa genialidad. Pues bien Luis Mario, evoquemos lo que quedó parapetado en un aparente</w:t>
      </w:r>
      <w:r>
        <w:rPr>
          <w:color w:val="231F20"/>
          <w:spacing w:val="-7"/>
        </w:rPr>
        <w:t> </w:t>
      </w:r>
      <w:r>
        <w:rPr>
          <w:color w:val="231F20"/>
        </w:rPr>
        <w:t>olvido</w:t>
      </w:r>
      <w:r>
        <w:rPr>
          <w:color w:val="231F20"/>
          <w:spacing w:val="-7"/>
        </w:rPr>
        <w:t> </w:t>
      </w:r>
      <w:r>
        <w:rPr>
          <w:color w:val="231F20"/>
        </w:rPr>
        <w:t>de</w:t>
      </w:r>
      <w:r>
        <w:rPr>
          <w:color w:val="231F20"/>
          <w:spacing w:val="-7"/>
        </w:rPr>
        <w:t> </w:t>
      </w:r>
      <w:r>
        <w:rPr>
          <w:color w:val="231F20"/>
        </w:rPr>
        <w:t>dieciséis</w:t>
      </w:r>
      <w:r>
        <w:rPr>
          <w:color w:val="231F20"/>
          <w:spacing w:val="-7"/>
        </w:rPr>
        <w:t> </w:t>
      </w:r>
      <w:r>
        <w:rPr>
          <w:color w:val="231F20"/>
        </w:rPr>
        <w:t>años,</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por</w:t>
      </w:r>
      <w:r>
        <w:rPr>
          <w:color w:val="231F20"/>
          <w:spacing w:val="-7"/>
        </w:rPr>
        <w:t> </w:t>
      </w:r>
      <w:r>
        <w:rPr>
          <w:color w:val="231F20"/>
        </w:rPr>
        <w:t>artilugios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memoria, haremos que vuelvan a cobrar</w:t>
      </w:r>
      <w:r>
        <w:rPr>
          <w:color w:val="231F20"/>
          <w:spacing w:val="3"/>
        </w:rPr>
        <w:t> </w:t>
      </w:r>
      <w:r>
        <w:rPr>
          <w:color w:val="231F20"/>
        </w:rPr>
        <w:t>fuerza.</w:t>
      </w:r>
    </w:p>
    <w:p>
      <w:pPr>
        <w:spacing w:after="0" w:line="249" w:lineRule="auto"/>
        <w:jc w:val="both"/>
        <w:sectPr>
          <w:headerReference w:type="even" r:id="rId103"/>
          <w:headerReference w:type="default" r:id="rId104"/>
          <w:footerReference w:type="even" r:id="rId105"/>
          <w:footerReference w:type="default" r:id="rId106"/>
          <w:pgSz w:w="7940" w:h="12760"/>
          <w:pgMar w:header="564" w:footer="1038" w:top="760" w:bottom="1220" w:left="980" w:right="960"/>
          <w:pgNumType w:start="78"/>
        </w:sectPr>
      </w:pPr>
    </w:p>
    <w:p>
      <w:pPr>
        <w:pStyle w:val="BodyText"/>
        <w:rPr>
          <w:sz w:val="20"/>
        </w:rPr>
      </w:pPr>
    </w:p>
    <w:p>
      <w:pPr>
        <w:pStyle w:val="BodyText"/>
        <w:spacing w:before="11"/>
        <w:rPr>
          <w:sz w:val="15"/>
        </w:rPr>
      </w:pPr>
    </w:p>
    <w:p>
      <w:pPr>
        <w:spacing w:before="23"/>
        <w:ind w:left="100" w:right="0" w:firstLine="0"/>
        <w:jc w:val="both"/>
        <w:rPr>
          <w:sz w:val="22"/>
        </w:rPr>
      </w:pPr>
      <w:r>
        <w:rPr>
          <w:color w:val="231F20"/>
          <w:spacing w:val="2"/>
          <w:w w:val="83"/>
          <w:sz w:val="22"/>
        </w:rPr>
        <w:t>¿</w:t>
      </w:r>
      <w:r>
        <w:rPr>
          <w:color w:val="231F20"/>
          <w:spacing w:val="2"/>
          <w:w w:val="253"/>
          <w:sz w:val="22"/>
        </w:rPr>
        <w:t>t</w:t>
      </w:r>
      <w:r>
        <w:rPr>
          <w:color w:val="231F20"/>
          <w:w w:val="143"/>
          <w:sz w:val="15"/>
        </w:rPr>
        <w:t>e</w:t>
      </w:r>
      <w:r>
        <w:rPr>
          <w:color w:val="231F20"/>
          <w:sz w:val="15"/>
        </w:rPr>
        <w:t> </w:t>
      </w:r>
      <w:r>
        <w:rPr>
          <w:color w:val="231F20"/>
          <w:spacing w:val="-19"/>
          <w:sz w:val="15"/>
        </w:rPr>
        <w:t> </w:t>
      </w:r>
      <w:r>
        <w:rPr>
          <w:color w:val="231F20"/>
          <w:w w:val="153"/>
          <w:sz w:val="15"/>
        </w:rPr>
        <w:t>a</w:t>
      </w:r>
      <w:r>
        <w:rPr>
          <w:color w:val="231F20"/>
          <w:spacing w:val="2"/>
          <w:w w:val="171"/>
          <w:sz w:val="15"/>
        </w:rPr>
        <w:t>c</w:t>
      </w:r>
      <w:r>
        <w:rPr>
          <w:color w:val="231F20"/>
          <w:spacing w:val="2"/>
          <w:w w:val="163"/>
          <w:sz w:val="15"/>
        </w:rPr>
        <w:t>u</w:t>
      </w:r>
      <w:r>
        <w:rPr>
          <w:color w:val="231F20"/>
          <w:spacing w:val="2"/>
          <w:w w:val="143"/>
          <w:sz w:val="15"/>
        </w:rPr>
        <w:t>e</w:t>
      </w:r>
      <w:r>
        <w:rPr>
          <w:color w:val="231F20"/>
          <w:spacing w:val="2"/>
          <w:w w:val="211"/>
          <w:sz w:val="15"/>
        </w:rPr>
        <w:t>r</w:t>
      </w:r>
      <w:r>
        <w:rPr>
          <w:color w:val="231F20"/>
          <w:spacing w:val="2"/>
          <w:w w:val="170"/>
          <w:sz w:val="15"/>
        </w:rPr>
        <w:t>d</w:t>
      </w:r>
      <w:r>
        <w:rPr>
          <w:color w:val="231F20"/>
          <w:spacing w:val="2"/>
          <w:w w:val="153"/>
          <w:sz w:val="15"/>
        </w:rPr>
        <w:t>a</w:t>
      </w:r>
      <w:r>
        <w:rPr>
          <w:color w:val="231F20"/>
          <w:spacing w:val="2"/>
          <w:w w:val="137"/>
          <w:sz w:val="15"/>
        </w:rPr>
        <w:t>s</w:t>
      </w:r>
      <w:r>
        <w:rPr>
          <w:color w:val="231F20"/>
          <w:w w:val="76"/>
          <w:sz w:val="22"/>
        </w:rPr>
        <w:t>?</w:t>
      </w:r>
    </w:p>
    <w:p>
      <w:pPr>
        <w:pStyle w:val="BodyText"/>
        <w:spacing w:before="11"/>
        <w:rPr>
          <w:sz w:val="23"/>
        </w:rPr>
      </w:pPr>
    </w:p>
    <w:p>
      <w:pPr>
        <w:pStyle w:val="BodyText"/>
        <w:spacing w:line="249" w:lineRule="auto"/>
        <w:ind w:left="100" w:right="117"/>
        <w:jc w:val="both"/>
      </w:pPr>
      <w:r>
        <w:rPr>
          <w:color w:val="231F20"/>
          <w:spacing w:val="-27"/>
          <w:w w:val="114"/>
        </w:rPr>
        <w:t>T</w:t>
      </w:r>
      <w:r>
        <w:rPr>
          <w:color w:val="231F20"/>
          <w:w w:val="105"/>
        </w:rPr>
        <w:t>odo</w:t>
      </w:r>
      <w:r>
        <w:rPr>
          <w:color w:val="231F20"/>
          <w:spacing w:val="14"/>
        </w:rPr>
        <w:t> </w:t>
      </w:r>
      <w:r>
        <w:rPr>
          <w:color w:val="231F20"/>
          <w:w w:val="101"/>
        </w:rPr>
        <w:t>comenzó</w:t>
      </w:r>
      <w:r>
        <w:rPr>
          <w:color w:val="231F20"/>
          <w:spacing w:val="14"/>
        </w:rPr>
        <w:t> </w:t>
      </w:r>
      <w:r>
        <w:rPr>
          <w:color w:val="231F20"/>
          <w:w w:val="103"/>
        </w:rPr>
        <w:t>en</w:t>
      </w:r>
      <w:r>
        <w:rPr>
          <w:color w:val="231F20"/>
          <w:spacing w:val="15"/>
        </w:rPr>
        <w:t> </w:t>
      </w:r>
      <w:r>
        <w:rPr>
          <w:color w:val="231F20"/>
          <w:w w:val="101"/>
        </w:rPr>
        <w:t>aquel</w:t>
      </w:r>
      <w:r>
        <w:rPr>
          <w:color w:val="231F20"/>
          <w:spacing w:val="14"/>
        </w:rPr>
        <w:t> </w:t>
      </w:r>
      <w:r>
        <w:rPr>
          <w:color w:val="231F20"/>
          <w:w w:val="86"/>
        </w:rPr>
        <w:t>“italian</w:t>
      </w:r>
      <w:r>
        <w:rPr>
          <w:color w:val="231F20"/>
          <w:spacing w:val="-12"/>
          <w:w w:val="86"/>
        </w:rPr>
        <w:t>o</w:t>
      </w:r>
      <w:r>
        <w:rPr>
          <w:color w:val="231F20"/>
          <w:w w:val="40"/>
        </w:rPr>
        <w:t>”</w:t>
      </w:r>
      <w:r>
        <w:rPr>
          <w:color w:val="231F20"/>
          <w:spacing w:val="15"/>
        </w:rPr>
        <w:t> </w:t>
      </w:r>
      <w:r>
        <w:rPr>
          <w:color w:val="231F20"/>
          <w:w w:val="102"/>
        </w:rPr>
        <w:t>de</w:t>
      </w:r>
      <w:r>
        <w:rPr>
          <w:color w:val="231F20"/>
          <w:spacing w:val="14"/>
        </w:rPr>
        <w:t> </w:t>
      </w:r>
      <w:r>
        <w:rPr>
          <w:color w:val="231F20"/>
          <w:w w:val="104"/>
        </w:rPr>
        <w:t>moda</w:t>
      </w:r>
      <w:r>
        <w:rPr>
          <w:color w:val="231F20"/>
          <w:spacing w:val="14"/>
        </w:rPr>
        <w:t> </w:t>
      </w:r>
      <w:r>
        <w:rPr>
          <w:color w:val="231F20"/>
          <w:w w:val="102"/>
        </w:rPr>
        <w:t>de</w:t>
      </w:r>
      <w:r>
        <w:rPr>
          <w:color w:val="231F20"/>
          <w:spacing w:val="14"/>
        </w:rPr>
        <w:t> </w:t>
      </w:r>
      <w:r>
        <w:rPr>
          <w:color w:val="231F20"/>
          <w:w w:val="98"/>
        </w:rPr>
        <w:t>Xalapa.</w:t>
      </w:r>
      <w:r>
        <w:rPr>
          <w:color w:val="231F20"/>
          <w:spacing w:val="5"/>
        </w:rPr>
        <w:t> </w:t>
      </w:r>
      <w:r>
        <w:rPr>
          <w:color w:val="231F20"/>
          <w:spacing w:val="-27"/>
          <w:w w:val="114"/>
        </w:rPr>
        <w:t>T</w:t>
      </w:r>
      <w:r>
        <w:rPr>
          <w:color w:val="231F20"/>
          <w:w w:val="94"/>
        </w:rPr>
        <w:t>e</w:t>
      </w:r>
      <w:r>
        <w:rPr>
          <w:color w:val="231F20"/>
          <w:spacing w:val="14"/>
        </w:rPr>
        <w:t> </w:t>
      </w:r>
      <w:r>
        <w:rPr>
          <w:color w:val="231F20"/>
          <w:w w:val="98"/>
        </w:rPr>
        <w:t>confieso </w:t>
      </w:r>
      <w:r>
        <w:rPr>
          <w:color w:val="231F20"/>
        </w:rPr>
        <w:t>que asistí a la cena por mera cortesía con mis generosos anfitriones, no imaginaba que de ahí surgiría  una  entrañable  amistad  tejida con los hilos de un emblemático congreso. En dos escasas horas habíamos sentido una franca empatía que nos hacía coincidir en   más de un tema, y teníamos pergeñado un programa espectacular para el Congreso de los Contemporáneos, en homenaje a Jaime </w:t>
      </w:r>
      <w:r>
        <w:rPr>
          <w:color w:val="231F20"/>
          <w:spacing w:val="-5"/>
        </w:rPr>
        <w:t>Torres </w:t>
      </w:r>
      <w:r>
        <w:rPr>
          <w:color w:val="231F20"/>
        </w:rPr>
        <w:t>Bodet. </w:t>
      </w:r>
      <w:r>
        <w:rPr>
          <w:color w:val="231F20"/>
          <w:spacing w:val="-4"/>
        </w:rPr>
        <w:t>Un </w:t>
      </w:r>
      <w:r>
        <w:rPr>
          <w:color w:val="231F20"/>
        </w:rPr>
        <w:t>repertorio de ricas temáticas y un elenco de personajes inimaginable ¡Cuánto aprendí de la literatura mexicana del siglo xx en dos escasas horas! ¡Hasta comprendí un poco sobre  el Estridentismo! Fue un vertiginoso </w:t>
      </w:r>
      <w:r>
        <w:rPr>
          <w:color w:val="231F20"/>
          <w:spacing w:val="-3"/>
        </w:rPr>
        <w:t>recorrer, </w:t>
      </w:r>
      <w:r>
        <w:rPr>
          <w:color w:val="231F20"/>
        </w:rPr>
        <w:t>nombres, posturas, instituciones. Desde ahí, descubrí tu ingenio y tu peculiar hidalguía para abrir puertas; no faltó ni un tema ni un solo especialista, ni      el más grande consagrado, ni un pequeño desconocido, en vías de transformarse en gigante. Capistrán, Castañón, Curiel, Escalante, García Barragán, González, Labastida, Olea, Pacheco, </w:t>
      </w:r>
      <w:r>
        <w:rPr>
          <w:color w:val="231F20"/>
          <w:spacing w:val="-3"/>
        </w:rPr>
        <w:t>Paz, </w:t>
      </w:r>
      <w:r>
        <w:rPr>
          <w:color w:val="231F20"/>
        </w:rPr>
        <w:t>Quirarte, Sheridan, Stanton y otra veintena de nombres que conformaron un armónico programa con once provocativas temáticas situadas entre  la poesía, la prosa y las artes plásticas. ¡Qué títulos provocadores y evocadores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apartados!</w:t>
      </w:r>
      <w:r>
        <w:rPr>
          <w:color w:val="231F20"/>
          <w:spacing w:val="-15"/>
        </w:rPr>
        <w:t> </w:t>
      </w:r>
      <w:r>
        <w:rPr>
          <w:color w:val="231F20"/>
        </w:rPr>
        <w:t>Mis</w:t>
      </w:r>
      <w:r>
        <w:rPr>
          <w:color w:val="231F20"/>
          <w:spacing w:val="-15"/>
        </w:rPr>
        <w:t> </w:t>
      </w:r>
      <w:r>
        <w:rPr>
          <w:color w:val="231F20"/>
        </w:rPr>
        <w:t>favoritos</w:t>
      </w:r>
      <w:r>
        <w:rPr>
          <w:color w:val="231F20"/>
          <w:spacing w:val="-15"/>
        </w:rPr>
        <w:t> </w:t>
      </w:r>
      <w:r>
        <w:rPr>
          <w:color w:val="231F20"/>
        </w:rPr>
        <w:t>eran</w:t>
      </w:r>
      <w:r>
        <w:rPr>
          <w:color w:val="231F20"/>
          <w:spacing w:val="-15"/>
        </w:rPr>
        <w:t> </w:t>
      </w:r>
      <w:r>
        <w:rPr>
          <w:color w:val="231F20"/>
        </w:rPr>
        <w:t>cuatro:</w:t>
      </w:r>
      <w:r>
        <w:rPr>
          <w:color w:val="231F20"/>
          <w:spacing w:val="-15"/>
        </w:rPr>
        <w:t> </w:t>
      </w:r>
      <w:r>
        <w:rPr>
          <w:color w:val="231F20"/>
        </w:rPr>
        <w:t>“El</w:t>
      </w:r>
      <w:r>
        <w:rPr>
          <w:color w:val="231F20"/>
          <w:spacing w:val="-15"/>
        </w:rPr>
        <w:t> </w:t>
      </w:r>
      <w:r>
        <w:rPr>
          <w:color w:val="231F20"/>
        </w:rPr>
        <w:t>grupo</w:t>
      </w:r>
      <w:r>
        <w:rPr>
          <w:color w:val="231F20"/>
          <w:spacing w:val="-15"/>
        </w:rPr>
        <w:t> </w:t>
      </w:r>
      <w:r>
        <w:rPr>
          <w:color w:val="231F20"/>
        </w:rPr>
        <w:t>sin </w:t>
      </w:r>
      <w:r>
        <w:rPr>
          <w:color w:val="231F20"/>
          <w:w w:val="99"/>
        </w:rPr>
        <w:t>g</w:t>
      </w:r>
      <w:r>
        <w:rPr>
          <w:color w:val="231F20"/>
          <w:spacing w:val="1"/>
          <w:w w:val="99"/>
        </w:rPr>
        <w:t>r</w:t>
      </w:r>
      <w:r>
        <w:rPr>
          <w:color w:val="231F20"/>
          <w:w w:val="106"/>
        </w:rPr>
        <w:t>up</w:t>
      </w:r>
      <w:r>
        <w:rPr>
          <w:color w:val="231F20"/>
          <w:spacing w:val="-11"/>
          <w:w w:val="106"/>
        </w:rPr>
        <w:t>o</w:t>
      </w:r>
      <w:r>
        <w:rPr>
          <w:color w:val="231F20"/>
          <w:w w:val="52"/>
        </w:rPr>
        <w:t>”,</w:t>
      </w:r>
      <w:r>
        <w:rPr>
          <w:color w:val="231F20"/>
          <w:spacing w:val="24"/>
        </w:rPr>
        <w:t> </w:t>
      </w:r>
      <w:r>
        <w:rPr>
          <w:color w:val="231F20"/>
          <w:w w:val="73"/>
        </w:rPr>
        <w:t>“Los</w:t>
      </w:r>
      <w:r>
        <w:rPr>
          <w:color w:val="231F20"/>
          <w:spacing w:val="24"/>
        </w:rPr>
        <w:t> </w:t>
      </w:r>
      <w:r>
        <w:rPr>
          <w:color w:val="231F20"/>
          <w:w w:val="104"/>
        </w:rPr>
        <w:t>Contemporáneos</w:t>
      </w:r>
      <w:r>
        <w:rPr>
          <w:color w:val="231F20"/>
          <w:spacing w:val="24"/>
        </w:rPr>
        <w:t> </w:t>
      </w:r>
      <w:r>
        <w:rPr>
          <w:color w:val="231F20"/>
          <w:w w:val="96"/>
        </w:rPr>
        <w:t>a</w:t>
      </w:r>
      <w:r>
        <w:rPr>
          <w:color w:val="231F20"/>
          <w:spacing w:val="24"/>
        </w:rPr>
        <w:t> </w:t>
      </w:r>
      <w:r>
        <w:rPr>
          <w:color w:val="231F20"/>
          <w:w w:val="98"/>
        </w:rPr>
        <w:t>oscura</w:t>
      </w:r>
      <w:r>
        <w:rPr>
          <w:color w:val="231F20"/>
          <w:spacing w:val="-9"/>
          <w:w w:val="98"/>
        </w:rPr>
        <w:t>s</w:t>
      </w:r>
      <w:r>
        <w:rPr>
          <w:color w:val="231F20"/>
          <w:w w:val="52"/>
        </w:rPr>
        <w:t>”,</w:t>
      </w:r>
      <w:r>
        <w:rPr>
          <w:color w:val="231F20"/>
          <w:spacing w:val="24"/>
        </w:rPr>
        <w:t> </w:t>
      </w:r>
      <w:r>
        <w:rPr>
          <w:color w:val="231F20"/>
          <w:w w:val="95"/>
        </w:rPr>
        <w:t>“Contemporáneos</w:t>
      </w:r>
      <w:r>
        <w:rPr>
          <w:color w:val="231F20"/>
          <w:spacing w:val="24"/>
        </w:rPr>
        <w:t> </w:t>
      </w:r>
      <w:r>
        <w:rPr>
          <w:color w:val="231F20"/>
          <w:w w:val="93"/>
        </w:rPr>
        <w:t>y</w:t>
      </w:r>
      <w:r>
        <w:rPr>
          <w:color w:val="231F20"/>
          <w:spacing w:val="24"/>
        </w:rPr>
        <w:t> </w:t>
      </w:r>
      <w:r>
        <w:rPr>
          <w:color w:val="231F20"/>
          <w:w w:val="96"/>
        </w:rPr>
        <w:t>los </w:t>
      </w:r>
      <w:r>
        <w:rPr>
          <w:color w:val="231F20"/>
          <w:w w:val="107"/>
        </w:rPr>
        <w:t>ot</w:t>
      </w:r>
      <w:r>
        <w:rPr>
          <w:color w:val="231F20"/>
          <w:spacing w:val="-2"/>
          <w:w w:val="107"/>
        </w:rPr>
        <w:t>r</w:t>
      </w:r>
      <w:r>
        <w:rPr>
          <w:color w:val="231F20"/>
          <w:w w:val="96"/>
        </w:rPr>
        <w:t>o</w:t>
      </w:r>
      <w:r>
        <w:rPr>
          <w:color w:val="231F20"/>
          <w:spacing w:val="-9"/>
          <w:w w:val="96"/>
        </w:rPr>
        <w:t>s</w:t>
      </w:r>
      <w:r>
        <w:rPr>
          <w:color w:val="231F20"/>
          <w:w w:val="52"/>
        </w:rPr>
        <w:t>”,</w:t>
      </w:r>
      <w:r>
        <w:rPr>
          <w:color w:val="231F20"/>
          <w:spacing w:val="4"/>
        </w:rPr>
        <w:t> </w:t>
      </w:r>
      <w:r>
        <w:rPr>
          <w:color w:val="231F20"/>
          <w:w w:val="83"/>
        </w:rPr>
        <w:t>“Espejos</w:t>
      </w:r>
      <w:r>
        <w:rPr>
          <w:color w:val="231F20"/>
          <w:spacing w:val="4"/>
        </w:rPr>
        <w:t> </w:t>
      </w:r>
      <w:r>
        <w:rPr>
          <w:color w:val="231F20"/>
          <w:w w:val="93"/>
        </w:rPr>
        <w:t>y</w:t>
      </w:r>
      <w:r>
        <w:rPr>
          <w:color w:val="231F20"/>
          <w:spacing w:val="4"/>
        </w:rPr>
        <w:t> </w:t>
      </w:r>
      <w:r>
        <w:rPr>
          <w:color w:val="231F20"/>
        </w:rPr>
        <w:t>confidencia</w:t>
      </w:r>
      <w:r>
        <w:rPr>
          <w:color w:val="231F20"/>
          <w:spacing w:val="-9"/>
        </w:rPr>
        <w:t>s</w:t>
      </w:r>
      <w:r>
        <w:rPr>
          <w:color w:val="231F20"/>
          <w:w w:val="52"/>
        </w:rPr>
        <w:t>”.</w:t>
      </w:r>
      <w:r>
        <w:rPr>
          <w:color w:val="231F20"/>
          <w:spacing w:val="1"/>
        </w:rPr>
        <w:t> </w:t>
      </w:r>
      <w:r>
        <w:rPr>
          <w:color w:val="231F20"/>
          <w:w w:val="84"/>
        </w:rPr>
        <w:t>Y</w:t>
      </w:r>
      <w:r>
        <w:rPr>
          <w:color w:val="231F20"/>
          <w:spacing w:val="4"/>
        </w:rPr>
        <w:t> </w:t>
      </w:r>
      <w:r>
        <w:rPr>
          <w:color w:val="231F20"/>
          <w:w w:val="91"/>
        </w:rPr>
        <w:t>se</w:t>
      </w:r>
      <w:r>
        <w:rPr>
          <w:color w:val="231F20"/>
          <w:spacing w:val="4"/>
        </w:rPr>
        <w:t> </w:t>
      </w:r>
      <w:r>
        <w:rPr>
          <w:color w:val="231F20"/>
          <w:w w:val="96"/>
        </w:rPr>
        <w:t>llegó</w:t>
      </w:r>
      <w:r>
        <w:rPr>
          <w:color w:val="231F20"/>
          <w:spacing w:val="4"/>
        </w:rPr>
        <w:t> </w:t>
      </w:r>
      <w:r>
        <w:rPr>
          <w:color w:val="231F20"/>
          <w:w w:val="94"/>
        </w:rPr>
        <w:t>el</w:t>
      </w:r>
      <w:r>
        <w:rPr>
          <w:color w:val="231F20"/>
          <w:spacing w:val="4"/>
        </w:rPr>
        <w:t> </w:t>
      </w:r>
      <w:r>
        <w:rPr>
          <w:color w:val="231F20"/>
          <w:w w:val="100"/>
        </w:rPr>
        <w:t>día,</w:t>
      </w:r>
      <w:r>
        <w:rPr>
          <w:color w:val="231F20"/>
          <w:spacing w:val="4"/>
        </w:rPr>
        <w:t> </w:t>
      </w:r>
      <w:r>
        <w:rPr>
          <w:color w:val="231F20"/>
          <w:w w:val="105"/>
        </w:rPr>
        <w:t>mi</w:t>
      </w:r>
      <w:r>
        <w:rPr>
          <w:color w:val="231F20"/>
          <w:spacing w:val="4"/>
        </w:rPr>
        <w:t> </w:t>
      </w:r>
      <w:r>
        <w:rPr>
          <w:color w:val="231F20"/>
          <w:w w:val="104"/>
        </w:rPr>
        <w:t>ne</w:t>
      </w:r>
      <w:r>
        <w:rPr>
          <w:color w:val="231F20"/>
          <w:spacing w:val="3"/>
          <w:w w:val="104"/>
        </w:rPr>
        <w:t>r</w:t>
      </w:r>
      <w:r>
        <w:rPr>
          <w:color w:val="231F20"/>
          <w:w w:val="98"/>
        </w:rPr>
        <w:t>viosismo</w:t>
      </w:r>
      <w:r>
        <w:rPr>
          <w:color w:val="231F20"/>
          <w:spacing w:val="4"/>
        </w:rPr>
        <w:t> </w:t>
      </w:r>
      <w:r>
        <w:rPr>
          <w:color w:val="231F20"/>
          <w:w w:val="91"/>
        </w:rPr>
        <w:t>se </w:t>
      </w:r>
      <w:r>
        <w:rPr>
          <w:color w:val="231F20"/>
          <w:w w:val="99"/>
        </w:rPr>
        <w:t>solapaba</w:t>
      </w:r>
      <w:r>
        <w:rPr>
          <w:color w:val="231F20"/>
          <w:spacing w:val="-12"/>
        </w:rPr>
        <w:t> </w:t>
      </w:r>
      <w:r>
        <w:rPr>
          <w:color w:val="231F20"/>
          <w:w w:val="103"/>
        </w:rPr>
        <w:t>en</w:t>
      </w:r>
      <w:r>
        <w:rPr>
          <w:color w:val="231F20"/>
          <w:spacing w:val="-12"/>
        </w:rPr>
        <w:t> </w:t>
      </w:r>
      <w:r>
        <w:rPr>
          <w:color w:val="231F20"/>
          <w:w w:val="112"/>
        </w:rPr>
        <w:t>tu</w:t>
      </w:r>
      <w:r>
        <w:rPr>
          <w:color w:val="231F20"/>
          <w:spacing w:val="-12"/>
        </w:rPr>
        <w:t> </w:t>
      </w:r>
      <w:r>
        <w:rPr>
          <w:color w:val="231F20"/>
          <w:w w:val="102"/>
        </w:rPr>
        <w:t>entusiasmo</w:t>
      </w:r>
      <w:r>
        <w:rPr>
          <w:color w:val="231F20"/>
          <w:spacing w:val="-12"/>
        </w:rPr>
        <w:t> </w:t>
      </w:r>
      <w:r>
        <w:rPr>
          <w:color w:val="231F20"/>
          <w:w w:val="93"/>
        </w:rPr>
        <w:t>y</w:t>
      </w:r>
      <w:r>
        <w:rPr>
          <w:color w:val="231F20"/>
          <w:spacing w:val="-12"/>
        </w:rPr>
        <w:t> </w:t>
      </w:r>
      <w:r>
        <w:rPr>
          <w:color w:val="231F20"/>
          <w:w w:val="99"/>
        </w:rPr>
        <w:t>confianza:</w:t>
      </w:r>
      <w:r>
        <w:rPr>
          <w:color w:val="231F20"/>
          <w:spacing w:val="-12"/>
        </w:rPr>
        <w:t> </w:t>
      </w:r>
      <w:r>
        <w:rPr>
          <w:color w:val="231F20"/>
          <w:spacing w:val="-14"/>
          <w:w w:val="40"/>
        </w:rPr>
        <w:t>“</w:t>
      </w:r>
      <w:r>
        <w:rPr>
          <w:color w:val="231F20"/>
          <w:w w:val="107"/>
        </w:rPr>
        <w:t>todo</w:t>
      </w:r>
      <w:r>
        <w:rPr>
          <w:color w:val="231F20"/>
          <w:spacing w:val="-12"/>
        </w:rPr>
        <w:t> </w:t>
      </w:r>
      <w:r>
        <w:rPr>
          <w:color w:val="231F20"/>
          <w:spacing w:val="-2"/>
          <w:w w:val="91"/>
        </w:rPr>
        <w:t>v</w:t>
      </w:r>
      <w:r>
        <w:rPr>
          <w:color w:val="231F20"/>
          <w:w w:val="96"/>
        </w:rPr>
        <w:t>a</w:t>
      </w:r>
      <w:r>
        <w:rPr>
          <w:color w:val="231F20"/>
          <w:spacing w:val="-12"/>
        </w:rPr>
        <w:t> </w:t>
      </w:r>
      <w:r>
        <w:rPr>
          <w:color w:val="231F20"/>
          <w:w w:val="96"/>
        </w:rPr>
        <w:t>a</w:t>
      </w:r>
      <w:r>
        <w:rPr>
          <w:color w:val="231F20"/>
          <w:spacing w:val="-11"/>
        </w:rPr>
        <w:t> </w:t>
      </w:r>
      <w:r>
        <w:rPr>
          <w:color w:val="231F20"/>
          <w:w w:val="96"/>
        </w:rPr>
        <w:t>salir</w:t>
      </w:r>
      <w:r>
        <w:rPr>
          <w:color w:val="231F20"/>
          <w:spacing w:val="-12"/>
        </w:rPr>
        <w:t> </w:t>
      </w:r>
      <w:r>
        <w:rPr>
          <w:color w:val="231F20"/>
          <w:w w:val="103"/>
        </w:rPr>
        <w:t>bien</w:t>
      </w:r>
      <w:r>
        <w:rPr>
          <w:color w:val="231F20"/>
          <w:spacing w:val="-11"/>
        </w:rPr>
        <w:t> </w:t>
      </w:r>
      <w:r>
        <w:rPr>
          <w:color w:val="231F20"/>
          <w:w w:val="103"/>
        </w:rPr>
        <w:t>me</w:t>
      </w:r>
      <w:r>
        <w:rPr>
          <w:color w:val="231F20"/>
          <w:spacing w:val="-12"/>
        </w:rPr>
        <w:t> </w:t>
      </w:r>
      <w:r>
        <w:rPr>
          <w:color w:val="231F20"/>
          <w:w w:val="96"/>
        </w:rPr>
        <w:t>decías </w:t>
      </w:r>
      <w:r>
        <w:rPr>
          <w:color w:val="231F20"/>
        </w:rPr>
        <w:t>una</w:t>
      </w:r>
      <w:r>
        <w:rPr>
          <w:color w:val="231F20"/>
          <w:spacing w:val="-23"/>
        </w:rPr>
        <w:t> </w:t>
      </w:r>
      <w:r>
        <w:rPr>
          <w:color w:val="231F20"/>
        </w:rPr>
        <w:t>y</w:t>
      </w:r>
      <w:r>
        <w:rPr>
          <w:color w:val="231F20"/>
          <w:spacing w:val="-23"/>
        </w:rPr>
        <w:t> </w:t>
      </w:r>
      <w:r>
        <w:rPr>
          <w:color w:val="231F20"/>
        </w:rPr>
        <w:t>otra</w:t>
      </w:r>
      <w:r>
        <w:rPr>
          <w:color w:val="231F20"/>
          <w:spacing w:val="-23"/>
        </w:rPr>
        <w:t> </w:t>
      </w:r>
      <w:r>
        <w:rPr>
          <w:color w:val="231F20"/>
          <w:spacing w:val="-3"/>
        </w:rPr>
        <w:t>vez”;</w:t>
      </w:r>
      <w:r>
        <w:rPr>
          <w:color w:val="231F20"/>
          <w:spacing w:val="-23"/>
        </w:rPr>
        <w:t> </w:t>
      </w:r>
      <w:r>
        <w:rPr>
          <w:color w:val="231F20"/>
        </w:rPr>
        <w:t>y</w:t>
      </w:r>
      <w:r>
        <w:rPr>
          <w:color w:val="231F20"/>
          <w:spacing w:val="-23"/>
        </w:rPr>
        <w:t> </w:t>
      </w:r>
      <w:r>
        <w:rPr>
          <w:color w:val="231F20"/>
        </w:rPr>
        <w:t>así</w:t>
      </w:r>
      <w:r>
        <w:rPr>
          <w:color w:val="231F20"/>
          <w:spacing w:val="-23"/>
        </w:rPr>
        <w:t> </w:t>
      </w:r>
      <w:r>
        <w:rPr>
          <w:color w:val="231F20"/>
        </w:rPr>
        <w:t>fue;</w:t>
      </w:r>
      <w:r>
        <w:rPr>
          <w:color w:val="231F20"/>
          <w:spacing w:val="-23"/>
        </w:rPr>
        <w:t> </w:t>
      </w:r>
      <w:r>
        <w:rPr>
          <w:color w:val="231F20"/>
        </w:rPr>
        <w:t>el</w:t>
      </w:r>
      <w:r>
        <w:rPr>
          <w:color w:val="231F20"/>
          <w:spacing w:val="-23"/>
        </w:rPr>
        <w:t> </w:t>
      </w:r>
      <w:r>
        <w:rPr>
          <w:color w:val="231F20"/>
        </w:rPr>
        <w:t>grupo</w:t>
      </w:r>
      <w:r>
        <w:rPr>
          <w:color w:val="231F20"/>
          <w:spacing w:val="-23"/>
        </w:rPr>
        <w:t> </w:t>
      </w:r>
      <w:r>
        <w:rPr>
          <w:color w:val="231F20"/>
        </w:rPr>
        <w:t>sin</w:t>
      </w:r>
      <w:r>
        <w:rPr>
          <w:color w:val="231F20"/>
          <w:spacing w:val="-23"/>
        </w:rPr>
        <w:t> </w:t>
      </w:r>
      <w:r>
        <w:rPr>
          <w:color w:val="231F20"/>
        </w:rPr>
        <w:t>grupo,</w:t>
      </w:r>
      <w:r>
        <w:rPr>
          <w:color w:val="231F20"/>
          <w:spacing w:val="-23"/>
        </w:rPr>
        <w:t> </w:t>
      </w:r>
      <w:r>
        <w:rPr>
          <w:color w:val="231F20"/>
        </w:rPr>
        <w:t>el</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contemporáneos fue revistado con gran calidad y originalidad: Villaurrutia, Owen, Pellicer Gorostiza, </w:t>
      </w:r>
      <w:r>
        <w:rPr>
          <w:color w:val="231F20"/>
          <w:spacing w:val="-5"/>
        </w:rPr>
        <w:t>Torres </w:t>
      </w:r>
      <w:r>
        <w:rPr>
          <w:color w:val="231F20"/>
        </w:rPr>
        <w:t>Bodet, Ortiz de Montellano, </w:t>
      </w:r>
      <w:r>
        <w:rPr>
          <w:color w:val="231F20"/>
          <w:spacing w:val="46"/>
        </w:rPr>
        <w:t> </w:t>
      </w:r>
      <w:r>
        <w:rPr>
          <w:color w:val="231F20"/>
          <w:spacing w:val="-4"/>
        </w:rPr>
        <w:t>Novo.</w:t>
      </w:r>
    </w:p>
    <w:p>
      <w:pPr>
        <w:pStyle w:val="BodyText"/>
        <w:spacing w:line="249" w:lineRule="auto" w:before="3"/>
        <w:ind w:left="100" w:right="117" w:firstLine="360"/>
        <w:jc w:val="both"/>
      </w:pPr>
      <w:r>
        <w:rPr>
          <w:color w:val="231F20"/>
        </w:rPr>
        <w:t>¿Recuerdas la sobrecogedora lectura de Octavio </w:t>
      </w:r>
      <w:r>
        <w:rPr>
          <w:color w:val="231F20"/>
          <w:spacing w:val="-4"/>
        </w:rPr>
        <w:t>Paz </w:t>
      </w:r>
      <w:r>
        <w:rPr>
          <w:color w:val="231F20"/>
        </w:rPr>
        <w:t>en la conferencia</w:t>
      </w:r>
      <w:r>
        <w:rPr>
          <w:color w:val="231F20"/>
          <w:spacing w:val="-12"/>
        </w:rPr>
        <w:t> </w:t>
      </w:r>
      <w:r>
        <w:rPr>
          <w:color w:val="231F20"/>
        </w:rPr>
        <w:t>inaugural?,</w:t>
      </w:r>
      <w:r>
        <w:rPr>
          <w:color w:val="231F20"/>
          <w:spacing w:val="-12"/>
        </w:rPr>
        <w:t> </w:t>
      </w:r>
      <w:r>
        <w:rPr>
          <w:color w:val="231F20"/>
        </w:rPr>
        <w:t>su</w:t>
      </w:r>
      <w:r>
        <w:rPr>
          <w:color w:val="231F20"/>
          <w:spacing w:val="-12"/>
        </w:rPr>
        <w:t> </w:t>
      </w:r>
      <w:r>
        <w:rPr>
          <w:color w:val="231F20"/>
        </w:rPr>
        <w:t>monótona</w:t>
      </w:r>
      <w:r>
        <w:rPr>
          <w:color w:val="231F20"/>
          <w:spacing w:val="-12"/>
        </w:rPr>
        <w:t> </w:t>
      </w:r>
      <w:r>
        <w:rPr>
          <w:color w:val="231F20"/>
        </w:rPr>
        <w:t>voz</w:t>
      </w:r>
      <w:r>
        <w:rPr>
          <w:color w:val="231F20"/>
          <w:spacing w:val="-12"/>
        </w:rPr>
        <w:t> </w:t>
      </w:r>
      <w:r>
        <w:rPr>
          <w:color w:val="231F20"/>
        </w:rPr>
        <w:t>se</w:t>
      </w:r>
      <w:r>
        <w:rPr>
          <w:color w:val="231F20"/>
          <w:spacing w:val="-12"/>
        </w:rPr>
        <w:t> </w:t>
      </w:r>
      <w:r>
        <w:rPr>
          <w:color w:val="231F20"/>
        </w:rPr>
        <w:t>imbricaba</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emoción que emanaba de </w:t>
      </w:r>
      <w:r>
        <w:rPr>
          <w:rFonts w:ascii="Times New Roman" w:hAnsi="Times New Roman"/>
          <w:i/>
          <w:color w:val="231F20"/>
        </w:rPr>
        <w:t>Dédalo</w:t>
      </w:r>
      <w:r>
        <w:rPr>
          <w:color w:val="231F20"/>
        </w:rPr>
        <w:t>. Qué manera de rescatar la prístina </w:t>
      </w:r>
      <w:r>
        <w:rPr>
          <w:color w:val="231F20"/>
          <w:spacing w:val="38"/>
        </w:rPr>
        <w:t> </w:t>
      </w:r>
      <w:r>
        <w:rPr>
          <w:color w:val="231F20"/>
        </w:rPr>
        <w:t>esencia</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rPr>
        <w:t>del</w:t>
      </w:r>
      <w:r>
        <w:rPr>
          <w:color w:val="231F20"/>
          <w:spacing w:val="-5"/>
        </w:rPr>
        <w:t> </w:t>
      </w:r>
      <w:r>
        <w:rPr>
          <w:color w:val="231F20"/>
        </w:rPr>
        <w:t>ser</w:t>
      </w:r>
      <w:r>
        <w:rPr>
          <w:color w:val="231F20"/>
          <w:spacing w:val="-5"/>
        </w:rPr>
        <w:t> </w:t>
      </w:r>
      <w:r>
        <w:rPr>
          <w:color w:val="231F20"/>
        </w:rPr>
        <w:t>poeta</w:t>
      </w:r>
      <w:r>
        <w:rPr>
          <w:color w:val="231F20"/>
          <w:spacing w:val="-5"/>
        </w:rPr>
        <w:t> </w:t>
      </w:r>
      <w:r>
        <w:rPr>
          <w:color w:val="231F20"/>
        </w:rPr>
        <w:t>secreto</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hombre</w:t>
      </w:r>
      <w:r>
        <w:rPr>
          <w:color w:val="231F20"/>
          <w:spacing w:val="-5"/>
        </w:rPr>
        <w:t> </w:t>
      </w:r>
      <w:r>
        <w:rPr>
          <w:color w:val="231F20"/>
        </w:rPr>
        <w:t>público,</w:t>
      </w:r>
      <w:r>
        <w:rPr>
          <w:color w:val="231F20"/>
          <w:spacing w:val="-5"/>
        </w:rPr>
        <w:t> </w:t>
      </w:r>
      <w:r>
        <w:rPr>
          <w:color w:val="231F20"/>
        </w:rPr>
        <w:t>ese</w:t>
      </w:r>
      <w:r>
        <w:rPr>
          <w:color w:val="231F20"/>
          <w:spacing w:val="-16"/>
        </w:rPr>
        <w:t> </w:t>
      </w:r>
      <w:r>
        <w:rPr>
          <w:color w:val="231F20"/>
          <w:spacing w:val="-5"/>
        </w:rPr>
        <w:t>Torres </w:t>
      </w:r>
      <w:r>
        <w:rPr>
          <w:color w:val="231F20"/>
        </w:rPr>
        <w:t>Bodet,</w:t>
      </w:r>
      <w:r>
        <w:rPr>
          <w:color w:val="231F20"/>
          <w:spacing w:val="-5"/>
        </w:rPr>
        <w:t> </w:t>
      </w:r>
      <w:r>
        <w:rPr>
          <w:color w:val="231F20"/>
        </w:rPr>
        <w:t>escindido entre la creación y la política. </w:t>
      </w:r>
      <w:r>
        <w:rPr>
          <w:color w:val="231F20"/>
          <w:spacing w:val="-4"/>
        </w:rPr>
        <w:t>Paz </w:t>
      </w:r>
      <w:r>
        <w:rPr>
          <w:color w:val="231F20"/>
        </w:rPr>
        <w:t>leía</w:t>
      </w:r>
      <w:r>
        <w:rPr>
          <w:color w:val="231F20"/>
          <w:spacing w:val="-8"/>
        </w:rPr>
        <w:t> </w:t>
      </w:r>
      <w:r>
        <w:rPr>
          <w:color w:val="231F20"/>
        </w:rPr>
        <w:t>pausadamente:</w:t>
      </w:r>
    </w:p>
    <w:p>
      <w:pPr>
        <w:pStyle w:val="BodyText"/>
        <w:spacing w:before="11"/>
        <w:rPr>
          <w:sz w:val="24"/>
        </w:rPr>
      </w:pPr>
    </w:p>
    <w:p>
      <w:pPr>
        <w:spacing w:before="0"/>
        <w:ind w:left="460" w:right="41" w:firstLine="0"/>
        <w:jc w:val="left"/>
        <w:rPr>
          <w:sz w:val="20"/>
        </w:rPr>
      </w:pPr>
      <w:r>
        <w:rPr>
          <w:color w:val="231F20"/>
          <w:sz w:val="20"/>
        </w:rPr>
        <w:t>Enterrado vivo</w:t>
      </w:r>
    </w:p>
    <w:p>
      <w:pPr>
        <w:spacing w:line="276" w:lineRule="auto" w:before="38"/>
        <w:ind w:left="460" w:right="3027" w:firstLine="0"/>
        <w:jc w:val="left"/>
        <w:rPr>
          <w:sz w:val="20"/>
        </w:rPr>
      </w:pPr>
      <w:r>
        <w:rPr>
          <w:color w:val="231F20"/>
          <w:w w:val="105"/>
          <w:sz w:val="20"/>
        </w:rPr>
        <w:t>en</w:t>
      </w:r>
      <w:r>
        <w:rPr>
          <w:color w:val="231F20"/>
          <w:spacing w:val="-18"/>
          <w:w w:val="105"/>
          <w:sz w:val="20"/>
        </w:rPr>
        <w:t> </w:t>
      </w:r>
      <w:r>
        <w:rPr>
          <w:color w:val="231F20"/>
          <w:w w:val="105"/>
          <w:sz w:val="20"/>
        </w:rPr>
        <w:t>un</w:t>
      </w:r>
      <w:r>
        <w:rPr>
          <w:color w:val="231F20"/>
          <w:spacing w:val="-18"/>
          <w:w w:val="105"/>
          <w:sz w:val="20"/>
        </w:rPr>
        <w:t> </w:t>
      </w:r>
      <w:r>
        <w:rPr>
          <w:color w:val="231F20"/>
          <w:w w:val="105"/>
          <w:sz w:val="20"/>
        </w:rPr>
        <w:t>infinito</w:t>
      </w:r>
      <w:r>
        <w:rPr>
          <w:color w:val="231F20"/>
          <w:spacing w:val="-18"/>
          <w:w w:val="105"/>
          <w:sz w:val="20"/>
        </w:rPr>
        <w:t> </w:t>
      </w:r>
      <w:r>
        <w:rPr>
          <w:color w:val="231F20"/>
          <w:w w:val="105"/>
          <w:sz w:val="20"/>
        </w:rPr>
        <w:t>dédalo</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espejos, me</w:t>
      </w:r>
      <w:r>
        <w:rPr>
          <w:color w:val="231F20"/>
          <w:spacing w:val="-22"/>
          <w:w w:val="105"/>
          <w:sz w:val="20"/>
        </w:rPr>
        <w:t> </w:t>
      </w:r>
      <w:r>
        <w:rPr>
          <w:color w:val="231F20"/>
          <w:w w:val="105"/>
          <w:sz w:val="20"/>
        </w:rPr>
        <w:t>oigo,</w:t>
      </w:r>
      <w:r>
        <w:rPr>
          <w:color w:val="231F20"/>
          <w:spacing w:val="-22"/>
          <w:w w:val="105"/>
          <w:sz w:val="20"/>
        </w:rPr>
        <w:t> </w:t>
      </w:r>
      <w:r>
        <w:rPr>
          <w:color w:val="231F20"/>
          <w:w w:val="105"/>
          <w:sz w:val="20"/>
        </w:rPr>
        <w:t>me</w:t>
      </w:r>
      <w:r>
        <w:rPr>
          <w:color w:val="231F20"/>
          <w:spacing w:val="-22"/>
          <w:w w:val="105"/>
          <w:sz w:val="20"/>
        </w:rPr>
        <w:t> </w:t>
      </w:r>
      <w:r>
        <w:rPr>
          <w:color w:val="231F20"/>
          <w:w w:val="105"/>
          <w:sz w:val="20"/>
        </w:rPr>
        <w:t>sigo,</w:t>
      </w:r>
    </w:p>
    <w:p>
      <w:pPr>
        <w:spacing w:line="276" w:lineRule="auto" w:before="8"/>
        <w:ind w:left="460" w:right="2635" w:firstLine="0"/>
        <w:jc w:val="left"/>
        <w:rPr>
          <w:sz w:val="20"/>
        </w:rPr>
      </w:pPr>
      <w:r>
        <w:rPr>
          <w:color w:val="231F20"/>
          <w:w w:val="105"/>
          <w:sz w:val="20"/>
        </w:rPr>
        <w:t>me</w:t>
      </w:r>
      <w:r>
        <w:rPr>
          <w:color w:val="231F20"/>
          <w:spacing w:val="-19"/>
          <w:w w:val="105"/>
          <w:sz w:val="20"/>
        </w:rPr>
        <w:t> </w:t>
      </w:r>
      <w:r>
        <w:rPr>
          <w:color w:val="231F20"/>
          <w:w w:val="105"/>
          <w:sz w:val="20"/>
        </w:rPr>
        <w:t>busco</w:t>
      </w:r>
      <w:r>
        <w:rPr>
          <w:color w:val="231F20"/>
          <w:spacing w:val="-19"/>
          <w:w w:val="105"/>
          <w:sz w:val="20"/>
        </w:rPr>
        <w:t> </w:t>
      </w:r>
      <w:r>
        <w:rPr>
          <w:color w:val="231F20"/>
          <w:w w:val="105"/>
          <w:sz w:val="20"/>
        </w:rPr>
        <w:t>en</w:t>
      </w:r>
      <w:r>
        <w:rPr>
          <w:color w:val="231F20"/>
          <w:spacing w:val="-19"/>
          <w:w w:val="105"/>
          <w:sz w:val="20"/>
        </w:rPr>
        <w:t> </w:t>
      </w:r>
      <w:r>
        <w:rPr>
          <w:color w:val="231F20"/>
          <w:w w:val="105"/>
          <w:sz w:val="20"/>
        </w:rPr>
        <w:t>el</w:t>
      </w:r>
      <w:r>
        <w:rPr>
          <w:color w:val="231F20"/>
          <w:spacing w:val="-19"/>
          <w:w w:val="105"/>
          <w:sz w:val="20"/>
        </w:rPr>
        <w:t> </w:t>
      </w:r>
      <w:r>
        <w:rPr>
          <w:color w:val="231F20"/>
          <w:w w:val="105"/>
          <w:sz w:val="20"/>
        </w:rPr>
        <w:t>liso</w:t>
      </w:r>
      <w:r>
        <w:rPr>
          <w:color w:val="231F20"/>
          <w:spacing w:val="-19"/>
          <w:w w:val="105"/>
          <w:sz w:val="20"/>
        </w:rPr>
        <w:t> </w:t>
      </w:r>
      <w:r>
        <w:rPr>
          <w:color w:val="231F20"/>
          <w:w w:val="105"/>
          <w:sz w:val="20"/>
        </w:rPr>
        <w:t>muro</w:t>
      </w:r>
      <w:r>
        <w:rPr>
          <w:color w:val="231F20"/>
          <w:spacing w:val="-19"/>
          <w:w w:val="105"/>
          <w:sz w:val="20"/>
        </w:rPr>
        <w:t> </w:t>
      </w:r>
      <w:r>
        <w:rPr>
          <w:color w:val="231F20"/>
          <w:w w:val="105"/>
          <w:sz w:val="20"/>
        </w:rPr>
        <w:t>del</w:t>
      </w:r>
      <w:r>
        <w:rPr>
          <w:color w:val="231F20"/>
          <w:spacing w:val="-19"/>
          <w:w w:val="105"/>
          <w:sz w:val="20"/>
        </w:rPr>
        <w:t> </w:t>
      </w:r>
      <w:r>
        <w:rPr>
          <w:color w:val="231F20"/>
          <w:w w:val="105"/>
          <w:sz w:val="20"/>
        </w:rPr>
        <w:t>silencio. </w:t>
      </w:r>
      <w:r>
        <w:rPr>
          <w:color w:val="231F20"/>
          <w:spacing w:val="-4"/>
          <w:w w:val="105"/>
          <w:sz w:val="20"/>
        </w:rPr>
        <w:t>Pero </w:t>
      </w:r>
      <w:r>
        <w:rPr>
          <w:color w:val="231F20"/>
          <w:w w:val="105"/>
          <w:sz w:val="20"/>
        </w:rPr>
        <w:t>no me</w:t>
      </w:r>
      <w:r>
        <w:rPr>
          <w:color w:val="231F20"/>
          <w:spacing w:val="-24"/>
          <w:w w:val="105"/>
          <w:sz w:val="20"/>
        </w:rPr>
        <w:t> </w:t>
      </w:r>
      <w:r>
        <w:rPr>
          <w:color w:val="231F20"/>
          <w:w w:val="105"/>
          <w:sz w:val="20"/>
        </w:rPr>
        <w:t>encuentro.</w:t>
      </w:r>
    </w:p>
    <w:p>
      <w:pPr>
        <w:pStyle w:val="BodyText"/>
        <w:spacing w:before="11"/>
        <w:rPr>
          <w:sz w:val="21"/>
        </w:rPr>
      </w:pPr>
    </w:p>
    <w:p>
      <w:pPr>
        <w:pStyle w:val="BodyText"/>
        <w:spacing w:line="249" w:lineRule="auto"/>
        <w:ind w:left="100" w:right="116"/>
        <w:jc w:val="both"/>
      </w:pPr>
      <w:r>
        <w:rPr>
          <w:color w:val="231F20"/>
        </w:rPr>
        <w:t>Luego de esta ponencia reivindicadora, siguió la tuya sobre “Los Contemporáneos: la vanguardia desmentida”, me impresionaron tu elegancia y tus frases inolvidables: “La historia es también, quizás sobre todo, un contraste contra los enigmas, una guerra hacia la transparencia, una ascensión al orden, un abrazarse a los sortilegios. Los Contemporáneos nos convocan hoy a esa intención de regular la historia,</w:t>
      </w:r>
      <w:r>
        <w:rPr>
          <w:color w:val="231F20"/>
          <w:spacing w:val="-15"/>
        </w:rPr>
        <w:t> </w:t>
      </w:r>
      <w:r>
        <w:rPr>
          <w:color w:val="231F20"/>
        </w:rPr>
        <w:t>de</w:t>
      </w:r>
      <w:r>
        <w:rPr>
          <w:color w:val="231F20"/>
          <w:spacing w:val="-15"/>
        </w:rPr>
        <w:t> </w:t>
      </w:r>
      <w:r>
        <w:rPr>
          <w:color w:val="231F20"/>
        </w:rPr>
        <w:t>revolver</w:t>
      </w:r>
      <w:r>
        <w:rPr>
          <w:color w:val="231F20"/>
          <w:spacing w:val="-15"/>
        </w:rPr>
        <w:t> </w:t>
      </w:r>
      <w:r>
        <w:rPr>
          <w:color w:val="231F20"/>
        </w:rPr>
        <w:t>el</w:t>
      </w:r>
      <w:r>
        <w:rPr>
          <w:color w:val="231F20"/>
          <w:spacing w:val="-15"/>
        </w:rPr>
        <w:t> </w:t>
      </w:r>
      <w:r>
        <w:rPr>
          <w:color w:val="231F20"/>
        </w:rPr>
        <w:t>arcano</w:t>
      </w:r>
      <w:r>
        <w:rPr>
          <w:color w:val="231F20"/>
          <w:spacing w:val="-15"/>
        </w:rPr>
        <w:t> </w:t>
      </w:r>
      <w:r>
        <w:rPr>
          <w:color w:val="231F20"/>
        </w:rPr>
        <w:t>universo</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generación…”</w:t>
      </w:r>
      <w:r>
        <w:rPr>
          <w:color w:val="231F20"/>
          <w:spacing w:val="-15"/>
        </w:rPr>
        <w:t> </w:t>
      </w:r>
      <w:r>
        <w:rPr>
          <w:color w:val="231F20"/>
        </w:rPr>
        <w:t>¡y</w:t>
      </w:r>
      <w:r>
        <w:rPr>
          <w:color w:val="231F20"/>
          <w:spacing w:val="-15"/>
        </w:rPr>
        <w:t> </w:t>
      </w:r>
      <w:r>
        <w:rPr>
          <w:color w:val="231F20"/>
        </w:rPr>
        <w:t>vaya que se revolvieron los arcanos en el Congreso y en el libro que los consolidó! En efecto, el congreso trascendió la oralidad y se plasmó en</w:t>
      </w:r>
      <w:r>
        <w:rPr>
          <w:color w:val="231F20"/>
          <w:spacing w:val="-9"/>
        </w:rPr>
        <w:t> </w:t>
      </w:r>
      <w:r>
        <w:rPr>
          <w:color w:val="231F20"/>
        </w:rPr>
        <w:t>la</w:t>
      </w:r>
      <w:r>
        <w:rPr>
          <w:color w:val="231F20"/>
          <w:spacing w:val="-9"/>
        </w:rPr>
        <w:t> </w:t>
      </w:r>
      <w:r>
        <w:rPr>
          <w:color w:val="231F20"/>
        </w:rPr>
        <w:t>escritura;</w:t>
      </w:r>
      <w:r>
        <w:rPr>
          <w:color w:val="231F20"/>
          <w:spacing w:val="-9"/>
        </w:rPr>
        <w:t> </w:t>
      </w:r>
      <w:r>
        <w:rPr>
          <w:color w:val="231F20"/>
        </w:rPr>
        <w:t>qué</w:t>
      </w:r>
      <w:r>
        <w:rPr>
          <w:color w:val="231F20"/>
          <w:spacing w:val="-9"/>
        </w:rPr>
        <w:t> </w:t>
      </w:r>
      <w:r>
        <w:rPr>
          <w:color w:val="231F20"/>
        </w:rPr>
        <w:t>peripecias</w:t>
      </w:r>
      <w:r>
        <w:rPr>
          <w:color w:val="231F20"/>
          <w:spacing w:val="-9"/>
        </w:rPr>
        <w:t> </w:t>
      </w:r>
      <w:r>
        <w:rPr>
          <w:color w:val="231F20"/>
        </w:rPr>
        <w:t>para</w:t>
      </w:r>
      <w:r>
        <w:rPr>
          <w:color w:val="231F20"/>
          <w:spacing w:val="-9"/>
        </w:rPr>
        <w:t> </w:t>
      </w:r>
      <w:r>
        <w:rPr>
          <w:color w:val="231F20"/>
        </w:rPr>
        <w:t>armar</w:t>
      </w:r>
      <w:r>
        <w:rPr>
          <w:color w:val="231F20"/>
          <w:spacing w:val="-9"/>
        </w:rPr>
        <w:t> </w:t>
      </w:r>
      <w:r>
        <w:rPr>
          <w:color w:val="231F20"/>
        </w:rPr>
        <w:t>L</w:t>
      </w:r>
      <w:r>
        <w:rPr>
          <w:rFonts w:ascii="Times New Roman" w:hAnsi="Times New Roman"/>
          <w:i/>
          <w:color w:val="231F20"/>
        </w:rPr>
        <w:t>os</w:t>
      </w:r>
      <w:r>
        <w:rPr>
          <w:rFonts w:ascii="Times New Roman" w:hAnsi="Times New Roman"/>
          <w:i/>
          <w:color w:val="231F20"/>
          <w:spacing w:val="-6"/>
        </w:rPr>
        <w:t> </w:t>
      </w:r>
      <w:r>
        <w:rPr>
          <w:rFonts w:ascii="Times New Roman" w:hAnsi="Times New Roman"/>
          <w:i/>
          <w:color w:val="231F20"/>
        </w:rPr>
        <w:t>Contemporáneos</w:t>
      </w:r>
      <w:r>
        <w:rPr>
          <w:rFonts w:ascii="Times New Roman" w:hAnsi="Times New Roman"/>
          <w:i/>
          <w:color w:val="231F20"/>
          <w:spacing w:val="-6"/>
        </w:rPr>
        <w:t> </w:t>
      </w:r>
      <w:r>
        <w:rPr>
          <w:rFonts w:ascii="Times New Roman" w:hAnsi="Times New Roman"/>
          <w:i/>
          <w:color w:val="231F20"/>
        </w:rPr>
        <w:t>en</w:t>
      </w:r>
      <w:r>
        <w:rPr>
          <w:rFonts w:ascii="Times New Roman" w:hAnsi="Times New Roman"/>
          <w:i/>
          <w:color w:val="231F20"/>
          <w:spacing w:val="-6"/>
        </w:rPr>
        <w:t> </w:t>
      </w:r>
      <w:r>
        <w:rPr>
          <w:rFonts w:ascii="Times New Roman" w:hAnsi="Times New Roman"/>
          <w:i/>
          <w:color w:val="231F20"/>
        </w:rPr>
        <w:t>el </w:t>
      </w:r>
      <w:r>
        <w:rPr>
          <w:rFonts w:ascii="Times New Roman" w:hAnsi="Times New Roman"/>
          <w:i/>
          <w:color w:val="231F20"/>
        </w:rPr>
        <w:t>laberinto de la crítica</w:t>
      </w:r>
      <w:r>
        <w:rPr>
          <w:color w:val="231F20"/>
        </w:rPr>
        <w:t>, qué libro importante que recorre como en  un caleidoscopio este grupo polémico de la literatura del siglo xx mexicano. Como editores, junto con Olea, Stanton, Sheridan, tú y</w:t>
      </w:r>
      <w:r>
        <w:rPr>
          <w:color w:val="231F20"/>
          <w:spacing w:val="-39"/>
        </w:rPr>
        <w:t> </w:t>
      </w:r>
      <w:r>
        <w:rPr>
          <w:color w:val="231F20"/>
        </w:rPr>
        <w:t>yo, nos convertimos en colaboradores de la hechura de una importante obra</w:t>
      </w:r>
      <w:r>
        <w:rPr>
          <w:color w:val="231F20"/>
          <w:spacing w:val="-8"/>
        </w:rPr>
        <w:t> </w:t>
      </w:r>
      <w:r>
        <w:rPr>
          <w:color w:val="231F20"/>
        </w:rPr>
        <w:t>que,</w:t>
      </w:r>
      <w:r>
        <w:rPr>
          <w:color w:val="231F20"/>
          <w:spacing w:val="-8"/>
        </w:rPr>
        <w:t> </w:t>
      </w:r>
      <w:r>
        <w:rPr>
          <w:color w:val="231F20"/>
        </w:rPr>
        <w:t>hoy</w:t>
      </w:r>
      <w:r>
        <w:rPr>
          <w:color w:val="231F20"/>
          <w:spacing w:val="-8"/>
        </w:rPr>
        <w:t> </w:t>
      </w:r>
      <w:r>
        <w:rPr>
          <w:color w:val="231F20"/>
        </w:rPr>
        <w:t>por</w:t>
      </w:r>
      <w:r>
        <w:rPr>
          <w:color w:val="231F20"/>
          <w:spacing w:val="-8"/>
        </w:rPr>
        <w:t> </w:t>
      </w:r>
      <w:r>
        <w:rPr>
          <w:color w:val="231F20"/>
          <w:spacing w:val="-6"/>
        </w:rPr>
        <w:t>hoy,</w:t>
      </w:r>
      <w:r>
        <w:rPr>
          <w:color w:val="231F20"/>
          <w:spacing w:val="-8"/>
        </w:rPr>
        <w:t> </w:t>
      </w:r>
      <w:r>
        <w:rPr>
          <w:color w:val="231F20"/>
        </w:rPr>
        <w:t>es</w:t>
      </w:r>
      <w:r>
        <w:rPr>
          <w:color w:val="231F20"/>
          <w:spacing w:val="-8"/>
        </w:rPr>
        <w:t> </w:t>
      </w:r>
      <w:r>
        <w:rPr>
          <w:color w:val="231F20"/>
        </w:rPr>
        <w:t>citada</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referente</w:t>
      </w:r>
      <w:r>
        <w:rPr>
          <w:color w:val="231F20"/>
          <w:spacing w:val="-8"/>
        </w:rPr>
        <w:t> </w:t>
      </w:r>
      <w:r>
        <w:rPr>
          <w:color w:val="231F20"/>
        </w:rPr>
        <w:t>obligado</w:t>
      </w:r>
      <w:r>
        <w:rPr>
          <w:color w:val="231F20"/>
          <w:spacing w:val="-8"/>
        </w:rPr>
        <w:t> </w:t>
      </w:r>
      <w:r>
        <w:rPr>
          <w:color w:val="231F20"/>
        </w:rPr>
        <w:t>del</w:t>
      </w:r>
      <w:r>
        <w:rPr>
          <w:color w:val="231F20"/>
          <w:spacing w:val="-8"/>
        </w:rPr>
        <w:t> </w:t>
      </w:r>
      <w:r>
        <w:rPr>
          <w:color w:val="231F20"/>
        </w:rPr>
        <w:t>grupo y de la época: ¡cumplimos, Luis Mario, la plática entre espaguetis se transformó en pensamiento poético, crítico, </w:t>
      </w:r>
      <w:r>
        <w:rPr>
          <w:color w:val="231F20"/>
          <w:spacing w:val="10"/>
        </w:rPr>
        <w:t> </w:t>
      </w:r>
      <w:r>
        <w:rPr>
          <w:color w:val="231F20"/>
        </w:rPr>
        <w:t>creador!</w:t>
      </w:r>
    </w:p>
    <w:p>
      <w:pPr>
        <w:spacing w:line="247" w:lineRule="auto" w:before="3"/>
        <w:ind w:left="100" w:right="117" w:firstLine="360"/>
        <w:jc w:val="both"/>
        <w:rPr>
          <w:sz w:val="22"/>
        </w:rPr>
      </w:pPr>
      <w:r>
        <w:rPr>
          <w:color w:val="231F20"/>
          <w:spacing w:val="-14"/>
          <w:sz w:val="22"/>
        </w:rPr>
        <w:t>Te </w:t>
      </w:r>
      <w:r>
        <w:rPr>
          <w:color w:val="231F20"/>
          <w:sz w:val="22"/>
        </w:rPr>
        <w:t>han llamado con tino y justicia “Museógrafo de las letras”, “Inquisidor</w:t>
      </w:r>
      <w:r>
        <w:rPr>
          <w:color w:val="231F20"/>
          <w:spacing w:val="-5"/>
          <w:sz w:val="22"/>
        </w:rPr>
        <w:t> </w:t>
      </w:r>
      <w:r>
        <w:rPr>
          <w:color w:val="231F20"/>
          <w:sz w:val="22"/>
        </w:rPr>
        <w:t>de</w:t>
      </w:r>
      <w:r>
        <w:rPr>
          <w:color w:val="231F20"/>
          <w:spacing w:val="-5"/>
          <w:sz w:val="22"/>
        </w:rPr>
        <w:t> </w:t>
      </w:r>
      <w:r>
        <w:rPr>
          <w:color w:val="231F20"/>
          <w:sz w:val="22"/>
        </w:rPr>
        <w:t>las</w:t>
      </w:r>
      <w:r>
        <w:rPr>
          <w:color w:val="231F20"/>
          <w:spacing w:val="-5"/>
          <w:sz w:val="22"/>
        </w:rPr>
        <w:t> </w:t>
      </w:r>
      <w:r>
        <w:rPr>
          <w:color w:val="231F20"/>
          <w:sz w:val="22"/>
        </w:rPr>
        <w:t>letras”,</w:t>
      </w:r>
      <w:r>
        <w:rPr>
          <w:color w:val="231F20"/>
          <w:spacing w:val="-5"/>
          <w:sz w:val="22"/>
        </w:rPr>
        <w:t> </w:t>
      </w:r>
      <w:r>
        <w:rPr>
          <w:color w:val="231F20"/>
          <w:sz w:val="22"/>
        </w:rPr>
        <w:t>¡claro!,</w:t>
      </w:r>
      <w:r>
        <w:rPr>
          <w:color w:val="231F20"/>
          <w:spacing w:val="-5"/>
          <w:sz w:val="22"/>
        </w:rPr>
        <w:t> </w:t>
      </w:r>
      <w:r>
        <w:rPr>
          <w:color w:val="231F20"/>
          <w:sz w:val="22"/>
        </w:rPr>
        <w:t>doy</w:t>
      </w:r>
      <w:r>
        <w:rPr>
          <w:color w:val="231F20"/>
          <w:spacing w:val="-5"/>
          <w:sz w:val="22"/>
        </w:rPr>
        <w:t> </w:t>
      </w:r>
      <w:r>
        <w:rPr>
          <w:color w:val="231F20"/>
          <w:sz w:val="22"/>
        </w:rPr>
        <w:t>fe</w:t>
      </w:r>
      <w:r>
        <w:rPr>
          <w:color w:val="231F20"/>
          <w:spacing w:val="-5"/>
          <w:sz w:val="22"/>
        </w:rPr>
        <w:t> </w:t>
      </w:r>
      <w:r>
        <w:rPr>
          <w:color w:val="231F20"/>
          <w:sz w:val="22"/>
        </w:rPr>
        <w:t>de</w:t>
      </w:r>
      <w:r>
        <w:rPr>
          <w:color w:val="231F20"/>
          <w:spacing w:val="-5"/>
          <w:sz w:val="22"/>
        </w:rPr>
        <w:t> </w:t>
      </w:r>
      <w:r>
        <w:rPr>
          <w:color w:val="231F20"/>
          <w:sz w:val="22"/>
        </w:rPr>
        <w:t>ello</w:t>
      </w:r>
      <w:r>
        <w:rPr>
          <w:color w:val="231F20"/>
          <w:spacing w:val="-5"/>
          <w:sz w:val="22"/>
        </w:rPr>
        <w:t> </w:t>
      </w:r>
      <w:r>
        <w:rPr>
          <w:color w:val="231F20"/>
          <w:sz w:val="22"/>
        </w:rPr>
        <w:t>con</w:t>
      </w:r>
      <w:r>
        <w:rPr>
          <w:color w:val="231F20"/>
          <w:spacing w:val="-5"/>
          <w:sz w:val="22"/>
        </w:rPr>
        <w:t> </w:t>
      </w:r>
      <w:r>
        <w:rPr>
          <w:rFonts w:ascii="Times New Roman" w:hAnsi="Times New Roman"/>
          <w:i/>
          <w:color w:val="231F20"/>
          <w:sz w:val="22"/>
        </w:rPr>
        <w:t>El</w:t>
      </w:r>
      <w:r>
        <w:rPr>
          <w:rFonts w:ascii="Times New Roman" w:hAnsi="Times New Roman"/>
          <w:i/>
          <w:color w:val="231F20"/>
          <w:spacing w:val="-3"/>
          <w:sz w:val="22"/>
        </w:rPr>
        <w:t> </w:t>
      </w:r>
      <w:r>
        <w:rPr>
          <w:rFonts w:ascii="Times New Roman" w:hAnsi="Times New Roman"/>
          <w:i/>
          <w:color w:val="231F20"/>
          <w:sz w:val="22"/>
        </w:rPr>
        <w:t>Juglar</w:t>
      </w:r>
      <w:r>
        <w:rPr>
          <w:rFonts w:ascii="Times New Roman" w:hAnsi="Times New Roman"/>
          <w:i/>
          <w:color w:val="231F20"/>
          <w:spacing w:val="-3"/>
          <w:sz w:val="22"/>
        </w:rPr>
        <w:t> </w:t>
      </w:r>
      <w:r>
        <w:rPr>
          <w:rFonts w:ascii="Times New Roman" w:hAnsi="Times New Roman"/>
          <w:i/>
          <w:color w:val="231F20"/>
          <w:sz w:val="22"/>
        </w:rPr>
        <w:t>y</w:t>
      </w:r>
      <w:r>
        <w:rPr>
          <w:rFonts w:ascii="Times New Roman" w:hAnsi="Times New Roman"/>
          <w:i/>
          <w:color w:val="231F20"/>
          <w:spacing w:val="-3"/>
          <w:sz w:val="22"/>
        </w:rPr>
        <w:t> </w:t>
      </w:r>
      <w:r>
        <w:rPr>
          <w:rFonts w:ascii="Times New Roman" w:hAnsi="Times New Roman"/>
          <w:i/>
          <w:color w:val="231F20"/>
          <w:sz w:val="22"/>
        </w:rPr>
        <w:t>la </w:t>
      </w:r>
      <w:r>
        <w:rPr>
          <w:rFonts w:ascii="Times New Roman" w:hAnsi="Times New Roman"/>
          <w:i/>
          <w:color w:val="231F20"/>
          <w:sz w:val="22"/>
        </w:rPr>
        <w:t>domadora</w:t>
      </w:r>
      <w:r>
        <w:rPr>
          <w:color w:val="231F20"/>
          <w:sz w:val="22"/>
        </w:rPr>
        <w:t>,</w:t>
      </w:r>
      <w:r>
        <w:rPr>
          <w:color w:val="231F20"/>
          <w:spacing w:val="-26"/>
          <w:sz w:val="22"/>
        </w:rPr>
        <w:t> </w:t>
      </w:r>
      <w:r>
        <w:rPr>
          <w:color w:val="231F20"/>
          <w:sz w:val="22"/>
        </w:rPr>
        <w:t>donde</w:t>
      </w:r>
      <w:r>
        <w:rPr>
          <w:color w:val="231F20"/>
          <w:spacing w:val="-26"/>
          <w:sz w:val="22"/>
        </w:rPr>
        <w:t> </w:t>
      </w:r>
      <w:r>
        <w:rPr>
          <w:color w:val="231F20"/>
          <w:sz w:val="22"/>
        </w:rPr>
        <w:t>reuniste</w:t>
      </w:r>
      <w:r>
        <w:rPr>
          <w:color w:val="231F20"/>
          <w:spacing w:val="-26"/>
          <w:sz w:val="22"/>
        </w:rPr>
        <w:t> </w:t>
      </w:r>
      <w:r>
        <w:rPr>
          <w:color w:val="231F20"/>
          <w:sz w:val="22"/>
        </w:rPr>
        <w:t>nueve</w:t>
      </w:r>
      <w:r>
        <w:rPr>
          <w:color w:val="231F20"/>
          <w:spacing w:val="-26"/>
          <w:sz w:val="22"/>
        </w:rPr>
        <w:t> </w:t>
      </w:r>
      <w:r>
        <w:rPr>
          <w:color w:val="231F20"/>
          <w:sz w:val="22"/>
        </w:rPr>
        <w:t>relatos</w:t>
      </w:r>
      <w:r>
        <w:rPr>
          <w:color w:val="231F20"/>
          <w:spacing w:val="-26"/>
          <w:sz w:val="22"/>
        </w:rPr>
        <w:t> </w:t>
      </w:r>
      <w:r>
        <w:rPr>
          <w:color w:val="231F20"/>
          <w:sz w:val="22"/>
        </w:rPr>
        <w:t>desconocidos</w:t>
      </w:r>
      <w:r>
        <w:rPr>
          <w:color w:val="231F20"/>
          <w:spacing w:val="-26"/>
          <w:sz w:val="22"/>
        </w:rPr>
        <w:t> </w:t>
      </w:r>
      <w:r>
        <w:rPr>
          <w:color w:val="231F20"/>
          <w:sz w:val="22"/>
        </w:rPr>
        <w:t>de</w:t>
      </w:r>
      <w:r>
        <w:rPr>
          <w:color w:val="231F20"/>
          <w:spacing w:val="-35"/>
          <w:sz w:val="22"/>
        </w:rPr>
        <w:t> </w:t>
      </w:r>
      <w:r>
        <w:rPr>
          <w:color w:val="231F20"/>
          <w:spacing w:val="-5"/>
          <w:sz w:val="22"/>
        </w:rPr>
        <w:t>Torres</w:t>
      </w:r>
      <w:r>
        <w:rPr>
          <w:color w:val="231F20"/>
          <w:spacing w:val="-26"/>
          <w:sz w:val="22"/>
        </w:rPr>
        <w:t> </w:t>
      </w:r>
      <w:r>
        <w:rPr>
          <w:color w:val="231F20"/>
          <w:sz w:val="22"/>
        </w:rPr>
        <w:t>Bodet: </w:t>
      </w:r>
      <w:r>
        <w:rPr>
          <w:rFonts w:ascii="Times New Roman" w:hAnsi="Times New Roman"/>
          <w:i/>
          <w:color w:val="231F20"/>
          <w:w w:val="95"/>
          <w:sz w:val="22"/>
        </w:rPr>
        <w:t>Avenida.</w:t>
      </w:r>
      <w:r>
        <w:rPr>
          <w:rFonts w:ascii="Times New Roman" w:hAnsi="Times New Roman"/>
          <w:i/>
          <w:color w:val="231F20"/>
          <w:spacing w:val="-17"/>
          <w:w w:val="95"/>
          <w:sz w:val="22"/>
        </w:rPr>
        <w:t> </w:t>
      </w:r>
      <w:r>
        <w:rPr>
          <w:rFonts w:ascii="Times New Roman" w:hAnsi="Times New Roman"/>
          <w:i/>
          <w:color w:val="231F20"/>
          <w:w w:val="95"/>
          <w:sz w:val="22"/>
        </w:rPr>
        <w:t>Retrato</w:t>
      </w:r>
      <w:r>
        <w:rPr>
          <w:rFonts w:ascii="Times New Roman" w:hAnsi="Times New Roman"/>
          <w:i/>
          <w:color w:val="231F20"/>
          <w:spacing w:val="-17"/>
          <w:w w:val="95"/>
          <w:sz w:val="22"/>
        </w:rPr>
        <w:t> </w:t>
      </w:r>
      <w:r>
        <w:rPr>
          <w:rFonts w:ascii="Times New Roman" w:hAnsi="Times New Roman"/>
          <w:i/>
          <w:color w:val="231F20"/>
          <w:w w:val="95"/>
          <w:sz w:val="22"/>
        </w:rPr>
        <w:t>de</w:t>
      </w:r>
      <w:r>
        <w:rPr>
          <w:rFonts w:ascii="Times New Roman" w:hAnsi="Times New Roman"/>
          <w:i/>
          <w:color w:val="231F20"/>
          <w:spacing w:val="-17"/>
          <w:w w:val="95"/>
          <w:sz w:val="22"/>
        </w:rPr>
        <w:t> </w:t>
      </w:r>
      <w:r>
        <w:rPr>
          <w:rFonts w:ascii="Times New Roman" w:hAnsi="Times New Roman"/>
          <w:i/>
          <w:color w:val="231F20"/>
          <w:w w:val="95"/>
          <w:sz w:val="22"/>
        </w:rPr>
        <w:t>un</w:t>
      </w:r>
      <w:r>
        <w:rPr>
          <w:rFonts w:ascii="Times New Roman" w:hAnsi="Times New Roman"/>
          <w:i/>
          <w:color w:val="231F20"/>
          <w:spacing w:val="-17"/>
          <w:w w:val="95"/>
          <w:sz w:val="22"/>
        </w:rPr>
        <w:t> </w:t>
      </w:r>
      <w:r>
        <w:rPr>
          <w:rFonts w:ascii="Times New Roman" w:hAnsi="Times New Roman"/>
          <w:i/>
          <w:color w:val="231F20"/>
          <w:w w:val="95"/>
          <w:sz w:val="22"/>
        </w:rPr>
        <w:t>estudiante</w:t>
      </w:r>
      <w:r>
        <w:rPr>
          <w:color w:val="231F20"/>
          <w:w w:val="95"/>
          <w:sz w:val="22"/>
        </w:rPr>
        <w:t>.</w:t>
      </w:r>
      <w:r>
        <w:rPr>
          <w:color w:val="231F20"/>
          <w:spacing w:val="-20"/>
          <w:w w:val="95"/>
          <w:sz w:val="22"/>
        </w:rPr>
        <w:t> </w:t>
      </w:r>
      <w:r>
        <w:rPr>
          <w:rFonts w:ascii="Times New Roman" w:hAnsi="Times New Roman"/>
          <w:i/>
          <w:color w:val="231F20"/>
          <w:w w:val="95"/>
          <w:sz w:val="22"/>
        </w:rPr>
        <w:t>Comprobando</w:t>
      </w:r>
      <w:r>
        <w:rPr>
          <w:rFonts w:ascii="Times New Roman" w:hAnsi="Times New Roman"/>
          <w:i/>
          <w:color w:val="231F20"/>
          <w:spacing w:val="-23"/>
          <w:w w:val="95"/>
          <w:sz w:val="22"/>
        </w:rPr>
        <w:t> </w:t>
      </w:r>
      <w:r>
        <w:rPr>
          <w:rFonts w:ascii="Times New Roman" w:hAnsi="Times New Roman"/>
          <w:i/>
          <w:color w:val="231F20"/>
          <w:spacing w:val="-4"/>
          <w:w w:val="95"/>
          <w:sz w:val="22"/>
        </w:rPr>
        <w:t>Toledo</w:t>
      </w:r>
      <w:r>
        <w:rPr>
          <w:color w:val="231F20"/>
          <w:spacing w:val="-4"/>
          <w:w w:val="95"/>
          <w:sz w:val="22"/>
        </w:rPr>
        <w:t>,</w:t>
      </w:r>
      <w:r>
        <w:rPr>
          <w:color w:val="231F20"/>
          <w:spacing w:val="-20"/>
          <w:w w:val="95"/>
          <w:sz w:val="22"/>
        </w:rPr>
        <w:t> </w:t>
      </w:r>
      <w:r>
        <w:rPr>
          <w:rFonts w:ascii="Times New Roman" w:hAnsi="Times New Roman"/>
          <w:i/>
          <w:color w:val="231F20"/>
          <w:w w:val="95"/>
          <w:sz w:val="22"/>
        </w:rPr>
        <w:t>Invitación</w:t>
      </w:r>
      <w:r>
        <w:rPr>
          <w:rFonts w:ascii="Times New Roman" w:hAnsi="Times New Roman"/>
          <w:i/>
          <w:color w:val="231F20"/>
          <w:spacing w:val="-17"/>
          <w:w w:val="95"/>
          <w:sz w:val="22"/>
        </w:rPr>
        <w:t> </w:t>
      </w:r>
      <w:r>
        <w:rPr>
          <w:rFonts w:ascii="Times New Roman" w:hAnsi="Times New Roman"/>
          <w:i/>
          <w:color w:val="231F20"/>
          <w:w w:val="95"/>
          <w:sz w:val="22"/>
        </w:rPr>
        <w:t>al </w:t>
      </w:r>
      <w:r>
        <w:rPr>
          <w:rFonts w:ascii="Times New Roman" w:hAnsi="Times New Roman"/>
          <w:i/>
          <w:color w:val="231F20"/>
          <w:sz w:val="22"/>
        </w:rPr>
        <w:t>viaje</w:t>
      </w:r>
      <w:r>
        <w:rPr>
          <w:color w:val="231F20"/>
          <w:sz w:val="22"/>
        </w:rPr>
        <w:t>,</w:t>
      </w:r>
      <w:r>
        <w:rPr>
          <w:color w:val="231F20"/>
          <w:spacing w:val="-27"/>
          <w:sz w:val="22"/>
        </w:rPr>
        <w:t> </w:t>
      </w:r>
      <w:r>
        <w:rPr>
          <w:rFonts w:ascii="Times New Roman" w:hAnsi="Times New Roman"/>
          <w:i/>
          <w:color w:val="231F20"/>
          <w:sz w:val="22"/>
        </w:rPr>
        <w:t>El</w:t>
      </w:r>
      <w:r>
        <w:rPr>
          <w:rFonts w:ascii="Times New Roman" w:hAnsi="Times New Roman"/>
          <w:i/>
          <w:color w:val="231F20"/>
          <w:spacing w:val="-25"/>
          <w:sz w:val="22"/>
        </w:rPr>
        <w:t> </w:t>
      </w:r>
      <w:r>
        <w:rPr>
          <w:rFonts w:ascii="Times New Roman" w:hAnsi="Times New Roman"/>
          <w:i/>
          <w:color w:val="231F20"/>
          <w:sz w:val="22"/>
        </w:rPr>
        <w:t>juglar</w:t>
      </w:r>
      <w:r>
        <w:rPr>
          <w:rFonts w:ascii="Times New Roman" w:hAnsi="Times New Roman"/>
          <w:i/>
          <w:color w:val="231F20"/>
          <w:spacing w:val="-25"/>
          <w:sz w:val="22"/>
        </w:rPr>
        <w:t> </w:t>
      </w:r>
      <w:r>
        <w:rPr>
          <w:rFonts w:ascii="Times New Roman" w:hAnsi="Times New Roman"/>
          <w:i/>
          <w:color w:val="231F20"/>
          <w:sz w:val="22"/>
        </w:rPr>
        <w:t>y</w:t>
      </w:r>
      <w:r>
        <w:rPr>
          <w:rFonts w:ascii="Times New Roman" w:hAnsi="Times New Roman"/>
          <w:i/>
          <w:color w:val="231F20"/>
          <w:spacing w:val="-25"/>
          <w:sz w:val="22"/>
        </w:rPr>
        <w:t> </w:t>
      </w:r>
      <w:r>
        <w:rPr>
          <w:rFonts w:ascii="Times New Roman" w:hAnsi="Times New Roman"/>
          <w:i/>
          <w:color w:val="231F20"/>
          <w:sz w:val="22"/>
        </w:rPr>
        <w:t>la</w:t>
      </w:r>
      <w:r>
        <w:rPr>
          <w:rFonts w:ascii="Times New Roman" w:hAnsi="Times New Roman"/>
          <w:i/>
          <w:color w:val="231F20"/>
          <w:spacing w:val="-25"/>
          <w:sz w:val="22"/>
        </w:rPr>
        <w:t> </w:t>
      </w:r>
      <w:r>
        <w:rPr>
          <w:rFonts w:ascii="Times New Roman" w:hAnsi="Times New Roman"/>
          <w:i/>
          <w:color w:val="231F20"/>
          <w:sz w:val="22"/>
        </w:rPr>
        <w:t>domadora.</w:t>
      </w:r>
      <w:r>
        <w:rPr>
          <w:rFonts w:ascii="Times New Roman" w:hAnsi="Times New Roman"/>
          <w:i/>
          <w:color w:val="231F20"/>
          <w:spacing w:val="-25"/>
          <w:sz w:val="22"/>
        </w:rPr>
        <w:t> </w:t>
      </w:r>
      <w:r>
        <w:rPr>
          <w:rFonts w:ascii="Times New Roman" w:hAnsi="Times New Roman"/>
          <w:i/>
          <w:color w:val="231F20"/>
          <w:sz w:val="22"/>
        </w:rPr>
        <w:t>La</w:t>
      </w:r>
      <w:r>
        <w:rPr>
          <w:rFonts w:ascii="Times New Roman" w:hAnsi="Times New Roman"/>
          <w:i/>
          <w:color w:val="231F20"/>
          <w:spacing w:val="-25"/>
          <w:sz w:val="22"/>
        </w:rPr>
        <w:t> </w:t>
      </w:r>
      <w:r>
        <w:rPr>
          <w:rFonts w:ascii="Times New Roman" w:hAnsi="Times New Roman"/>
          <w:i/>
          <w:color w:val="231F20"/>
          <w:sz w:val="22"/>
        </w:rPr>
        <w:t>visita</w:t>
      </w:r>
      <w:r>
        <w:rPr>
          <w:color w:val="231F20"/>
          <w:sz w:val="22"/>
        </w:rPr>
        <w:t>,</w:t>
      </w:r>
      <w:r>
        <w:rPr>
          <w:color w:val="231F20"/>
          <w:spacing w:val="-27"/>
          <w:sz w:val="22"/>
        </w:rPr>
        <w:t> </w:t>
      </w:r>
      <w:r>
        <w:rPr>
          <w:rFonts w:ascii="Times New Roman" w:hAnsi="Times New Roman"/>
          <w:i/>
          <w:color w:val="231F20"/>
          <w:sz w:val="22"/>
        </w:rPr>
        <w:t>Galería</w:t>
      </w:r>
      <w:r>
        <w:rPr>
          <w:rFonts w:ascii="Times New Roman" w:hAnsi="Times New Roman"/>
          <w:i/>
          <w:color w:val="231F20"/>
          <w:spacing w:val="-25"/>
          <w:sz w:val="22"/>
        </w:rPr>
        <w:t> </w:t>
      </w:r>
      <w:r>
        <w:rPr>
          <w:rFonts w:ascii="Times New Roman" w:hAnsi="Times New Roman"/>
          <w:i/>
          <w:color w:val="231F20"/>
          <w:sz w:val="22"/>
        </w:rPr>
        <w:t>nocturna</w:t>
      </w:r>
      <w:r>
        <w:rPr>
          <w:color w:val="231F20"/>
          <w:sz w:val="22"/>
        </w:rPr>
        <w:t>,</w:t>
      </w:r>
      <w:r>
        <w:rPr>
          <w:color w:val="231F20"/>
          <w:spacing w:val="-27"/>
          <w:sz w:val="22"/>
        </w:rPr>
        <w:t> </w:t>
      </w:r>
      <w:r>
        <w:rPr>
          <w:rFonts w:ascii="Times New Roman" w:hAnsi="Times New Roman"/>
          <w:i/>
          <w:color w:val="231F20"/>
          <w:sz w:val="22"/>
        </w:rPr>
        <w:t>Interior</w:t>
      </w:r>
      <w:r>
        <w:rPr>
          <w:color w:val="231F20"/>
          <w:sz w:val="22"/>
        </w:rPr>
        <w:t>. </w:t>
      </w:r>
      <w:r>
        <w:rPr>
          <w:rFonts w:ascii="Times New Roman" w:hAnsi="Times New Roman"/>
          <w:i/>
          <w:color w:val="231F20"/>
          <w:sz w:val="22"/>
        </w:rPr>
        <w:t>Insomnio</w:t>
      </w:r>
      <w:r>
        <w:rPr>
          <w:color w:val="231F20"/>
          <w:sz w:val="22"/>
        </w:rPr>
        <w:t>, que inexplicablemente quedaron fuera de la  </w:t>
      </w:r>
      <w:r>
        <w:rPr>
          <w:color w:val="231F20"/>
          <w:spacing w:val="10"/>
          <w:sz w:val="22"/>
        </w:rPr>
        <w:t> </w:t>
      </w:r>
      <w:r>
        <w:rPr>
          <w:color w:val="231F20"/>
          <w:sz w:val="22"/>
        </w:rPr>
        <w:t>compilación</w:t>
      </w:r>
    </w:p>
    <w:p>
      <w:pPr>
        <w:spacing w:after="0" w:line="247" w:lineRule="auto"/>
        <w:jc w:val="both"/>
        <w:rPr>
          <w:sz w:val="22"/>
        </w:rPr>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7" w:lineRule="auto" w:before="23"/>
        <w:ind w:left="100" w:right="117"/>
        <w:jc w:val="both"/>
      </w:pPr>
      <w:r>
        <w:rPr>
          <w:color w:val="231F20"/>
        </w:rPr>
        <w:t>que</w:t>
      </w:r>
      <w:r>
        <w:rPr>
          <w:color w:val="231F20"/>
          <w:spacing w:val="-33"/>
        </w:rPr>
        <w:t> </w:t>
      </w:r>
      <w:r>
        <w:rPr>
          <w:color w:val="231F20"/>
        </w:rPr>
        <w:t>hizo</w:t>
      </w:r>
      <w:r>
        <w:rPr>
          <w:color w:val="231F20"/>
          <w:spacing w:val="-33"/>
        </w:rPr>
        <w:t> </w:t>
      </w:r>
      <w:r>
        <w:rPr>
          <w:color w:val="231F20"/>
        </w:rPr>
        <w:t>Rafael</w:t>
      </w:r>
      <w:r>
        <w:rPr>
          <w:color w:val="231F20"/>
          <w:spacing w:val="-33"/>
        </w:rPr>
        <w:t> </w:t>
      </w:r>
      <w:r>
        <w:rPr>
          <w:color w:val="231F20"/>
        </w:rPr>
        <w:t>Solana</w:t>
      </w:r>
      <w:r>
        <w:rPr>
          <w:color w:val="231F20"/>
          <w:spacing w:val="-33"/>
        </w:rPr>
        <w:t> </w:t>
      </w:r>
      <w:r>
        <w:rPr>
          <w:color w:val="231F20"/>
        </w:rPr>
        <w:t>de</w:t>
      </w:r>
      <w:r>
        <w:rPr>
          <w:color w:val="231F20"/>
          <w:spacing w:val="-33"/>
        </w:rPr>
        <w:t> </w:t>
      </w:r>
      <w:r>
        <w:rPr>
          <w:color w:val="231F20"/>
        </w:rPr>
        <w:t>la</w:t>
      </w:r>
      <w:r>
        <w:rPr>
          <w:color w:val="231F20"/>
          <w:spacing w:val="-33"/>
        </w:rPr>
        <w:t> </w:t>
      </w:r>
      <w:r>
        <w:rPr>
          <w:rFonts w:ascii="Times New Roman" w:hAnsi="Times New Roman"/>
          <w:i/>
          <w:color w:val="231F20"/>
        </w:rPr>
        <w:t>Narrativa</w:t>
      </w:r>
      <w:r>
        <w:rPr>
          <w:rFonts w:ascii="Times New Roman" w:hAnsi="Times New Roman"/>
          <w:i/>
          <w:color w:val="231F20"/>
          <w:spacing w:val="-30"/>
        </w:rPr>
        <w:t> </w:t>
      </w:r>
      <w:r>
        <w:rPr>
          <w:rFonts w:ascii="Times New Roman" w:hAnsi="Times New Roman"/>
          <w:i/>
          <w:color w:val="231F20"/>
        </w:rPr>
        <w:t>completa</w:t>
      </w:r>
      <w:r>
        <w:rPr>
          <w:rFonts w:ascii="Times New Roman" w:hAnsi="Times New Roman"/>
          <w:i/>
          <w:color w:val="231F20"/>
          <w:spacing w:val="-30"/>
        </w:rPr>
        <w:t> </w:t>
      </w:r>
      <w:r>
        <w:rPr>
          <w:color w:val="231F20"/>
        </w:rPr>
        <w:t>de</w:t>
      </w:r>
      <w:r>
        <w:rPr>
          <w:color w:val="231F20"/>
          <w:spacing w:val="-33"/>
        </w:rPr>
        <w:t> </w:t>
      </w:r>
      <w:r>
        <w:rPr>
          <w:color w:val="231F20"/>
        </w:rPr>
        <w:t>Jaime</w:t>
      </w:r>
      <w:r>
        <w:rPr>
          <w:color w:val="231F20"/>
          <w:spacing w:val="-39"/>
        </w:rPr>
        <w:t> </w:t>
      </w:r>
      <w:r>
        <w:rPr>
          <w:color w:val="231F20"/>
          <w:spacing w:val="-5"/>
        </w:rPr>
        <w:t>Torres</w:t>
      </w:r>
      <w:r>
        <w:rPr>
          <w:color w:val="231F20"/>
          <w:spacing w:val="-33"/>
        </w:rPr>
        <w:t> </w:t>
      </w:r>
      <w:r>
        <w:rPr>
          <w:color w:val="231F20"/>
        </w:rPr>
        <w:t>Bodet. </w:t>
      </w:r>
      <w:r>
        <w:rPr>
          <w:color w:val="231F20"/>
          <w:spacing w:val="-4"/>
        </w:rPr>
        <w:t>Por </w:t>
      </w:r>
      <w:r>
        <w:rPr>
          <w:color w:val="231F20"/>
        </w:rPr>
        <w:t>fortuna, tú nunca dejabas de merodear, la curiosidad </w:t>
      </w:r>
      <w:r>
        <w:rPr>
          <w:rFonts w:ascii="Palatino Linotype" w:hAnsi="Palatino Linotype"/>
          <w:color w:val="231F20"/>
        </w:rPr>
        <w:t>—</w:t>
      </w:r>
      <w:r>
        <w:rPr>
          <w:color w:val="231F20"/>
        </w:rPr>
        <w:t>obsesión, quizá</w:t>
      </w:r>
      <w:r>
        <w:rPr>
          <w:rFonts w:ascii="Palatino Linotype" w:hAnsi="Palatino Linotype"/>
          <w:color w:val="231F20"/>
        </w:rPr>
        <w:t>—</w:t>
      </w:r>
      <w:r>
        <w:rPr>
          <w:rFonts w:ascii="Palatino Linotype" w:hAnsi="Palatino Linotype"/>
          <w:color w:val="231F20"/>
          <w:spacing w:val="-6"/>
        </w:rPr>
        <w:t> </w:t>
      </w:r>
      <w:r>
        <w:rPr>
          <w:color w:val="231F20"/>
        </w:rPr>
        <w:t>te</w:t>
      </w:r>
      <w:r>
        <w:rPr>
          <w:color w:val="231F20"/>
          <w:spacing w:val="-8"/>
        </w:rPr>
        <w:t> </w:t>
      </w:r>
      <w:r>
        <w:rPr>
          <w:color w:val="231F20"/>
        </w:rPr>
        <w:t>hacía</w:t>
      </w:r>
      <w:r>
        <w:rPr>
          <w:color w:val="231F20"/>
          <w:spacing w:val="-8"/>
        </w:rPr>
        <w:t> </w:t>
      </w:r>
      <w:r>
        <w:rPr>
          <w:color w:val="231F20"/>
        </w:rPr>
        <w:t>itinerante</w:t>
      </w:r>
      <w:r>
        <w:rPr>
          <w:color w:val="231F20"/>
          <w:spacing w:val="-8"/>
        </w:rPr>
        <w:t> </w:t>
      </w:r>
      <w:r>
        <w:rPr>
          <w:color w:val="231F20"/>
        </w:rPr>
        <w:t>perpetuo;</w:t>
      </w:r>
      <w:r>
        <w:rPr>
          <w:color w:val="231F20"/>
          <w:spacing w:val="-8"/>
        </w:rPr>
        <w:t> </w:t>
      </w:r>
      <w:r>
        <w:rPr>
          <w:color w:val="231F20"/>
        </w:rPr>
        <w:t>espigando</w:t>
      </w:r>
      <w:r>
        <w:rPr>
          <w:color w:val="231F20"/>
          <w:spacing w:val="-8"/>
        </w:rPr>
        <w:t> </w:t>
      </w:r>
      <w:r>
        <w:rPr>
          <w:color w:val="231F20"/>
        </w:rPr>
        <w:t>aquí</w:t>
      </w:r>
      <w:r>
        <w:rPr>
          <w:color w:val="231F20"/>
          <w:spacing w:val="-8"/>
        </w:rPr>
        <w:t> </w:t>
      </w:r>
      <w:r>
        <w:rPr>
          <w:color w:val="231F20"/>
        </w:rPr>
        <w:t>y</w:t>
      </w:r>
      <w:r>
        <w:rPr>
          <w:color w:val="231F20"/>
          <w:spacing w:val="-8"/>
        </w:rPr>
        <w:t> </w:t>
      </w:r>
      <w:r>
        <w:rPr>
          <w:color w:val="231F20"/>
        </w:rPr>
        <w:t>allá</w:t>
      </w:r>
      <w:r>
        <w:rPr>
          <w:color w:val="231F20"/>
          <w:spacing w:val="-8"/>
        </w:rPr>
        <w:t> </w:t>
      </w:r>
      <w:r>
        <w:rPr>
          <w:color w:val="231F20"/>
        </w:rPr>
        <w:t>en</w:t>
      </w:r>
      <w:r>
        <w:rPr>
          <w:color w:val="231F20"/>
          <w:spacing w:val="-8"/>
        </w:rPr>
        <w:t> </w:t>
      </w:r>
      <w:r>
        <w:rPr>
          <w:rFonts w:ascii="Times New Roman" w:hAnsi="Times New Roman"/>
          <w:i/>
          <w:color w:val="231F20"/>
        </w:rPr>
        <w:t>Revista </w:t>
      </w:r>
      <w:r>
        <w:rPr>
          <w:rFonts w:ascii="Times New Roman" w:hAnsi="Times New Roman"/>
          <w:i/>
          <w:color w:val="231F20"/>
          <w:w w:val="95"/>
        </w:rPr>
        <w:t>de</w:t>
      </w:r>
      <w:r>
        <w:rPr>
          <w:rFonts w:ascii="Times New Roman" w:hAnsi="Times New Roman"/>
          <w:i/>
          <w:color w:val="231F20"/>
          <w:spacing w:val="-32"/>
          <w:w w:val="95"/>
        </w:rPr>
        <w:t> </w:t>
      </w:r>
      <w:r>
        <w:rPr>
          <w:rFonts w:ascii="Times New Roman" w:hAnsi="Times New Roman"/>
          <w:i/>
          <w:color w:val="231F20"/>
          <w:w w:val="95"/>
        </w:rPr>
        <w:t>Revistas</w:t>
      </w:r>
      <w:r>
        <w:rPr>
          <w:color w:val="231F20"/>
          <w:w w:val="95"/>
        </w:rPr>
        <w:t>,</w:t>
      </w:r>
      <w:r>
        <w:rPr>
          <w:color w:val="231F20"/>
          <w:spacing w:val="-34"/>
          <w:w w:val="95"/>
        </w:rPr>
        <w:t> </w:t>
      </w:r>
      <w:r>
        <w:rPr>
          <w:rFonts w:ascii="Times New Roman" w:hAnsi="Times New Roman"/>
          <w:i/>
          <w:color w:val="231F20"/>
          <w:w w:val="95"/>
        </w:rPr>
        <w:t>El</w:t>
      </w:r>
      <w:r>
        <w:rPr>
          <w:rFonts w:ascii="Times New Roman" w:hAnsi="Times New Roman"/>
          <w:i/>
          <w:color w:val="231F20"/>
          <w:spacing w:val="-32"/>
          <w:w w:val="95"/>
        </w:rPr>
        <w:t> </w:t>
      </w:r>
      <w:r>
        <w:rPr>
          <w:rFonts w:ascii="Times New Roman" w:hAnsi="Times New Roman"/>
          <w:i/>
          <w:color w:val="231F20"/>
          <w:w w:val="95"/>
        </w:rPr>
        <w:t>Ilustrado</w:t>
      </w:r>
      <w:r>
        <w:rPr>
          <w:color w:val="231F20"/>
          <w:w w:val="95"/>
        </w:rPr>
        <w:t>,</w:t>
      </w:r>
      <w:r>
        <w:rPr>
          <w:color w:val="231F20"/>
          <w:spacing w:val="-34"/>
          <w:w w:val="95"/>
        </w:rPr>
        <w:t> </w:t>
      </w:r>
      <w:r>
        <w:rPr>
          <w:rFonts w:ascii="Times New Roman" w:hAnsi="Times New Roman"/>
          <w:i/>
          <w:color w:val="231F20"/>
          <w:w w:val="95"/>
        </w:rPr>
        <w:t>Contemporáneos</w:t>
      </w:r>
      <w:r>
        <w:rPr>
          <w:color w:val="231F20"/>
          <w:w w:val="95"/>
        </w:rPr>
        <w:t>,</w:t>
      </w:r>
      <w:r>
        <w:rPr>
          <w:color w:val="231F20"/>
          <w:spacing w:val="-34"/>
          <w:w w:val="95"/>
        </w:rPr>
        <w:t> </w:t>
      </w:r>
      <w:r>
        <w:rPr>
          <w:rFonts w:ascii="Times New Roman" w:hAnsi="Times New Roman"/>
          <w:i/>
          <w:color w:val="231F20"/>
          <w:w w:val="95"/>
        </w:rPr>
        <w:t>Imán</w:t>
      </w:r>
      <w:r>
        <w:rPr>
          <w:color w:val="231F20"/>
          <w:w w:val="95"/>
        </w:rPr>
        <w:t>,</w:t>
      </w:r>
      <w:r>
        <w:rPr>
          <w:color w:val="231F20"/>
          <w:spacing w:val="-34"/>
          <w:w w:val="95"/>
        </w:rPr>
        <w:t> </w:t>
      </w:r>
      <w:r>
        <w:rPr>
          <w:rFonts w:ascii="Times New Roman" w:hAnsi="Times New Roman"/>
          <w:i/>
          <w:color w:val="231F20"/>
          <w:w w:val="95"/>
        </w:rPr>
        <w:t>Revista</w:t>
      </w:r>
      <w:r>
        <w:rPr>
          <w:rFonts w:ascii="Times New Roman" w:hAnsi="Times New Roman"/>
          <w:i/>
          <w:color w:val="231F20"/>
          <w:spacing w:val="-32"/>
          <w:w w:val="95"/>
        </w:rPr>
        <w:t> </w:t>
      </w:r>
      <w:r>
        <w:rPr>
          <w:rFonts w:ascii="Times New Roman" w:hAnsi="Times New Roman"/>
          <w:i/>
          <w:color w:val="231F20"/>
          <w:w w:val="95"/>
        </w:rPr>
        <w:t>de</w:t>
      </w:r>
      <w:r>
        <w:rPr>
          <w:rFonts w:ascii="Times New Roman" w:hAnsi="Times New Roman"/>
          <w:i/>
          <w:color w:val="231F20"/>
          <w:spacing w:val="-32"/>
          <w:w w:val="95"/>
        </w:rPr>
        <w:t> </w:t>
      </w:r>
      <w:r>
        <w:rPr>
          <w:rFonts w:ascii="Times New Roman" w:hAnsi="Times New Roman"/>
          <w:i/>
          <w:color w:val="231F20"/>
          <w:w w:val="95"/>
        </w:rPr>
        <w:t>Occidente</w:t>
      </w:r>
      <w:r>
        <w:rPr>
          <w:color w:val="231F20"/>
          <w:w w:val="95"/>
        </w:rPr>
        <w:t>, </w:t>
      </w:r>
      <w:r>
        <w:rPr>
          <w:rFonts w:ascii="Times New Roman" w:hAnsi="Times New Roman"/>
          <w:i/>
          <w:color w:val="231F20"/>
        </w:rPr>
        <w:t>Letras</w:t>
      </w:r>
      <w:r>
        <w:rPr>
          <w:rFonts w:ascii="Times New Roman" w:hAnsi="Times New Roman"/>
          <w:i/>
          <w:color w:val="231F20"/>
          <w:spacing w:val="-4"/>
        </w:rPr>
        <w:t> </w:t>
      </w:r>
      <w:r>
        <w:rPr>
          <w:rFonts w:ascii="Times New Roman" w:hAnsi="Times New Roman"/>
          <w:i/>
          <w:color w:val="231F20"/>
        </w:rPr>
        <w:t>de</w:t>
      </w:r>
      <w:r>
        <w:rPr>
          <w:rFonts w:ascii="Times New Roman" w:hAnsi="Times New Roman"/>
          <w:i/>
          <w:color w:val="231F20"/>
          <w:spacing w:val="-4"/>
        </w:rPr>
        <w:t> </w:t>
      </w:r>
      <w:r>
        <w:rPr>
          <w:rFonts w:ascii="Times New Roman" w:hAnsi="Times New Roman"/>
          <w:i/>
          <w:color w:val="231F20"/>
        </w:rPr>
        <w:t>Méxi</w:t>
      </w:r>
      <w:r>
        <w:rPr>
          <w:color w:val="231F20"/>
        </w:rPr>
        <w:t>co,</w:t>
      </w:r>
      <w:r>
        <w:rPr>
          <w:color w:val="231F20"/>
          <w:spacing w:val="-7"/>
        </w:rPr>
        <w:t> </w:t>
      </w:r>
      <w:r>
        <w:rPr>
          <w:color w:val="231F20"/>
        </w:rPr>
        <w:t>encontrabas</w:t>
      </w:r>
      <w:r>
        <w:rPr>
          <w:color w:val="231F20"/>
          <w:spacing w:val="-7"/>
        </w:rPr>
        <w:t> </w:t>
      </w:r>
      <w:r>
        <w:rPr>
          <w:color w:val="231F20"/>
        </w:rPr>
        <w:t>no</w:t>
      </w:r>
      <w:r>
        <w:rPr>
          <w:color w:val="231F20"/>
          <w:spacing w:val="-7"/>
        </w:rPr>
        <w:t> </w:t>
      </w:r>
      <w:r>
        <w:rPr>
          <w:color w:val="231F20"/>
        </w:rPr>
        <w:t>sólo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otros</w:t>
      </w:r>
      <w:r>
        <w:rPr>
          <w:color w:val="231F20"/>
          <w:spacing w:val="-7"/>
        </w:rPr>
        <w:t> </w:t>
      </w:r>
      <w:r>
        <w:rPr>
          <w:color w:val="231F20"/>
        </w:rPr>
        <w:t>no</w:t>
      </w:r>
      <w:r>
        <w:rPr>
          <w:color w:val="231F20"/>
          <w:spacing w:val="-7"/>
        </w:rPr>
        <w:t> </w:t>
      </w:r>
      <w:r>
        <w:rPr>
          <w:color w:val="231F20"/>
        </w:rPr>
        <w:t>habían</w:t>
      </w:r>
      <w:r>
        <w:rPr>
          <w:color w:val="231F20"/>
          <w:spacing w:val="-7"/>
        </w:rPr>
        <w:t> </w:t>
      </w:r>
      <w:r>
        <w:rPr>
          <w:color w:val="231F20"/>
        </w:rPr>
        <w:t>podido encontrar, sino que ibas reuniendo y salvando, atesorando, para formar parte de la espléndida biblioteca de Malinalco, tu refugio; puerto seguro, remanso evocador, según algunos, de San </w:t>
      </w:r>
      <w:r>
        <w:rPr>
          <w:color w:val="231F20"/>
          <w:spacing w:val="-6"/>
        </w:rPr>
        <w:t>Tomé, </w:t>
      </w:r>
      <w:r>
        <w:rPr>
          <w:color w:val="231F20"/>
        </w:rPr>
        <w:t>estancia argentina donde transcurrió tu infancia. El mágico</w:t>
      </w:r>
      <w:r>
        <w:rPr>
          <w:color w:val="231F20"/>
          <w:spacing w:val="-40"/>
        </w:rPr>
        <w:t> </w:t>
      </w:r>
      <w:r>
        <w:rPr>
          <w:color w:val="231F20"/>
        </w:rPr>
        <w:t>Malinalco donde tu espíritu deambulará  siempre  vivo  entre  los  anaqueles  de la fabulosa biblioteca de diecisiete mil volúmenes y siete mil expedientes con originales de Cuesta, Villaurrutia, Rivas Mercado y otros muchos más, que esperan ser rescatados por otros enamorados de la literatura como tú. </w:t>
      </w:r>
      <w:r>
        <w:rPr>
          <w:color w:val="231F20"/>
          <w:spacing w:val="-4"/>
        </w:rPr>
        <w:t>Por </w:t>
      </w:r>
      <w:r>
        <w:rPr>
          <w:color w:val="231F20"/>
        </w:rPr>
        <w:t>cierto, no puedo dejar de decirte que tu perfil no era congruente con la realidad. </w:t>
      </w:r>
      <w:r>
        <w:rPr>
          <w:color w:val="231F20"/>
          <w:spacing w:val="-3"/>
        </w:rPr>
        <w:t>No, </w:t>
      </w:r>
      <w:r>
        <w:rPr>
          <w:color w:val="231F20"/>
        </w:rPr>
        <w:t>tu elegancia y galanura no correspondían a la figura del ensimismado bibliófilo, encerrado horas y horas, rastreando la huella de obras ignotas. En fin, gracias   a</w:t>
      </w:r>
      <w:r>
        <w:rPr>
          <w:color w:val="231F20"/>
          <w:spacing w:val="-10"/>
        </w:rPr>
        <w:t> </w:t>
      </w:r>
      <w:r>
        <w:rPr>
          <w:color w:val="231F20"/>
        </w:rPr>
        <w:t>tu</w:t>
      </w:r>
      <w:r>
        <w:rPr>
          <w:color w:val="231F20"/>
          <w:spacing w:val="-10"/>
        </w:rPr>
        <w:t> </w:t>
      </w:r>
      <w:r>
        <w:rPr>
          <w:color w:val="231F20"/>
        </w:rPr>
        <w:t>pasión</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tu</w:t>
      </w:r>
      <w:r>
        <w:rPr>
          <w:color w:val="231F20"/>
          <w:spacing w:val="-10"/>
        </w:rPr>
        <w:t> </w:t>
      </w:r>
      <w:r>
        <w:rPr>
          <w:color w:val="231F20"/>
        </w:rPr>
        <w:t>conocimiento</w:t>
      </w:r>
      <w:r>
        <w:rPr>
          <w:color w:val="231F20"/>
          <w:spacing w:val="-10"/>
        </w:rPr>
        <w:t> </w:t>
      </w:r>
      <w:r>
        <w:rPr>
          <w:color w:val="231F20"/>
        </w:rPr>
        <w:t>se</w:t>
      </w:r>
      <w:r>
        <w:rPr>
          <w:color w:val="231F20"/>
          <w:spacing w:val="-10"/>
        </w:rPr>
        <w:t> </w:t>
      </w:r>
      <w:r>
        <w:rPr>
          <w:color w:val="231F20"/>
        </w:rPr>
        <w:t>creó,</w:t>
      </w:r>
      <w:r>
        <w:rPr>
          <w:color w:val="231F20"/>
          <w:spacing w:val="-10"/>
        </w:rPr>
        <w:t> </w:t>
      </w:r>
      <w:r>
        <w:rPr>
          <w:color w:val="231F20"/>
        </w:rPr>
        <w:t>con</w:t>
      </w:r>
      <w:r>
        <w:rPr>
          <w:color w:val="231F20"/>
          <w:spacing w:val="-9"/>
        </w:rPr>
        <w:t> </w:t>
      </w:r>
      <w:r>
        <w:rPr>
          <w:rFonts w:ascii="Times New Roman" w:hAnsi="Times New Roman"/>
          <w:i/>
          <w:color w:val="231F20"/>
        </w:rPr>
        <w:t>El</w:t>
      </w:r>
      <w:r>
        <w:rPr>
          <w:rFonts w:ascii="Times New Roman" w:hAnsi="Times New Roman"/>
          <w:i/>
          <w:color w:val="231F20"/>
          <w:spacing w:val="-7"/>
        </w:rPr>
        <w:t> </w:t>
      </w:r>
      <w:r>
        <w:rPr>
          <w:rFonts w:ascii="Times New Roman" w:hAnsi="Times New Roman"/>
          <w:i/>
          <w:color w:val="231F20"/>
        </w:rPr>
        <w:t>Juglar</w:t>
      </w:r>
      <w:r>
        <w:rPr>
          <w:rFonts w:ascii="Times New Roman" w:hAnsi="Times New Roman"/>
          <w:i/>
          <w:color w:val="231F20"/>
          <w:spacing w:val="-7"/>
        </w:rPr>
        <w:t> </w:t>
      </w:r>
      <w:r>
        <w:rPr>
          <w:rFonts w:ascii="Times New Roman" w:hAnsi="Times New Roman"/>
          <w:i/>
          <w:color w:val="231F20"/>
        </w:rPr>
        <w:t>y</w:t>
      </w:r>
      <w:r>
        <w:rPr>
          <w:rFonts w:ascii="Times New Roman" w:hAnsi="Times New Roman"/>
          <w:i/>
          <w:color w:val="231F20"/>
          <w:spacing w:val="-7"/>
        </w:rPr>
        <w:t> </w:t>
      </w:r>
      <w:r>
        <w:rPr>
          <w:rFonts w:ascii="Times New Roman" w:hAnsi="Times New Roman"/>
          <w:i/>
          <w:color w:val="231F20"/>
        </w:rPr>
        <w:t>la</w:t>
      </w:r>
      <w:r>
        <w:rPr>
          <w:rFonts w:ascii="Times New Roman" w:hAnsi="Times New Roman"/>
          <w:i/>
          <w:color w:val="231F20"/>
          <w:spacing w:val="-7"/>
        </w:rPr>
        <w:t> </w:t>
      </w:r>
      <w:r>
        <w:rPr>
          <w:rFonts w:ascii="Times New Roman" w:hAnsi="Times New Roman"/>
          <w:i/>
          <w:color w:val="231F20"/>
        </w:rPr>
        <w:t>domadora </w:t>
      </w:r>
      <w:r>
        <w:rPr>
          <w:rFonts w:ascii="Times New Roman" w:hAnsi="Times New Roman"/>
          <w:i/>
          <w:color w:val="231F20"/>
        </w:rPr>
        <w:t>y</w:t>
      </w:r>
      <w:r>
        <w:rPr>
          <w:rFonts w:ascii="Times New Roman" w:hAnsi="Times New Roman"/>
          <w:i/>
          <w:color w:val="231F20"/>
          <w:spacing w:val="-4"/>
        </w:rPr>
        <w:t> </w:t>
      </w:r>
      <w:r>
        <w:rPr>
          <w:rFonts w:ascii="Times New Roman" w:hAnsi="Times New Roman"/>
          <w:i/>
          <w:color w:val="231F20"/>
        </w:rPr>
        <w:t>otro</w:t>
      </w:r>
      <w:r>
        <w:rPr>
          <w:rFonts w:ascii="Times New Roman" w:hAnsi="Times New Roman"/>
          <w:i/>
          <w:color w:val="231F20"/>
          <w:spacing w:val="-4"/>
        </w:rPr>
        <w:t> </w:t>
      </w:r>
      <w:r>
        <w:rPr>
          <w:rFonts w:ascii="Times New Roman" w:hAnsi="Times New Roman"/>
          <w:i/>
          <w:color w:val="231F20"/>
        </w:rPr>
        <w:t>relatos</w:t>
      </w:r>
      <w:r>
        <w:rPr>
          <w:rFonts w:ascii="Times New Roman" w:hAnsi="Times New Roman"/>
          <w:i/>
          <w:color w:val="231F20"/>
          <w:spacing w:val="-4"/>
        </w:rPr>
        <w:t> </w:t>
      </w:r>
      <w:r>
        <w:rPr>
          <w:rFonts w:ascii="Times New Roman" w:hAnsi="Times New Roman"/>
          <w:i/>
          <w:color w:val="231F20"/>
        </w:rPr>
        <w:t>desconocidos</w:t>
      </w:r>
      <w:r>
        <w:rPr>
          <w:color w:val="231F20"/>
        </w:rPr>
        <w:t>,</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Centro</w:t>
      </w:r>
      <w:r>
        <w:rPr>
          <w:color w:val="231F20"/>
          <w:spacing w:val="-7"/>
        </w:rPr>
        <w:t> </w:t>
      </w:r>
      <w:r>
        <w:rPr>
          <w:color w:val="231F20"/>
        </w:rPr>
        <w:t>de</w:t>
      </w:r>
      <w:r>
        <w:rPr>
          <w:color w:val="231F20"/>
          <w:spacing w:val="-7"/>
        </w:rPr>
        <w:t> </w:t>
      </w:r>
      <w:r>
        <w:rPr>
          <w:color w:val="231F20"/>
        </w:rPr>
        <w:t>Estudios</w:t>
      </w:r>
      <w:r>
        <w:rPr>
          <w:color w:val="231F20"/>
          <w:spacing w:val="-7"/>
        </w:rPr>
        <w:t> </w:t>
      </w:r>
      <w:r>
        <w:rPr>
          <w:color w:val="231F20"/>
        </w:rPr>
        <w:t>Lingüísticos</w:t>
      </w:r>
      <w:r>
        <w:rPr>
          <w:color w:val="231F20"/>
          <w:spacing w:val="-7"/>
        </w:rPr>
        <w:t> </w:t>
      </w:r>
      <w:r>
        <w:rPr>
          <w:color w:val="231F20"/>
        </w:rPr>
        <w:t>y Literarios de El Colegio de México una nueva Serie, Literatura Mexicana de la Cátedra Jaime </w:t>
      </w:r>
      <w:r>
        <w:rPr>
          <w:color w:val="231F20"/>
          <w:spacing w:val="-5"/>
        </w:rPr>
        <w:t>Torres </w:t>
      </w:r>
      <w:r>
        <w:rPr>
          <w:color w:val="231F20"/>
        </w:rPr>
        <w:t>Bodet, que ya cuenta con un buen número de trabajos que enaltecen la literatura mexicana y el humanismo. Ojalá que alguno de ellos se dedique al estudio critico de</w:t>
      </w:r>
      <w:r>
        <w:rPr>
          <w:color w:val="231F20"/>
          <w:spacing w:val="-16"/>
        </w:rPr>
        <w:t> </w:t>
      </w:r>
      <w:r>
        <w:rPr>
          <w:color w:val="231F20"/>
        </w:rPr>
        <w:t>estos</w:t>
      </w:r>
      <w:r>
        <w:rPr>
          <w:color w:val="231F20"/>
          <w:spacing w:val="-16"/>
        </w:rPr>
        <w:t> </w:t>
      </w:r>
      <w:r>
        <w:rPr>
          <w:color w:val="231F20"/>
        </w:rPr>
        <w:t>relatos</w:t>
      </w:r>
      <w:r>
        <w:rPr>
          <w:color w:val="231F20"/>
          <w:spacing w:val="-16"/>
        </w:rPr>
        <w:t> </w:t>
      </w:r>
      <w:r>
        <w:rPr>
          <w:color w:val="231F20"/>
        </w:rPr>
        <w:t>que</w:t>
      </w:r>
      <w:r>
        <w:rPr>
          <w:color w:val="231F20"/>
          <w:spacing w:val="-16"/>
        </w:rPr>
        <w:t> </w:t>
      </w:r>
      <w:r>
        <w:rPr>
          <w:color w:val="231F20"/>
        </w:rPr>
        <w:t>lo</w:t>
      </w:r>
      <w:r>
        <w:rPr>
          <w:color w:val="231F20"/>
          <w:spacing w:val="-16"/>
        </w:rPr>
        <w:t> </w:t>
      </w:r>
      <w:r>
        <w:rPr>
          <w:color w:val="231F20"/>
        </w:rPr>
        <w:t>conforman,</w:t>
      </w:r>
      <w:r>
        <w:rPr>
          <w:color w:val="231F20"/>
          <w:spacing w:val="-16"/>
        </w:rPr>
        <w:t> </w:t>
      </w:r>
      <w:r>
        <w:rPr>
          <w:color w:val="231F20"/>
        </w:rPr>
        <w:t>pues,</w:t>
      </w:r>
      <w:r>
        <w:rPr>
          <w:color w:val="231F20"/>
          <w:spacing w:val="-16"/>
        </w:rPr>
        <w:t> </w:t>
      </w:r>
      <w:r>
        <w:rPr>
          <w:color w:val="231F20"/>
        </w:rPr>
        <w:t>como</w:t>
      </w:r>
      <w:r>
        <w:rPr>
          <w:color w:val="231F20"/>
          <w:spacing w:val="-16"/>
        </w:rPr>
        <w:t> </w:t>
      </w:r>
      <w:r>
        <w:rPr>
          <w:color w:val="231F20"/>
        </w:rPr>
        <w:t>tú</w:t>
      </w:r>
      <w:r>
        <w:rPr>
          <w:color w:val="231F20"/>
          <w:spacing w:val="-16"/>
        </w:rPr>
        <w:t> </w:t>
      </w:r>
      <w:r>
        <w:rPr>
          <w:color w:val="231F20"/>
        </w:rPr>
        <w:t>decías:</w:t>
      </w:r>
      <w:r>
        <w:rPr>
          <w:color w:val="231F20"/>
          <w:spacing w:val="-16"/>
        </w:rPr>
        <w:t> </w:t>
      </w:r>
      <w:r>
        <w:rPr>
          <w:color w:val="231F20"/>
        </w:rPr>
        <w:t>“Contribuye a elucidar la obra de un escritor puntual y puntal de la literatura contemporánea y experimental de México. Congénito poeta cuyo lirismo</w:t>
      </w:r>
      <w:r>
        <w:rPr>
          <w:color w:val="231F20"/>
          <w:spacing w:val="-6"/>
        </w:rPr>
        <w:t> </w:t>
      </w:r>
      <w:r>
        <w:rPr>
          <w:color w:val="231F20"/>
        </w:rPr>
        <w:t>se</w:t>
      </w:r>
      <w:r>
        <w:rPr>
          <w:color w:val="231F20"/>
          <w:spacing w:val="-6"/>
        </w:rPr>
        <w:t> </w:t>
      </w:r>
      <w:r>
        <w:rPr>
          <w:color w:val="231F20"/>
        </w:rPr>
        <w:t>traslapa</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enlaza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prosa</w:t>
      </w:r>
      <w:r>
        <w:rPr>
          <w:color w:val="231F20"/>
          <w:spacing w:val="-6"/>
        </w:rPr>
        <w:t> </w:t>
      </w:r>
      <w:r>
        <w:rPr>
          <w:color w:val="231F20"/>
        </w:rPr>
        <w:t>creativa</w:t>
      </w:r>
      <w:r>
        <w:rPr>
          <w:color w:val="231F20"/>
          <w:spacing w:val="-6"/>
        </w:rPr>
        <w:t> </w:t>
      </w:r>
      <w:r>
        <w:rPr>
          <w:color w:val="231F20"/>
        </w:rPr>
        <w:t>hasta</w:t>
      </w:r>
      <w:r>
        <w:rPr>
          <w:color w:val="231F20"/>
          <w:spacing w:val="-6"/>
        </w:rPr>
        <w:t> </w:t>
      </w:r>
      <w:r>
        <w:rPr>
          <w:color w:val="231F20"/>
        </w:rPr>
        <w:t>fecundar</w:t>
      </w:r>
      <w:r>
        <w:rPr>
          <w:color w:val="231F20"/>
          <w:spacing w:val="-6"/>
        </w:rPr>
        <w:t> </w:t>
      </w:r>
      <w:r>
        <w:rPr>
          <w:color w:val="231F20"/>
        </w:rPr>
        <w:t>en</w:t>
      </w:r>
      <w:r>
        <w:rPr>
          <w:color w:val="231F20"/>
          <w:spacing w:val="-6"/>
        </w:rPr>
        <w:t> </w:t>
      </w:r>
      <w:r>
        <w:rPr>
          <w:color w:val="231F20"/>
        </w:rPr>
        <w:t>un estilo de hondura estética, de introspección humana en la vigilia, el </w:t>
      </w:r>
      <w:r>
        <w:rPr>
          <w:color w:val="231F20"/>
          <w:w w:val="95"/>
        </w:rPr>
        <w:t>sueño</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w w:val="95"/>
        </w:rPr>
        <w:t>memoria”.</w:t>
      </w:r>
    </w:p>
    <w:p>
      <w:pPr>
        <w:pStyle w:val="BodyText"/>
        <w:spacing w:line="249" w:lineRule="auto" w:before="5"/>
        <w:ind w:left="100" w:right="41" w:firstLine="360"/>
      </w:pPr>
      <w:r>
        <w:rPr>
          <w:color w:val="231F20"/>
        </w:rPr>
        <w:t>¡Imposible olvidarte con estos recuerdos con sus tres hitos memorables para la vida personal y académica! Gracias por ellos.</w:t>
      </w:r>
    </w:p>
    <w:p>
      <w:pPr>
        <w:spacing w:after="0" w:line="249" w:lineRule="auto"/>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20" w:right="117" w:firstLine="360"/>
        <w:jc w:val="both"/>
      </w:pPr>
      <w:r>
        <w:rPr>
          <w:color w:val="231F20"/>
        </w:rPr>
        <w:t>Mi buen amigo, mi carta no quiere ni puede tener fin; es absurdo que un legado pueda terminarse, el tuyo sigue y seguirá dando</w:t>
      </w:r>
      <w:r>
        <w:rPr>
          <w:color w:val="231F20"/>
          <w:spacing w:val="-31"/>
        </w:rPr>
        <w:t> </w:t>
      </w:r>
      <w:r>
        <w:rPr>
          <w:color w:val="231F20"/>
        </w:rPr>
        <w:t>frutos. Quisiera que esta carta, como las que tú descubrías, fuera punto de partida, reflexión de lo que la generosidad supone en el mundo intelectual. Luis Mario, extraño tu presencia. Hay pocos personajes que, como tú, hacen el mundo académico habitable y </w:t>
      </w:r>
      <w:r>
        <w:rPr>
          <w:color w:val="231F20"/>
          <w:spacing w:val="9"/>
        </w:rPr>
        <w:t> </w:t>
      </w:r>
      <w:r>
        <w:rPr>
          <w:color w:val="231F20"/>
        </w:rPr>
        <w:t>gozoso.</w:t>
      </w:r>
    </w:p>
    <w:p>
      <w:pPr>
        <w:pStyle w:val="BodyText"/>
      </w:pPr>
    </w:p>
    <w:p>
      <w:pPr>
        <w:pStyle w:val="BodyText"/>
        <w:spacing w:before="2"/>
        <w:rPr>
          <w:sz w:val="23"/>
        </w:rPr>
      </w:pPr>
    </w:p>
    <w:p>
      <w:pPr>
        <w:spacing w:before="0"/>
        <w:ind w:left="120" w:right="0" w:firstLine="0"/>
        <w:jc w:val="left"/>
        <w:rPr>
          <w:sz w:val="13"/>
        </w:rPr>
      </w:pPr>
      <w:r>
        <w:rPr>
          <w:color w:val="231F20"/>
          <w:spacing w:val="2"/>
          <w:w w:val="128"/>
          <w:sz w:val="22"/>
        </w:rPr>
        <w:t>b</w:t>
      </w:r>
      <w:r>
        <w:rPr>
          <w:color w:val="231F20"/>
          <w:spacing w:val="2"/>
          <w:w w:val="133"/>
          <w:sz w:val="15"/>
        </w:rPr>
        <w:t>i</w:t>
      </w:r>
      <w:r>
        <w:rPr>
          <w:color w:val="231F20"/>
          <w:spacing w:val="2"/>
          <w:w w:val="132"/>
          <w:sz w:val="15"/>
        </w:rPr>
        <w:t>b</w:t>
      </w:r>
      <w:r>
        <w:rPr>
          <w:color w:val="231F20"/>
          <w:spacing w:val="2"/>
          <w:w w:val="217"/>
          <w:sz w:val="15"/>
        </w:rPr>
        <w:t>l</w:t>
      </w:r>
      <w:r>
        <w:rPr>
          <w:color w:val="231F20"/>
          <w:spacing w:val="2"/>
          <w:w w:val="133"/>
          <w:sz w:val="15"/>
        </w:rPr>
        <w:t>i</w:t>
      </w:r>
      <w:r>
        <w:rPr>
          <w:color w:val="231F20"/>
          <w:spacing w:val="2"/>
          <w:w w:val="120"/>
          <w:sz w:val="15"/>
        </w:rPr>
        <w:t>O</w:t>
      </w:r>
      <w:r>
        <w:rPr>
          <w:color w:val="231F20"/>
          <w:spacing w:val="2"/>
          <w:w w:val="163"/>
          <w:sz w:val="15"/>
        </w:rPr>
        <w:t>g</w:t>
      </w:r>
      <w:r>
        <w:rPr>
          <w:color w:val="231F20"/>
          <w:spacing w:val="2"/>
          <w:w w:val="211"/>
          <w:sz w:val="15"/>
        </w:rPr>
        <w:t>r</w:t>
      </w:r>
      <w:r>
        <w:rPr>
          <w:color w:val="231F20"/>
          <w:spacing w:val="2"/>
          <w:w w:val="153"/>
          <w:sz w:val="15"/>
        </w:rPr>
        <w:t>a</w:t>
      </w:r>
      <w:r>
        <w:rPr>
          <w:color w:val="231F20"/>
          <w:spacing w:val="2"/>
          <w:w w:val="176"/>
          <w:sz w:val="15"/>
        </w:rPr>
        <w:t>f</w:t>
      </w:r>
      <w:r>
        <w:rPr>
          <w:color w:val="231F20"/>
          <w:spacing w:val="2"/>
          <w:w w:val="119"/>
          <w:sz w:val="15"/>
        </w:rPr>
        <w:t>í</w:t>
      </w:r>
      <w:r>
        <w:rPr>
          <w:color w:val="231F20"/>
          <w:spacing w:val="2"/>
          <w:w w:val="153"/>
          <w:sz w:val="15"/>
        </w:rPr>
        <w:t>a</w:t>
      </w:r>
      <w:r>
        <w:rPr>
          <w:color w:val="231F20"/>
          <w:w w:val="105"/>
          <w:position w:val="7"/>
          <w:sz w:val="13"/>
        </w:rPr>
        <w:t>1</w:t>
      </w:r>
    </w:p>
    <w:p>
      <w:pPr>
        <w:pStyle w:val="BodyText"/>
        <w:spacing w:before="7"/>
        <w:rPr>
          <w:sz w:val="25"/>
        </w:rPr>
      </w:pPr>
    </w:p>
    <w:p>
      <w:pPr>
        <w:spacing w:line="273" w:lineRule="auto" w:before="0"/>
        <w:ind w:left="480" w:right="118" w:hanging="360"/>
        <w:jc w:val="both"/>
        <w:rPr>
          <w:sz w:val="20"/>
        </w:rPr>
      </w:pPr>
      <w:r>
        <w:rPr>
          <w:color w:val="231F20"/>
          <w:sz w:val="20"/>
        </w:rPr>
        <w:t>Barriga Villanueva, Rebeca (1999), “Hablando de Luis Mario Schneider. </w:t>
      </w:r>
      <w:r>
        <w:rPr>
          <w:color w:val="231F20"/>
          <w:w w:val="101"/>
          <w:sz w:val="20"/>
        </w:rPr>
        <w:t>E</w:t>
      </w:r>
      <w:r>
        <w:rPr>
          <w:color w:val="231F20"/>
          <w:w w:val="96"/>
          <w:sz w:val="20"/>
        </w:rPr>
        <w:t>cos</w:t>
      </w:r>
      <w:r>
        <w:rPr>
          <w:color w:val="231F20"/>
          <w:sz w:val="20"/>
        </w:rPr>
        <w:t> </w:t>
      </w:r>
      <w:r>
        <w:rPr>
          <w:color w:val="231F20"/>
          <w:w w:val="93"/>
          <w:sz w:val="20"/>
        </w:rPr>
        <w:t>y</w:t>
      </w:r>
      <w:r>
        <w:rPr>
          <w:color w:val="231F20"/>
          <w:sz w:val="20"/>
        </w:rPr>
        <w:t> </w:t>
      </w:r>
      <w:r>
        <w:rPr>
          <w:color w:val="231F20"/>
          <w:w w:val="105"/>
          <w:sz w:val="20"/>
        </w:rPr>
        <w:t>r</w:t>
      </w:r>
      <w:r>
        <w:rPr>
          <w:color w:val="231F20"/>
          <w:w w:val="100"/>
          <w:sz w:val="20"/>
        </w:rPr>
        <w:t>ecuer</w:t>
      </w:r>
      <w:r>
        <w:rPr>
          <w:color w:val="231F20"/>
          <w:w w:val="101"/>
          <w:sz w:val="20"/>
        </w:rPr>
        <w:t>dos</w:t>
      </w:r>
      <w:r>
        <w:rPr>
          <w:color w:val="231F20"/>
          <w:w w:val="52"/>
          <w:sz w:val="20"/>
        </w:rPr>
        <w:t>”,</w:t>
      </w:r>
      <w:r>
        <w:rPr>
          <w:color w:val="231F20"/>
          <w:sz w:val="20"/>
        </w:rPr>
        <w:t> </w:t>
      </w:r>
      <w:r>
        <w:rPr>
          <w:rFonts w:ascii="Times New Roman" w:hAnsi="Times New Roman"/>
          <w:i/>
          <w:color w:val="231F20"/>
          <w:w w:val="98"/>
          <w:sz w:val="20"/>
        </w:rPr>
        <w:t>L</w:t>
      </w:r>
      <w:r>
        <w:rPr>
          <w:rFonts w:ascii="Times New Roman" w:hAnsi="Times New Roman"/>
          <w:i/>
          <w:color w:val="231F20"/>
          <w:w w:val="89"/>
          <w:sz w:val="20"/>
        </w:rPr>
        <w:t>iter</w:t>
      </w:r>
      <w:r>
        <w:rPr>
          <w:rFonts w:ascii="Times New Roman" w:hAnsi="Times New Roman"/>
          <w:i/>
          <w:color w:val="231F20"/>
          <w:w w:val="93"/>
          <w:sz w:val="20"/>
        </w:rPr>
        <w:t>atur</w:t>
      </w:r>
      <w:r>
        <w:rPr>
          <w:rFonts w:ascii="Times New Roman" w:hAnsi="Times New Roman"/>
          <w:i/>
          <w:color w:val="231F20"/>
          <w:w w:val="88"/>
          <w:sz w:val="20"/>
        </w:rPr>
        <w:t>a</w:t>
      </w:r>
      <w:r>
        <w:rPr>
          <w:rFonts w:ascii="Times New Roman" w:hAnsi="Times New Roman"/>
          <w:i/>
          <w:color w:val="231F20"/>
          <w:sz w:val="20"/>
        </w:rPr>
        <w:t> </w:t>
      </w:r>
      <w:r>
        <w:rPr>
          <w:rFonts w:ascii="Times New Roman" w:hAnsi="Times New Roman"/>
          <w:i/>
          <w:color w:val="231F20"/>
          <w:w w:val="104"/>
          <w:sz w:val="20"/>
        </w:rPr>
        <w:t>M</w:t>
      </w:r>
      <w:r>
        <w:rPr>
          <w:rFonts w:ascii="Times New Roman" w:hAnsi="Times New Roman"/>
          <w:i/>
          <w:color w:val="231F20"/>
          <w:w w:val="89"/>
          <w:sz w:val="20"/>
        </w:rPr>
        <w:t>exicana</w:t>
      </w:r>
      <w:r>
        <w:rPr>
          <w:color w:val="231F20"/>
          <w:w w:val="106"/>
          <w:sz w:val="20"/>
        </w:rPr>
        <w:t>,</w:t>
      </w:r>
      <w:r>
        <w:rPr>
          <w:color w:val="231F20"/>
          <w:sz w:val="20"/>
        </w:rPr>
        <w:t> </w:t>
      </w:r>
      <w:r>
        <w:rPr>
          <w:color w:val="231F20"/>
          <w:w w:val="91"/>
          <w:sz w:val="20"/>
        </w:rPr>
        <w:t>v</w:t>
      </w:r>
      <w:r>
        <w:rPr>
          <w:color w:val="231F20"/>
          <w:w w:val="101"/>
          <w:sz w:val="20"/>
        </w:rPr>
        <w:t>ol.</w:t>
      </w:r>
      <w:r>
        <w:rPr>
          <w:color w:val="231F20"/>
          <w:sz w:val="20"/>
        </w:rPr>
        <w:t> </w:t>
      </w:r>
      <w:r>
        <w:rPr>
          <w:color w:val="231F20"/>
          <w:w w:val="106"/>
          <w:sz w:val="20"/>
        </w:rPr>
        <w:t>10,</w:t>
      </w:r>
      <w:r>
        <w:rPr>
          <w:color w:val="231F20"/>
          <w:sz w:val="20"/>
        </w:rPr>
        <w:t> </w:t>
      </w:r>
      <w:r>
        <w:rPr>
          <w:color w:val="231F20"/>
          <w:w w:val="106"/>
          <w:sz w:val="20"/>
        </w:rPr>
        <w:t>núm.</w:t>
      </w:r>
      <w:r>
        <w:rPr>
          <w:color w:val="231F20"/>
          <w:sz w:val="20"/>
        </w:rPr>
        <w:t> </w:t>
      </w:r>
      <w:r>
        <w:rPr>
          <w:color w:val="231F20"/>
          <w:w w:val="105"/>
          <w:sz w:val="20"/>
        </w:rPr>
        <w:t>1-2,</w:t>
      </w:r>
      <w:r>
        <w:rPr>
          <w:color w:val="231F20"/>
          <w:sz w:val="20"/>
        </w:rPr>
        <w:t> </w:t>
      </w:r>
      <w:r>
        <w:rPr>
          <w:color w:val="231F20"/>
          <w:w w:val="107"/>
          <w:sz w:val="20"/>
        </w:rPr>
        <w:t>I</w:t>
      </w:r>
      <w:r>
        <w:rPr>
          <w:color w:val="231F20"/>
          <w:w w:val="107"/>
          <w:sz w:val="20"/>
        </w:rPr>
        <w:t>nstituto </w:t>
      </w:r>
      <w:r>
        <w:rPr>
          <w:color w:val="231F20"/>
          <w:sz w:val="20"/>
        </w:rPr>
        <w:t>de Investigaciones Filológicas-Universidad Nacional Autónoma de México,  pp. 436-439.</w:t>
      </w:r>
    </w:p>
    <w:p>
      <w:pPr>
        <w:spacing w:line="280" w:lineRule="auto" w:before="10"/>
        <w:ind w:left="480" w:right="115" w:hanging="360"/>
        <w:jc w:val="both"/>
        <w:rPr>
          <w:sz w:val="20"/>
        </w:rPr>
      </w:pPr>
      <w:r>
        <w:rPr>
          <w:color w:val="231F20"/>
          <w:sz w:val="20"/>
        </w:rPr>
        <w:t>Beltrán</w:t>
      </w:r>
      <w:r>
        <w:rPr>
          <w:color w:val="231F20"/>
          <w:spacing w:val="-6"/>
          <w:sz w:val="20"/>
        </w:rPr>
        <w:t> </w:t>
      </w:r>
      <w:r>
        <w:rPr>
          <w:color w:val="231F20"/>
          <w:sz w:val="20"/>
        </w:rPr>
        <w:t>Cabrera,</w:t>
      </w:r>
      <w:r>
        <w:rPr>
          <w:color w:val="231F20"/>
          <w:spacing w:val="-6"/>
          <w:sz w:val="20"/>
        </w:rPr>
        <w:t> </w:t>
      </w:r>
      <w:r>
        <w:rPr>
          <w:color w:val="231F20"/>
          <w:sz w:val="20"/>
        </w:rPr>
        <w:t>Luz</w:t>
      </w:r>
      <w:r>
        <w:rPr>
          <w:color w:val="231F20"/>
          <w:spacing w:val="-6"/>
          <w:sz w:val="20"/>
        </w:rPr>
        <w:t> </w:t>
      </w:r>
      <w:r>
        <w:rPr>
          <w:color w:val="231F20"/>
          <w:sz w:val="20"/>
        </w:rPr>
        <w:t>del</w:t>
      </w:r>
      <w:r>
        <w:rPr>
          <w:color w:val="231F20"/>
          <w:spacing w:val="-6"/>
          <w:sz w:val="20"/>
        </w:rPr>
        <w:t> </w:t>
      </w:r>
      <w:r>
        <w:rPr>
          <w:color w:val="231F20"/>
          <w:sz w:val="20"/>
        </w:rPr>
        <w:t>Carmen</w:t>
      </w:r>
      <w:r>
        <w:rPr>
          <w:color w:val="231F20"/>
          <w:spacing w:val="-6"/>
          <w:sz w:val="20"/>
        </w:rPr>
        <w:t> </w:t>
      </w:r>
      <w:r>
        <w:rPr>
          <w:color w:val="231F20"/>
          <w:sz w:val="20"/>
        </w:rPr>
        <w:t>(2011),</w:t>
      </w:r>
      <w:r>
        <w:rPr>
          <w:color w:val="231F20"/>
          <w:spacing w:val="-6"/>
          <w:sz w:val="20"/>
        </w:rPr>
        <w:t> </w:t>
      </w:r>
      <w:r>
        <w:rPr>
          <w:rFonts w:ascii="Times New Roman" w:hAnsi="Times New Roman"/>
          <w:i/>
          <w:color w:val="231F20"/>
          <w:sz w:val="20"/>
        </w:rPr>
        <w:t>El</w:t>
      </w:r>
      <w:r>
        <w:rPr>
          <w:rFonts w:ascii="Times New Roman" w:hAnsi="Times New Roman"/>
          <w:i/>
          <w:color w:val="231F20"/>
          <w:spacing w:val="-4"/>
          <w:sz w:val="20"/>
        </w:rPr>
        <w:t> </w:t>
      </w:r>
      <w:r>
        <w:rPr>
          <w:rFonts w:ascii="Times New Roman" w:hAnsi="Times New Roman"/>
          <w:i/>
          <w:color w:val="231F20"/>
          <w:sz w:val="20"/>
        </w:rPr>
        <w:t>archivo</w:t>
      </w:r>
      <w:r>
        <w:rPr>
          <w:rFonts w:ascii="Times New Roman" w:hAnsi="Times New Roman"/>
          <w:i/>
          <w:color w:val="231F20"/>
          <w:spacing w:val="-4"/>
          <w:sz w:val="20"/>
        </w:rPr>
        <w:t> </w:t>
      </w:r>
      <w:r>
        <w:rPr>
          <w:rFonts w:ascii="Times New Roman" w:hAnsi="Times New Roman"/>
          <w:i/>
          <w:color w:val="231F20"/>
          <w:sz w:val="20"/>
        </w:rPr>
        <w:t>personal</w:t>
      </w:r>
      <w:r>
        <w:rPr>
          <w:rFonts w:ascii="Times New Roman" w:hAnsi="Times New Roman"/>
          <w:i/>
          <w:color w:val="231F20"/>
          <w:spacing w:val="-4"/>
          <w:sz w:val="20"/>
        </w:rPr>
        <w:t> </w:t>
      </w:r>
      <w:r>
        <w:rPr>
          <w:rFonts w:ascii="Times New Roman" w:hAnsi="Times New Roman"/>
          <w:i/>
          <w:color w:val="231F20"/>
          <w:sz w:val="20"/>
        </w:rPr>
        <w:t>“Luis</w:t>
      </w:r>
      <w:r>
        <w:rPr>
          <w:rFonts w:ascii="Times New Roman" w:hAnsi="Times New Roman"/>
          <w:i/>
          <w:color w:val="231F20"/>
          <w:spacing w:val="-4"/>
          <w:sz w:val="20"/>
        </w:rPr>
        <w:t> </w:t>
      </w:r>
      <w:r>
        <w:rPr>
          <w:rFonts w:ascii="Times New Roman" w:hAnsi="Times New Roman"/>
          <w:i/>
          <w:color w:val="231F20"/>
          <w:sz w:val="20"/>
        </w:rPr>
        <w:t>Mario </w:t>
      </w:r>
      <w:r>
        <w:rPr>
          <w:rFonts w:ascii="Times New Roman" w:hAnsi="Times New Roman"/>
          <w:i/>
          <w:color w:val="231F20"/>
          <w:w w:val="90"/>
          <w:sz w:val="20"/>
        </w:rPr>
        <w:t>Schneider”</w:t>
      </w:r>
      <w:r>
        <w:rPr>
          <w:rFonts w:ascii="Times New Roman" w:hAnsi="Times New Roman"/>
          <w:i/>
          <w:color w:val="231F20"/>
          <w:spacing w:val="-8"/>
          <w:w w:val="90"/>
          <w:sz w:val="20"/>
        </w:rPr>
        <w:t> </w:t>
      </w:r>
      <w:r>
        <w:rPr>
          <w:rFonts w:ascii="Times New Roman" w:hAnsi="Times New Roman"/>
          <w:i/>
          <w:color w:val="231F20"/>
          <w:w w:val="90"/>
          <w:sz w:val="20"/>
        </w:rPr>
        <w:t>del</w:t>
      </w:r>
      <w:r>
        <w:rPr>
          <w:rFonts w:ascii="Times New Roman" w:hAnsi="Times New Roman"/>
          <w:i/>
          <w:color w:val="231F20"/>
          <w:spacing w:val="-8"/>
          <w:w w:val="90"/>
          <w:sz w:val="20"/>
        </w:rPr>
        <w:t> </w:t>
      </w:r>
      <w:r>
        <w:rPr>
          <w:rFonts w:ascii="Times New Roman" w:hAnsi="Times New Roman"/>
          <w:i/>
          <w:color w:val="231F20"/>
          <w:w w:val="90"/>
          <w:sz w:val="20"/>
        </w:rPr>
        <w:t>Departamento</w:t>
      </w:r>
      <w:r>
        <w:rPr>
          <w:rFonts w:ascii="Times New Roman" w:hAnsi="Times New Roman"/>
          <w:i/>
          <w:color w:val="231F20"/>
          <w:spacing w:val="-8"/>
          <w:w w:val="90"/>
          <w:sz w:val="20"/>
        </w:rPr>
        <w:t> </w:t>
      </w:r>
      <w:r>
        <w:rPr>
          <w:rFonts w:ascii="Times New Roman" w:hAnsi="Times New Roman"/>
          <w:i/>
          <w:color w:val="231F20"/>
          <w:w w:val="90"/>
          <w:sz w:val="20"/>
        </w:rPr>
        <w:t>de</w:t>
      </w:r>
      <w:r>
        <w:rPr>
          <w:rFonts w:ascii="Times New Roman" w:hAnsi="Times New Roman"/>
          <w:i/>
          <w:color w:val="231F20"/>
          <w:spacing w:val="-8"/>
          <w:w w:val="90"/>
          <w:sz w:val="20"/>
        </w:rPr>
        <w:t> </w:t>
      </w:r>
      <w:r>
        <w:rPr>
          <w:rFonts w:ascii="Times New Roman" w:hAnsi="Times New Roman"/>
          <w:i/>
          <w:color w:val="231F20"/>
          <w:w w:val="90"/>
          <w:sz w:val="20"/>
        </w:rPr>
        <w:t>Filología</w:t>
      </w:r>
      <w:r>
        <w:rPr>
          <w:rFonts w:ascii="Times New Roman" w:hAnsi="Times New Roman"/>
          <w:i/>
          <w:color w:val="231F20"/>
          <w:spacing w:val="-8"/>
          <w:w w:val="90"/>
          <w:sz w:val="20"/>
        </w:rPr>
        <w:t> </w:t>
      </w:r>
      <w:r>
        <w:rPr>
          <w:rFonts w:ascii="Times New Roman" w:hAnsi="Times New Roman"/>
          <w:i/>
          <w:color w:val="231F20"/>
          <w:w w:val="90"/>
          <w:sz w:val="20"/>
        </w:rPr>
        <w:t>de</w:t>
      </w:r>
      <w:r>
        <w:rPr>
          <w:rFonts w:ascii="Times New Roman" w:hAnsi="Times New Roman"/>
          <w:i/>
          <w:color w:val="231F20"/>
          <w:spacing w:val="-8"/>
          <w:w w:val="90"/>
          <w:sz w:val="20"/>
        </w:rPr>
        <w:t> </w:t>
      </w:r>
      <w:r>
        <w:rPr>
          <w:rFonts w:ascii="Times New Roman" w:hAnsi="Times New Roman"/>
          <w:i/>
          <w:color w:val="231F20"/>
          <w:w w:val="90"/>
          <w:sz w:val="20"/>
        </w:rPr>
        <w:t>la</w:t>
      </w:r>
      <w:r>
        <w:rPr>
          <w:rFonts w:ascii="Times New Roman" w:hAnsi="Times New Roman"/>
          <w:i/>
          <w:color w:val="231F20"/>
          <w:spacing w:val="-8"/>
          <w:w w:val="90"/>
          <w:sz w:val="20"/>
        </w:rPr>
        <w:t> </w:t>
      </w:r>
      <w:r>
        <w:rPr>
          <w:rFonts w:ascii="Times New Roman" w:hAnsi="Times New Roman"/>
          <w:i/>
          <w:color w:val="231F20"/>
          <w:w w:val="90"/>
          <w:sz w:val="20"/>
        </w:rPr>
        <w:t>Universidad</w:t>
      </w:r>
      <w:r>
        <w:rPr>
          <w:rFonts w:ascii="Times New Roman" w:hAnsi="Times New Roman"/>
          <w:i/>
          <w:color w:val="231F20"/>
          <w:spacing w:val="-8"/>
          <w:w w:val="90"/>
          <w:sz w:val="20"/>
        </w:rPr>
        <w:t> </w:t>
      </w:r>
      <w:r>
        <w:rPr>
          <w:rFonts w:ascii="Times New Roman" w:hAnsi="Times New Roman"/>
          <w:i/>
          <w:color w:val="231F20"/>
          <w:w w:val="90"/>
          <w:sz w:val="20"/>
        </w:rPr>
        <w:t>Autónoma</w:t>
      </w:r>
      <w:r>
        <w:rPr>
          <w:rFonts w:ascii="Times New Roman" w:hAnsi="Times New Roman"/>
          <w:i/>
          <w:color w:val="231F20"/>
          <w:spacing w:val="-8"/>
          <w:w w:val="90"/>
          <w:sz w:val="20"/>
        </w:rPr>
        <w:t> </w:t>
      </w:r>
      <w:r>
        <w:rPr>
          <w:rFonts w:ascii="Times New Roman" w:hAnsi="Times New Roman"/>
          <w:i/>
          <w:color w:val="231F20"/>
          <w:w w:val="90"/>
          <w:sz w:val="20"/>
        </w:rPr>
        <w:t>del </w:t>
      </w:r>
      <w:r>
        <w:rPr>
          <w:rFonts w:ascii="Times New Roman" w:hAnsi="Times New Roman"/>
          <w:i/>
          <w:color w:val="231F20"/>
          <w:sz w:val="20"/>
        </w:rPr>
        <w:t>Estado</w:t>
      </w:r>
      <w:r>
        <w:rPr>
          <w:rFonts w:ascii="Times New Roman" w:hAnsi="Times New Roman"/>
          <w:i/>
          <w:color w:val="231F20"/>
          <w:spacing w:val="-18"/>
          <w:sz w:val="20"/>
        </w:rPr>
        <w:t> </w:t>
      </w:r>
      <w:r>
        <w:rPr>
          <w:rFonts w:ascii="Times New Roman" w:hAnsi="Times New Roman"/>
          <w:i/>
          <w:color w:val="231F20"/>
          <w:sz w:val="20"/>
        </w:rPr>
        <w:t>de</w:t>
      </w:r>
      <w:r>
        <w:rPr>
          <w:rFonts w:ascii="Times New Roman" w:hAnsi="Times New Roman"/>
          <w:i/>
          <w:color w:val="231F20"/>
          <w:spacing w:val="-18"/>
          <w:sz w:val="20"/>
        </w:rPr>
        <w:t> </w:t>
      </w:r>
      <w:r>
        <w:rPr>
          <w:rFonts w:ascii="Times New Roman" w:hAnsi="Times New Roman"/>
          <w:i/>
          <w:color w:val="231F20"/>
          <w:sz w:val="20"/>
        </w:rPr>
        <w:t>México:</w:t>
      </w:r>
      <w:r>
        <w:rPr>
          <w:rFonts w:ascii="Times New Roman" w:hAnsi="Times New Roman"/>
          <w:i/>
          <w:color w:val="231F20"/>
          <w:spacing w:val="-18"/>
          <w:sz w:val="20"/>
        </w:rPr>
        <w:t> </w:t>
      </w:r>
      <w:r>
        <w:rPr>
          <w:rFonts w:ascii="Times New Roman" w:hAnsi="Times New Roman"/>
          <w:i/>
          <w:color w:val="231F20"/>
          <w:sz w:val="20"/>
        </w:rPr>
        <w:t>génesis</w:t>
      </w:r>
      <w:r>
        <w:rPr>
          <w:rFonts w:ascii="Times New Roman" w:hAnsi="Times New Roman"/>
          <w:i/>
          <w:color w:val="231F20"/>
          <w:spacing w:val="-18"/>
          <w:sz w:val="20"/>
        </w:rPr>
        <w:t> </w:t>
      </w:r>
      <w:r>
        <w:rPr>
          <w:rFonts w:ascii="Times New Roman" w:hAnsi="Times New Roman"/>
          <w:i/>
          <w:color w:val="231F20"/>
          <w:sz w:val="20"/>
        </w:rPr>
        <w:t>y</w:t>
      </w:r>
      <w:r>
        <w:rPr>
          <w:rFonts w:ascii="Times New Roman" w:hAnsi="Times New Roman"/>
          <w:i/>
          <w:color w:val="231F20"/>
          <w:spacing w:val="-18"/>
          <w:sz w:val="20"/>
        </w:rPr>
        <w:t> </w:t>
      </w:r>
      <w:r>
        <w:rPr>
          <w:rFonts w:ascii="Times New Roman" w:hAnsi="Times New Roman"/>
          <w:i/>
          <w:color w:val="231F20"/>
          <w:sz w:val="20"/>
        </w:rPr>
        <w:t>actualidad</w:t>
      </w:r>
      <w:r>
        <w:rPr>
          <w:color w:val="231F20"/>
          <w:sz w:val="20"/>
        </w:rPr>
        <w:t>,</w:t>
      </w:r>
      <w:r>
        <w:rPr>
          <w:color w:val="231F20"/>
          <w:spacing w:val="-20"/>
          <w:sz w:val="20"/>
        </w:rPr>
        <w:t> </w:t>
      </w:r>
      <w:r>
        <w:rPr>
          <w:color w:val="231F20"/>
          <w:sz w:val="20"/>
        </w:rPr>
        <w:t>Archivo</w:t>
      </w:r>
      <w:r>
        <w:rPr>
          <w:color w:val="231F20"/>
          <w:spacing w:val="-20"/>
          <w:sz w:val="20"/>
        </w:rPr>
        <w:t> </w:t>
      </w:r>
      <w:r>
        <w:rPr>
          <w:color w:val="231F20"/>
          <w:sz w:val="20"/>
        </w:rPr>
        <w:t>General</w:t>
      </w:r>
      <w:r>
        <w:rPr>
          <w:color w:val="231F20"/>
          <w:spacing w:val="-20"/>
          <w:sz w:val="20"/>
        </w:rPr>
        <w:t> </w:t>
      </w:r>
      <w:r>
        <w:rPr>
          <w:color w:val="231F20"/>
          <w:sz w:val="20"/>
        </w:rPr>
        <w:t>de</w:t>
      </w:r>
      <w:r>
        <w:rPr>
          <w:color w:val="231F20"/>
          <w:spacing w:val="-20"/>
          <w:sz w:val="20"/>
        </w:rPr>
        <w:t> </w:t>
      </w:r>
      <w:r>
        <w:rPr>
          <w:color w:val="231F20"/>
          <w:sz w:val="20"/>
        </w:rPr>
        <w:t>la</w:t>
      </w:r>
      <w:r>
        <w:rPr>
          <w:color w:val="231F20"/>
          <w:spacing w:val="-20"/>
          <w:sz w:val="20"/>
        </w:rPr>
        <w:t> </w:t>
      </w:r>
      <w:r>
        <w:rPr>
          <w:color w:val="231F20"/>
          <w:sz w:val="20"/>
        </w:rPr>
        <w:t>Nación, </w:t>
      </w:r>
      <w:hyperlink r:id="rId107">
        <w:r>
          <w:rPr>
            <w:color w:val="231F20"/>
            <w:sz w:val="20"/>
          </w:rPr>
          <w:t>http://www.agn.gob.mx/menuprincipal/archivistica/reuniones/2011/</w:t>
        </w:r>
      </w:hyperlink>
      <w:r>
        <w:rPr>
          <w:color w:val="231F20"/>
          <w:sz w:val="20"/>
        </w:rPr>
        <w:t> rna/pdf/m5b_02.pdf.</w:t>
      </w:r>
    </w:p>
    <w:p>
      <w:pPr>
        <w:spacing w:line="276" w:lineRule="auto" w:before="4"/>
        <w:ind w:left="480" w:right="119" w:hanging="360"/>
        <w:jc w:val="both"/>
        <w:rPr>
          <w:sz w:val="20"/>
        </w:rPr>
      </w:pPr>
      <w:r>
        <w:rPr>
          <w:color w:val="231F20"/>
          <w:sz w:val="20"/>
        </w:rPr>
        <w:t>Castañón,</w:t>
      </w:r>
      <w:r>
        <w:rPr>
          <w:color w:val="231F20"/>
          <w:spacing w:val="-8"/>
          <w:sz w:val="20"/>
        </w:rPr>
        <w:t> </w:t>
      </w:r>
      <w:r>
        <w:rPr>
          <w:color w:val="231F20"/>
          <w:sz w:val="20"/>
        </w:rPr>
        <w:t>Adolfo</w:t>
      </w:r>
      <w:r>
        <w:rPr>
          <w:color w:val="231F20"/>
          <w:spacing w:val="-8"/>
          <w:sz w:val="20"/>
        </w:rPr>
        <w:t> </w:t>
      </w:r>
      <w:r>
        <w:rPr>
          <w:color w:val="231F20"/>
          <w:sz w:val="20"/>
        </w:rPr>
        <w:t>(1999),</w:t>
      </w:r>
      <w:r>
        <w:rPr>
          <w:color w:val="231F20"/>
          <w:spacing w:val="-8"/>
          <w:sz w:val="20"/>
        </w:rPr>
        <w:t> </w:t>
      </w:r>
      <w:r>
        <w:rPr>
          <w:color w:val="231F20"/>
          <w:sz w:val="20"/>
        </w:rPr>
        <w:t>“Luis</w:t>
      </w:r>
      <w:r>
        <w:rPr>
          <w:color w:val="231F20"/>
          <w:spacing w:val="-8"/>
          <w:sz w:val="20"/>
        </w:rPr>
        <w:t> </w:t>
      </w:r>
      <w:r>
        <w:rPr>
          <w:color w:val="231F20"/>
          <w:sz w:val="20"/>
        </w:rPr>
        <w:t>Mario</w:t>
      </w:r>
      <w:r>
        <w:rPr>
          <w:color w:val="231F20"/>
          <w:spacing w:val="-8"/>
          <w:sz w:val="20"/>
        </w:rPr>
        <w:t> </w:t>
      </w:r>
      <w:r>
        <w:rPr>
          <w:color w:val="231F20"/>
          <w:sz w:val="20"/>
        </w:rPr>
        <w:t>Schneider</w:t>
      </w:r>
      <w:r>
        <w:rPr>
          <w:color w:val="231F20"/>
          <w:spacing w:val="-8"/>
          <w:sz w:val="20"/>
        </w:rPr>
        <w:t> </w:t>
      </w:r>
      <w:r>
        <w:rPr>
          <w:color w:val="231F20"/>
          <w:sz w:val="20"/>
        </w:rPr>
        <w:t>(1931-1999):</w:t>
      </w:r>
      <w:r>
        <w:rPr>
          <w:color w:val="231F20"/>
          <w:spacing w:val="-8"/>
          <w:sz w:val="20"/>
        </w:rPr>
        <w:t> </w:t>
      </w:r>
      <w:r>
        <w:rPr>
          <w:color w:val="231F20"/>
          <w:sz w:val="20"/>
        </w:rPr>
        <w:t>museógrafo </w:t>
      </w:r>
      <w:r>
        <w:rPr>
          <w:color w:val="231F20"/>
          <w:w w:val="95"/>
          <w:sz w:val="20"/>
        </w:rPr>
        <w:t>de</w:t>
      </w:r>
      <w:r>
        <w:rPr>
          <w:color w:val="231F20"/>
          <w:spacing w:val="-18"/>
          <w:w w:val="95"/>
          <w:sz w:val="20"/>
        </w:rPr>
        <w:t> </w:t>
      </w:r>
      <w:r>
        <w:rPr>
          <w:color w:val="231F20"/>
          <w:w w:val="95"/>
          <w:sz w:val="20"/>
        </w:rPr>
        <w:t>las</w:t>
      </w:r>
      <w:r>
        <w:rPr>
          <w:color w:val="231F20"/>
          <w:spacing w:val="-18"/>
          <w:w w:val="95"/>
          <w:sz w:val="20"/>
        </w:rPr>
        <w:t> </w:t>
      </w:r>
      <w:r>
        <w:rPr>
          <w:color w:val="231F20"/>
          <w:w w:val="95"/>
          <w:sz w:val="20"/>
        </w:rPr>
        <w:t>letras”,</w:t>
      </w:r>
      <w:r>
        <w:rPr>
          <w:color w:val="231F20"/>
          <w:spacing w:val="-18"/>
          <w:w w:val="95"/>
          <w:sz w:val="20"/>
        </w:rPr>
        <w:t> </w:t>
      </w:r>
      <w:r>
        <w:rPr>
          <w:rFonts w:ascii="Times New Roman" w:hAnsi="Times New Roman"/>
          <w:i/>
          <w:color w:val="231F20"/>
          <w:w w:val="95"/>
          <w:sz w:val="20"/>
        </w:rPr>
        <w:t>Letras</w:t>
      </w:r>
      <w:r>
        <w:rPr>
          <w:rFonts w:ascii="Times New Roman" w:hAnsi="Times New Roman"/>
          <w:i/>
          <w:color w:val="231F20"/>
          <w:spacing w:val="-17"/>
          <w:w w:val="95"/>
          <w:sz w:val="20"/>
        </w:rPr>
        <w:t> </w:t>
      </w:r>
      <w:r>
        <w:rPr>
          <w:rFonts w:ascii="Times New Roman" w:hAnsi="Times New Roman"/>
          <w:i/>
          <w:color w:val="231F20"/>
          <w:w w:val="95"/>
          <w:sz w:val="20"/>
        </w:rPr>
        <w:t>Libres</w:t>
      </w:r>
      <w:r>
        <w:rPr>
          <w:color w:val="231F20"/>
          <w:w w:val="95"/>
          <w:sz w:val="20"/>
        </w:rPr>
        <w:t>,</w:t>
      </w:r>
      <w:r>
        <w:rPr>
          <w:color w:val="231F20"/>
          <w:spacing w:val="-18"/>
          <w:w w:val="95"/>
          <w:sz w:val="20"/>
        </w:rPr>
        <w:t> </w:t>
      </w:r>
      <w:r>
        <w:rPr>
          <w:color w:val="231F20"/>
          <w:w w:val="95"/>
          <w:sz w:val="20"/>
        </w:rPr>
        <w:t>núm.</w:t>
      </w:r>
      <w:r>
        <w:rPr>
          <w:color w:val="231F20"/>
          <w:spacing w:val="-18"/>
          <w:w w:val="95"/>
          <w:sz w:val="20"/>
        </w:rPr>
        <w:t> </w:t>
      </w:r>
      <w:r>
        <w:rPr>
          <w:color w:val="231F20"/>
          <w:w w:val="95"/>
          <w:sz w:val="20"/>
        </w:rPr>
        <w:t>3.</w:t>
      </w:r>
    </w:p>
    <w:p>
      <w:pPr>
        <w:spacing w:line="273" w:lineRule="auto" w:before="1"/>
        <w:ind w:left="480" w:right="117" w:hanging="360"/>
        <w:jc w:val="both"/>
        <w:rPr>
          <w:sz w:val="20"/>
        </w:rPr>
      </w:pPr>
      <w:r>
        <w:rPr>
          <w:color w:val="231F20"/>
          <w:sz w:val="20"/>
        </w:rPr>
        <w:t>Olea Franco, Rafael y Anthony  Michael  Stanton  Maher  (eds.)  (1994), </w:t>
      </w:r>
      <w:r>
        <w:rPr>
          <w:rFonts w:ascii="Times New Roman" w:hAnsi="Times New Roman"/>
          <w:i/>
          <w:color w:val="231F20"/>
          <w:sz w:val="20"/>
        </w:rPr>
        <w:t>Los</w:t>
      </w:r>
      <w:r>
        <w:rPr>
          <w:rFonts w:ascii="Times New Roman" w:hAnsi="Times New Roman"/>
          <w:i/>
          <w:color w:val="231F20"/>
          <w:spacing w:val="-6"/>
          <w:sz w:val="20"/>
        </w:rPr>
        <w:t> </w:t>
      </w:r>
      <w:r>
        <w:rPr>
          <w:rFonts w:ascii="Times New Roman" w:hAnsi="Times New Roman"/>
          <w:i/>
          <w:color w:val="231F20"/>
          <w:sz w:val="20"/>
        </w:rPr>
        <w:t>Contemporáneos</w:t>
      </w:r>
      <w:r>
        <w:rPr>
          <w:rFonts w:ascii="Times New Roman" w:hAnsi="Times New Roman"/>
          <w:i/>
          <w:color w:val="231F20"/>
          <w:spacing w:val="-6"/>
          <w:sz w:val="20"/>
        </w:rPr>
        <w:t> </w:t>
      </w:r>
      <w:r>
        <w:rPr>
          <w:rFonts w:ascii="Times New Roman" w:hAnsi="Times New Roman"/>
          <w:i/>
          <w:color w:val="231F20"/>
          <w:sz w:val="20"/>
        </w:rPr>
        <w:t>en</w:t>
      </w:r>
      <w:r>
        <w:rPr>
          <w:rFonts w:ascii="Times New Roman" w:hAnsi="Times New Roman"/>
          <w:i/>
          <w:color w:val="231F20"/>
          <w:spacing w:val="-6"/>
          <w:sz w:val="20"/>
        </w:rPr>
        <w:t> </w:t>
      </w:r>
      <w:r>
        <w:rPr>
          <w:rFonts w:ascii="Times New Roman" w:hAnsi="Times New Roman"/>
          <w:i/>
          <w:color w:val="231F20"/>
          <w:sz w:val="20"/>
        </w:rPr>
        <w:t>el</w:t>
      </w:r>
      <w:r>
        <w:rPr>
          <w:rFonts w:ascii="Times New Roman" w:hAnsi="Times New Roman"/>
          <w:i/>
          <w:color w:val="231F20"/>
          <w:spacing w:val="-6"/>
          <w:sz w:val="20"/>
        </w:rPr>
        <w:t> </w:t>
      </w:r>
      <w:r>
        <w:rPr>
          <w:rFonts w:ascii="Times New Roman" w:hAnsi="Times New Roman"/>
          <w:i/>
          <w:color w:val="231F20"/>
          <w:sz w:val="20"/>
        </w:rPr>
        <w:t>laberinto</w:t>
      </w:r>
      <w:r>
        <w:rPr>
          <w:rFonts w:ascii="Times New Roman" w:hAnsi="Times New Roman"/>
          <w:i/>
          <w:color w:val="231F20"/>
          <w:spacing w:val="-6"/>
          <w:sz w:val="20"/>
        </w:rPr>
        <w:t> </w:t>
      </w:r>
      <w:r>
        <w:rPr>
          <w:rFonts w:ascii="Times New Roman" w:hAnsi="Times New Roman"/>
          <w:i/>
          <w:color w:val="231F20"/>
          <w:sz w:val="20"/>
        </w:rPr>
        <w:t>de</w:t>
      </w:r>
      <w:r>
        <w:rPr>
          <w:rFonts w:ascii="Times New Roman" w:hAnsi="Times New Roman"/>
          <w:i/>
          <w:color w:val="231F20"/>
          <w:spacing w:val="-6"/>
          <w:sz w:val="20"/>
        </w:rPr>
        <w:t> </w:t>
      </w:r>
      <w:r>
        <w:rPr>
          <w:rFonts w:ascii="Times New Roman" w:hAnsi="Times New Roman"/>
          <w:i/>
          <w:color w:val="231F20"/>
          <w:sz w:val="20"/>
        </w:rPr>
        <w:t>la</w:t>
      </w:r>
      <w:r>
        <w:rPr>
          <w:rFonts w:ascii="Times New Roman" w:hAnsi="Times New Roman"/>
          <w:i/>
          <w:color w:val="231F20"/>
          <w:spacing w:val="-6"/>
          <w:sz w:val="20"/>
        </w:rPr>
        <w:t> </w:t>
      </w:r>
      <w:r>
        <w:rPr>
          <w:rFonts w:ascii="Times New Roman" w:hAnsi="Times New Roman"/>
          <w:i/>
          <w:color w:val="231F20"/>
          <w:sz w:val="20"/>
        </w:rPr>
        <w:t>crítica</w:t>
      </w:r>
      <w:r>
        <w:rPr>
          <w:color w:val="231F20"/>
          <w:sz w:val="20"/>
        </w:rPr>
        <w:t>,</w:t>
      </w:r>
      <w:r>
        <w:rPr>
          <w:color w:val="231F20"/>
          <w:spacing w:val="-8"/>
          <w:sz w:val="20"/>
        </w:rPr>
        <w:t> </w:t>
      </w:r>
      <w:r>
        <w:rPr>
          <w:color w:val="231F20"/>
          <w:sz w:val="20"/>
        </w:rPr>
        <w:t>Centro</w:t>
      </w:r>
      <w:r>
        <w:rPr>
          <w:color w:val="231F20"/>
          <w:spacing w:val="-8"/>
          <w:sz w:val="20"/>
        </w:rPr>
        <w:t> </w:t>
      </w:r>
      <w:r>
        <w:rPr>
          <w:color w:val="231F20"/>
          <w:sz w:val="20"/>
        </w:rPr>
        <w:t>de</w:t>
      </w:r>
      <w:r>
        <w:rPr>
          <w:color w:val="231F20"/>
          <w:spacing w:val="-8"/>
          <w:sz w:val="20"/>
        </w:rPr>
        <w:t> </w:t>
      </w:r>
      <w:r>
        <w:rPr>
          <w:color w:val="231F20"/>
          <w:sz w:val="20"/>
        </w:rPr>
        <w:t>Estudios Lingüísticos y Literarios-El Colegio de México, México, 461</w:t>
      </w:r>
      <w:r>
        <w:rPr>
          <w:color w:val="231F20"/>
          <w:spacing w:val="10"/>
          <w:sz w:val="20"/>
        </w:rPr>
        <w:t> </w:t>
      </w:r>
      <w:r>
        <w:rPr>
          <w:color w:val="231F20"/>
          <w:sz w:val="20"/>
        </w:rPr>
        <w:t>pp.</w:t>
      </w:r>
    </w:p>
    <w:p>
      <w:pPr>
        <w:spacing w:line="273" w:lineRule="auto" w:before="10"/>
        <w:ind w:left="480" w:right="117" w:hanging="360"/>
        <w:jc w:val="both"/>
        <w:rPr>
          <w:sz w:val="20"/>
        </w:rPr>
      </w:pPr>
      <w:r>
        <w:rPr>
          <w:color w:val="231F20"/>
          <w:sz w:val="20"/>
        </w:rPr>
        <w:t>Pérez Albarrán, Hugo Armando (2002), “¿Quién fue Luis Mario</w:t>
      </w:r>
      <w:r>
        <w:rPr>
          <w:color w:val="231F20"/>
          <w:spacing w:val="-35"/>
          <w:sz w:val="20"/>
        </w:rPr>
        <w:t> </w:t>
      </w:r>
      <w:r>
        <w:rPr>
          <w:color w:val="231F20"/>
          <w:sz w:val="20"/>
        </w:rPr>
        <w:t>Schneider (1931-1999)?”, en </w:t>
      </w:r>
      <w:r>
        <w:rPr>
          <w:rFonts w:ascii="Times New Roman" w:hAnsi="Times New Roman"/>
          <w:i/>
          <w:color w:val="231F20"/>
          <w:sz w:val="20"/>
        </w:rPr>
        <w:t>Sucesivas Aproximaciones de Nuestra Historia. </w:t>
      </w:r>
      <w:r>
        <w:rPr>
          <w:rFonts w:ascii="Times New Roman" w:hAnsi="Times New Roman"/>
          <w:i/>
          <w:color w:val="231F20"/>
          <w:w w:val="95"/>
          <w:sz w:val="20"/>
        </w:rPr>
        <w:t>Crónicas</w:t>
      </w:r>
      <w:r>
        <w:rPr>
          <w:rFonts w:ascii="Times New Roman" w:hAnsi="Times New Roman"/>
          <w:i/>
          <w:color w:val="231F20"/>
          <w:spacing w:val="-20"/>
          <w:w w:val="95"/>
          <w:sz w:val="20"/>
        </w:rPr>
        <w:t> </w:t>
      </w:r>
      <w:r>
        <w:rPr>
          <w:rFonts w:ascii="Times New Roman" w:hAnsi="Times New Roman"/>
          <w:i/>
          <w:color w:val="231F20"/>
          <w:w w:val="95"/>
          <w:sz w:val="20"/>
        </w:rPr>
        <w:t>de</w:t>
      </w:r>
      <w:r>
        <w:rPr>
          <w:rFonts w:ascii="Times New Roman" w:hAnsi="Times New Roman"/>
          <w:i/>
          <w:color w:val="231F20"/>
          <w:spacing w:val="-20"/>
          <w:w w:val="95"/>
          <w:sz w:val="20"/>
        </w:rPr>
        <w:t> </w:t>
      </w:r>
      <w:r>
        <w:rPr>
          <w:rFonts w:ascii="Times New Roman" w:hAnsi="Times New Roman"/>
          <w:i/>
          <w:color w:val="231F20"/>
          <w:w w:val="95"/>
          <w:sz w:val="20"/>
        </w:rPr>
        <w:t>la</w:t>
      </w:r>
      <w:r>
        <w:rPr>
          <w:rFonts w:ascii="Times New Roman" w:hAnsi="Times New Roman"/>
          <w:i/>
          <w:color w:val="231F20"/>
          <w:spacing w:val="-20"/>
          <w:w w:val="95"/>
          <w:sz w:val="20"/>
        </w:rPr>
        <w:t> </w:t>
      </w:r>
      <w:r>
        <w:rPr>
          <w:rFonts w:ascii="Times New Roman" w:hAnsi="Times New Roman"/>
          <w:i/>
          <w:color w:val="231F20"/>
          <w:w w:val="95"/>
          <w:sz w:val="20"/>
        </w:rPr>
        <w:t>Universidad</w:t>
      </w:r>
      <w:r>
        <w:rPr>
          <w:rFonts w:ascii="Times New Roman" w:hAnsi="Times New Roman"/>
          <w:i/>
          <w:color w:val="231F20"/>
          <w:spacing w:val="-20"/>
          <w:w w:val="95"/>
          <w:sz w:val="20"/>
        </w:rPr>
        <w:t> </w:t>
      </w:r>
      <w:r>
        <w:rPr>
          <w:rFonts w:ascii="Times New Roman" w:hAnsi="Times New Roman"/>
          <w:i/>
          <w:color w:val="231F20"/>
          <w:w w:val="95"/>
          <w:sz w:val="20"/>
        </w:rPr>
        <w:t>Autónoma</w:t>
      </w:r>
      <w:r>
        <w:rPr>
          <w:rFonts w:ascii="Times New Roman" w:hAnsi="Times New Roman"/>
          <w:i/>
          <w:color w:val="231F20"/>
          <w:spacing w:val="-20"/>
          <w:w w:val="95"/>
          <w:sz w:val="20"/>
        </w:rPr>
        <w:t> </w:t>
      </w:r>
      <w:r>
        <w:rPr>
          <w:rFonts w:ascii="Times New Roman" w:hAnsi="Times New Roman"/>
          <w:i/>
          <w:color w:val="231F20"/>
          <w:w w:val="95"/>
          <w:sz w:val="20"/>
        </w:rPr>
        <w:t>del</w:t>
      </w:r>
      <w:r>
        <w:rPr>
          <w:rFonts w:ascii="Times New Roman" w:hAnsi="Times New Roman"/>
          <w:i/>
          <w:color w:val="231F20"/>
          <w:spacing w:val="-20"/>
          <w:w w:val="95"/>
          <w:sz w:val="20"/>
        </w:rPr>
        <w:t> </w:t>
      </w:r>
      <w:r>
        <w:rPr>
          <w:rFonts w:ascii="Times New Roman" w:hAnsi="Times New Roman"/>
          <w:i/>
          <w:color w:val="231F20"/>
          <w:w w:val="95"/>
          <w:sz w:val="20"/>
        </w:rPr>
        <w:t>Estado</w:t>
      </w:r>
      <w:r>
        <w:rPr>
          <w:rFonts w:ascii="Times New Roman" w:hAnsi="Times New Roman"/>
          <w:i/>
          <w:color w:val="231F20"/>
          <w:spacing w:val="-20"/>
          <w:w w:val="95"/>
          <w:sz w:val="20"/>
        </w:rPr>
        <w:t> </w:t>
      </w:r>
      <w:r>
        <w:rPr>
          <w:rFonts w:ascii="Times New Roman" w:hAnsi="Times New Roman"/>
          <w:i/>
          <w:color w:val="231F20"/>
          <w:w w:val="95"/>
          <w:sz w:val="20"/>
        </w:rPr>
        <w:t>de</w:t>
      </w:r>
      <w:r>
        <w:rPr>
          <w:rFonts w:ascii="Times New Roman" w:hAnsi="Times New Roman"/>
          <w:i/>
          <w:color w:val="231F20"/>
          <w:spacing w:val="-20"/>
          <w:w w:val="95"/>
          <w:sz w:val="20"/>
        </w:rPr>
        <w:t> </w:t>
      </w:r>
      <w:r>
        <w:rPr>
          <w:rFonts w:ascii="Times New Roman" w:hAnsi="Times New Roman"/>
          <w:i/>
          <w:color w:val="231F20"/>
          <w:w w:val="95"/>
          <w:sz w:val="20"/>
        </w:rPr>
        <w:t>México</w:t>
      </w:r>
      <w:r>
        <w:rPr>
          <w:color w:val="231F20"/>
          <w:w w:val="95"/>
          <w:sz w:val="20"/>
        </w:rPr>
        <w:t>,</w:t>
      </w:r>
      <w:r>
        <w:rPr>
          <w:color w:val="231F20"/>
          <w:spacing w:val="-22"/>
          <w:w w:val="95"/>
          <w:sz w:val="20"/>
        </w:rPr>
        <w:t> </w:t>
      </w:r>
      <w:r>
        <w:rPr>
          <w:color w:val="231F20"/>
          <w:w w:val="95"/>
          <w:sz w:val="20"/>
        </w:rPr>
        <w:t>Universidad </w:t>
      </w:r>
      <w:r>
        <w:rPr>
          <w:color w:val="231F20"/>
          <w:sz w:val="20"/>
        </w:rPr>
        <w:t>Autónoma del Estado de México, </w:t>
      </w:r>
      <w:r>
        <w:rPr>
          <w:color w:val="231F20"/>
          <w:spacing w:val="-4"/>
          <w:sz w:val="20"/>
        </w:rPr>
        <w:t>Toluca, </w:t>
      </w:r>
      <w:r>
        <w:rPr>
          <w:color w:val="231F20"/>
          <w:sz w:val="20"/>
        </w:rPr>
        <w:t>vol. </w:t>
      </w:r>
      <w:r>
        <w:rPr>
          <w:color w:val="231F20"/>
          <w:sz w:val="14"/>
        </w:rPr>
        <w:t>iii</w:t>
      </w:r>
      <w:r>
        <w:rPr>
          <w:color w:val="231F20"/>
          <w:sz w:val="20"/>
        </w:rPr>
        <w:t>, pp.  </w:t>
      </w:r>
      <w:r>
        <w:rPr>
          <w:color w:val="231F20"/>
          <w:spacing w:val="30"/>
          <w:sz w:val="20"/>
        </w:rPr>
        <w:t> </w:t>
      </w:r>
      <w:r>
        <w:rPr>
          <w:color w:val="231F20"/>
          <w:sz w:val="20"/>
        </w:rPr>
        <w:t>147-149.</w:t>
      </w:r>
    </w:p>
    <w:p>
      <w:pPr>
        <w:pStyle w:val="BodyText"/>
        <w:spacing w:before="7"/>
        <w:rPr>
          <w:sz w:val="13"/>
        </w:rPr>
      </w:pPr>
      <w:r>
        <w:rPr/>
        <w:pict>
          <v:line style="position:absolute;mso-position-horizontal-relative:page;mso-position-vertical-relative:paragraph;z-index:1360;mso-wrap-distance-left:0;mso-wrap-distance-right:0" from="54pt,11.091015pt" to="102.094pt,11.091015pt" stroked="true" strokeweight=".5pt" strokecolor="#231f20">
            <w10:wrap type="topAndBottom"/>
          </v:line>
        </w:pict>
      </w:r>
    </w:p>
    <w:p>
      <w:pPr>
        <w:spacing w:line="244" w:lineRule="auto" w:before="11"/>
        <w:ind w:left="120" w:right="117" w:firstLine="360"/>
        <w:jc w:val="both"/>
        <w:rPr>
          <w:sz w:val="18"/>
        </w:rPr>
      </w:pPr>
      <w:r>
        <w:rPr>
          <w:color w:val="231F20"/>
          <w:position w:val="6"/>
          <w:sz w:val="10"/>
        </w:rPr>
        <w:t>1 </w:t>
      </w:r>
      <w:r>
        <w:rPr>
          <w:color w:val="231F20"/>
          <w:spacing w:val="-3"/>
          <w:sz w:val="18"/>
        </w:rPr>
        <w:t>Una </w:t>
      </w:r>
      <w:r>
        <w:rPr>
          <w:color w:val="231F20"/>
          <w:sz w:val="18"/>
        </w:rPr>
        <w:t>carta, por fortuna, no puede ni debe llevar notas a pie de página, ni bibliografía.</w:t>
      </w:r>
      <w:r>
        <w:rPr>
          <w:color w:val="231F20"/>
          <w:spacing w:val="-7"/>
          <w:sz w:val="18"/>
        </w:rPr>
        <w:t> </w:t>
      </w:r>
      <w:r>
        <w:rPr>
          <w:color w:val="231F20"/>
          <w:sz w:val="18"/>
        </w:rPr>
        <w:t>El</w:t>
      </w:r>
      <w:r>
        <w:rPr>
          <w:color w:val="231F20"/>
          <w:spacing w:val="-7"/>
          <w:sz w:val="18"/>
        </w:rPr>
        <w:t> </w:t>
      </w:r>
      <w:r>
        <w:rPr>
          <w:color w:val="231F20"/>
          <w:sz w:val="18"/>
        </w:rPr>
        <w:t>más</w:t>
      </w:r>
      <w:r>
        <w:rPr>
          <w:color w:val="231F20"/>
          <w:spacing w:val="-7"/>
          <w:sz w:val="18"/>
        </w:rPr>
        <w:t> </w:t>
      </w:r>
      <w:r>
        <w:rPr>
          <w:color w:val="231F20"/>
          <w:sz w:val="18"/>
        </w:rPr>
        <w:t>rico</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aparatos</w:t>
      </w:r>
      <w:r>
        <w:rPr>
          <w:color w:val="231F20"/>
          <w:spacing w:val="-7"/>
          <w:sz w:val="18"/>
        </w:rPr>
        <w:t> </w:t>
      </w:r>
      <w:r>
        <w:rPr>
          <w:color w:val="231F20"/>
          <w:sz w:val="18"/>
        </w:rPr>
        <w:t>críticos,</w:t>
      </w:r>
      <w:r>
        <w:rPr>
          <w:color w:val="231F20"/>
          <w:spacing w:val="-7"/>
          <w:sz w:val="18"/>
        </w:rPr>
        <w:t> </w:t>
      </w:r>
      <w:r>
        <w:rPr>
          <w:color w:val="231F20"/>
          <w:sz w:val="18"/>
        </w:rPr>
        <w:t>entorpecería</w:t>
      </w:r>
      <w:r>
        <w:rPr>
          <w:color w:val="231F20"/>
          <w:spacing w:val="-7"/>
          <w:sz w:val="18"/>
        </w:rPr>
        <w:t> </w:t>
      </w:r>
      <w:r>
        <w:rPr>
          <w:color w:val="231F20"/>
          <w:sz w:val="18"/>
        </w:rPr>
        <w:t>el</w:t>
      </w:r>
      <w:r>
        <w:rPr>
          <w:color w:val="231F20"/>
          <w:spacing w:val="-7"/>
          <w:sz w:val="18"/>
        </w:rPr>
        <w:t> </w:t>
      </w:r>
      <w:r>
        <w:rPr>
          <w:color w:val="231F20"/>
          <w:sz w:val="18"/>
        </w:rPr>
        <w:t>fluir</w:t>
      </w:r>
      <w:r>
        <w:rPr>
          <w:color w:val="231F20"/>
          <w:spacing w:val="-7"/>
          <w:sz w:val="18"/>
        </w:rPr>
        <w:t> </w:t>
      </w:r>
      <w:r>
        <w:rPr>
          <w:color w:val="231F20"/>
          <w:sz w:val="18"/>
        </w:rPr>
        <w:t>del</w:t>
      </w:r>
      <w:r>
        <w:rPr>
          <w:color w:val="231F20"/>
          <w:spacing w:val="-7"/>
          <w:sz w:val="18"/>
        </w:rPr>
        <w:t> </w:t>
      </w:r>
      <w:r>
        <w:rPr>
          <w:color w:val="231F20"/>
          <w:sz w:val="18"/>
        </w:rPr>
        <w:t>sentimiento. Sin embargo, la mía a Luis Mario, se construye con recuerdos claros y patentes cristalizados en la lengua escrita que merecen ser</w:t>
      </w:r>
      <w:r>
        <w:rPr>
          <w:color w:val="231F20"/>
          <w:spacing w:val="-12"/>
          <w:sz w:val="18"/>
        </w:rPr>
        <w:t> </w:t>
      </w:r>
      <w:r>
        <w:rPr>
          <w:color w:val="231F20"/>
          <w:sz w:val="18"/>
        </w:rPr>
        <w:t>reconocidos</w:t>
      </w:r>
    </w:p>
    <w:p>
      <w:pPr>
        <w:spacing w:after="0" w:line="244" w:lineRule="auto"/>
        <w:jc w:val="both"/>
        <w:rPr>
          <w:sz w:val="18"/>
        </w:rPr>
        <w:sectPr>
          <w:pgSz w:w="7940" w:h="12760"/>
          <w:pgMar w:header="564" w:footer="1038" w:top="760" w:bottom="1220" w:left="960" w:right="960"/>
        </w:sectPr>
      </w:pPr>
    </w:p>
    <w:p>
      <w:pPr>
        <w:pStyle w:val="BodyText"/>
        <w:rPr>
          <w:sz w:val="20"/>
        </w:rPr>
      </w:pPr>
    </w:p>
    <w:p>
      <w:pPr>
        <w:pStyle w:val="BodyText"/>
        <w:spacing w:before="12"/>
        <w:rPr>
          <w:sz w:val="15"/>
        </w:rPr>
      </w:pPr>
    </w:p>
    <w:p>
      <w:pPr>
        <w:spacing w:line="276" w:lineRule="auto" w:before="30"/>
        <w:ind w:left="460" w:right="117" w:hanging="360"/>
        <w:jc w:val="both"/>
        <w:rPr>
          <w:sz w:val="20"/>
        </w:rPr>
      </w:pPr>
      <w:r>
        <w:rPr>
          <w:color w:val="231F20"/>
          <w:sz w:val="20"/>
        </w:rPr>
        <w:t>Schneider,</w:t>
      </w:r>
      <w:r>
        <w:rPr>
          <w:color w:val="231F20"/>
          <w:spacing w:val="-11"/>
          <w:sz w:val="20"/>
        </w:rPr>
        <w:t> </w:t>
      </w:r>
      <w:r>
        <w:rPr>
          <w:color w:val="231F20"/>
          <w:sz w:val="20"/>
        </w:rPr>
        <w:t>Luis</w:t>
      </w:r>
      <w:r>
        <w:rPr>
          <w:color w:val="231F20"/>
          <w:spacing w:val="-11"/>
          <w:sz w:val="20"/>
        </w:rPr>
        <w:t> </w:t>
      </w:r>
      <w:r>
        <w:rPr>
          <w:color w:val="231F20"/>
          <w:sz w:val="20"/>
        </w:rPr>
        <w:t>Mario</w:t>
      </w:r>
      <w:r>
        <w:rPr>
          <w:color w:val="231F20"/>
          <w:spacing w:val="-11"/>
          <w:sz w:val="20"/>
        </w:rPr>
        <w:t> </w:t>
      </w:r>
      <w:r>
        <w:rPr>
          <w:color w:val="231F20"/>
          <w:sz w:val="20"/>
        </w:rPr>
        <w:t>(comp.</w:t>
      </w:r>
      <w:r>
        <w:rPr>
          <w:color w:val="231F20"/>
          <w:spacing w:val="-12"/>
          <w:sz w:val="20"/>
        </w:rPr>
        <w:t> </w:t>
      </w:r>
      <w:r>
        <w:rPr>
          <w:color w:val="231F20"/>
          <w:sz w:val="20"/>
        </w:rPr>
        <w:t>y</w:t>
      </w:r>
      <w:r>
        <w:rPr>
          <w:color w:val="231F20"/>
          <w:spacing w:val="-11"/>
          <w:sz w:val="20"/>
        </w:rPr>
        <w:t> </w:t>
      </w:r>
      <w:r>
        <w:rPr>
          <w:color w:val="231F20"/>
          <w:sz w:val="20"/>
        </w:rPr>
        <w:t>pról.)</w:t>
      </w:r>
      <w:r>
        <w:rPr>
          <w:color w:val="231F20"/>
          <w:spacing w:val="-12"/>
          <w:sz w:val="20"/>
        </w:rPr>
        <w:t> </w:t>
      </w:r>
      <w:r>
        <w:rPr>
          <w:color w:val="231F20"/>
          <w:sz w:val="20"/>
        </w:rPr>
        <w:t>(1992),</w:t>
      </w:r>
      <w:r>
        <w:rPr>
          <w:color w:val="231F20"/>
          <w:spacing w:val="-11"/>
          <w:sz w:val="20"/>
        </w:rPr>
        <w:t> </w:t>
      </w:r>
      <w:r>
        <w:rPr>
          <w:color w:val="231F20"/>
          <w:sz w:val="20"/>
        </w:rPr>
        <w:t>El</w:t>
      </w:r>
      <w:r>
        <w:rPr>
          <w:color w:val="231F20"/>
          <w:spacing w:val="-11"/>
          <w:sz w:val="20"/>
        </w:rPr>
        <w:t> </w:t>
      </w:r>
      <w:r>
        <w:rPr>
          <w:color w:val="231F20"/>
          <w:sz w:val="20"/>
        </w:rPr>
        <w:t>juglar</w:t>
      </w:r>
      <w:r>
        <w:rPr>
          <w:color w:val="231F20"/>
          <w:spacing w:val="-12"/>
          <w:sz w:val="20"/>
        </w:rPr>
        <w:t> </w:t>
      </w:r>
      <w:r>
        <w:rPr>
          <w:color w:val="231F20"/>
          <w:sz w:val="20"/>
        </w:rPr>
        <w:t>y</w:t>
      </w:r>
      <w:r>
        <w:rPr>
          <w:color w:val="231F20"/>
          <w:spacing w:val="-12"/>
          <w:sz w:val="20"/>
        </w:rPr>
        <w:t> </w:t>
      </w:r>
      <w:r>
        <w:rPr>
          <w:color w:val="231F20"/>
          <w:sz w:val="20"/>
        </w:rPr>
        <w:t>la</w:t>
      </w:r>
      <w:r>
        <w:rPr>
          <w:color w:val="231F20"/>
          <w:spacing w:val="-11"/>
          <w:sz w:val="20"/>
        </w:rPr>
        <w:t> </w:t>
      </w:r>
      <w:r>
        <w:rPr>
          <w:color w:val="231F20"/>
          <w:sz w:val="20"/>
        </w:rPr>
        <w:t>domadora</w:t>
      </w:r>
      <w:r>
        <w:rPr>
          <w:color w:val="231F20"/>
          <w:spacing w:val="-11"/>
          <w:sz w:val="20"/>
        </w:rPr>
        <w:t> </w:t>
      </w:r>
      <w:r>
        <w:rPr>
          <w:color w:val="231F20"/>
          <w:sz w:val="20"/>
        </w:rPr>
        <w:t>y</w:t>
      </w:r>
      <w:r>
        <w:rPr>
          <w:color w:val="231F20"/>
          <w:spacing w:val="-12"/>
          <w:sz w:val="20"/>
        </w:rPr>
        <w:t> </w:t>
      </w:r>
      <w:r>
        <w:rPr>
          <w:color w:val="231F20"/>
          <w:sz w:val="20"/>
        </w:rPr>
        <w:t>otros relatos desconocidos de </w:t>
      </w:r>
      <w:r>
        <w:rPr>
          <w:color w:val="231F20"/>
          <w:spacing w:val="-5"/>
          <w:sz w:val="20"/>
        </w:rPr>
        <w:t>Torres </w:t>
      </w:r>
      <w:r>
        <w:rPr>
          <w:color w:val="231F20"/>
          <w:sz w:val="20"/>
        </w:rPr>
        <w:t>Bodet, Jaime. Presentación de Rebeca Barriga Villanueva, Centro de Estudios Lingüísticos y Literarios-El Colegio de México, México, 153</w:t>
      </w:r>
      <w:r>
        <w:rPr>
          <w:color w:val="231F20"/>
          <w:spacing w:val="37"/>
          <w:sz w:val="20"/>
        </w:rPr>
        <w:t> </w:t>
      </w:r>
      <w:r>
        <w:rPr>
          <w:color w:val="231F20"/>
          <w:sz w:val="20"/>
        </w:rPr>
        <w:t>pp.</w:t>
      </w:r>
    </w:p>
    <w:p>
      <w:pPr>
        <w:spacing w:line="271" w:lineRule="auto" w:before="8"/>
        <w:ind w:left="460" w:right="118" w:hanging="360"/>
        <w:jc w:val="both"/>
        <w:rPr>
          <w:sz w:val="20"/>
        </w:rPr>
      </w:pPr>
      <w:r>
        <w:rPr>
          <w:color w:val="231F20"/>
          <w:sz w:val="20"/>
        </w:rPr>
        <w:t>Schneider,</w:t>
      </w:r>
      <w:r>
        <w:rPr>
          <w:color w:val="231F20"/>
          <w:spacing w:val="-38"/>
          <w:sz w:val="20"/>
        </w:rPr>
        <w:t> </w:t>
      </w:r>
      <w:r>
        <w:rPr>
          <w:color w:val="231F20"/>
          <w:sz w:val="20"/>
        </w:rPr>
        <w:t>Luis</w:t>
      </w:r>
      <w:r>
        <w:rPr>
          <w:color w:val="231F20"/>
          <w:spacing w:val="-38"/>
          <w:sz w:val="20"/>
        </w:rPr>
        <w:t> </w:t>
      </w:r>
      <w:r>
        <w:rPr>
          <w:color w:val="231F20"/>
          <w:sz w:val="20"/>
        </w:rPr>
        <w:t>Mario</w:t>
      </w:r>
      <w:r>
        <w:rPr>
          <w:color w:val="231F20"/>
          <w:spacing w:val="-38"/>
          <w:sz w:val="20"/>
        </w:rPr>
        <w:t> </w:t>
      </w:r>
      <w:r>
        <w:rPr>
          <w:color w:val="231F20"/>
          <w:sz w:val="20"/>
        </w:rPr>
        <w:t>(1999),</w:t>
      </w:r>
      <w:r>
        <w:rPr>
          <w:color w:val="231F20"/>
          <w:spacing w:val="-38"/>
          <w:sz w:val="20"/>
        </w:rPr>
        <w:t> </w:t>
      </w:r>
      <w:r>
        <w:rPr>
          <w:rFonts w:ascii="Times New Roman" w:hAnsi="Times New Roman"/>
          <w:i/>
          <w:color w:val="231F20"/>
          <w:sz w:val="20"/>
        </w:rPr>
        <w:t>Malinalco</w:t>
      </w:r>
      <w:r>
        <w:rPr>
          <w:color w:val="231F20"/>
          <w:sz w:val="20"/>
        </w:rPr>
        <w:t>.</w:t>
      </w:r>
      <w:r>
        <w:rPr>
          <w:color w:val="231F20"/>
          <w:spacing w:val="-38"/>
          <w:sz w:val="20"/>
        </w:rPr>
        <w:t> </w:t>
      </w:r>
      <w:r>
        <w:rPr>
          <w:rFonts w:ascii="Times New Roman" w:hAnsi="Times New Roman"/>
          <w:i/>
          <w:color w:val="231F20"/>
          <w:sz w:val="20"/>
        </w:rPr>
        <w:t>Monografía</w:t>
      </w:r>
      <w:r>
        <w:rPr>
          <w:rFonts w:ascii="Times New Roman" w:hAnsi="Times New Roman"/>
          <w:i/>
          <w:color w:val="231F20"/>
          <w:spacing w:val="-36"/>
          <w:sz w:val="20"/>
        </w:rPr>
        <w:t> </w:t>
      </w:r>
      <w:r>
        <w:rPr>
          <w:rFonts w:ascii="Times New Roman" w:hAnsi="Times New Roman"/>
          <w:i/>
          <w:color w:val="231F20"/>
          <w:sz w:val="20"/>
        </w:rPr>
        <w:t>Municipal</w:t>
      </w:r>
      <w:r>
        <w:rPr>
          <w:color w:val="231F20"/>
          <w:sz w:val="20"/>
        </w:rPr>
        <w:t>,</w:t>
      </w:r>
      <w:r>
        <w:rPr>
          <w:color w:val="231F20"/>
          <w:spacing w:val="-38"/>
          <w:sz w:val="20"/>
        </w:rPr>
        <w:t> </w:t>
      </w:r>
      <w:r>
        <w:rPr>
          <w:color w:val="231F20"/>
          <w:sz w:val="20"/>
        </w:rPr>
        <w:t>Asociación Mexiquense de Cronistas Municipales, A.C., México, 158 </w:t>
      </w:r>
      <w:r>
        <w:rPr>
          <w:color w:val="231F20"/>
          <w:spacing w:val="20"/>
          <w:sz w:val="20"/>
        </w:rPr>
        <w:t> </w:t>
      </w:r>
      <w:r>
        <w:rPr>
          <w:color w:val="231F20"/>
          <w:sz w:val="20"/>
        </w:rPr>
        <w:t>pp.</w:t>
      </w:r>
    </w:p>
    <w:p>
      <w:pPr>
        <w:pStyle w:val="BodyText"/>
        <w:rPr>
          <w:sz w:val="20"/>
        </w:rPr>
      </w:pPr>
    </w:p>
    <w:p>
      <w:pPr>
        <w:pStyle w:val="BodyText"/>
        <w:spacing w:before="1"/>
        <w:rPr>
          <w:sz w:val="25"/>
        </w:rPr>
      </w:pPr>
    </w:p>
    <w:p>
      <w:pPr>
        <w:spacing w:before="0"/>
        <w:ind w:left="100" w:right="0" w:firstLine="0"/>
        <w:jc w:val="both"/>
        <w:rPr>
          <w:sz w:val="15"/>
        </w:rPr>
      </w:pPr>
      <w:r>
        <w:rPr>
          <w:color w:val="231F20"/>
          <w:w w:val="165"/>
          <w:sz w:val="22"/>
        </w:rPr>
        <w:t>r</w:t>
      </w:r>
      <w:r>
        <w:rPr>
          <w:color w:val="231F20"/>
          <w:w w:val="165"/>
          <w:sz w:val="15"/>
        </w:rPr>
        <w:t>ebeca </w:t>
      </w:r>
      <w:r>
        <w:rPr>
          <w:color w:val="231F20"/>
          <w:w w:val="165"/>
          <w:sz w:val="22"/>
        </w:rPr>
        <w:t>b</w:t>
      </w:r>
      <w:r>
        <w:rPr>
          <w:color w:val="231F20"/>
          <w:w w:val="165"/>
          <w:sz w:val="15"/>
        </w:rPr>
        <w:t>arriga </w:t>
      </w:r>
      <w:r>
        <w:rPr>
          <w:color w:val="231F20"/>
          <w:w w:val="165"/>
          <w:sz w:val="22"/>
        </w:rPr>
        <w:t>v</w:t>
      </w:r>
      <w:r>
        <w:rPr>
          <w:color w:val="231F20"/>
          <w:w w:val="165"/>
          <w:sz w:val="15"/>
        </w:rPr>
        <w:t>illanueva</w:t>
      </w:r>
    </w:p>
    <w:p>
      <w:pPr>
        <w:pStyle w:val="BodyText"/>
        <w:spacing w:before="11"/>
        <w:rPr>
          <w:sz w:val="23"/>
        </w:rPr>
      </w:pPr>
    </w:p>
    <w:p>
      <w:pPr>
        <w:pStyle w:val="BodyText"/>
        <w:spacing w:line="249" w:lineRule="auto"/>
        <w:ind w:left="100" w:right="117"/>
        <w:jc w:val="both"/>
      </w:pPr>
      <w:r>
        <w:rPr>
          <w:color w:val="808285"/>
        </w:rPr>
        <w:t>Es doctora en Lingüística Hispánica por El Colegio de México, donde ha realizado desde 1985 toda su trayectoria académica como profesora-investigadora. El principal objetivo que ha guiado sus investigaciones es vincular el desarrollo lingüístico infantil de los años escolares con las políticas del lenguaje en México, poniendo  un especial énfasis en la enseñanza del español como lengua</w:t>
      </w:r>
      <w:r>
        <w:rPr>
          <w:color w:val="808285"/>
          <w:spacing w:val="-18"/>
        </w:rPr>
        <w:t> </w:t>
      </w:r>
      <w:r>
        <w:rPr>
          <w:color w:val="808285"/>
        </w:rPr>
        <w:t>materna y segunda lengua a hablantes de lenguas mexicanas. Desde 2010 codirige,</w:t>
      </w:r>
      <w:r>
        <w:rPr>
          <w:color w:val="808285"/>
          <w:spacing w:val="-14"/>
        </w:rPr>
        <w:t> </w:t>
      </w:r>
      <w:r>
        <w:rPr>
          <w:color w:val="808285"/>
        </w:rPr>
        <w:t>con</w:t>
      </w:r>
      <w:r>
        <w:rPr>
          <w:color w:val="808285"/>
          <w:spacing w:val="-14"/>
        </w:rPr>
        <w:t> </w:t>
      </w:r>
      <w:r>
        <w:rPr>
          <w:color w:val="808285"/>
          <w:spacing w:val="-3"/>
        </w:rPr>
        <w:t>Pedro</w:t>
      </w:r>
      <w:r>
        <w:rPr>
          <w:color w:val="808285"/>
          <w:spacing w:val="-14"/>
        </w:rPr>
        <w:t> </w:t>
      </w:r>
      <w:r>
        <w:rPr>
          <w:color w:val="808285"/>
        </w:rPr>
        <w:t>Martín</w:t>
      </w:r>
      <w:r>
        <w:rPr>
          <w:color w:val="808285"/>
          <w:spacing w:val="-14"/>
        </w:rPr>
        <w:t> </w:t>
      </w:r>
      <w:r>
        <w:rPr>
          <w:color w:val="808285"/>
        </w:rPr>
        <w:t>Butragueño,</w:t>
      </w:r>
      <w:r>
        <w:rPr>
          <w:color w:val="808285"/>
          <w:spacing w:val="-14"/>
        </w:rPr>
        <w:t> </w:t>
      </w:r>
      <w:r>
        <w:rPr>
          <w:rFonts w:ascii="Times New Roman" w:hAnsi="Times New Roman"/>
          <w:i/>
          <w:color w:val="808285"/>
        </w:rPr>
        <w:t>La</w:t>
      </w:r>
      <w:r>
        <w:rPr>
          <w:rFonts w:ascii="Times New Roman" w:hAnsi="Times New Roman"/>
          <w:i/>
          <w:color w:val="808285"/>
          <w:spacing w:val="-12"/>
        </w:rPr>
        <w:t> </w:t>
      </w:r>
      <w:r>
        <w:rPr>
          <w:rFonts w:ascii="Times New Roman" w:hAnsi="Times New Roman"/>
          <w:i/>
          <w:color w:val="808285"/>
        </w:rPr>
        <w:t>Historia</w:t>
      </w:r>
      <w:r>
        <w:rPr>
          <w:rFonts w:ascii="Times New Roman" w:hAnsi="Times New Roman"/>
          <w:i/>
          <w:color w:val="808285"/>
          <w:spacing w:val="-12"/>
        </w:rPr>
        <w:t> </w:t>
      </w:r>
      <w:r>
        <w:rPr>
          <w:rFonts w:ascii="Times New Roman" w:hAnsi="Times New Roman"/>
          <w:i/>
          <w:color w:val="808285"/>
        </w:rPr>
        <w:t>Sociolingüística </w:t>
      </w:r>
      <w:r>
        <w:rPr>
          <w:rFonts w:ascii="Times New Roman" w:hAnsi="Times New Roman"/>
          <w:i/>
          <w:color w:val="808285"/>
        </w:rPr>
        <w:t>de</w:t>
      </w:r>
      <w:r>
        <w:rPr>
          <w:rFonts w:ascii="Times New Roman" w:hAnsi="Times New Roman"/>
          <w:i/>
          <w:color w:val="808285"/>
          <w:spacing w:val="-17"/>
        </w:rPr>
        <w:t> </w:t>
      </w:r>
      <w:r>
        <w:rPr>
          <w:rFonts w:ascii="Times New Roman" w:hAnsi="Times New Roman"/>
          <w:i/>
          <w:color w:val="808285"/>
        </w:rPr>
        <w:t>México</w:t>
      </w:r>
      <w:r>
        <w:rPr>
          <w:color w:val="808285"/>
        </w:rPr>
        <w:t>,</w:t>
      </w:r>
      <w:r>
        <w:rPr>
          <w:color w:val="808285"/>
          <w:spacing w:val="-19"/>
        </w:rPr>
        <w:t> </w:t>
      </w:r>
      <w:r>
        <w:rPr>
          <w:color w:val="808285"/>
        </w:rPr>
        <w:t>cuyo</w:t>
      </w:r>
      <w:r>
        <w:rPr>
          <w:color w:val="808285"/>
          <w:spacing w:val="-19"/>
        </w:rPr>
        <w:t> </w:t>
      </w:r>
      <w:r>
        <w:rPr>
          <w:color w:val="808285"/>
        </w:rPr>
        <w:t>objetivo</w:t>
      </w:r>
      <w:r>
        <w:rPr>
          <w:color w:val="808285"/>
          <w:spacing w:val="-19"/>
        </w:rPr>
        <w:t> </w:t>
      </w:r>
      <w:r>
        <w:rPr>
          <w:color w:val="808285"/>
        </w:rPr>
        <w:t>es</w:t>
      </w:r>
      <w:r>
        <w:rPr>
          <w:color w:val="808285"/>
          <w:spacing w:val="-19"/>
        </w:rPr>
        <w:t> </w:t>
      </w:r>
      <w:r>
        <w:rPr>
          <w:color w:val="808285"/>
        </w:rPr>
        <w:t>narrar</w:t>
      </w:r>
      <w:r>
        <w:rPr>
          <w:color w:val="808285"/>
          <w:spacing w:val="-19"/>
        </w:rPr>
        <w:t> </w:t>
      </w:r>
      <w:r>
        <w:rPr>
          <w:color w:val="808285"/>
        </w:rPr>
        <w:t>la</w:t>
      </w:r>
      <w:r>
        <w:rPr>
          <w:color w:val="808285"/>
          <w:spacing w:val="-19"/>
        </w:rPr>
        <w:t> </w:t>
      </w:r>
      <w:r>
        <w:rPr>
          <w:color w:val="808285"/>
        </w:rPr>
        <w:t>historia</w:t>
      </w:r>
      <w:r>
        <w:rPr>
          <w:color w:val="808285"/>
          <w:spacing w:val="-19"/>
        </w:rPr>
        <w:t> </w:t>
      </w:r>
      <w:r>
        <w:rPr>
          <w:color w:val="808285"/>
        </w:rPr>
        <w:t>de</w:t>
      </w:r>
      <w:r>
        <w:rPr>
          <w:color w:val="808285"/>
          <w:spacing w:val="-19"/>
        </w:rPr>
        <w:t> </w:t>
      </w:r>
      <w:r>
        <w:rPr>
          <w:color w:val="808285"/>
        </w:rPr>
        <w:t>las</w:t>
      </w:r>
      <w:r>
        <w:rPr>
          <w:color w:val="808285"/>
          <w:spacing w:val="-19"/>
        </w:rPr>
        <w:t> </w:t>
      </w:r>
      <w:r>
        <w:rPr>
          <w:color w:val="808285"/>
        </w:rPr>
        <w:t>lenguas</w:t>
      </w:r>
      <w:r>
        <w:rPr>
          <w:color w:val="808285"/>
          <w:spacing w:val="-19"/>
        </w:rPr>
        <w:t> </w:t>
      </w:r>
      <w:r>
        <w:rPr>
          <w:color w:val="808285"/>
        </w:rPr>
        <w:t>mexicanas y sus hablantes a lo largo del</w:t>
      </w:r>
      <w:r>
        <w:rPr>
          <w:color w:val="808285"/>
          <w:spacing w:val="2"/>
        </w:rPr>
        <w:t> </w:t>
      </w:r>
      <w:r>
        <w:rPr>
          <w:color w:val="808285"/>
        </w:rPr>
        <w:t>tiempo.</w:t>
      </w:r>
    </w:p>
    <w:p>
      <w:pPr>
        <w:spacing w:after="0" w:line="249" w:lineRule="auto"/>
        <w:jc w:val="both"/>
        <w:sectPr>
          <w:pgSz w:w="7940" w:h="12760"/>
          <w:pgMar w:header="544" w:footer="1038" w:top="740" w:bottom="1220" w:left="980" w:right="960"/>
        </w:sectPr>
      </w:pPr>
    </w:p>
    <w:p>
      <w:pPr>
        <w:pStyle w:val="BodyText"/>
        <w:spacing w:before="4"/>
        <w:rPr>
          <w:rFonts w:ascii="Times New Roman"/>
          <w:sz w:val="17"/>
        </w:rPr>
      </w:pPr>
    </w:p>
    <w:p>
      <w:pPr>
        <w:spacing w:after="0"/>
        <w:rPr>
          <w:rFonts w:ascii="Times New Roman"/>
          <w:sz w:val="17"/>
        </w:rPr>
        <w:sectPr>
          <w:headerReference w:type="even" r:id="rId108"/>
          <w:footerReference w:type="even" r:id="rId109"/>
          <w:pgSz w:w="7940" w:h="12760"/>
          <w:pgMar w:header="0" w:footer="0" w:top="1180" w:bottom="280" w:left="1080" w:right="1080"/>
        </w:sectPr>
      </w:pPr>
    </w:p>
    <w:p>
      <w:pPr>
        <w:pStyle w:val="BodyText"/>
        <w:spacing w:before="41"/>
        <w:ind w:left="1375"/>
      </w:pPr>
      <w:r>
        <w:rPr>
          <w:color w:val="231F20"/>
          <w:w w:val="110"/>
        </w:rPr>
        <w:t>¿PARA QUÉ NOS CONOCIMOS?</w:t>
      </w:r>
    </w:p>
    <w:p>
      <w:pPr>
        <w:pStyle w:val="BodyText"/>
      </w:pPr>
    </w:p>
    <w:p>
      <w:pPr>
        <w:pStyle w:val="BodyText"/>
        <w:spacing w:before="9"/>
        <w:rPr>
          <w:sz w:val="27"/>
        </w:rPr>
      </w:pPr>
    </w:p>
    <w:p>
      <w:pPr>
        <w:spacing w:before="0"/>
        <w:ind w:left="3977" w:right="0" w:firstLine="0"/>
        <w:jc w:val="left"/>
        <w:rPr>
          <w:rFonts w:ascii="Times New Roman" w:hAnsi="Times New Roman"/>
          <w:i/>
          <w:sz w:val="22"/>
        </w:rPr>
      </w:pPr>
      <w:r>
        <w:rPr>
          <w:rFonts w:ascii="Times New Roman" w:hAnsi="Times New Roman"/>
          <w:i/>
          <w:color w:val="231F20"/>
          <w:w w:val="95"/>
          <w:sz w:val="22"/>
        </w:rPr>
        <w:t>Guillermina Martínez*</w:t>
      </w:r>
    </w:p>
    <w:p>
      <w:pPr>
        <w:pStyle w:val="BodyText"/>
        <w:rPr>
          <w:rFonts w:ascii="Times New Roman"/>
          <w:i/>
          <w:sz w:val="20"/>
        </w:rPr>
      </w:pPr>
    </w:p>
    <w:p>
      <w:pPr>
        <w:pStyle w:val="BodyText"/>
        <w:spacing w:before="9"/>
        <w:rPr>
          <w:rFonts w:ascii="Times New Roman"/>
          <w:i/>
          <w:sz w:val="29"/>
        </w:rPr>
      </w:pPr>
    </w:p>
    <w:p>
      <w:pPr>
        <w:spacing w:before="24"/>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Este escrito es una recapitulación de la forma en la que conocimos   a Luis Mario Schneider y de los sucesos que concluyeron con la donación de la herencia Schneider a la Universidad Autónoma del Estado de México gracias a las gestiones de Jorge</w:t>
      </w:r>
      <w:r>
        <w:rPr>
          <w:color w:val="231F20"/>
          <w:spacing w:val="-26"/>
        </w:rPr>
        <w:t> </w:t>
      </w:r>
      <w:r>
        <w:rPr>
          <w:color w:val="231F20"/>
        </w:rPr>
        <w:t>Guadarrama.</w:t>
      </w:r>
    </w:p>
    <w:p>
      <w:pPr>
        <w:pStyle w:val="BodyText"/>
        <w:spacing w:before="183"/>
        <w:ind w:left="120"/>
        <w:jc w:val="both"/>
      </w:pPr>
      <w:r>
        <w:rPr>
          <w:color w:val="231F20"/>
        </w:rPr>
        <w:t>Palabras clave: patrimonio, literatura mexicana, Schneider.</w:t>
      </w:r>
    </w:p>
    <w:p>
      <w:pPr>
        <w:pStyle w:val="BodyText"/>
      </w:pPr>
    </w:p>
    <w:p>
      <w:pPr>
        <w:pStyle w:val="BodyText"/>
        <w:spacing w:before="10"/>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t>This paper is a summary of how we met Luis Mario Schneider and </w:t>
      </w:r>
      <w:r>
        <w:rPr>
          <w:w w:val="106"/>
        </w:rPr>
        <w:t>the</w:t>
      </w:r>
      <w:r>
        <w:rPr>
          <w:spacing w:val="-7"/>
        </w:rPr>
        <w:t> </w:t>
      </w:r>
      <w:r>
        <w:rPr>
          <w:w w:val="93"/>
        </w:rPr>
        <w:t>e</w:t>
      </w:r>
      <w:r>
        <w:rPr>
          <w:spacing w:val="-2"/>
          <w:w w:val="93"/>
        </w:rPr>
        <w:t>v</w:t>
      </w:r>
      <w:r>
        <w:rPr>
          <w:w w:val="102"/>
        </w:rPr>
        <w:t>ents</w:t>
      </w:r>
      <w:r>
        <w:rPr>
          <w:spacing w:val="-7"/>
        </w:rPr>
        <w:t> </w:t>
      </w:r>
      <w:r>
        <w:rPr>
          <w:w w:val="108"/>
        </w:rPr>
        <w:t>that</w:t>
      </w:r>
      <w:r>
        <w:rPr>
          <w:spacing w:val="-7"/>
        </w:rPr>
        <w:t> </w:t>
      </w:r>
      <w:r>
        <w:rPr>
          <w:spacing w:val="-3"/>
          <w:w w:val="105"/>
        </w:rPr>
        <w:t>r</w:t>
      </w:r>
      <w:r>
        <w:rPr>
          <w:w w:val="101"/>
        </w:rPr>
        <w:t>esulted</w:t>
      </w:r>
      <w:r>
        <w:rPr>
          <w:spacing w:val="-7"/>
        </w:rPr>
        <w:t> </w:t>
      </w:r>
      <w:r>
        <w:rPr>
          <w:w w:val="107"/>
        </w:rPr>
        <w:t>in</w:t>
      </w:r>
      <w:r>
        <w:rPr>
          <w:spacing w:val="-7"/>
        </w:rPr>
        <w:t> </w:t>
      </w:r>
      <w:r>
        <w:rPr>
          <w:w w:val="106"/>
        </w:rPr>
        <w:t>the</w:t>
      </w:r>
      <w:r>
        <w:rPr>
          <w:spacing w:val="-7"/>
        </w:rPr>
        <w:t> </w:t>
      </w:r>
      <w:r>
        <w:rPr>
          <w:w w:val="106"/>
        </w:rPr>
        <w:t>donation</w:t>
      </w:r>
      <w:r>
        <w:rPr>
          <w:spacing w:val="-7"/>
        </w:rPr>
        <w:t> </w:t>
      </w:r>
      <w:r>
        <w:rPr>
          <w:w w:val="99"/>
        </w:rPr>
        <w:t>of</w:t>
      </w:r>
      <w:r>
        <w:rPr>
          <w:spacing w:val="-7"/>
        </w:rPr>
        <w:t> </w:t>
      </w:r>
      <w:r>
        <w:rPr>
          <w:w w:val="101"/>
        </w:rPr>
        <w:t>Schneide</w:t>
      </w:r>
      <w:r>
        <w:rPr>
          <w:spacing w:val="-5"/>
          <w:w w:val="101"/>
        </w:rPr>
        <w:t>r</w:t>
      </w:r>
      <w:r>
        <w:rPr>
          <w:spacing w:val="-18"/>
          <w:w w:val="23"/>
        </w:rPr>
        <w:t>’</w:t>
      </w:r>
      <w:r>
        <w:rPr>
          <w:w w:val="88"/>
        </w:rPr>
        <w:t>s</w:t>
      </w:r>
      <w:r>
        <w:rPr>
          <w:spacing w:val="-7"/>
        </w:rPr>
        <w:t> </w:t>
      </w:r>
      <w:r>
        <w:rPr>
          <w:w w:val="100"/>
        </w:rPr>
        <w:t>heritage</w:t>
      </w:r>
      <w:r>
        <w:rPr>
          <w:spacing w:val="-7"/>
        </w:rPr>
        <w:t> </w:t>
      </w:r>
      <w:r>
        <w:rPr>
          <w:w w:val="108"/>
        </w:rPr>
        <w:t>to</w:t>
      </w:r>
      <w:r>
        <w:rPr>
          <w:spacing w:val="-7"/>
        </w:rPr>
        <w:t> </w:t>
      </w:r>
      <w:r>
        <w:rPr>
          <w:w w:val="106"/>
        </w:rPr>
        <w:t>the </w:t>
      </w:r>
      <w:r>
        <w:rPr/>
        <w:t>Universidad Autónoma del Estado de México owing to the efforts of Jorge</w:t>
      </w:r>
      <w:r>
        <w:rPr>
          <w:spacing w:val="25"/>
        </w:rPr>
        <w:t> </w:t>
      </w:r>
      <w:r>
        <w:rPr/>
        <w:t>Guadarrama.</w:t>
      </w:r>
    </w:p>
    <w:p>
      <w:pPr>
        <w:pStyle w:val="BodyText"/>
        <w:spacing w:before="183"/>
        <w:ind w:left="120"/>
        <w:jc w:val="both"/>
      </w:pPr>
      <w:r>
        <w:rPr/>
        <w:t>Keywords: heritage, mexican literature, 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1384;mso-wrap-distance-left:0;mso-wrap-distance-right:0" from="53.574799pt,15.353896pt" to="101.668799pt,15.353896pt" stroked="true" strokeweight=".5pt" strokecolor="#231f20">
            <w10:wrap type="topAndBottom"/>
          </v:line>
        </w:pict>
      </w:r>
    </w:p>
    <w:p>
      <w:pPr>
        <w:spacing w:before="11"/>
        <w:ind w:left="111" w:right="0" w:firstLine="0"/>
        <w:jc w:val="left"/>
        <w:rPr>
          <w:sz w:val="18"/>
        </w:rPr>
      </w:pPr>
      <w:r>
        <w:rPr>
          <w:color w:val="231F20"/>
          <w:w w:val="105"/>
          <w:sz w:val="18"/>
        </w:rPr>
        <w:t>*</w:t>
      </w:r>
      <w:r>
        <w:rPr>
          <w:color w:val="231F20"/>
          <w:spacing w:val="-31"/>
          <w:w w:val="105"/>
          <w:sz w:val="18"/>
        </w:rPr>
        <w:t> </w:t>
      </w:r>
      <w:r>
        <w:rPr>
          <w:color w:val="231F20"/>
          <w:spacing w:val="-3"/>
          <w:w w:val="105"/>
          <w:sz w:val="18"/>
        </w:rPr>
        <w:t>Universidad</w:t>
      </w:r>
      <w:r>
        <w:rPr>
          <w:color w:val="231F20"/>
          <w:spacing w:val="-31"/>
          <w:w w:val="105"/>
          <w:sz w:val="18"/>
        </w:rPr>
        <w:t> </w:t>
      </w:r>
      <w:r>
        <w:rPr>
          <w:color w:val="231F20"/>
          <w:spacing w:val="-3"/>
          <w:w w:val="105"/>
          <w:sz w:val="18"/>
        </w:rPr>
        <w:t>Autónoma</w:t>
      </w:r>
      <w:r>
        <w:rPr>
          <w:color w:val="231F20"/>
          <w:spacing w:val="-31"/>
          <w:w w:val="105"/>
          <w:sz w:val="18"/>
        </w:rPr>
        <w:t> </w:t>
      </w:r>
      <w:r>
        <w:rPr>
          <w:color w:val="231F20"/>
          <w:w w:val="105"/>
          <w:sz w:val="18"/>
        </w:rPr>
        <w:t>del</w:t>
      </w:r>
      <w:r>
        <w:rPr>
          <w:color w:val="231F20"/>
          <w:spacing w:val="-31"/>
          <w:w w:val="105"/>
          <w:sz w:val="18"/>
        </w:rPr>
        <w:t> </w:t>
      </w:r>
      <w:r>
        <w:rPr>
          <w:color w:val="231F20"/>
          <w:w w:val="105"/>
          <w:sz w:val="18"/>
        </w:rPr>
        <w:t>Estado</w:t>
      </w:r>
      <w:r>
        <w:rPr>
          <w:color w:val="231F20"/>
          <w:spacing w:val="-31"/>
          <w:w w:val="105"/>
          <w:sz w:val="18"/>
        </w:rPr>
        <w:t> </w:t>
      </w:r>
      <w:r>
        <w:rPr>
          <w:color w:val="231F20"/>
          <w:w w:val="105"/>
          <w:sz w:val="18"/>
        </w:rPr>
        <w:t>de</w:t>
      </w:r>
      <w:r>
        <w:rPr>
          <w:color w:val="231F20"/>
          <w:spacing w:val="-31"/>
          <w:w w:val="105"/>
          <w:sz w:val="18"/>
        </w:rPr>
        <w:t> </w:t>
      </w:r>
      <w:r>
        <w:rPr>
          <w:color w:val="231F20"/>
          <w:spacing w:val="-3"/>
          <w:w w:val="105"/>
          <w:sz w:val="18"/>
        </w:rPr>
        <w:t>México.</w:t>
      </w:r>
      <w:r>
        <w:rPr>
          <w:color w:val="231F20"/>
          <w:spacing w:val="-31"/>
          <w:w w:val="105"/>
          <w:sz w:val="18"/>
        </w:rPr>
        <w:t> </w:t>
      </w:r>
      <w:r>
        <w:rPr>
          <w:color w:val="231F20"/>
          <w:w w:val="105"/>
          <w:sz w:val="18"/>
        </w:rPr>
        <w:t>Correo-e:</w:t>
      </w:r>
      <w:r>
        <w:rPr>
          <w:color w:val="231F20"/>
          <w:spacing w:val="-31"/>
          <w:w w:val="105"/>
          <w:sz w:val="18"/>
        </w:rPr>
        <w:t> </w:t>
      </w:r>
      <w:hyperlink r:id="rId112">
        <w:r>
          <w:rPr>
            <w:color w:val="231F20"/>
            <w:spacing w:val="-3"/>
            <w:w w:val="105"/>
            <w:sz w:val="18"/>
          </w:rPr>
          <w:t>Gumar</w:t>
        </w:r>
      </w:hyperlink>
      <w:hyperlink r:id="rId113">
        <w:r>
          <w:rPr>
            <w:color w:val="231F20"/>
            <w:spacing w:val="-3"/>
            <w:w w:val="105"/>
            <w:sz w:val="18"/>
          </w:rPr>
          <w:t>o_68@hotmail.com</w:t>
        </w:r>
      </w:hyperlink>
    </w:p>
    <w:p>
      <w:pPr>
        <w:pStyle w:val="BodyText"/>
        <w:rPr>
          <w:sz w:val="20"/>
        </w:rPr>
      </w:pPr>
    </w:p>
    <w:p>
      <w:pPr>
        <w:pStyle w:val="BodyText"/>
        <w:spacing w:before="8"/>
        <w:rPr>
          <w:sz w:val="21"/>
        </w:rPr>
      </w:pPr>
    </w:p>
    <w:p>
      <w:pPr>
        <w:spacing w:before="75"/>
        <w:ind w:left="495" w:right="495" w:firstLine="0"/>
        <w:jc w:val="center"/>
        <w:rPr>
          <w:rFonts w:ascii="Times New Roman"/>
          <w:sz w:val="20"/>
        </w:rPr>
      </w:pPr>
      <w:r>
        <w:rPr>
          <w:rFonts w:ascii="Times New Roman"/>
          <w:color w:val="A7A9AC"/>
          <w:sz w:val="20"/>
        </w:rPr>
        <w:t>[ 85 ]</w:t>
      </w:r>
    </w:p>
    <w:p>
      <w:pPr>
        <w:spacing w:after="0"/>
        <w:jc w:val="center"/>
        <w:rPr>
          <w:rFonts w:ascii="Times New Roman"/>
          <w:sz w:val="20"/>
        </w:rPr>
        <w:sectPr>
          <w:headerReference w:type="default" r:id="rId110"/>
          <w:footerReference w:type="default" r:id="rId111"/>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before="23"/>
        <w:ind w:left="100"/>
        <w:jc w:val="both"/>
      </w:pPr>
      <w:r>
        <w:rPr>
          <w:color w:val="231F20"/>
          <w:w w:val="105"/>
        </w:rPr>
        <w:t>Querido amigo, sabiendo de tu gusto por recibir  correspondencia</w:t>
      </w:r>
    </w:p>
    <w:p>
      <w:pPr>
        <w:pStyle w:val="BodyText"/>
        <w:spacing w:line="300" w:lineRule="exact" w:before="16"/>
        <w:ind w:left="100" w:right="116"/>
        <w:jc w:val="both"/>
      </w:pPr>
      <w:r>
        <w:rPr>
          <w:rFonts w:ascii="Palatino Linotype" w:hAnsi="Palatino Linotype"/>
          <w:color w:val="231F20"/>
        </w:rPr>
        <w:t>—</w:t>
      </w:r>
      <w:r>
        <w:rPr>
          <w:color w:val="231F20"/>
        </w:rPr>
        <w:t>hoy en desuso</w:t>
      </w:r>
      <w:r>
        <w:rPr>
          <w:rFonts w:ascii="Palatino Linotype" w:hAnsi="Palatino Linotype"/>
          <w:color w:val="231F20"/>
        </w:rPr>
        <w:t>— </w:t>
      </w:r>
      <w:r>
        <w:rPr>
          <w:color w:val="231F20"/>
        </w:rPr>
        <w:t>y de tu curiosidad por abundar hasta el menor de los detalles sobre un tema que te interesa, haré el  recuento.</w:t>
      </w:r>
    </w:p>
    <w:p>
      <w:pPr>
        <w:pStyle w:val="BodyText"/>
        <w:spacing w:line="249" w:lineRule="auto"/>
        <w:ind w:left="100" w:right="117"/>
        <w:jc w:val="both"/>
      </w:pPr>
      <w:r>
        <w:rPr>
          <w:color w:val="231F20"/>
          <w:w w:val="105"/>
        </w:rPr>
        <w:t>Jorge Guadarrama López y yo trabajábamos en el Instituto Mexiquense de Cultura (</w:t>
      </w:r>
      <w:r>
        <w:rPr>
          <w:color w:val="231F20"/>
          <w:w w:val="105"/>
          <w:sz w:val="15"/>
        </w:rPr>
        <w:t>imc</w:t>
      </w:r>
      <w:r>
        <w:rPr>
          <w:color w:val="231F20"/>
          <w:w w:val="105"/>
        </w:rPr>
        <w:t>), en donde se diseñaron los grandes trazos que habrían de definir las tareas más importantes para constituir un homenaje a Juana de Asbaje Ramírez de Santillana, en coincidencia con los trescientos años de su fallecimiento en el año</w:t>
      </w:r>
      <w:r>
        <w:rPr>
          <w:color w:val="231F20"/>
          <w:spacing w:val="-6"/>
          <w:w w:val="105"/>
        </w:rPr>
        <w:t> </w:t>
      </w:r>
      <w:r>
        <w:rPr>
          <w:color w:val="231F20"/>
          <w:w w:val="105"/>
        </w:rPr>
        <w:t>de</w:t>
      </w:r>
      <w:r>
        <w:rPr>
          <w:color w:val="231F20"/>
          <w:spacing w:val="-6"/>
          <w:w w:val="105"/>
        </w:rPr>
        <w:t> </w:t>
      </w:r>
      <w:r>
        <w:rPr>
          <w:color w:val="231F20"/>
          <w:w w:val="105"/>
        </w:rPr>
        <w:t>1995.</w:t>
      </w:r>
      <w:r>
        <w:rPr>
          <w:color w:val="231F20"/>
          <w:spacing w:val="-6"/>
          <w:w w:val="105"/>
        </w:rPr>
        <w:t> </w:t>
      </w:r>
      <w:r>
        <w:rPr>
          <w:color w:val="231F20"/>
          <w:w w:val="105"/>
        </w:rPr>
        <w:t>La</w:t>
      </w:r>
      <w:r>
        <w:rPr>
          <w:color w:val="231F20"/>
          <w:spacing w:val="-6"/>
          <w:w w:val="105"/>
        </w:rPr>
        <w:t> </w:t>
      </w:r>
      <w:r>
        <w:rPr>
          <w:color w:val="231F20"/>
          <w:w w:val="105"/>
        </w:rPr>
        <w:t>inobjetable</w:t>
      </w:r>
      <w:r>
        <w:rPr>
          <w:color w:val="231F20"/>
          <w:spacing w:val="-6"/>
          <w:w w:val="105"/>
        </w:rPr>
        <w:t> </w:t>
      </w:r>
      <w:r>
        <w:rPr>
          <w:color w:val="231F20"/>
          <w:w w:val="105"/>
        </w:rPr>
        <w:t>trascendencia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obra</w:t>
      </w:r>
      <w:r>
        <w:rPr>
          <w:color w:val="231F20"/>
          <w:spacing w:val="-6"/>
          <w:w w:val="105"/>
        </w:rPr>
        <w:t> </w:t>
      </w:r>
      <w:r>
        <w:rPr>
          <w:color w:val="231F20"/>
          <w:w w:val="105"/>
        </w:rPr>
        <w:t>del</w:t>
      </w:r>
      <w:r>
        <w:rPr>
          <w:color w:val="231F20"/>
          <w:spacing w:val="-6"/>
          <w:w w:val="105"/>
        </w:rPr>
        <w:t> </w:t>
      </w:r>
      <w:r>
        <w:rPr>
          <w:color w:val="231F20"/>
          <w:w w:val="105"/>
        </w:rPr>
        <w:t>personaje habría de convocar a connotados literatos, intelectuales y</w:t>
      </w:r>
      <w:r>
        <w:rPr>
          <w:color w:val="231F20"/>
          <w:spacing w:val="-22"/>
          <w:w w:val="105"/>
        </w:rPr>
        <w:t> </w:t>
      </w:r>
      <w:r>
        <w:rPr>
          <w:color w:val="231F20"/>
          <w:w w:val="105"/>
        </w:rPr>
        <w:t>expertos sorjuanistas radicados en el país y en el extranjero, quienes con  su visión y conocimiento legitimaron la validez de las propuestas culturales ante el comité organizador, consistentes, entre otras, en establecer</w:t>
      </w:r>
      <w:r>
        <w:rPr>
          <w:color w:val="231F20"/>
          <w:spacing w:val="-19"/>
          <w:w w:val="105"/>
        </w:rPr>
        <w:t> </w:t>
      </w:r>
      <w:r>
        <w:rPr>
          <w:color w:val="231F20"/>
          <w:w w:val="105"/>
        </w:rPr>
        <w:t>el</w:t>
      </w:r>
      <w:r>
        <w:rPr>
          <w:color w:val="231F20"/>
          <w:spacing w:val="-19"/>
          <w:w w:val="105"/>
        </w:rPr>
        <w:t> </w:t>
      </w:r>
      <w:r>
        <w:rPr>
          <w:color w:val="231F20"/>
          <w:w w:val="105"/>
        </w:rPr>
        <w:t>Centro</w:t>
      </w:r>
      <w:r>
        <w:rPr>
          <w:color w:val="231F20"/>
          <w:spacing w:val="-19"/>
          <w:w w:val="105"/>
        </w:rPr>
        <w:t> </w:t>
      </w:r>
      <w:r>
        <w:rPr>
          <w:color w:val="231F20"/>
          <w:w w:val="105"/>
        </w:rPr>
        <w:t>Cultural</w:t>
      </w:r>
      <w:r>
        <w:rPr>
          <w:color w:val="231F20"/>
          <w:spacing w:val="-19"/>
          <w:w w:val="105"/>
        </w:rPr>
        <w:t> </w:t>
      </w:r>
      <w:r>
        <w:rPr>
          <w:color w:val="231F20"/>
          <w:w w:val="105"/>
        </w:rPr>
        <w:t>Sor</w:t>
      </w:r>
      <w:r>
        <w:rPr>
          <w:color w:val="231F20"/>
          <w:spacing w:val="-19"/>
          <w:w w:val="105"/>
        </w:rPr>
        <w:t> </w:t>
      </w:r>
      <w:r>
        <w:rPr>
          <w:color w:val="231F20"/>
          <w:w w:val="105"/>
        </w:rPr>
        <w:t>Juana</w:t>
      </w:r>
      <w:r>
        <w:rPr>
          <w:color w:val="231F20"/>
          <w:spacing w:val="-19"/>
          <w:w w:val="105"/>
        </w:rPr>
        <w:t> </w:t>
      </w:r>
      <w:r>
        <w:rPr>
          <w:color w:val="231F20"/>
          <w:w w:val="105"/>
        </w:rPr>
        <w:t>Inés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Cruz</w:t>
      </w:r>
      <w:r>
        <w:rPr>
          <w:color w:val="231F20"/>
          <w:spacing w:val="-19"/>
          <w:w w:val="105"/>
        </w:rPr>
        <w:t> </w:t>
      </w:r>
      <w:r>
        <w:rPr>
          <w:color w:val="231F20"/>
          <w:w w:val="105"/>
        </w:rPr>
        <w:t>en</w:t>
      </w:r>
      <w:r>
        <w:rPr>
          <w:color w:val="231F20"/>
          <w:spacing w:val="-19"/>
          <w:w w:val="105"/>
        </w:rPr>
        <w:t> </w:t>
      </w:r>
      <w:r>
        <w:rPr>
          <w:color w:val="231F20"/>
          <w:w w:val="105"/>
        </w:rPr>
        <w:t>Nepantla, una</w:t>
      </w:r>
      <w:r>
        <w:rPr>
          <w:color w:val="231F20"/>
          <w:spacing w:val="-26"/>
          <w:w w:val="105"/>
        </w:rPr>
        <w:t> </w:t>
      </w:r>
      <w:r>
        <w:rPr>
          <w:color w:val="231F20"/>
          <w:w w:val="105"/>
        </w:rPr>
        <w:t>colección</w:t>
      </w:r>
      <w:r>
        <w:rPr>
          <w:color w:val="231F20"/>
          <w:spacing w:val="-26"/>
          <w:w w:val="105"/>
        </w:rPr>
        <w:t> </w:t>
      </w:r>
      <w:r>
        <w:rPr>
          <w:color w:val="231F20"/>
          <w:w w:val="105"/>
        </w:rPr>
        <w:t>editorial</w:t>
      </w:r>
      <w:r>
        <w:rPr>
          <w:color w:val="231F20"/>
          <w:spacing w:val="-26"/>
          <w:w w:val="105"/>
        </w:rPr>
        <w:t> </w:t>
      </w:r>
      <w:r>
        <w:rPr>
          <w:color w:val="231F20"/>
          <w:w w:val="105"/>
        </w:rPr>
        <w:t>de</w:t>
      </w:r>
      <w:r>
        <w:rPr>
          <w:color w:val="231F20"/>
          <w:spacing w:val="-26"/>
          <w:w w:val="105"/>
        </w:rPr>
        <w:t> </w:t>
      </w:r>
      <w:r>
        <w:rPr>
          <w:color w:val="231F20"/>
          <w:w w:val="105"/>
        </w:rPr>
        <w:t>aproximadamente</w:t>
      </w:r>
      <w:r>
        <w:rPr>
          <w:color w:val="231F20"/>
          <w:spacing w:val="-26"/>
          <w:w w:val="105"/>
        </w:rPr>
        <w:t> </w:t>
      </w:r>
      <w:r>
        <w:rPr>
          <w:color w:val="231F20"/>
          <w:w w:val="105"/>
        </w:rPr>
        <w:t>40</w:t>
      </w:r>
      <w:r>
        <w:rPr>
          <w:color w:val="231F20"/>
          <w:spacing w:val="-26"/>
          <w:w w:val="105"/>
        </w:rPr>
        <w:t> </w:t>
      </w:r>
      <w:r>
        <w:rPr>
          <w:color w:val="231F20"/>
          <w:w w:val="105"/>
        </w:rPr>
        <w:t>títulos</w:t>
      </w:r>
      <w:r>
        <w:rPr>
          <w:color w:val="231F20"/>
          <w:spacing w:val="-26"/>
          <w:w w:val="105"/>
        </w:rPr>
        <w:t> </w:t>
      </w:r>
      <w:r>
        <w:rPr>
          <w:color w:val="231F20"/>
          <w:w w:val="105"/>
        </w:rPr>
        <w:t>y</w:t>
      </w:r>
      <w:r>
        <w:rPr>
          <w:color w:val="231F20"/>
          <w:spacing w:val="-26"/>
          <w:w w:val="105"/>
        </w:rPr>
        <w:t> </w:t>
      </w:r>
      <w:r>
        <w:rPr>
          <w:color w:val="231F20"/>
          <w:w w:val="105"/>
        </w:rPr>
        <w:t>el</w:t>
      </w:r>
      <w:r>
        <w:rPr>
          <w:color w:val="231F20"/>
          <w:spacing w:val="-26"/>
          <w:w w:val="105"/>
        </w:rPr>
        <w:t> </w:t>
      </w:r>
      <w:r>
        <w:rPr>
          <w:color w:val="231F20"/>
          <w:w w:val="105"/>
        </w:rPr>
        <w:t>Coloquio Internacional.</w:t>
      </w:r>
      <w:r>
        <w:rPr>
          <w:color w:val="231F20"/>
          <w:spacing w:val="-45"/>
          <w:w w:val="105"/>
        </w:rPr>
        <w:t> </w:t>
      </w:r>
      <w:r>
        <w:rPr>
          <w:color w:val="231F20"/>
          <w:spacing w:val="-4"/>
          <w:w w:val="105"/>
        </w:rPr>
        <w:t>Por</w:t>
      </w:r>
      <w:r>
        <w:rPr>
          <w:color w:val="231F20"/>
          <w:spacing w:val="-45"/>
          <w:w w:val="105"/>
        </w:rPr>
        <w:t> </w:t>
      </w:r>
      <w:r>
        <w:rPr>
          <w:color w:val="231F20"/>
          <w:w w:val="105"/>
        </w:rPr>
        <w:t>indicación</w:t>
      </w:r>
      <w:r>
        <w:rPr>
          <w:color w:val="231F20"/>
          <w:spacing w:val="-45"/>
          <w:w w:val="105"/>
        </w:rPr>
        <w:t> </w:t>
      </w:r>
      <w:r>
        <w:rPr>
          <w:color w:val="231F20"/>
          <w:w w:val="105"/>
        </w:rPr>
        <w:t>expresa</w:t>
      </w:r>
      <w:r>
        <w:rPr>
          <w:color w:val="231F20"/>
          <w:spacing w:val="-45"/>
          <w:w w:val="105"/>
        </w:rPr>
        <w:t> </w:t>
      </w:r>
      <w:r>
        <w:rPr>
          <w:color w:val="231F20"/>
          <w:w w:val="105"/>
        </w:rPr>
        <w:t>del</w:t>
      </w:r>
      <w:r>
        <w:rPr>
          <w:color w:val="231F20"/>
          <w:spacing w:val="-45"/>
          <w:w w:val="105"/>
        </w:rPr>
        <w:t> </w:t>
      </w:r>
      <w:r>
        <w:rPr>
          <w:color w:val="231F20"/>
          <w:w w:val="105"/>
        </w:rPr>
        <w:t>licenciado</w:t>
      </w:r>
      <w:r>
        <w:rPr>
          <w:color w:val="231F20"/>
          <w:spacing w:val="-45"/>
          <w:w w:val="105"/>
        </w:rPr>
        <w:t> </w:t>
      </w:r>
      <w:r>
        <w:rPr>
          <w:color w:val="231F20"/>
          <w:w w:val="105"/>
        </w:rPr>
        <w:t>Emilio</w:t>
      </w:r>
      <w:r>
        <w:rPr>
          <w:color w:val="231F20"/>
          <w:spacing w:val="-45"/>
          <w:w w:val="105"/>
        </w:rPr>
        <w:t> </w:t>
      </w:r>
      <w:r>
        <w:rPr>
          <w:color w:val="231F20"/>
          <w:w w:val="105"/>
        </w:rPr>
        <w:t>Chuayffet Chemor,</w:t>
      </w:r>
      <w:r>
        <w:rPr>
          <w:color w:val="231F20"/>
          <w:spacing w:val="-18"/>
          <w:w w:val="105"/>
        </w:rPr>
        <w:t> </w:t>
      </w:r>
      <w:r>
        <w:rPr>
          <w:color w:val="231F20"/>
          <w:w w:val="105"/>
        </w:rPr>
        <w:t>en</w:t>
      </w:r>
      <w:r>
        <w:rPr>
          <w:color w:val="231F20"/>
          <w:spacing w:val="-18"/>
          <w:w w:val="105"/>
        </w:rPr>
        <w:t> </w:t>
      </w:r>
      <w:r>
        <w:rPr>
          <w:color w:val="231F20"/>
          <w:w w:val="105"/>
        </w:rPr>
        <w:t>ese</w:t>
      </w:r>
      <w:r>
        <w:rPr>
          <w:color w:val="231F20"/>
          <w:spacing w:val="-18"/>
          <w:w w:val="105"/>
        </w:rPr>
        <w:t> </w:t>
      </w:r>
      <w:r>
        <w:rPr>
          <w:color w:val="231F20"/>
          <w:w w:val="105"/>
        </w:rPr>
        <w:t>momento</w:t>
      </w:r>
      <w:r>
        <w:rPr>
          <w:color w:val="231F20"/>
          <w:spacing w:val="-18"/>
          <w:w w:val="105"/>
        </w:rPr>
        <w:t> </w:t>
      </w:r>
      <w:r>
        <w:rPr>
          <w:color w:val="231F20"/>
          <w:w w:val="105"/>
        </w:rPr>
        <w:t>gobernador</w:t>
      </w:r>
      <w:r>
        <w:rPr>
          <w:color w:val="231F20"/>
          <w:spacing w:val="-18"/>
          <w:w w:val="105"/>
        </w:rPr>
        <w:t> </w:t>
      </w:r>
      <w:r>
        <w:rPr>
          <w:color w:val="231F20"/>
          <w:w w:val="105"/>
        </w:rPr>
        <w:t>del</w:t>
      </w:r>
      <w:r>
        <w:rPr>
          <w:color w:val="231F20"/>
          <w:spacing w:val="-18"/>
          <w:w w:val="105"/>
        </w:rPr>
        <w:t> </w:t>
      </w:r>
      <w:r>
        <w:rPr>
          <w:color w:val="231F20"/>
          <w:w w:val="105"/>
        </w:rPr>
        <w:t>Estado</w:t>
      </w:r>
      <w:r>
        <w:rPr>
          <w:color w:val="231F20"/>
          <w:spacing w:val="-18"/>
          <w:w w:val="105"/>
        </w:rPr>
        <w:t> </w:t>
      </w:r>
      <w:r>
        <w:rPr>
          <w:color w:val="231F20"/>
          <w:w w:val="105"/>
        </w:rPr>
        <w:t>de</w:t>
      </w:r>
      <w:r>
        <w:rPr>
          <w:color w:val="231F20"/>
          <w:spacing w:val="-18"/>
          <w:w w:val="105"/>
        </w:rPr>
        <w:t> </w:t>
      </w:r>
      <w:r>
        <w:rPr>
          <w:color w:val="231F20"/>
          <w:w w:val="105"/>
        </w:rPr>
        <w:t>México,</w:t>
      </w:r>
      <w:r>
        <w:rPr>
          <w:color w:val="231F20"/>
          <w:spacing w:val="-18"/>
          <w:w w:val="105"/>
        </w:rPr>
        <w:t> </w:t>
      </w:r>
      <w:r>
        <w:rPr>
          <w:color w:val="231F20"/>
          <w:w w:val="105"/>
        </w:rPr>
        <w:t>la</w:t>
      </w:r>
      <w:r>
        <w:rPr>
          <w:color w:val="231F20"/>
          <w:spacing w:val="-18"/>
          <w:w w:val="105"/>
        </w:rPr>
        <w:t> </w:t>
      </w:r>
      <w:r>
        <w:rPr>
          <w:color w:val="231F20"/>
          <w:w w:val="105"/>
        </w:rPr>
        <w:t>lista de los intelectuales registraba el nombre de Luis Mario</w:t>
      </w:r>
      <w:r>
        <w:rPr>
          <w:color w:val="231F20"/>
          <w:spacing w:val="-28"/>
          <w:w w:val="105"/>
        </w:rPr>
        <w:t> </w:t>
      </w:r>
      <w:r>
        <w:rPr>
          <w:color w:val="231F20"/>
          <w:w w:val="105"/>
        </w:rPr>
        <w:t>Schneider, vecino</w:t>
      </w:r>
      <w:r>
        <w:rPr>
          <w:color w:val="231F20"/>
          <w:spacing w:val="-41"/>
          <w:w w:val="105"/>
        </w:rPr>
        <w:t> </w:t>
      </w:r>
      <w:r>
        <w:rPr>
          <w:color w:val="231F20"/>
          <w:w w:val="105"/>
        </w:rPr>
        <w:t>de</w:t>
      </w:r>
      <w:r>
        <w:rPr>
          <w:color w:val="231F20"/>
          <w:spacing w:val="-41"/>
          <w:w w:val="105"/>
        </w:rPr>
        <w:t> </w:t>
      </w:r>
      <w:r>
        <w:rPr>
          <w:color w:val="231F20"/>
          <w:w w:val="105"/>
        </w:rPr>
        <w:t>Malinalco.</w:t>
      </w:r>
    </w:p>
    <w:p>
      <w:pPr>
        <w:pStyle w:val="BodyText"/>
        <w:spacing w:line="249" w:lineRule="auto" w:before="3"/>
        <w:ind w:left="100" w:right="117" w:firstLine="360"/>
        <w:jc w:val="both"/>
      </w:pPr>
      <w:r>
        <w:rPr>
          <w:color w:val="231F20"/>
        </w:rPr>
        <w:t>Así fue el principio, con una llamada telefónica concerté la cita </w:t>
      </w:r>
      <w:r>
        <w:rPr>
          <w:color w:val="231F20"/>
          <w:w w:val="103"/>
        </w:rPr>
        <w:t>contigo</w:t>
      </w:r>
      <w:r>
        <w:rPr>
          <w:color w:val="231F20"/>
          <w:spacing w:val="12"/>
        </w:rPr>
        <w:t> </w:t>
      </w:r>
      <w:r>
        <w:rPr>
          <w:color w:val="231F20"/>
          <w:w w:val="93"/>
        </w:rPr>
        <w:t>y</w:t>
      </w:r>
      <w:r>
        <w:rPr>
          <w:color w:val="231F20"/>
          <w:spacing w:val="12"/>
        </w:rPr>
        <w:t> </w:t>
      </w:r>
      <w:r>
        <w:rPr>
          <w:color w:val="231F20"/>
          <w:w w:val="100"/>
        </w:rPr>
        <w:t>aceptaste</w:t>
      </w:r>
      <w:r>
        <w:rPr>
          <w:color w:val="231F20"/>
          <w:spacing w:val="12"/>
        </w:rPr>
        <w:t> </w:t>
      </w:r>
      <w:r>
        <w:rPr>
          <w:color w:val="231F20"/>
          <w:spacing w:val="-3"/>
          <w:w w:val="105"/>
        </w:rPr>
        <w:t>r</w:t>
      </w:r>
      <w:r>
        <w:rPr>
          <w:color w:val="231F20"/>
          <w:w w:val="100"/>
        </w:rPr>
        <w:t>ecibirnos</w:t>
      </w:r>
      <w:r>
        <w:rPr>
          <w:color w:val="231F20"/>
          <w:spacing w:val="12"/>
        </w:rPr>
        <w:t> </w:t>
      </w:r>
      <w:r>
        <w:rPr>
          <w:color w:val="231F20"/>
          <w:w w:val="103"/>
        </w:rPr>
        <w:t>en</w:t>
      </w:r>
      <w:r>
        <w:rPr>
          <w:color w:val="231F20"/>
          <w:spacing w:val="12"/>
        </w:rPr>
        <w:t> </w:t>
      </w:r>
      <w:r>
        <w:rPr>
          <w:color w:val="231F20"/>
          <w:w w:val="112"/>
        </w:rPr>
        <w:t>tu</w:t>
      </w:r>
      <w:r>
        <w:rPr>
          <w:color w:val="231F20"/>
          <w:spacing w:val="12"/>
        </w:rPr>
        <w:t> </w:t>
      </w:r>
      <w:r>
        <w:rPr>
          <w:color w:val="231F20"/>
          <w:w w:val="96"/>
        </w:rPr>
        <w:t>casa,</w:t>
      </w:r>
      <w:r>
        <w:rPr>
          <w:color w:val="231F20"/>
          <w:spacing w:val="12"/>
        </w:rPr>
        <w:t> </w:t>
      </w:r>
      <w:r>
        <w:rPr>
          <w:color w:val="231F20"/>
          <w:w w:val="96"/>
        </w:rPr>
        <w:t>la</w:t>
      </w:r>
      <w:r>
        <w:rPr>
          <w:color w:val="231F20"/>
          <w:spacing w:val="12"/>
        </w:rPr>
        <w:t> </w:t>
      </w:r>
      <w:r>
        <w:rPr>
          <w:color w:val="231F20"/>
          <w:w w:val="98"/>
        </w:rPr>
        <w:t>finca</w:t>
      </w:r>
      <w:r>
        <w:rPr>
          <w:color w:val="231F20"/>
          <w:spacing w:val="12"/>
        </w:rPr>
        <w:t> </w:t>
      </w:r>
      <w:r>
        <w:rPr>
          <w:color w:val="231F20"/>
          <w:w w:val="62"/>
        </w:rPr>
        <w:t>“</w:t>
      </w:r>
      <w:r>
        <w:rPr>
          <w:color w:val="231F20"/>
          <w:spacing w:val="-3"/>
          <w:w w:val="62"/>
        </w:rPr>
        <w:t>E</w:t>
      </w:r>
      <w:r>
        <w:rPr>
          <w:color w:val="231F20"/>
          <w:w w:val="94"/>
        </w:rPr>
        <w:t>l</w:t>
      </w:r>
      <w:r>
        <w:rPr>
          <w:color w:val="231F20"/>
          <w:spacing w:val="12"/>
        </w:rPr>
        <w:t> </w:t>
      </w:r>
      <w:r>
        <w:rPr>
          <w:color w:val="231F20"/>
          <w:spacing w:val="-3"/>
          <w:w w:val="117"/>
        </w:rPr>
        <w:t>O</w:t>
      </w:r>
      <w:r>
        <w:rPr>
          <w:color w:val="231F20"/>
          <w:w w:val="100"/>
        </w:rPr>
        <w:t>lvid</w:t>
      </w:r>
      <w:r>
        <w:rPr>
          <w:color w:val="231F20"/>
          <w:spacing w:val="-11"/>
          <w:w w:val="100"/>
        </w:rPr>
        <w:t>o</w:t>
      </w:r>
      <w:r>
        <w:rPr>
          <w:color w:val="231F20"/>
          <w:w w:val="52"/>
        </w:rPr>
        <w:t>”,</w:t>
      </w:r>
      <w:r>
        <w:rPr>
          <w:color w:val="231F20"/>
          <w:spacing w:val="12"/>
        </w:rPr>
        <w:t> </w:t>
      </w:r>
      <w:r>
        <w:rPr>
          <w:color w:val="231F20"/>
          <w:w w:val="101"/>
        </w:rPr>
        <w:t>para </w:t>
      </w:r>
      <w:r>
        <w:rPr>
          <w:color w:val="231F20"/>
        </w:rPr>
        <w:t>platicar sobre el ambicioso programa del homenaje a Sor Juana Inés de la Cruz. A nuestro arribo, en punto de la una de la tarde, desde una ventana de tu biblioteca asomaste la cara con media sonrisa y bajaste para conducirnos con la solemnidad de un primer encuentro que tuvo lugar en la sala de la casa, solemnidad que por fortuna se desvaneció rápidamente, al iniciar la conversación diciendo que teníamos referencia de ti a través de tu entrevista del libro </w:t>
      </w:r>
      <w:r>
        <w:rPr>
          <w:rFonts w:ascii="Times New Roman" w:hAnsi="Times New Roman"/>
          <w:i/>
          <w:color w:val="231F20"/>
        </w:rPr>
        <w:t>Casas- </w:t>
      </w:r>
      <w:r>
        <w:rPr>
          <w:rFonts w:ascii="Times New Roman" w:hAnsi="Times New Roman"/>
          <w:i/>
          <w:color w:val="231F20"/>
          <w:w w:val="95"/>
        </w:rPr>
        <w:t>biblioteca</w:t>
      </w:r>
      <w:r>
        <w:rPr>
          <w:rFonts w:ascii="Times New Roman" w:hAnsi="Times New Roman"/>
          <w:i/>
          <w:color w:val="231F20"/>
          <w:spacing w:val="-18"/>
          <w:w w:val="95"/>
        </w:rPr>
        <w:t> </w:t>
      </w:r>
      <w:r>
        <w:rPr>
          <w:rFonts w:ascii="Times New Roman" w:hAnsi="Times New Roman"/>
          <w:i/>
          <w:color w:val="231F20"/>
          <w:w w:val="95"/>
        </w:rPr>
        <w:t>de</w:t>
      </w:r>
      <w:r>
        <w:rPr>
          <w:rFonts w:ascii="Times New Roman" w:hAnsi="Times New Roman"/>
          <w:i/>
          <w:color w:val="231F20"/>
          <w:spacing w:val="-18"/>
          <w:w w:val="95"/>
        </w:rPr>
        <w:t> </w:t>
      </w:r>
      <w:r>
        <w:rPr>
          <w:rFonts w:ascii="Times New Roman" w:hAnsi="Times New Roman"/>
          <w:i/>
          <w:color w:val="231F20"/>
          <w:w w:val="95"/>
        </w:rPr>
        <w:t>mexicanos</w:t>
      </w:r>
      <w:r>
        <w:rPr>
          <w:color w:val="231F20"/>
          <w:w w:val="95"/>
        </w:rPr>
        <w:t>,</w:t>
      </w:r>
      <w:r>
        <w:rPr>
          <w:color w:val="231F20"/>
          <w:spacing w:val="-20"/>
          <w:w w:val="95"/>
        </w:rPr>
        <w:t> </w:t>
      </w:r>
      <w:r>
        <w:rPr>
          <w:color w:val="231F20"/>
          <w:w w:val="95"/>
        </w:rPr>
        <w:t>donderefieres</w:t>
      </w:r>
      <w:r>
        <w:rPr>
          <w:color w:val="231F20"/>
          <w:spacing w:val="-20"/>
          <w:w w:val="95"/>
        </w:rPr>
        <w:t> </w:t>
      </w:r>
      <w:r>
        <w:rPr>
          <w:color w:val="231F20"/>
          <w:w w:val="95"/>
        </w:rPr>
        <w:t>la</w:t>
      </w:r>
      <w:r>
        <w:rPr>
          <w:color w:val="231F20"/>
          <w:spacing w:val="-20"/>
          <w:w w:val="95"/>
        </w:rPr>
        <w:t> </w:t>
      </w:r>
      <w:r>
        <w:rPr>
          <w:color w:val="231F20"/>
          <w:w w:val="95"/>
        </w:rPr>
        <w:t>riqueza</w:t>
      </w:r>
      <w:r>
        <w:rPr>
          <w:color w:val="231F20"/>
          <w:spacing w:val="-20"/>
          <w:w w:val="95"/>
        </w:rPr>
        <w:t> </w:t>
      </w:r>
      <w:r>
        <w:rPr>
          <w:color w:val="231F20"/>
          <w:w w:val="95"/>
        </w:rPr>
        <w:t>de</w:t>
      </w:r>
      <w:r>
        <w:rPr>
          <w:color w:val="231F20"/>
          <w:spacing w:val="-20"/>
          <w:w w:val="95"/>
        </w:rPr>
        <w:t> </w:t>
      </w:r>
      <w:r>
        <w:rPr>
          <w:color w:val="231F20"/>
          <w:w w:val="95"/>
        </w:rPr>
        <w:t>acervo</w:t>
      </w:r>
      <w:r>
        <w:rPr>
          <w:color w:val="231F20"/>
          <w:spacing w:val="-20"/>
          <w:w w:val="95"/>
        </w:rPr>
        <w:t> </w:t>
      </w:r>
      <w:r>
        <w:rPr>
          <w:color w:val="231F20"/>
          <w:w w:val="95"/>
        </w:rPr>
        <w:t>bibliográfico </w:t>
      </w:r>
      <w:r>
        <w:rPr>
          <w:color w:val="231F20"/>
        </w:rPr>
        <w:t>y</w:t>
      </w:r>
      <w:r>
        <w:rPr>
          <w:color w:val="231F20"/>
          <w:spacing w:val="-6"/>
        </w:rPr>
        <w:t> </w:t>
      </w:r>
      <w:r>
        <w:rPr>
          <w:color w:val="231F20"/>
        </w:rPr>
        <w:t>destacas</w:t>
      </w:r>
      <w:r>
        <w:rPr>
          <w:color w:val="231F20"/>
          <w:spacing w:val="-6"/>
        </w:rPr>
        <w:t> </w:t>
      </w:r>
      <w:r>
        <w:rPr>
          <w:color w:val="231F20"/>
        </w:rPr>
        <w:t>el</w:t>
      </w:r>
      <w:r>
        <w:rPr>
          <w:color w:val="231F20"/>
          <w:spacing w:val="-6"/>
        </w:rPr>
        <w:t> </w:t>
      </w:r>
      <w:r>
        <w:rPr>
          <w:color w:val="231F20"/>
        </w:rPr>
        <w:t>valor</w:t>
      </w:r>
      <w:r>
        <w:rPr>
          <w:color w:val="231F20"/>
          <w:spacing w:val="-6"/>
        </w:rPr>
        <w:t> </w:t>
      </w:r>
      <w:r>
        <w:rPr>
          <w:color w:val="231F20"/>
        </w:rPr>
        <w:t>documental</w:t>
      </w:r>
      <w:r>
        <w:rPr>
          <w:color w:val="231F20"/>
          <w:spacing w:val="-6"/>
        </w:rPr>
        <w:t> </w:t>
      </w:r>
      <w:r>
        <w:rPr>
          <w:color w:val="231F20"/>
        </w:rPr>
        <w:t>de</w:t>
      </w:r>
      <w:r>
        <w:rPr>
          <w:color w:val="231F20"/>
          <w:spacing w:val="-6"/>
        </w:rPr>
        <w:t> </w:t>
      </w:r>
      <w:r>
        <w:rPr>
          <w:color w:val="231F20"/>
        </w:rPr>
        <w:t>tus</w:t>
      </w:r>
      <w:r>
        <w:rPr>
          <w:color w:val="231F20"/>
          <w:spacing w:val="-6"/>
        </w:rPr>
        <w:t> </w:t>
      </w:r>
      <w:r>
        <w:rPr>
          <w:color w:val="231F20"/>
        </w:rPr>
        <w:t>tesoros,</w:t>
      </w:r>
      <w:r>
        <w:rPr>
          <w:color w:val="231F20"/>
          <w:spacing w:val="-6"/>
        </w:rPr>
        <w:t> </w:t>
      </w:r>
      <w:r>
        <w:rPr>
          <w:color w:val="231F20"/>
        </w:rPr>
        <w:t>especialmente</w:t>
      </w:r>
      <w:r>
        <w:rPr>
          <w:color w:val="231F20"/>
          <w:spacing w:val="-6"/>
        </w:rPr>
        <w:t> </w:t>
      </w:r>
      <w:r>
        <w:rPr>
          <w:color w:val="231F20"/>
        </w:rPr>
        <w:t>el</w:t>
      </w:r>
      <w:r>
        <w:rPr>
          <w:color w:val="231F20"/>
          <w:spacing w:val="-6"/>
        </w:rPr>
        <w:t> </w:t>
      </w:r>
      <w:r>
        <w:rPr>
          <w:color w:val="231F20"/>
        </w:rPr>
        <w:t>Diario de Antonieta Rivas Mercado, el que mostraste ese mismo día con singular   entusiasmo,   emoción   que   atropellabas   con</w:t>
      </w:r>
      <w:r>
        <w:rPr>
          <w:color w:val="231F20"/>
          <w:spacing w:val="20"/>
        </w:rPr>
        <w:t> </w:t>
      </w:r>
      <w:r>
        <w:rPr>
          <w:color w:val="231F20"/>
        </w:rPr>
        <w:t>galopantes</w:t>
      </w:r>
    </w:p>
    <w:p>
      <w:pPr>
        <w:spacing w:after="0" w:line="249" w:lineRule="auto"/>
        <w:jc w:val="both"/>
        <w:sectPr>
          <w:headerReference w:type="even" r:id="rId114"/>
          <w:headerReference w:type="default" r:id="rId115"/>
          <w:footerReference w:type="even" r:id="rId116"/>
          <w:footerReference w:type="default" r:id="rId117"/>
          <w:pgSz w:w="7940" w:h="12760"/>
          <w:pgMar w:header="564" w:footer="1038" w:top="760" w:bottom="1220" w:left="980" w:right="960"/>
          <w:pgNumType w:start="86"/>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ideas que saltaban entre las anécdotas de personajes y documentos relacionados</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obra</w:t>
      </w:r>
      <w:r>
        <w:rPr>
          <w:color w:val="231F20"/>
          <w:spacing w:val="-8"/>
        </w:rPr>
        <w:t> </w:t>
      </w:r>
      <w:r>
        <w:rPr>
          <w:color w:val="231F20"/>
        </w:rPr>
        <w:t>de</w:t>
      </w:r>
      <w:r>
        <w:rPr>
          <w:color w:val="231F20"/>
          <w:spacing w:val="-8"/>
        </w:rPr>
        <w:t> </w:t>
      </w:r>
      <w:r>
        <w:rPr>
          <w:color w:val="231F20"/>
        </w:rPr>
        <w:t>Alfonso</w:t>
      </w:r>
      <w:r>
        <w:rPr>
          <w:color w:val="231F20"/>
          <w:spacing w:val="-8"/>
        </w:rPr>
        <w:t> </w:t>
      </w:r>
      <w:r>
        <w:rPr>
          <w:color w:val="231F20"/>
        </w:rPr>
        <w:t>Reyes,</w:t>
      </w:r>
      <w:r>
        <w:rPr>
          <w:color w:val="231F20"/>
          <w:spacing w:val="-8"/>
        </w:rPr>
        <w:t> </w:t>
      </w:r>
      <w:r>
        <w:rPr>
          <w:color w:val="231F20"/>
        </w:rPr>
        <w:t>Jorge</w:t>
      </w:r>
      <w:r>
        <w:rPr>
          <w:color w:val="231F20"/>
          <w:spacing w:val="-8"/>
        </w:rPr>
        <w:t> </w:t>
      </w:r>
      <w:r>
        <w:rPr>
          <w:color w:val="231F20"/>
        </w:rPr>
        <w:t>Luis</w:t>
      </w:r>
      <w:r>
        <w:rPr>
          <w:color w:val="231F20"/>
          <w:spacing w:val="-8"/>
        </w:rPr>
        <w:t> </w:t>
      </w:r>
      <w:r>
        <w:rPr>
          <w:color w:val="231F20"/>
        </w:rPr>
        <w:t>Borges,</w:t>
      </w:r>
      <w:r>
        <w:rPr>
          <w:color w:val="231F20"/>
          <w:spacing w:val="-8"/>
        </w:rPr>
        <w:t> </w:t>
      </w:r>
      <w:r>
        <w:rPr>
          <w:color w:val="231F20"/>
        </w:rPr>
        <w:t>Carlos Fuentes, Mario </w:t>
      </w:r>
      <w:r>
        <w:rPr>
          <w:color w:val="231F20"/>
          <w:spacing w:val="-4"/>
        </w:rPr>
        <w:t>Vargas </w:t>
      </w:r>
      <w:r>
        <w:rPr>
          <w:color w:val="231F20"/>
        </w:rPr>
        <w:t>Llosa, Javier Villaurrutia, Concha Urquiza, Carmen Millán, Amparo Dávila, Rosario Castellanos, Gilberto Owen, algunos de ellos con los que tuviste amistad y te dedicaron sus libros y otros por el dominio del contenido de su obra que está en tu biblioteca conformada en cada momento de tu vida docente en universidades en </w:t>
      </w:r>
      <w:r>
        <w:rPr>
          <w:color w:val="231F20"/>
          <w:spacing w:val="-3"/>
        </w:rPr>
        <w:t>Veracruz, </w:t>
      </w:r>
      <w:r>
        <w:rPr>
          <w:color w:val="231F20"/>
        </w:rPr>
        <w:t>San Luis Potosí, El Colegio de México, Barcelona y Rutgers, en Nueva</w:t>
      </w:r>
      <w:r>
        <w:rPr>
          <w:color w:val="231F20"/>
          <w:spacing w:val="-26"/>
        </w:rPr>
        <w:t> </w:t>
      </w:r>
      <w:r>
        <w:rPr>
          <w:color w:val="231F20"/>
          <w:spacing w:val="-4"/>
        </w:rPr>
        <w:t>Jersey.</w:t>
      </w:r>
    </w:p>
    <w:p>
      <w:pPr>
        <w:pStyle w:val="BodyText"/>
        <w:spacing w:line="249" w:lineRule="auto" w:before="3"/>
        <w:ind w:left="100" w:right="117" w:firstLine="360"/>
        <w:jc w:val="both"/>
      </w:pPr>
      <w:r>
        <w:rPr>
          <w:color w:val="231F20"/>
        </w:rPr>
        <w:t>Cada uno de tus comentarios afianzaba el perfil de un hombre culto y apasionado por lo que hace, con una rica visión, a quien      no se podía conocer en una sola visita. La recíproca empatía dejó </w:t>
      </w:r>
      <w:r>
        <w:rPr>
          <w:color w:val="231F20"/>
          <w:w w:val="100"/>
        </w:rPr>
        <w:t>abie</w:t>
      </w:r>
      <w:r>
        <w:rPr>
          <w:color w:val="231F20"/>
          <w:spacing w:val="1"/>
          <w:w w:val="100"/>
        </w:rPr>
        <w:t>r</w:t>
      </w:r>
      <w:r>
        <w:rPr>
          <w:color w:val="231F20"/>
          <w:w w:val="104"/>
        </w:rPr>
        <w:t>ta</w:t>
      </w:r>
      <w:r>
        <w:rPr>
          <w:color w:val="231F20"/>
          <w:spacing w:val="16"/>
        </w:rPr>
        <w:t> </w:t>
      </w:r>
      <w:r>
        <w:rPr>
          <w:color w:val="231F20"/>
          <w:w w:val="96"/>
        </w:rPr>
        <w:t>la</w:t>
      </w:r>
      <w:r>
        <w:rPr>
          <w:color w:val="231F20"/>
          <w:spacing w:val="16"/>
        </w:rPr>
        <w:t> </w:t>
      </w:r>
      <w:r>
        <w:rPr>
          <w:color w:val="231F20"/>
          <w:w w:val="104"/>
        </w:rPr>
        <w:t>pue</w:t>
      </w:r>
      <w:r>
        <w:rPr>
          <w:color w:val="231F20"/>
          <w:spacing w:val="1"/>
          <w:w w:val="104"/>
        </w:rPr>
        <w:t>r</w:t>
      </w:r>
      <w:r>
        <w:rPr>
          <w:color w:val="231F20"/>
          <w:w w:val="104"/>
        </w:rPr>
        <w:t>ta</w:t>
      </w:r>
      <w:r>
        <w:rPr>
          <w:color w:val="231F20"/>
          <w:spacing w:val="16"/>
        </w:rPr>
        <w:t> </w:t>
      </w:r>
      <w:r>
        <w:rPr>
          <w:color w:val="231F20"/>
          <w:w w:val="101"/>
        </w:rPr>
        <w:t>para</w:t>
      </w:r>
      <w:r>
        <w:rPr>
          <w:color w:val="231F20"/>
          <w:spacing w:val="16"/>
        </w:rPr>
        <w:t> </w:t>
      </w:r>
      <w:r>
        <w:rPr>
          <w:color w:val="231F20"/>
          <w:spacing w:val="-3"/>
          <w:w w:val="105"/>
        </w:rPr>
        <w:t>r</w:t>
      </w:r>
      <w:r>
        <w:rPr>
          <w:color w:val="231F20"/>
          <w:w w:val="97"/>
        </w:rPr>
        <w:t>eg</w:t>
      </w:r>
      <w:r>
        <w:rPr>
          <w:color w:val="231F20"/>
          <w:spacing w:val="-3"/>
          <w:w w:val="97"/>
        </w:rPr>
        <w:t>r</w:t>
      </w:r>
      <w:r>
        <w:rPr>
          <w:color w:val="231F20"/>
          <w:w w:val="96"/>
        </w:rPr>
        <w:t>esar</w:t>
      </w:r>
      <w:r>
        <w:rPr>
          <w:color w:val="231F20"/>
          <w:spacing w:val="16"/>
        </w:rPr>
        <w:t> </w:t>
      </w:r>
      <w:r>
        <w:rPr>
          <w:color w:val="231F20"/>
          <w:w w:val="96"/>
        </w:rPr>
        <w:t>a</w:t>
      </w:r>
      <w:r>
        <w:rPr>
          <w:color w:val="231F20"/>
          <w:spacing w:val="16"/>
        </w:rPr>
        <w:t> </w:t>
      </w:r>
      <w:r>
        <w:rPr>
          <w:color w:val="231F20"/>
          <w:w w:val="96"/>
        </w:rPr>
        <w:t>la</w:t>
      </w:r>
      <w:r>
        <w:rPr>
          <w:color w:val="231F20"/>
          <w:spacing w:val="16"/>
        </w:rPr>
        <w:t> </w:t>
      </w:r>
      <w:r>
        <w:rPr>
          <w:color w:val="231F20"/>
          <w:w w:val="100"/>
        </w:rPr>
        <w:t>semana</w:t>
      </w:r>
      <w:r>
        <w:rPr>
          <w:color w:val="231F20"/>
          <w:spacing w:val="16"/>
        </w:rPr>
        <w:t> </w:t>
      </w:r>
      <w:r>
        <w:rPr>
          <w:color w:val="231F20"/>
          <w:w w:val="100"/>
        </w:rPr>
        <w:t>siguiente</w:t>
      </w:r>
      <w:r>
        <w:rPr>
          <w:color w:val="231F20"/>
          <w:spacing w:val="16"/>
        </w:rPr>
        <w:t> </w:t>
      </w:r>
      <w:r>
        <w:rPr>
          <w:color w:val="231F20"/>
          <w:w w:val="96"/>
        </w:rPr>
        <w:t>a</w:t>
      </w:r>
      <w:r>
        <w:rPr>
          <w:color w:val="231F20"/>
          <w:spacing w:val="16"/>
        </w:rPr>
        <w:t> </w:t>
      </w:r>
      <w:r>
        <w:rPr>
          <w:color w:val="231F20"/>
          <w:w w:val="62"/>
        </w:rPr>
        <w:t>“</w:t>
      </w:r>
      <w:r>
        <w:rPr>
          <w:color w:val="231F20"/>
          <w:spacing w:val="-3"/>
          <w:w w:val="62"/>
        </w:rPr>
        <w:t>E</w:t>
      </w:r>
      <w:r>
        <w:rPr>
          <w:color w:val="231F20"/>
          <w:w w:val="94"/>
        </w:rPr>
        <w:t>l</w:t>
      </w:r>
      <w:r>
        <w:rPr>
          <w:color w:val="231F20"/>
          <w:spacing w:val="16"/>
        </w:rPr>
        <w:t> </w:t>
      </w:r>
      <w:r>
        <w:rPr>
          <w:color w:val="231F20"/>
          <w:spacing w:val="-3"/>
          <w:w w:val="117"/>
        </w:rPr>
        <w:t>O</w:t>
      </w:r>
      <w:r>
        <w:rPr>
          <w:color w:val="231F20"/>
          <w:w w:val="100"/>
        </w:rPr>
        <w:t>lvid</w:t>
      </w:r>
      <w:r>
        <w:rPr>
          <w:color w:val="231F20"/>
          <w:spacing w:val="-11"/>
          <w:w w:val="100"/>
        </w:rPr>
        <w:t>o</w:t>
      </w:r>
      <w:r>
        <w:rPr>
          <w:color w:val="231F20"/>
          <w:w w:val="51"/>
        </w:rPr>
        <w:t>”; </w:t>
      </w:r>
      <w:r>
        <w:rPr>
          <w:color w:val="231F20"/>
        </w:rPr>
        <w:t>para entonces ya habíamos avanzado simbólicamente en la confianza para la conversación en torno al trabajo, transitamos de la sala, al </w:t>
      </w:r>
      <w:r>
        <w:rPr>
          <w:color w:val="231F20"/>
          <w:spacing w:val="-14"/>
          <w:w w:val="40"/>
        </w:rPr>
        <w:t>“</w:t>
      </w:r>
      <w:r>
        <w:rPr>
          <w:color w:val="231F20"/>
          <w:w w:val="104"/>
        </w:rPr>
        <w:t>mirador</w:t>
      </w:r>
      <w:r>
        <w:rPr>
          <w:color w:val="231F20"/>
        </w:rPr>
        <w:t> </w:t>
      </w:r>
      <w:r>
        <w:rPr>
          <w:color w:val="231F20"/>
          <w:spacing w:val="-27"/>
        </w:rPr>
        <w:t> </w:t>
      </w:r>
      <w:r>
        <w:rPr>
          <w:color w:val="231F20"/>
          <w:w w:val="100"/>
        </w:rPr>
        <w:t>del</w:t>
      </w:r>
      <w:r>
        <w:rPr>
          <w:color w:val="231F20"/>
        </w:rPr>
        <w:t> </w:t>
      </w:r>
      <w:r>
        <w:rPr>
          <w:color w:val="231F20"/>
          <w:spacing w:val="-27"/>
        </w:rPr>
        <w:t> </w:t>
      </w:r>
      <w:r>
        <w:rPr>
          <w:color w:val="231F20"/>
          <w:w w:val="99"/>
        </w:rPr>
        <w:t>sap</w:t>
      </w:r>
      <w:r>
        <w:rPr>
          <w:color w:val="231F20"/>
          <w:spacing w:val="-11"/>
          <w:w w:val="99"/>
        </w:rPr>
        <w:t>o</w:t>
      </w:r>
      <w:r>
        <w:rPr>
          <w:color w:val="231F20"/>
          <w:w w:val="40"/>
        </w:rPr>
        <w:t>”</w:t>
      </w:r>
      <w:r>
        <w:rPr>
          <w:color w:val="231F20"/>
        </w:rPr>
        <w:t> </w:t>
      </w:r>
      <w:r>
        <w:rPr>
          <w:color w:val="231F20"/>
          <w:spacing w:val="-27"/>
        </w:rPr>
        <w:t> </w:t>
      </w:r>
      <w:r>
        <w:rPr>
          <w:color w:val="231F20"/>
          <w:w w:val="103"/>
        </w:rPr>
        <w:t>en</w:t>
      </w:r>
      <w:r>
        <w:rPr>
          <w:color w:val="231F20"/>
        </w:rPr>
        <w:t> </w:t>
      </w:r>
      <w:r>
        <w:rPr>
          <w:color w:val="231F20"/>
          <w:spacing w:val="-27"/>
        </w:rPr>
        <w:t> </w:t>
      </w:r>
      <w:r>
        <w:rPr>
          <w:color w:val="231F20"/>
          <w:w w:val="105"/>
        </w:rPr>
        <w:t>donde</w:t>
      </w:r>
      <w:r>
        <w:rPr>
          <w:color w:val="231F20"/>
        </w:rPr>
        <w:t> </w:t>
      </w:r>
      <w:r>
        <w:rPr>
          <w:color w:val="231F20"/>
          <w:spacing w:val="-27"/>
        </w:rPr>
        <w:t> </w:t>
      </w:r>
      <w:r>
        <w:rPr>
          <w:color w:val="231F20"/>
          <w:spacing w:val="-3"/>
          <w:w w:val="105"/>
        </w:rPr>
        <w:t>r</w:t>
      </w:r>
      <w:r>
        <w:rPr>
          <w:color w:val="231F20"/>
          <w:w w:val="95"/>
        </w:rPr>
        <w:t>evisaste</w:t>
      </w:r>
      <w:r>
        <w:rPr>
          <w:color w:val="231F20"/>
        </w:rPr>
        <w:t> </w:t>
      </w:r>
      <w:r>
        <w:rPr>
          <w:color w:val="231F20"/>
          <w:spacing w:val="-27"/>
        </w:rPr>
        <w:t> </w:t>
      </w:r>
      <w:r>
        <w:rPr>
          <w:color w:val="231F20"/>
          <w:w w:val="94"/>
        </w:rPr>
        <w:t>el</w:t>
      </w:r>
      <w:r>
        <w:rPr>
          <w:color w:val="231F20"/>
        </w:rPr>
        <w:t> </w:t>
      </w:r>
      <w:r>
        <w:rPr>
          <w:color w:val="231F20"/>
          <w:spacing w:val="-27"/>
        </w:rPr>
        <w:t> </w:t>
      </w:r>
      <w:r>
        <w:rPr>
          <w:color w:val="231F20"/>
          <w:w w:val="107"/>
        </w:rPr>
        <w:t>p</w:t>
      </w:r>
      <w:r>
        <w:rPr>
          <w:color w:val="231F20"/>
          <w:spacing w:val="-2"/>
          <w:w w:val="107"/>
        </w:rPr>
        <w:t>r</w:t>
      </w:r>
      <w:r>
        <w:rPr>
          <w:color w:val="231F20"/>
          <w:w w:val="101"/>
        </w:rPr>
        <w:t>ograma</w:t>
      </w:r>
      <w:r>
        <w:rPr>
          <w:color w:val="231F20"/>
        </w:rPr>
        <w:t> </w:t>
      </w:r>
      <w:r>
        <w:rPr>
          <w:color w:val="231F20"/>
          <w:spacing w:val="-27"/>
        </w:rPr>
        <w:t> </w:t>
      </w:r>
      <w:r>
        <w:rPr>
          <w:color w:val="231F20"/>
          <w:w w:val="94"/>
        </w:rPr>
        <w:t>e</w:t>
      </w:r>
      <w:r>
        <w:rPr>
          <w:color w:val="231F20"/>
        </w:rPr>
        <w:t> </w:t>
      </w:r>
      <w:r>
        <w:rPr>
          <w:color w:val="231F20"/>
          <w:spacing w:val="-27"/>
        </w:rPr>
        <w:t> </w:t>
      </w:r>
      <w:r>
        <w:rPr>
          <w:color w:val="231F20"/>
          <w:w w:val="102"/>
        </w:rPr>
        <w:t>incorporaste </w:t>
      </w:r>
      <w:r>
        <w:rPr>
          <w:color w:val="231F20"/>
        </w:rPr>
        <w:t>una lista de reconocidos escritores e investigadores que habrían de enterarse y participar de la</w:t>
      </w:r>
      <w:r>
        <w:rPr>
          <w:color w:val="231F20"/>
          <w:spacing w:val="47"/>
        </w:rPr>
        <w:t> </w:t>
      </w:r>
      <w:r>
        <w:rPr>
          <w:color w:val="231F20"/>
        </w:rPr>
        <w:t>intención.</w:t>
      </w:r>
    </w:p>
    <w:p>
      <w:pPr>
        <w:pStyle w:val="BodyText"/>
        <w:spacing w:line="249" w:lineRule="auto" w:before="3"/>
        <w:ind w:left="100" w:right="116" w:firstLine="360"/>
        <w:jc w:val="both"/>
      </w:pPr>
      <w:r>
        <w:rPr>
          <w:color w:val="231F20"/>
          <w:spacing w:val="-8"/>
          <w:w w:val="110"/>
        </w:rPr>
        <w:t>U</w:t>
      </w:r>
      <w:r>
        <w:rPr>
          <w:color w:val="231F20"/>
          <w:w w:val="104"/>
        </w:rPr>
        <w:t>na</w:t>
      </w:r>
      <w:r>
        <w:rPr>
          <w:color w:val="231F20"/>
          <w:spacing w:val="14"/>
        </w:rPr>
        <w:t> </w:t>
      </w:r>
      <w:r>
        <w:rPr>
          <w:color w:val="231F20"/>
          <w:w w:val="102"/>
        </w:rPr>
        <w:t>de</w:t>
      </w:r>
      <w:r>
        <w:rPr>
          <w:color w:val="231F20"/>
          <w:spacing w:val="14"/>
        </w:rPr>
        <w:t> </w:t>
      </w:r>
      <w:r>
        <w:rPr>
          <w:color w:val="231F20"/>
          <w:w w:val="104"/>
        </w:rPr>
        <w:t>tus</w:t>
      </w:r>
      <w:r>
        <w:rPr>
          <w:color w:val="231F20"/>
          <w:spacing w:val="14"/>
        </w:rPr>
        <w:t> </w:t>
      </w:r>
      <w:r>
        <w:rPr>
          <w:color w:val="231F20"/>
          <w:w w:val="100"/>
        </w:rPr>
        <w:t>anécdotas</w:t>
      </w:r>
      <w:r>
        <w:rPr>
          <w:color w:val="231F20"/>
          <w:spacing w:val="14"/>
        </w:rPr>
        <w:t> </w:t>
      </w:r>
      <w:r>
        <w:rPr>
          <w:color w:val="231F20"/>
          <w:w w:val="93"/>
        </w:rPr>
        <w:t>fa</w:t>
      </w:r>
      <w:r>
        <w:rPr>
          <w:color w:val="231F20"/>
          <w:spacing w:val="-2"/>
          <w:w w:val="93"/>
        </w:rPr>
        <w:t>v</w:t>
      </w:r>
      <w:r>
        <w:rPr>
          <w:color w:val="231F20"/>
          <w:w w:val="101"/>
        </w:rPr>
        <w:t>oritas</w:t>
      </w:r>
      <w:r>
        <w:rPr>
          <w:color w:val="231F20"/>
          <w:spacing w:val="14"/>
        </w:rPr>
        <w:t> </w:t>
      </w:r>
      <w:r>
        <w:rPr>
          <w:color w:val="231F20"/>
          <w:w w:val="102"/>
        </w:rPr>
        <w:t>de</w:t>
      </w:r>
      <w:r>
        <w:rPr>
          <w:color w:val="231F20"/>
          <w:spacing w:val="14"/>
        </w:rPr>
        <w:t> </w:t>
      </w:r>
      <w:r>
        <w:rPr>
          <w:color w:val="231F20"/>
          <w:spacing w:val="-11"/>
          <w:w w:val="40"/>
        </w:rPr>
        <w:t>“</w:t>
      </w:r>
      <w:r>
        <w:rPr>
          <w:color w:val="231F20"/>
          <w:spacing w:val="-2"/>
          <w:w w:val="105"/>
        </w:rPr>
        <w:t>r</w:t>
      </w:r>
      <w:r>
        <w:rPr>
          <w:color w:val="231F20"/>
          <w:w w:val="104"/>
        </w:rPr>
        <w:t>ompe</w:t>
      </w:r>
      <w:r>
        <w:rPr>
          <w:color w:val="231F20"/>
          <w:spacing w:val="14"/>
        </w:rPr>
        <w:t> </w:t>
      </w:r>
      <w:r>
        <w:rPr>
          <w:color w:val="231F20"/>
          <w:w w:val="101"/>
        </w:rPr>
        <w:t>hiel</w:t>
      </w:r>
      <w:r>
        <w:rPr>
          <w:color w:val="231F20"/>
          <w:spacing w:val="-11"/>
          <w:w w:val="101"/>
        </w:rPr>
        <w:t>o</w:t>
      </w:r>
      <w:r>
        <w:rPr>
          <w:color w:val="231F20"/>
          <w:w w:val="40"/>
        </w:rPr>
        <w:t>”</w:t>
      </w:r>
      <w:r>
        <w:rPr>
          <w:color w:val="231F20"/>
          <w:spacing w:val="14"/>
        </w:rPr>
        <w:t> </w:t>
      </w:r>
      <w:r>
        <w:rPr>
          <w:color w:val="231F20"/>
          <w:w w:val="99"/>
        </w:rPr>
        <w:t>fue</w:t>
      </w:r>
      <w:r>
        <w:rPr>
          <w:color w:val="231F20"/>
          <w:spacing w:val="14"/>
        </w:rPr>
        <w:t> </w:t>
      </w:r>
      <w:r>
        <w:rPr>
          <w:color w:val="231F20"/>
          <w:w w:val="103"/>
        </w:rPr>
        <w:t>compa</w:t>
      </w:r>
      <w:r>
        <w:rPr>
          <w:color w:val="231F20"/>
          <w:spacing w:val="1"/>
          <w:w w:val="103"/>
        </w:rPr>
        <w:t>r</w:t>
      </w:r>
      <w:r>
        <w:rPr>
          <w:color w:val="231F20"/>
          <w:w w:val="107"/>
        </w:rPr>
        <w:t>tir </w:t>
      </w:r>
      <w:r>
        <w:rPr>
          <w:color w:val="231F20"/>
          <w:w w:val="103"/>
        </w:rPr>
        <w:t>que</w:t>
      </w:r>
      <w:r>
        <w:rPr>
          <w:color w:val="231F20"/>
          <w:spacing w:val="12"/>
        </w:rPr>
        <w:t> </w:t>
      </w:r>
      <w:r>
        <w:rPr>
          <w:color w:val="231F20"/>
          <w:w w:val="62"/>
        </w:rPr>
        <w:t>“</w:t>
      </w:r>
      <w:r>
        <w:rPr>
          <w:color w:val="231F20"/>
          <w:spacing w:val="-3"/>
          <w:w w:val="62"/>
        </w:rPr>
        <w:t>E</w:t>
      </w:r>
      <w:r>
        <w:rPr>
          <w:color w:val="231F20"/>
          <w:w w:val="94"/>
        </w:rPr>
        <w:t>l</w:t>
      </w:r>
      <w:r>
        <w:rPr>
          <w:color w:val="231F20"/>
          <w:spacing w:val="12"/>
        </w:rPr>
        <w:t> </w:t>
      </w:r>
      <w:r>
        <w:rPr>
          <w:color w:val="231F20"/>
          <w:spacing w:val="-3"/>
          <w:w w:val="117"/>
        </w:rPr>
        <w:t>O</w:t>
      </w:r>
      <w:r>
        <w:rPr>
          <w:color w:val="231F20"/>
          <w:w w:val="100"/>
        </w:rPr>
        <w:t>lvid</w:t>
      </w:r>
      <w:r>
        <w:rPr>
          <w:color w:val="231F20"/>
          <w:spacing w:val="-12"/>
          <w:w w:val="100"/>
        </w:rPr>
        <w:t>o</w:t>
      </w:r>
      <w:r>
        <w:rPr>
          <w:color w:val="231F20"/>
          <w:w w:val="40"/>
        </w:rPr>
        <w:t>”</w:t>
      </w:r>
      <w:r>
        <w:rPr>
          <w:color w:val="231F20"/>
          <w:spacing w:val="12"/>
        </w:rPr>
        <w:t> </w:t>
      </w:r>
      <w:r>
        <w:rPr>
          <w:color w:val="231F20"/>
          <w:w w:val="91"/>
        </w:rPr>
        <w:t>es</w:t>
      </w:r>
      <w:r>
        <w:rPr>
          <w:color w:val="231F20"/>
          <w:spacing w:val="12"/>
        </w:rPr>
        <w:t> </w:t>
      </w:r>
      <w:r>
        <w:rPr>
          <w:color w:val="231F20"/>
          <w:w w:val="94"/>
        </w:rPr>
        <w:t>el</w:t>
      </w:r>
      <w:r>
        <w:rPr>
          <w:color w:val="231F20"/>
          <w:spacing w:val="12"/>
        </w:rPr>
        <w:t> </w:t>
      </w:r>
      <w:r>
        <w:rPr>
          <w:color w:val="231F20"/>
          <w:w w:val="107"/>
        </w:rPr>
        <w:t>nomb</w:t>
      </w:r>
      <w:r>
        <w:rPr>
          <w:color w:val="231F20"/>
          <w:spacing w:val="-3"/>
          <w:w w:val="107"/>
        </w:rPr>
        <w:t>r</w:t>
      </w:r>
      <w:r>
        <w:rPr>
          <w:color w:val="231F20"/>
          <w:w w:val="94"/>
        </w:rPr>
        <w:t>e</w:t>
      </w:r>
      <w:r>
        <w:rPr>
          <w:color w:val="231F20"/>
          <w:spacing w:val="12"/>
        </w:rPr>
        <w:t> </w:t>
      </w:r>
      <w:r>
        <w:rPr>
          <w:color w:val="231F20"/>
          <w:w w:val="103"/>
        </w:rPr>
        <w:t>que</w:t>
      </w:r>
      <w:r>
        <w:rPr>
          <w:color w:val="231F20"/>
          <w:spacing w:val="12"/>
        </w:rPr>
        <w:t> </w:t>
      </w:r>
      <w:r>
        <w:rPr>
          <w:color w:val="231F20"/>
          <w:w w:val="96"/>
        </w:rPr>
        <w:t>elegiste</w:t>
      </w:r>
      <w:r>
        <w:rPr>
          <w:color w:val="231F20"/>
          <w:spacing w:val="12"/>
        </w:rPr>
        <w:t> </w:t>
      </w:r>
      <w:r>
        <w:rPr>
          <w:color w:val="231F20"/>
          <w:w w:val="101"/>
        </w:rPr>
        <w:t>para</w:t>
      </w:r>
      <w:r>
        <w:rPr>
          <w:color w:val="231F20"/>
          <w:spacing w:val="12"/>
        </w:rPr>
        <w:t> </w:t>
      </w:r>
      <w:r>
        <w:rPr>
          <w:color w:val="231F20"/>
          <w:w w:val="105"/>
        </w:rPr>
        <w:t>honrar</w:t>
      </w:r>
      <w:r>
        <w:rPr>
          <w:color w:val="231F20"/>
          <w:spacing w:val="12"/>
        </w:rPr>
        <w:t> </w:t>
      </w:r>
      <w:r>
        <w:rPr>
          <w:color w:val="231F20"/>
          <w:w w:val="96"/>
        </w:rPr>
        <w:t>la</w:t>
      </w:r>
      <w:r>
        <w:rPr>
          <w:color w:val="231F20"/>
          <w:spacing w:val="12"/>
        </w:rPr>
        <w:t> </w:t>
      </w:r>
      <w:r>
        <w:rPr>
          <w:color w:val="231F20"/>
          <w:w w:val="99"/>
        </w:rPr>
        <w:t>sensación </w:t>
      </w:r>
      <w:r>
        <w:rPr>
          <w:color w:val="231F20"/>
        </w:rPr>
        <w:t>que</w:t>
      </w:r>
      <w:r>
        <w:rPr>
          <w:color w:val="231F20"/>
          <w:spacing w:val="-10"/>
        </w:rPr>
        <w:t> </w:t>
      </w:r>
      <w:r>
        <w:rPr>
          <w:color w:val="231F20"/>
        </w:rPr>
        <w:t>produce</w:t>
      </w:r>
      <w:r>
        <w:rPr>
          <w:color w:val="231F20"/>
          <w:spacing w:val="-10"/>
        </w:rPr>
        <w:t> </w:t>
      </w:r>
      <w:r>
        <w:rPr>
          <w:color w:val="231F20"/>
        </w:rPr>
        <w:t>la</w:t>
      </w:r>
      <w:r>
        <w:rPr>
          <w:color w:val="231F20"/>
          <w:spacing w:val="-10"/>
        </w:rPr>
        <w:t> </w:t>
      </w:r>
      <w:r>
        <w:rPr>
          <w:color w:val="231F20"/>
        </w:rPr>
        <w:t>estancia</w:t>
      </w:r>
      <w:r>
        <w:rPr>
          <w:color w:val="231F20"/>
          <w:spacing w:val="-10"/>
        </w:rPr>
        <w:t> </w:t>
      </w:r>
      <w:r>
        <w:rPr>
          <w:color w:val="231F20"/>
        </w:rPr>
        <w:t>en</w:t>
      </w:r>
      <w:r>
        <w:rPr>
          <w:color w:val="231F20"/>
          <w:spacing w:val="-10"/>
        </w:rPr>
        <w:t> </w:t>
      </w:r>
      <w:r>
        <w:rPr>
          <w:color w:val="231F20"/>
        </w:rPr>
        <w:t>Malinalco:</w:t>
      </w:r>
      <w:r>
        <w:rPr>
          <w:color w:val="231F20"/>
          <w:spacing w:val="-10"/>
        </w:rPr>
        <w:t> </w:t>
      </w:r>
      <w:r>
        <w:rPr>
          <w:color w:val="231F20"/>
        </w:rPr>
        <w:t>olvidarte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ciudad donde todo es prisa, aquí se sustituye por un ambiente natural y social, muy sutil para desarrollar tu trabajo académico, además tiene similitud con Santo </w:t>
      </w:r>
      <w:r>
        <w:rPr>
          <w:color w:val="231F20"/>
          <w:spacing w:val="-6"/>
        </w:rPr>
        <w:t>Tomé, </w:t>
      </w:r>
      <w:r>
        <w:rPr>
          <w:color w:val="231F20"/>
        </w:rPr>
        <w:t>en la Provincia de Corrientes, Argentina, el lugar donde naciste. Y es también el sitio en donde encuentras en el silencio, tus libros, algunos de ellos con dedicatoria y el tiempo </w:t>
      </w:r>
      <w:r>
        <w:rPr>
          <w:color w:val="231F20"/>
          <w:w w:val="99"/>
        </w:rPr>
        <w:t>necesario</w:t>
      </w:r>
      <w:r>
        <w:rPr>
          <w:color w:val="231F20"/>
        </w:rPr>
        <w:t> </w:t>
      </w:r>
      <w:r>
        <w:rPr>
          <w:color w:val="231F20"/>
          <w:spacing w:val="-15"/>
        </w:rPr>
        <w:t> </w:t>
      </w:r>
      <w:r>
        <w:rPr>
          <w:color w:val="231F20"/>
          <w:w w:val="101"/>
        </w:rPr>
        <w:t>para</w:t>
      </w:r>
      <w:r>
        <w:rPr>
          <w:color w:val="231F20"/>
        </w:rPr>
        <w:t> </w:t>
      </w:r>
      <w:r>
        <w:rPr>
          <w:color w:val="231F20"/>
          <w:spacing w:val="-15"/>
        </w:rPr>
        <w:t> </w:t>
      </w:r>
      <w:r>
        <w:rPr>
          <w:color w:val="231F20"/>
          <w:w w:val="101"/>
        </w:rPr>
        <w:t>consolidar</w:t>
      </w:r>
      <w:r>
        <w:rPr>
          <w:color w:val="231F20"/>
        </w:rPr>
        <w:t> </w:t>
      </w:r>
      <w:r>
        <w:rPr>
          <w:color w:val="231F20"/>
          <w:spacing w:val="-15"/>
        </w:rPr>
        <w:t> </w:t>
      </w:r>
      <w:r>
        <w:rPr>
          <w:color w:val="231F20"/>
          <w:w w:val="112"/>
        </w:rPr>
        <w:t>tu</w:t>
      </w:r>
      <w:r>
        <w:rPr>
          <w:color w:val="231F20"/>
        </w:rPr>
        <w:t> </w:t>
      </w:r>
      <w:r>
        <w:rPr>
          <w:color w:val="231F20"/>
          <w:spacing w:val="-15"/>
        </w:rPr>
        <w:t> </w:t>
      </w:r>
      <w:r>
        <w:rPr>
          <w:color w:val="231F20"/>
          <w:w w:val="102"/>
        </w:rPr>
        <w:t>trabajo</w:t>
      </w:r>
      <w:r>
        <w:rPr>
          <w:color w:val="231F20"/>
        </w:rPr>
        <w:t> </w:t>
      </w:r>
      <w:r>
        <w:rPr>
          <w:color w:val="231F20"/>
          <w:spacing w:val="-15"/>
        </w:rPr>
        <w:t> </w:t>
      </w:r>
      <w:r>
        <w:rPr>
          <w:color w:val="231F20"/>
          <w:w w:val="102"/>
        </w:rPr>
        <w:t>de</w:t>
      </w:r>
      <w:r>
        <w:rPr>
          <w:color w:val="231F20"/>
        </w:rPr>
        <w:t> </w:t>
      </w:r>
      <w:r>
        <w:rPr>
          <w:color w:val="231F20"/>
          <w:spacing w:val="-15"/>
        </w:rPr>
        <w:t> </w:t>
      </w:r>
      <w:r>
        <w:rPr>
          <w:color w:val="231F20"/>
          <w:spacing w:val="-11"/>
          <w:w w:val="40"/>
        </w:rPr>
        <w:t>“</w:t>
      </w:r>
      <w:r>
        <w:rPr>
          <w:color w:val="231F20"/>
          <w:w w:val="102"/>
        </w:rPr>
        <w:t>desenterrado</w:t>
      </w:r>
      <w:r>
        <w:rPr>
          <w:color w:val="231F20"/>
          <w:spacing w:val="-5"/>
          <w:w w:val="102"/>
        </w:rPr>
        <w:t>r</w:t>
      </w:r>
      <w:r>
        <w:rPr>
          <w:color w:val="231F20"/>
          <w:w w:val="52"/>
        </w:rPr>
        <w:t>”,</w:t>
      </w:r>
      <w:r>
        <w:rPr>
          <w:color w:val="231F20"/>
        </w:rPr>
        <w:t> </w:t>
      </w:r>
      <w:r>
        <w:rPr>
          <w:color w:val="231F20"/>
          <w:spacing w:val="-15"/>
        </w:rPr>
        <w:t> </w:t>
      </w:r>
      <w:r>
        <w:rPr>
          <w:color w:val="231F20"/>
          <w:w w:val="103"/>
        </w:rPr>
        <w:t>como</w:t>
      </w:r>
      <w:r>
        <w:rPr>
          <w:color w:val="231F20"/>
        </w:rPr>
        <w:t> </w:t>
      </w:r>
      <w:r>
        <w:rPr>
          <w:color w:val="231F20"/>
          <w:spacing w:val="-15"/>
        </w:rPr>
        <w:t> </w:t>
      </w:r>
      <w:r>
        <w:rPr>
          <w:color w:val="231F20"/>
          <w:w w:val="103"/>
        </w:rPr>
        <w:t>te </w:t>
      </w:r>
      <w:r>
        <w:rPr>
          <w:color w:val="231F20"/>
        </w:rPr>
        <w:t>llamó Octavio</w:t>
      </w:r>
      <w:r>
        <w:rPr>
          <w:color w:val="231F20"/>
          <w:spacing w:val="21"/>
        </w:rPr>
        <w:t> </w:t>
      </w:r>
      <w:r>
        <w:rPr>
          <w:color w:val="231F20"/>
          <w:spacing w:val="-3"/>
        </w:rPr>
        <w:t>Paz.</w:t>
      </w:r>
    </w:p>
    <w:p>
      <w:pPr>
        <w:pStyle w:val="BodyText"/>
        <w:spacing w:line="249" w:lineRule="auto" w:before="3"/>
        <w:ind w:left="100" w:right="117" w:firstLine="360"/>
        <w:jc w:val="both"/>
      </w:pPr>
      <w:r>
        <w:rPr>
          <w:color w:val="231F20"/>
          <w:w w:val="105"/>
        </w:rPr>
        <w:t>Los múltiples encuentros contigo, siempre amenos, con interminables</w:t>
      </w:r>
      <w:r>
        <w:rPr>
          <w:color w:val="231F20"/>
          <w:spacing w:val="-17"/>
          <w:w w:val="105"/>
        </w:rPr>
        <w:t> </w:t>
      </w:r>
      <w:r>
        <w:rPr>
          <w:color w:val="231F20"/>
          <w:w w:val="105"/>
        </w:rPr>
        <w:t>pláticas</w:t>
      </w:r>
      <w:r>
        <w:rPr>
          <w:color w:val="231F20"/>
          <w:spacing w:val="-17"/>
          <w:w w:val="105"/>
        </w:rPr>
        <w:t> </w:t>
      </w:r>
      <w:r>
        <w:rPr>
          <w:color w:val="231F20"/>
          <w:w w:val="105"/>
        </w:rPr>
        <w:t>en</w:t>
      </w:r>
      <w:r>
        <w:rPr>
          <w:color w:val="231F20"/>
          <w:spacing w:val="-17"/>
          <w:w w:val="105"/>
        </w:rPr>
        <w:t> </w:t>
      </w:r>
      <w:r>
        <w:rPr>
          <w:color w:val="231F20"/>
          <w:w w:val="105"/>
        </w:rPr>
        <w:t>torno</w:t>
      </w:r>
      <w:r>
        <w:rPr>
          <w:color w:val="231F20"/>
          <w:spacing w:val="-17"/>
          <w:w w:val="105"/>
        </w:rPr>
        <w:t> </w:t>
      </w:r>
      <w:r>
        <w:rPr>
          <w:color w:val="231F20"/>
          <w:w w:val="105"/>
        </w:rPr>
        <w:t>a</w:t>
      </w:r>
      <w:r>
        <w:rPr>
          <w:color w:val="231F20"/>
          <w:spacing w:val="-17"/>
          <w:w w:val="105"/>
        </w:rPr>
        <w:t> </w:t>
      </w:r>
      <w:r>
        <w:rPr>
          <w:color w:val="231F20"/>
          <w:w w:val="105"/>
        </w:rPr>
        <w:t>diversos</w:t>
      </w:r>
      <w:r>
        <w:rPr>
          <w:color w:val="231F20"/>
          <w:spacing w:val="-17"/>
          <w:w w:val="105"/>
        </w:rPr>
        <w:t> </w:t>
      </w:r>
      <w:r>
        <w:rPr>
          <w:color w:val="231F20"/>
          <w:w w:val="105"/>
        </w:rPr>
        <w:t>temas</w:t>
      </w:r>
      <w:r>
        <w:rPr>
          <w:color w:val="231F20"/>
          <w:spacing w:val="-17"/>
          <w:w w:val="105"/>
        </w:rPr>
        <w:t> </w:t>
      </w:r>
      <w:r>
        <w:rPr>
          <w:color w:val="231F20"/>
          <w:w w:val="105"/>
        </w:rPr>
        <w:t>que</w:t>
      </w:r>
      <w:r>
        <w:rPr>
          <w:color w:val="231F20"/>
          <w:spacing w:val="-17"/>
          <w:w w:val="105"/>
        </w:rPr>
        <w:t> </w:t>
      </w:r>
      <w:r>
        <w:rPr>
          <w:color w:val="231F20"/>
          <w:w w:val="105"/>
        </w:rPr>
        <w:t>te</w:t>
      </w:r>
      <w:r>
        <w:rPr>
          <w:color w:val="231F20"/>
          <w:spacing w:val="-17"/>
          <w:w w:val="105"/>
        </w:rPr>
        <w:t> </w:t>
      </w:r>
      <w:r>
        <w:rPr>
          <w:color w:val="231F20"/>
          <w:w w:val="105"/>
        </w:rPr>
        <w:t>inquietaban; por ejemplo, recuerdo lo incisivo que fuiste para convencer de la necesidad de contar con un museo para mostrar la riqueza</w:t>
      </w:r>
      <w:r>
        <w:rPr>
          <w:color w:val="231F20"/>
          <w:spacing w:val="-26"/>
          <w:w w:val="105"/>
        </w:rPr>
        <w:t> </w:t>
      </w:r>
      <w:r>
        <w:rPr>
          <w:color w:val="231F20"/>
          <w:w w:val="105"/>
        </w:rPr>
        <w:t>cultural</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rPr>
        <w:t>y natural de Malinalco, al grado de que negociaste la compra del inmueble de tu amiga Laura López Morales, motivo por el que  asistió Jorge Carrandi Ríos y el personal que tenía a su cargo en la coordinación de museos del </w:t>
      </w:r>
      <w:r>
        <w:rPr>
          <w:color w:val="231F20"/>
          <w:w w:val="115"/>
          <w:sz w:val="15"/>
        </w:rPr>
        <w:t>imc</w:t>
      </w:r>
      <w:r>
        <w:rPr>
          <w:color w:val="231F20"/>
          <w:w w:val="115"/>
        </w:rPr>
        <w:t>. </w:t>
      </w:r>
      <w:r>
        <w:rPr>
          <w:color w:val="231F20"/>
        </w:rPr>
        <w:t>La intención era contar con un primer</w:t>
      </w:r>
      <w:r>
        <w:rPr>
          <w:color w:val="231F20"/>
          <w:spacing w:val="-6"/>
        </w:rPr>
        <w:t> </w:t>
      </w:r>
      <w:r>
        <w:rPr>
          <w:color w:val="231F20"/>
        </w:rPr>
        <w:t>levantamiento</w:t>
      </w:r>
      <w:r>
        <w:rPr>
          <w:color w:val="231F20"/>
          <w:spacing w:val="-6"/>
        </w:rPr>
        <w:t> </w:t>
      </w:r>
      <w:r>
        <w:rPr>
          <w:color w:val="231F20"/>
        </w:rPr>
        <w:t>del</w:t>
      </w:r>
      <w:r>
        <w:rPr>
          <w:color w:val="231F20"/>
          <w:spacing w:val="-6"/>
        </w:rPr>
        <w:t> </w:t>
      </w:r>
      <w:r>
        <w:rPr>
          <w:color w:val="231F20"/>
        </w:rPr>
        <w:t>terreno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construcción</w:t>
      </w:r>
      <w:r>
        <w:rPr>
          <w:color w:val="231F20"/>
          <w:spacing w:val="-6"/>
        </w:rPr>
        <w:t> </w:t>
      </w:r>
      <w:r>
        <w:rPr>
          <w:color w:val="231F20"/>
        </w:rPr>
        <w:t>para</w:t>
      </w:r>
      <w:r>
        <w:rPr>
          <w:color w:val="231F20"/>
          <w:spacing w:val="-6"/>
        </w:rPr>
        <w:t> </w:t>
      </w:r>
      <w:r>
        <w:rPr>
          <w:color w:val="231F20"/>
        </w:rPr>
        <w:t>desarrollar una propuesta de diseño de museo regional, sin que en ese momento se pudiera concretar, mientras que no ratificaras o cambiaras tu decisión respecto al destino que tendría tu patrimonio cultural, tal     y como lo mencionaste en la entrevista del libro </w:t>
      </w:r>
      <w:r>
        <w:rPr>
          <w:rFonts w:ascii="Times New Roman" w:hAnsi="Times New Roman"/>
          <w:i/>
          <w:color w:val="231F20"/>
        </w:rPr>
        <w:t>Casas-biblioteca  </w:t>
      </w:r>
      <w:r>
        <w:rPr>
          <w:rFonts w:ascii="Times New Roman" w:hAnsi="Times New Roman"/>
          <w:i/>
          <w:color w:val="231F20"/>
        </w:rPr>
        <w:t>de mexicanos</w:t>
      </w:r>
      <w:r>
        <w:rPr>
          <w:color w:val="231F20"/>
        </w:rPr>
        <w:t>. </w:t>
      </w:r>
      <w:r>
        <w:rPr>
          <w:color w:val="231F20"/>
          <w:spacing w:val="-15"/>
        </w:rPr>
        <w:t>Tu </w:t>
      </w:r>
      <w:r>
        <w:rPr>
          <w:color w:val="231F20"/>
        </w:rPr>
        <w:t>labor como profesor e investigador con nivel </w:t>
      </w:r>
      <w:r>
        <w:rPr>
          <w:color w:val="231F20"/>
          <w:w w:val="115"/>
          <w:sz w:val="15"/>
        </w:rPr>
        <w:t>iii  </w:t>
      </w:r>
      <w:r>
        <w:rPr>
          <w:color w:val="231F20"/>
        </w:rPr>
        <w:t>del Sistema Nacional de Investigadores está vinculada a la relación laboral con la </w:t>
      </w:r>
      <w:r>
        <w:rPr>
          <w:color w:val="231F20"/>
          <w:w w:val="115"/>
          <w:sz w:val="15"/>
        </w:rPr>
        <w:t>unam</w:t>
      </w:r>
      <w:r>
        <w:rPr>
          <w:color w:val="231F20"/>
          <w:w w:val="115"/>
        </w:rPr>
        <w:t>, </w:t>
      </w:r>
      <w:r>
        <w:rPr>
          <w:color w:val="231F20"/>
        </w:rPr>
        <w:t>sin embargo es evidente el lazo de pertenencia   y compromiso con la comunidad de Malinalco, como beneficiarios directos de tu patrimonio </w:t>
      </w:r>
      <w:r>
        <w:rPr>
          <w:color w:val="231F20"/>
          <w:spacing w:val="32"/>
        </w:rPr>
        <w:t> </w:t>
      </w:r>
      <w:r>
        <w:rPr>
          <w:color w:val="231F20"/>
        </w:rPr>
        <w:t>cultural.</w:t>
      </w:r>
    </w:p>
    <w:p>
      <w:pPr>
        <w:pStyle w:val="BodyText"/>
        <w:spacing w:line="249" w:lineRule="auto" w:before="3"/>
        <w:ind w:left="100" w:right="117" w:firstLine="360"/>
        <w:jc w:val="both"/>
      </w:pPr>
      <w:r>
        <w:rPr>
          <w:color w:val="231F20"/>
          <w:spacing w:val="-15"/>
        </w:rPr>
        <w:t>Tu </w:t>
      </w:r>
      <w:r>
        <w:rPr>
          <w:color w:val="231F20"/>
        </w:rPr>
        <w:t>incesante creatividad e inteligencia encauzó iniciativas culturales que compartimos, tu experiencia en la dirección de la editorial Oasis daba congruencia a propuestas como la segunda época de los Cuadernos de Malinalco, entre otras publicaciones,      tu participación como  miembro  del  jurado  del  Fondo  Estatal  para la Cultura y las Artes, tu labor como cronista para elaborar      la monografía municipal de Malinalco, e investigaciones respecto     a personajes mexiquenses que acentuaron tu interés por continuar activo en la vida cultural de la entidad, mérito que influyó para tu reconocimiento</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Presea</w:t>
      </w:r>
      <w:r>
        <w:rPr>
          <w:color w:val="231F20"/>
          <w:spacing w:val="-11"/>
        </w:rPr>
        <w:t> </w:t>
      </w:r>
      <w:r>
        <w:rPr>
          <w:color w:val="231F20"/>
        </w:rPr>
        <w:t>en</w:t>
      </w:r>
      <w:r>
        <w:rPr>
          <w:color w:val="231F20"/>
          <w:spacing w:val="-11"/>
        </w:rPr>
        <w:t> </w:t>
      </w:r>
      <w:r>
        <w:rPr>
          <w:color w:val="231F20"/>
        </w:rPr>
        <w:t>Letras</w:t>
      </w:r>
      <w:r>
        <w:rPr>
          <w:color w:val="231F20"/>
          <w:spacing w:val="-11"/>
        </w:rPr>
        <w:t> </w:t>
      </w:r>
      <w:r>
        <w:rPr>
          <w:color w:val="231F20"/>
        </w:rPr>
        <w:t>y</w:t>
      </w:r>
      <w:r>
        <w:rPr>
          <w:color w:val="231F20"/>
          <w:spacing w:val="-11"/>
        </w:rPr>
        <w:t> </w:t>
      </w:r>
      <w:r>
        <w:rPr>
          <w:color w:val="231F20"/>
        </w:rPr>
        <w:t>Artes</w:t>
      </w:r>
      <w:r>
        <w:rPr>
          <w:color w:val="231F20"/>
          <w:spacing w:val="-11"/>
        </w:rPr>
        <w:t> </w:t>
      </w:r>
      <w:r>
        <w:rPr>
          <w:color w:val="231F20"/>
        </w:rPr>
        <w:t>“Sor</w:t>
      </w:r>
      <w:r>
        <w:rPr>
          <w:color w:val="231F20"/>
          <w:spacing w:val="-11"/>
        </w:rPr>
        <w:t> </w:t>
      </w:r>
      <w:r>
        <w:rPr>
          <w:color w:val="231F20"/>
        </w:rPr>
        <w:t>Juana</w:t>
      </w:r>
      <w:r>
        <w:rPr>
          <w:color w:val="231F20"/>
          <w:spacing w:val="-11"/>
        </w:rPr>
        <w:t> </w:t>
      </w:r>
      <w:r>
        <w:rPr>
          <w:color w:val="231F20"/>
        </w:rPr>
        <w:t>Inés</w:t>
      </w:r>
      <w:r>
        <w:rPr>
          <w:color w:val="231F20"/>
          <w:spacing w:val="-11"/>
        </w:rPr>
        <w:t> </w:t>
      </w:r>
      <w:r>
        <w:rPr>
          <w:color w:val="231F20"/>
        </w:rPr>
        <w:t>de</w:t>
      </w:r>
      <w:r>
        <w:rPr>
          <w:color w:val="231F20"/>
          <w:spacing w:val="-11"/>
        </w:rPr>
        <w:t> </w:t>
      </w:r>
      <w:r>
        <w:rPr>
          <w:color w:val="231F20"/>
        </w:rPr>
        <w:t>la </w:t>
      </w:r>
      <w:r>
        <w:rPr>
          <w:color w:val="231F20"/>
          <w:spacing w:val="-2"/>
          <w:w w:val="111"/>
        </w:rPr>
        <w:t>C</w:t>
      </w:r>
      <w:r>
        <w:rPr>
          <w:color w:val="231F20"/>
          <w:spacing w:val="1"/>
          <w:w w:val="105"/>
        </w:rPr>
        <w:t>r</w:t>
      </w:r>
      <w:r>
        <w:rPr>
          <w:color w:val="231F20"/>
          <w:w w:val="100"/>
        </w:rPr>
        <w:t>u</w:t>
      </w:r>
      <w:r>
        <w:rPr>
          <w:color w:val="231F20"/>
          <w:spacing w:val="-9"/>
          <w:w w:val="100"/>
        </w:rPr>
        <w:t>z</w:t>
      </w:r>
      <w:r>
        <w:rPr>
          <w:color w:val="231F20"/>
          <w:w w:val="52"/>
        </w:rPr>
        <w:t>”.</w:t>
      </w:r>
      <w:r>
        <w:rPr>
          <w:color w:val="231F20"/>
          <w:spacing w:val="25"/>
        </w:rPr>
        <w:t> </w:t>
      </w:r>
      <w:r>
        <w:rPr>
          <w:color w:val="231F20"/>
          <w:w w:val="100"/>
        </w:rPr>
        <w:t>Laura</w:t>
      </w:r>
      <w:r>
        <w:rPr>
          <w:color w:val="231F20"/>
          <w:spacing w:val="25"/>
        </w:rPr>
        <w:t> </w:t>
      </w:r>
      <w:r>
        <w:rPr>
          <w:color w:val="231F20"/>
          <w:w w:val="100"/>
        </w:rPr>
        <w:t>Pé</w:t>
      </w:r>
      <w:r>
        <w:rPr>
          <w:color w:val="231F20"/>
          <w:spacing w:val="-3"/>
          <w:w w:val="100"/>
        </w:rPr>
        <w:t>r</w:t>
      </w:r>
      <w:r>
        <w:rPr>
          <w:color w:val="231F20"/>
          <w:w w:val="94"/>
        </w:rPr>
        <w:t>e</w:t>
      </w:r>
      <w:r>
        <w:rPr>
          <w:color w:val="231F20"/>
          <w:w w:val="90"/>
        </w:rPr>
        <w:t>z</w:t>
      </w:r>
      <w:r>
        <w:rPr>
          <w:color w:val="231F20"/>
          <w:spacing w:val="25"/>
        </w:rPr>
        <w:t> </w:t>
      </w:r>
      <w:r>
        <w:rPr>
          <w:color w:val="231F20"/>
          <w:spacing w:val="-3"/>
          <w:w w:val="109"/>
        </w:rPr>
        <w:t>M</w:t>
      </w:r>
      <w:r>
        <w:rPr>
          <w:color w:val="231F20"/>
          <w:w w:val="100"/>
        </w:rPr>
        <w:t>adrigal,</w:t>
      </w:r>
      <w:r>
        <w:rPr>
          <w:color w:val="231F20"/>
          <w:spacing w:val="25"/>
        </w:rPr>
        <w:t> </w:t>
      </w:r>
      <w:r>
        <w:rPr>
          <w:color w:val="231F20"/>
          <w:w w:val="112"/>
        </w:rPr>
        <w:t>tu</w:t>
      </w:r>
      <w:r>
        <w:rPr>
          <w:color w:val="231F20"/>
          <w:spacing w:val="25"/>
        </w:rPr>
        <w:t> </w:t>
      </w:r>
      <w:r>
        <w:rPr>
          <w:color w:val="231F20"/>
          <w:w w:val="100"/>
        </w:rPr>
        <w:t>asistente</w:t>
      </w:r>
      <w:r>
        <w:rPr>
          <w:color w:val="231F20"/>
          <w:spacing w:val="25"/>
        </w:rPr>
        <w:t> </w:t>
      </w:r>
      <w:r>
        <w:rPr>
          <w:color w:val="231F20"/>
          <w:w w:val="103"/>
        </w:rPr>
        <w:t>en</w:t>
      </w:r>
      <w:r>
        <w:rPr>
          <w:color w:val="231F20"/>
          <w:spacing w:val="25"/>
        </w:rPr>
        <w:t> </w:t>
      </w:r>
      <w:r>
        <w:rPr>
          <w:color w:val="231F20"/>
          <w:spacing w:val="-3"/>
          <w:w w:val="109"/>
        </w:rPr>
        <w:t>M</w:t>
      </w:r>
      <w:r>
        <w:rPr>
          <w:color w:val="231F20"/>
          <w:w w:val="100"/>
        </w:rPr>
        <w:t>alinalco,</w:t>
      </w:r>
      <w:r>
        <w:rPr>
          <w:color w:val="231F20"/>
          <w:spacing w:val="25"/>
        </w:rPr>
        <w:t> </w:t>
      </w:r>
      <w:r>
        <w:rPr>
          <w:color w:val="231F20"/>
          <w:w w:val="91"/>
        </w:rPr>
        <w:t>es</w:t>
      </w:r>
      <w:r>
        <w:rPr>
          <w:color w:val="231F20"/>
          <w:spacing w:val="25"/>
        </w:rPr>
        <w:t> </w:t>
      </w:r>
      <w:r>
        <w:rPr>
          <w:color w:val="231F20"/>
          <w:w w:val="100"/>
        </w:rPr>
        <w:t>testigo </w:t>
      </w:r>
      <w:r>
        <w:rPr>
          <w:color w:val="231F20"/>
        </w:rPr>
        <w:t>de la diversidad de temas de la fila de espera, a pesar de tu férrea disciplina por la escritura, la lectura y la</w:t>
      </w:r>
      <w:r>
        <w:rPr>
          <w:color w:val="231F20"/>
          <w:spacing w:val="-5"/>
        </w:rPr>
        <w:t> </w:t>
      </w:r>
      <w:r>
        <w:rPr>
          <w:color w:val="231F20"/>
        </w:rPr>
        <w:t>investigación.</w:t>
      </w:r>
    </w:p>
    <w:p>
      <w:pPr>
        <w:pStyle w:val="BodyText"/>
        <w:spacing w:line="249" w:lineRule="auto" w:before="3"/>
        <w:ind w:left="100" w:right="117" w:firstLine="360"/>
        <w:jc w:val="both"/>
      </w:pPr>
      <w:r>
        <w:rPr>
          <w:color w:val="231F20"/>
          <w:w w:val="105"/>
        </w:rPr>
        <w:t>La incertidumbre respecto al destino de tu patrimonio se empezó</w:t>
      </w:r>
      <w:r>
        <w:rPr>
          <w:color w:val="231F20"/>
          <w:spacing w:val="-22"/>
          <w:w w:val="105"/>
        </w:rPr>
        <w:t> </w:t>
      </w:r>
      <w:r>
        <w:rPr>
          <w:color w:val="231F20"/>
          <w:w w:val="105"/>
        </w:rPr>
        <w:t>a</w:t>
      </w:r>
      <w:r>
        <w:rPr>
          <w:color w:val="231F20"/>
          <w:spacing w:val="-22"/>
          <w:w w:val="105"/>
        </w:rPr>
        <w:t> </w:t>
      </w:r>
      <w:r>
        <w:rPr>
          <w:color w:val="231F20"/>
          <w:w w:val="105"/>
        </w:rPr>
        <w:t>desvanecer</w:t>
      </w:r>
      <w:r>
        <w:rPr>
          <w:color w:val="231F20"/>
          <w:spacing w:val="-22"/>
          <w:w w:val="105"/>
        </w:rPr>
        <w:t> </w:t>
      </w:r>
      <w:r>
        <w:rPr>
          <w:color w:val="231F20"/>
          <w:w w:val="105"/>
        </w:rPr>
        <w:t>para</w:t>
      </w:r>
      <w:r>
        <w:rPr>
          <w:color w:val="231F20"/>
          <w:spacing w:val="-22"/>
          <w:w w:val="105"/>
        </w:rPr>
        <w:t> </w:t>
      </w:r>
      <w:r>
        <w:rPr>
          <w:color w:val="231F20"/>
          <w:w w:val="105"/>
        </w:rPr>
        <w:t>abril</w:t>
      </w:r>
      <w:r>
        <w:rPr>
          <w:color w:val="231F20"/>
          <w:spacing w:val="-22"/>
          <w:w w:val="105"/>
        </w:rPr>
        <w:t> </w:t>
      </w:r>
      <w:r>
        <w:rPr>
          <w:color w:val="231F20"/>
          <w:w w:val="105"/>
        </w:rPr>
        <w:t>de</w:t>
      </w:r>
      <w:r>
        <w:rPr>
          <w:color w:val="231F20"/>
          <w:spacing w:val="-22"/>
          <w:w w:val="105"/>
        </w:rPr>
        <w:t> </w:t>
      </w:r>
      <w:r>
        <w:rPr>
          <w:color w:val="231F20"/>
          <w:w w:val="105"/>
        </w:rPr>
        <w:t>1998:</w:t>
      </w:r>
      <w:r>
        <w:rPr>
          <w:color w:val="231F20"/>
          <w:spacing w:val="-22"/>
          <w:w w:val="105"/>
        </w:rPr>
        <w:t> </w:t>
      </w:r>
      <w:r>
        <w:rPr>
          <w:color w:val="231F20"/>
          <w:w w:val="105"/>
        </w:rPr>
        <w:t>en</w:t>
      </w:r>
      <w:r>
        <w:rPr>
          <w:color w:val="231F20"/>
          <w:spacing w:val="-22"/>
          <w:w w:val="105"/>
        </w:rPr>
        <w:t> </w:t>
      </w:r>
      <w:r>
        <w:rPr>
          <w:color w:val="231F20"/>
          <w:w w:val="105"/>
        </w:rPr>
        <w:t>un</w:t>
      </w:r>
      <w:r>
        <w:rPr>
          <w:color w:val="231F20"/>
          <w:spacing w:val="-22"/>
          <w:w w:val="105"/>
        </w:rPr>
        <w:t> </w:t>
      </w:r>
      <w:r>
        <w:rPr>
          <w:color w:val="231F20"/>
          <w:w w:val="105"/>
        </w:rPr>
        <w:t>restaurante</w:t>
      </w:r>
      <w:r>
        <w:rPr>
          <w:color w:val="231F20"/>
          <w:spacing w:val="-22"/>
          <w:w w:val="105"/>
        </w:rPr>
        <w:t> </w:t>
      </w:r>
      <w:r>
        <w:rPr>
          <w:color w:val="231F20"/>
          <w:w w:val="105"/>
        </w:rPr>
        <w:t>en</w:t>
      </w:r>
      <w:r>
        <w:rPr>
          <w:color w:val="231F20"/>
          <w:spacing w:val="-29"/>
          <w:w w:val="105"/>
        </w:rPr>
        <w:t> </w:t>
      </w:r>
      <w:r>
        <w:rPr>
          <w:color w:val="231F20"/>
          <w:spacing w:val="-5"/>
          <w:w w:val="105"/>
        </w:rPr>
        <w:t>Toluca </w:t>
      </w:r>
      <w:r>
        <w:rPr>
          <w:color w:val="231F20"/>
          <w:w w:val="105"/>
        </w:rPr>
        <w:t>celebramos</w:t>
      </w:r>
      <w:r>
        <w:rPr>
          <w:color w:val="231F20"/>
          <w:spacing w:val="-21"/>
          <w:w w:val="105"/>
        </w:rPr>
        <w:t> </w:t>
      </w:r>
      <w:r>
        <w:rPr>
          <w:color w:val="231F20"/>
          <w:w w:val="105"/>
        </w:rPr>
        <w:t>tu</w:t>
      </w:r>
      <w:r>
        <w:rPr>
          <w:color w:val="231F20"/>
          <w:spacing w:val="-21"/>
          <w:w w:val="105"/>
        </w:rPr>
        <w:t> </w:t>
      </w:r>
      <w:r>
        <w:rPr>
          <w:color w:val="231F20"/>
          <w:w w:val="105"/>
        </w:rPr>
        <w:t>cumpleaños</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motivo</w:t>
      </w:r>
      <w:r>
        <w:rPr>
          <w:color w:val="231F20"/>
          <w:spacing w:val="-21"/>
          <w:w w:val="105"/>
        </w:rPr>
        <w:t> </w:t>
      </w:r>
      <w:r>
        <w:rPr>
          <w:color w:val="231F20"/>
          <w:w w:val="105"/>
        </w:rPr>
        <w:t>del</w:t>
      </w:r>
      <w:r>
        <w:rPr>
          <w:color w:val="231F20"/>
          <w:spacing w:val="-21"/>
          <w:w w:val="105"/>
        </w:rPr>
        <w:t> </w:t>
      </w:r>
      <w:r>
        <w:rPr>
          <w:color w:val="231F20"/>
          <w:w w:val="105"/>
        </w:rPr>
        <w:t>festejo</w:t>
      </w:r>
      <w:r>
        <w:rPr>
          <w:color w:val="231F20"/>
          <w:spacing w:val="-21"/>
          <w:w w:val="105"/>
        </w:rPr>
        <w:t> </w:t>
      </w:r>
      <w:r>
        <w:rPr>
          <w:color w:val="231F20"/>
          <w:w w:val="105"/>
        </w:rPr>
        <w:t>te</w:t>
      </w:r>
      <w:r>
        <w:rPr>
          <w:color w:val="231F20"/>
          <w:spacing w:val="-21"/>
          <w:w w:val="105"/>
        </w:rPr>
        <w:t> </w:t>
      </w:r>
      <w:r>
        <w:rPr>
          <w:color w:val="231F20"/>
          <w:w w:val="105"/>
        </w:rPr>
        <w:t>sensibilizó</w:t>
      </w:r>
      <w:r>
        <w:rPr>
          <w:color w:val="231F20"/>
          <w:spacing w:val="-21"/>
          <w:w w:val="105"/>
        </w:rPr>
        <w:t> </w:t>
      </w:r>
      <w:r>
        <w:rPr>
          <w:color w:val="231F20"/>
          <w:w w:val="105"/>
        </w:rPr>
        <w:t>para escuchar nuestra idea de pensar que la Universidad Autónoma del Estado de México fuera la beneficiaria idónea de tu  </w:t>
      </w:r>
      <w:r>
        <w:rPr>
          <w:color w:val="231F20"/>
          <w:spacing w:val="59"/>
          <w:w w:val="105"/>
        </w:rPr>
        <w:t> </w:t>
      </w:r>
      <w:r>
        <w:rPr>
          <w:color w:val="231F20"/>
          <w:w w:val="105"/>
        </w:rPr>
        <w:t>patrimonio,</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constituido por tu biblioteca de más de 17 mil libros, la colección plástica y escultórica, el acervo documental, los derechos de autor    y tus ahorros; en reciprocidad nuestra Universidad habría de responsabilizarse</w:t>
      </w:r>
      <w:r>
        <w:rPr>
          <w:color w:val="231F20"/>
          <w:spacing w:val="-13"/>
        </w:rPr>
        <w:t> </w:t>
      </w:r>
      <w:r>
        <w:rPr>
          <w:color w:val="231F20"/>
        </w:rPr>
        <w:t>y</w:t>
      </w:r>
      <w:r>
        <w:rPr>
          <w:color w:val="231F20"/>
          <w:spacing w:val="-13"/>
        </w:rPr>
        <w:t> </w:t>
      </w:r>
      <w:r>
        <w:rPr>
          <w:color w:val="231F20"/>
        </w:rPr>
        <w:t>respetar</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libros</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rPr>
        <w:t>dispersaran</w:t>
      </w:r>
      <w:r>
        <w:rPr>
          <w:color w:val="231F20"/>
          <w:spacing w:val="-13"/>
        </w:rPr>
        <w:t> </w:t>
      </w:r>
      <w:r>
        <w:rPr>
          <w:color w:val="231F20"/>
        </w:rPr>
        <w:t>ni</w:t>
      </w:r>
      <w:r>
        <w:rPr>
          <w:color w:val="231F20"/>
          <w:spacing w:val="-13"/>
        </w:rPr>
        <w:t> </w:t>
      </w:r>
      <w:r>
        <w:rPr>
          <w:color w:val="231F20"/>
        </w:rPr>
        <w:t>salieran de</w:t>
      </w:r>
      <w:r>
        <w:rPr>
          <w:color w:val="231F20"/>
          <w:spacing w:val="-12"/>
        </w:rPr>
        <w:t> </w:t>
      </w:r>
      <w:r>
        <w:rPr>
          <w:color w:val="231F20"/>
        </w:rPr>
        <w:t>Malinalco</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efectivo,</w:t>
      </w:r>
      <w:r>
        <w:rPr>
          <w:color w:val="231F20"/>
          <w:spacing w:val="-12"/>
        </w:rPr>
        <w:t> </w:t>
      </w:r>
      <w:r>
        <w:rPr>
          <w:color w:val="231F20"/>
        </w:rPr>
        <w:t>se</w:t>
      </w:r>
      <w:r>
        <w:rPr>
          <w:color w:val="231F20"/>
          <w:spacing w:val="-12"/>
        </w:rPr>
        <w:t> </w:t>
      </w:r>
      <w:r>
        <w:rPr>
          <w:color w:val="231F20"/>
        </w:rPr>
        <w:t>iniciara</w:t>
      </w:r>
      <w:r>
        <w:rPr>
          <w:color w:val="231F20"/>
          <w:spacing w:val="-12"/>
        </w:rPr>
        <w:t> </w:t>
      </w:r>
      <w:r>
        <w:rPr>
          <w:color w:val="231F20"/>
        </w:rPr>
        <w:t>el</w:t>
      </w:r>
      <w:r>
        <w:rPr>
          <w:color w:val="231F20"/>
          <w:spacing w:val="-12"/>
        </w:rPr>
        <w:t> </w:t>
      </w:r>
      <w:r>
        <w:rPr>
          <w:color w:val="231F20"/>
        </w:rPr>
        <w:t>museo</w:t>
      </w:r>
      <w:r>
        <w:rPr>
          <w:color w:val="231F20"/>
          <w:spacing w:val="-12"/>
        </w:rPr>
        <w:t> </w:t>
      </w:r>
      <w:r>
        <w:rPr>
          <w:color w:val="231F20"/>
        </w:rPr>
        <w:t>de</w:t>
      </w:r>
      <w:r>
        <w:rPr>
          <w:color w:val="231F20"/>
          <w:spacing w:val="-12"/>
        </w:rPr>
        <w:t> </w:t>
      </w:r>
      <w:r>
        <w:rPr>
          <w:color w:val="231F20"/>
        </w:rPr>
        <w:t>Malinalco, que por cierto lleva tu nombre y que fue también la evidencia para que el maestro Leopoldo Flores aceptara la invitación para donar posteriormente su colección plástica a la Universidad Autónoma del Estado de</w:t>
      </w:r>
      <w:r>
        <w:rPr>
          <w:color w:val="231F20"/>
          <w:spacing w:val="8"/>
        </w:rPr>
        <w:t> </w:t>
      </w:r>
      <w:r>
        <w:rPr>
          <w:color w:val="231F20"/>
        </w:rPr>
        <w:t>México.</w:t>
      </w:r>
    </w:p>
    <w:p>
      <w:pPr>
        <w:pStyle w:val="BodyText"/>
        <w:spacing w:line="249" w:lineRule="auto" w:before="3"/>
        <w:ind w:left="100" w:right="117" w:firstLine="360"/>
        <w:jc w:val="both"/>
      </w:pPr>
      <w:r>
        <w:rPr>
          <w:color w:val="231F20"/>
          <w:spacing w:val="-15"/>
          <w:w w:val="105"/>
        </w:rPr>
        <w:t>Tu</w:t>
      </w:r>
      <w:r>
        <w:rPr>
          <w:color w:val="231F20"/>
          <w:spacing w:val="-36"/>
          <w:w w:val="105"/>
        </w:rPr>
        <w:t> </w:t>
      </w:r>
      <w:r>
        <w:rPr>
          <w:color w:val="231F20"/>
          <w:w w:val="105"/>
        </w:rPr>
        <w:t>incansable</w:t>
      </w:r>
      <w:r>
        <w:rPr>
          <w:color w:val="231F20"/>
          <w:spacing w:val="-36"/>
          <w:w w:val="105"/>
        </w:rPr>
        <w:t> </w:t>
      </w:r>
      <w:r>
        <w:rPr>
          <w:color w:val="231F20"/>
          <w:w w:val="105"/>
        </w:rPr>
        <w:t>labor</w:t>
      </w:r>
      <w:r>
        <w:rPr>
          <w:color w:val="231F20"/>
          <w:spacing w:val="-36"/>
          <w:w w:val="105"/>
        </w:rPr>
        <w:t> </w:t>
      </w:r>
      <w:r>
        <w:rPr>
          <w:color w:val="231F20"/>
          <w:w w:val="105"/>
        </w:rPr>
        <w:t>académica</w:t>
      </w:r>
      <w:r>
        <w:rPr>
          <w:color w:val="231F20"/>
          <w:spacing w:val="-36"/>
          <w:w w:val="105"/>
        </w:rPr>
        <w:t> </w:t>
      </w:r>
      <w:r>
        <w:rPr>
          <w:color w:val="231F20"/>
          <w:w w:val="105"/>
        </w:rPr>
        <w:t>y</w:t>
      </w:r>
      <w:r>
        <w:rPr>
          <w:color w:val="231F20"/>
          <w:spacing w:val="-36"/>
          <w:w w:val="105"/>
        </w:rPr>
        <w:t> </w:t>
      </w:r>
      <w:r>
        <w:rPr>
          <w:color w:val="231F20"/>
          <w:w w:val="105"/>
        </w:rPr>
        <w:t>de</w:t>
      </w:r>
      <w:r>
        <w:rPr>
          <w:color w:val="231F20"/>
          <w:spacing w:val="-36"/>
          <w:w w:val="105"/>
        </w:rPr>
        <w:t> </w:t>
      </w:r>
      <w:r>
        <w:rPr>
          <w:color w:val="231F20"/>
          <w:w w:val="105"/>
        </w:rPr>
        <w:t>promotor</w:t>
      </w:r>
      <w:r>
        <w:rPr>
          <w:color w:val="231F20"/>
          <w:spacing w:val="-36"/>
          <w:w w:val="105"/>
        </w:rPr>
        <w:t> </w:t>
      </w:r>
      <w:r>
        <w:rPr>
          <w:color w:val="231F20"/>
          <w:w w:val="105"/>
        </w:rPr>
        <w:t>cultural</w:t>
      </w:r>
      <w:r>
        <w:rPr>
          <w:color w:val="231F20"/>
          <w:spacing w:val="-36"/>
          <w:w w:val="105"/>
        </w:rPr>
        <w:t> </w:t>
      </w:r>
      <w:r>
        <w:rPr>
          <w:color w:val="231F20"/>
          <w:w w:val="105"/>
        </w:rPr>
        <w:t>te</w:t>
      </w:r>
      <w:r>
        <w:rPr>
          <w:color w:val="231F20"/>
          <w:spacing w:val="-36"/>
          <w:w w:val="105"/>
        </w:rPr>
        <w:t> </w:t>
      </w:r>
      <w:r>
        <w:rPr>
          <w:color w:val="231F20"/>
          <w:w w:val="105"/>
        </w:rPr>
        <w:t>mantuvo ocupado,</w:t>
      </w:r>
      <w:r>
        <w:rPr>
          <w:color w:val="231F20"/>
          <w:spacing w:val="-29"/>
          <w:w w:val="105"/>
        </w:rPr>
        <w:t> </w:t>
      </w:r>
      <w:r>
        <w:rPr>
          <w:color w:val="231F20"/>
          <w:w w:val="105"/>
        </w:rPr>
        <w:t>de</w:t>
      </w:r>
      <w:r>
        <w:rPr>
          <w:color w:val="231F20"/>
          <w:spacing w:val="-29"/>
          <w:w w:val="105"/>
        </w:rPr>
        <w:t> </w:t>
      </w:r>
      <w:r>
        <w:rPr>
          <w:color w:val="231F20"/>
          <w:w w:val="105"/>
        </w:rPr>
        <w:t>modo</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tema</w:t>
      </w:r>
      <w:r>
        <w:rPr>
          <w:color w:val="231F20"/>
          <w:spacing w:val="-29"/>
          <w:w w:val="105"/>
        </w:rPr>
        <w:t> </w:t>
      </w:r>
      <w:r>
        <w:rPr>
          <w:color w:val="231F20"/>
          <w:w w:val="105"/>
        </w:rPr>
        <w:t>se</w:t>
      </w:r>
      <w:r>
        <w:rPr>
          <w:color w:val="231F20"/>
          <w:spacing w:val="-29"/>
          <w:w w:val="105"/>
        </w:rPr>
        <w:t> </w:t>
      </w:r>
      <w:r>
        <w:rPr>
          <w:color w:val="231F20"/>
          <w:w w:val="105"/>
        </w:rPr>
        <w:t>volvió</w:t>
      </w:r>
      <w:r>
        <w:rPr>
          <w:color w:val="231F20"/>
          <w:spacing w:val="-29"/>
          <w:w w:val="105"/>
        </w:rPr>
        <w:t> </w:t>
      </w:r>
      <w:r>
        <w:rPr>
          <w:color w:val="231F20"/>
          <w:w w:val="105"/>
        </w:rPr>
        <w:t>a</w:t>
      </w:r>
      <w:r>
        <w:rPr>
          <w:color w:val="231F20"/>
          <w:spacing w:val="-29"/>
          <w:w w:val="105"/>
        </w:rPr>
        <w:t> </w:t>
      </w:r>
      <w:r>
        <w:rPr>
          <w:color w:val="231F20"/>
          <w:w w:val="105"/>
        </w:rPr>
        <w:t>tocar</w:t>
      </w:r>
      <w:r>
        <w:rPr>
          <w:color w:val="231F20"/>
          <w:spacing w:val="-29"/>
          <w:w w:val="105"/>
        </w:rPr>
        <w:t> </w:t>
      </w:r>
      <w:r>
        <w:rPr>
          <w:color w:val="231F20"/>
          <w:w w:val="105"/>
        </w:rPr>
        <w:t>hasta</w:t>
      </w:r>
      <w:r>
        <w:rPr>
          <w:color w:val="231F20"/>
          <w:spacing w:val="-29"/>
          <w:w w:val="105"/>
        </w:rPr>
        <w:t> </w:t>
      </w:r>
      <w:r>
        <w:rPr>
          <w:color w:val="231F20"/>
          <w:w w:val="105"/>
        </w:rPr>
        <w:t>los</w:t>
      </w:r>
      <w:r>
        <w:rPr>
          <w:color w:val="231F20"/>
          <w:spacing w:val="-29"/>
          <w:w w:val="105"/>
        </w:rPr>
        <w:t> </w:t>
      </w:r>
      <w:r>
        <w:rPr>
          <w:color w:val="231F20"/>
          <w:w w:val="105"/>
        </w:rPr>
        <w:t>últimos</w:t>
      </w:r>
      <w:r>
        <w:rPr>
          <w:color w:val="231F20"/>
          <w:spacing w:val="-29"/>
          <w:w w:val="105"/>
        </w:rPr>
        <w:t> </w:t>
      </w:r>
      <w:r>
        <w:rPr>
          <w:color w:val="231F20"/>
          <w:w w:val="105"/>
        </w:rPr>
        <w:t>días de junio de 1998, cuando manifestaste que aceptabas la invitación que te hicimos para que la </w:t>
      </w:r>
      <w:r>
        <w:rPr>
          <w:color w:val="231F20"/>
          <w:w w:val="115"/>
          <w:sz w:val="15"/>
        </w:rPr>
        <w:t>uaem</w:t>
      </w:r>
      <w:r>
        <w:rPr>
          <w:color w:val="231F20"/>
          <w:w w:val="115"/>
        </w:rPr>
        <w:t>, </w:t>
      </w:r>
      <w:r>
        <w:rPr>
          <w:color w:val="231F20"/>
          <w:w w:val="105"/>
        </w:rPr>
        <w:t>institución en la que laboramos, fuera</w:t>
      </w:r>
      <w:r>
        <w:rPr>
          <w:color w:val="231F20"/>
          <w:spacing w:val="-24"/>
          <w:w w:val="105"/>
        </w:rPr>
        <w:t> </w:t>
      </w:r>
      <w:r>
        <w:rPr>
          <w:color w:val="231F20"/>
          <w:w w:val="105"/>
        </w:rPr>
        <w:t>la</w:t>
      </w:r>
      <w:r>
        <w:rPr>
          <w:color w:val="231F20"/>
          <w:spacing w:val="-24"/>
          <w:w w:val="105"/>
        </w:rPr>
        <w:t> </w:t>
      </w:r>
      <w:r>
        <w:rPr>
          <w:color w:val="231F20"/>
          <w:w w:val="105"/>
        </w:rPr>
        <w:t>depositaria</w:t>
      </w:r>
      <w:r>
        <w:rPr>
          <w:color w:val="231F20"/>
          <w:spacing w:val="-24"/>
          <w:w w:val="105"/>
        </w:rPr>
        <w:t> </w:t>
      </w:r>
      <w:r>
        <w:rPr>
          <w:color w:val="231F20"/>
          <w:w w:val="105"/>
        </w:rPr>
        <w:t>de</w:t>
      </w:r>
      <w:r>
        <w:rPr>
          <w:color w:val="231F20"/>
          <w:spacing w:val="-24"/>
          <w:w w:val="105"/>
        </w:rPr>
        <w:t> </w:t>
      </w:r>
      <w:r>
        <w:rPr>
          <w:color w:val="231F20"/>
          <w:w w:val="105"/>
        </w:rPr>
        <w:t>tus</w:t>
      </w:r>
      <w:r>
        <w:rPr>
          <w:color w:val="231F20"/>
          <w:spacing w:val="-24"/>
          <w:w w:val="105"/>
        </w:rPr>
        <w:t> </w:t>
      </w:r>
      <w:r>
        <w:rPr>
          <w:color w:val="231F20"/>
          <w:w w:val="105"/>
        </w:rPr>
        <w:t>bienes,</w:t>
      </w:r>
      <w:r>
        <w:rPr>
          <w:color w:val="231F20"/>
          <w:spacing w:val="-24"/>
          <w:w w:val="105"/>
        </w:rPr>
        <w:t> </w:t>
      </w:r>
      <w:r>
        <w:rPr>
          <w:color w:val="231F20"/>
          <w:w w:val="105"/>
        </w:rPr>
        <w:t>por</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pediste</w:t>
      </w:r>
      <w:r>
        <w:rPr>
          <w:color w:val="231F20"/>
          <w:spacing w:val="-24"/>
          <w:w w:val="105"/>
        </w:rPr>
        <w:t> </w:t>
      </w:r>
      <w:r>
        <w:rPr>
          <w:color w:val="231F20"/>
          <w:w w:val="105"/>
        </w:rPr>
        <w:t>que</w:t>
      </w:r>
      <w:r>
        <w:rPr>
          <w:color w:val="231F20"/>
          <w:spacing w:val="-24"/>
          <w:w w:val="105"/>
        </w:rPr>
        <w:t> </w:t>
      </w:r>
      <w:r>
        <w:rPr>
          <w:color w:val="231F20"/>
          <w:w w:val="105"/>
        </w:rPr>
        <w:t>buscara</w:t>
      </w:r>
      <w:r>
        <w:rPr>
          <w:color w:val="231F20"/>
          <w:spacing w:val="-24"/>
          <w:w w:val="105"/>
        </w:rPr>
        <w:t> </w:t>
      </w:r>
      <w:r>
        <w:rPr>
          <w:color w:val="231F20"/>
          <w:w w:val="105"/>
        </w:rPr>
        <w:t>a</w:t>
      </w:r>
      <w:r>
        <w:rPr>
          <w:color w:val="231F20"/>
          <w:spacing w:val="-24"/>
          <w:w w:val="105"/>
        </w:rPr>
        <w:t> </w:t>
      </w:r>
      <w:r>
        <w:rPr>
          <w:color w:val="231F20"/>
          <w:w w:val="105"/>
        </w:rPr>
        <w:t>un notario</w:t>
      </w:r>
      <w:r>
        <w:rPr>
          <w:color w:val="231F20"/>
          <w:spacing w:val="-28"/>
          <w:w w:val="105"/>
        </w:rPr>
        <w:t> </w:t>
      </w:r>
      <w:r>
        <w:rPr>
          <w:color w:val="231F20"/>
          <w:w w:val="105"/>
        </w:rPr>
        <w:t>que</w:t>
      </w:r>
      <w:r>
        <w:rPr>
          <w:color w:val="231F20"/>
          <w:spacing w:val="-28"/>
          <w:w w:val="105"/>
        </w:rPr>
        <w:t> </w:t>
      </w:r>
      <w:r>
        <w:rPr>
          <w:color w:val="231F20"/>
          <w:w w:val="105"/>
        </w:rPr>
        <w:t>hiciera</w:t>
      </w:r>
      <w:r>
        <w:rPr>
          <w:color w:val="231F20"/>
          <w:spacing w:val="-28"/>
          <w:w w:val="105"/>
        </w:rPr>
        <w:t> </w:t>
      </w:r>
      <w:r>
        <w:rPr>
          <w:color w:val="231F20"/>
          <w:w w:val="105"/>
        </w:rPr>
        <w:t>ágil</w:t>
      </w:r>
      <w:r>
        <w:rPr>
          <w:color w:val="231F20"/>
          <w:spacing w:val="-28"/>
          <w:w w:val="105"/>
        </w:rPr>
        <w:t> </w:t>
      </w:r>
      <w:r>
        <w:rPr>
          <w:color w:val="231F20"/>
          <w:w w:val="105"/>
        </w:rPr>
        <w:t>y</w:t>
      </w:r>
      <w:r>
        <w:rPr>
          <w:color w:val="231F20"/>
          <w:spacing w:val="-28"/>
          <w:w w:val="105"/>
        </w:rPr>
        <w:t> </w:t>
      </w:r>
      <w:r>
        <w:rPr>
          <w:color w:val="231F20"/>
          <w:w w:val="105"/>
        </w:rPr>
        <w:t>expedito</w:t>
      </w:r>
      <w:r>
        <w:rPr>
          <w:color w:val="231F20"/>
          <w:spacing w:val="-28"/>
          <w:w w:val="105"/>
        </w:rPr>
        <w:t> </w:t>
      </w:r>
      <w:r>
        <w:rPr>
          <w:color w:val="231F20"/>
          <w:w w:val="105"/>
        </w:rPr>
        <w:t>el</w:t>
      </w:r>
      <w:r>
        <w:rPr>
          <w:color w:val="231F20"/>
          <w:spacing w:val="-28"/>
          <w:w w:val="105"/>
        </w:rPr>
        <w:t> </w:t>
      </w:r>
      <w:r>
        <w:rPr>
          <w:color w:val="231F20"/>
          <w:w w:val="105"/>
        </w:rPr>
        <w:t>trámite</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carta</w:t>
      </w:r>
      <w:r>
        <w:rPr>
          <w:color w:val="231F20"/>
          <w:spacing w:val="-28"/>
          <w:w w:val="105"/>
        </w:rPr>
        <w:t> </w:t>
      </w:r>
      <w:r>
        <w:rPr>
          <w:color w:val="231F20"/>
          <w:w w:val="105"/>
        </w:rPr>
        <w:t>testamentaria y que Jorge y yo habríamos de aceptar el papel de albaceas de tu patrimonio.</w:t>
      </w:r>
    </w:p>
    <w:p>
      <w:pPr>
        <w:pStyle w:val="BodyText"/>
        <w:spacing w:line="249" w:lineRule="auto" w:before="3"/>
        <w:ind w:left="100" w:right="117" w:firstLine="360"/>
        <w:jc w:val="both"/>
      </w:pPr>
      <w:r>
        <w:rPr>
          <w:color w:val="231F20"/>
        </w:rPr>
        <w:t>A la mañana siguiente, el 30 de junio de 1998, estuvimos en     la oficina del notario Gabriel Ezeta Moll, para revocar tu voluntad anterior y donde quedó integrado el testamento que precisa que </w:t>
      </w:r>
      <w:r>
        <w:rPr>
          <w:color w:val="231F20"/>
          <w:spacing w:val="-11"/>
          <w:w w:val="40"/>
        </w:rPr>
        <w:t>“</w:t>
      </w:r>
      <w:r>
        <w:rPr>
          <w:color w:val="231F20"/>
          <w:w w:val="99"/>
        </w:rPr>
        <w:t>di</w:t>
      </w:r>
      <w:r>
        <w:rPr>
          <w:color w:val="231F20"/>
          <w:spacing w:val="-2"/>
          <w:w w:val="99"/>
        </w:rPr>
        <w:t>v</w:t>
      </w:r>
      <w:r>
        <w:rPr>
          <w:color w:val="231F20"/>
          <w:w w:val="96"/>
        </w:rPr>
        <w:t>ersos</w:t>
      </w:r>
      <w:r>
        <w:rPr>
          <w:color w:val="231F20"/>
        </w:rPr>
        <w:t> </w:t>
      </w:r>
      <w:r>
        <w:rPr>
          <w:color w:val="231F20"/>
          <w:spacing w:val="-22"/>
        </w:rPr>
        <w:t> </w:t>
      </w:r>
      <w:r>
        <w:rPr>
          <w:color w:val="231F20"/>
          <w:w w:val="99"/>
        </w:rPr>
        <w:t>bienes</w:t>
      </w:r>
      <w:r>
        <w:rPr>
          <w:color w:val="231F20"/>
        </w:rPr>
        <w:t> </w:t>
      </w:r>
      <w:r>
        <w:rPr>
          <w:color w:val="231F20"/>
          <w:spacing w:val="-22"/>
        </w:rPr>
        <w:t> </w:t>
      </w:r>
      <w:r>
        <w:rPr>
          <w:color w:val="231F20"/>
          <w:w w:val="102"/>
        </w:rPr>
        <w:t>inmuebles,</w:t>
      </w:r>
      <w:r>
        <w:rPr>
          <w:color w:val="231F20"/>
        </w:rPr>
        <w:t> </w:t>
      </w:r>
      <w:r>
        <w:rPr>
          <w:color w:val="231F20"/>
          <w:spacing w:val="-22"/>
        </w:rPr>
        <w:t> </w:t>
      </w:r>
      <w:r>
        <w:rPr>
          <w:color w:val="231F20"/>
          <w:w w:val="110"/>
        </w:rPr>
        <w:t>un</w:t>
      </w:r>
      <w:r>
        <w:rPr>
          <w:color w:val="231F20"/>
        </w:rPr>
        <w:t> </w:t>
      </w:r>
      <w:r>
        <w:rPr>
          <w:color w:val="231F20"/>
          <w:spacing w:val="-22"/>
        </w:rPr>
        <w:t> </w:t>
      </w:r>
      <w:r>
        <w:rPr>
          <w:color w:val="231F20"/>
          <w:w w:val="97"/>
        </w:rPr>
        <w:t>ace</w:t>
      </w:r>
      <w:r>
        <w:rPr>
          <w:color w:val="231F20"/>
          <w:spacing w:val="3"/>
          <w:w w:val="97"/>
        </w:rPr>
        <w:t>r</w:t>
      </w:r>
      <w:r>
        <w:rPr>
          <w:color w:val="231F20"/>
          <w:spacing w:val="-2"/>
          <w:w w:val="91"/>
        </w:rPr>
        <w:t>v</w:t>
      </w:r>
      <w:r>
        <w:rPr>
          <w:color w:val="231F20"/>
          <w:w w:val="103"/>
        </w:rPr>
        <w:t>o</w:t>
      </w:r>
      <w:r>
        <w:rPr>
          <w:color w:val="231F20"/>
        </w:rPr>
        <w:t> </w:t>
      </w:r>
      <w:r>
        <w:rPr>
          <w:color w:val="231F20"/>
          <w:spacing w:val="-22"/>
        </w:rPr>
        <w:t> </w:t>
      </w:r>
      <w:r>
        <w:rPr>
          <w:color w:val="231F20"/>
          <w:w w:val="99"/>
        </w:rPr>
        <w:t>pictográfico</w:t>
      </w:r>
      <w:r>
        <w:rPr>
          <w:color w:val="231F20"/>
        </w:rPr>
        <w:t> </w:t>
      </w:r>
      <w:r>
        <w:rPr>
          <w:color w:val="231F20"/>
          <w:spacing w:val="-22"/>
        </w:rPr>
        <w:t> </w:t>
      </w:r>
      <w:r>
        <w:rPr>
          <w:color w:val="231F20"/>
          <w:w w:val="93"/>
        </w:rPr>
        <w:t>y</w:t>
      </w:r>
      <w:r>
        <w:rPr>
          <w:color w:val="231F20"/>
        </w:rPr>
        <w:t> </w:t>
      </w:r>
      <w:r>
        <w:rPr>
          <w:color w:val="231F20"/>
          <w:spacing w:val="-22"/>
        </w:rPr>
        <w:t> </w:t>
      </w:r>
      <w:r>
        <w:rPr>
          <w:color w:val="231F20"/>
          <w:w w:val="99"/>
        </w:rPr>
        <w:t>bibliográfico </w:t>
      </w:r>
      <w:r>
        <w:rPr>
          <w:color w:val="231F20"/>
        </w:rPr>
        <w:t>(biblioteca), derecho autorales y recursos financieros en depósitos en instituciones bancarias, que en forma determinada desea se integren</w:t>
      </w:r>
      <w:r>
        <w:rPr>
          <w:color w:val="231F20"/>
          <w:spacing w:val="-26"/>
        </w:rPr>
        <w:t> </w:t>
      </w:r>
      <w:r>
        <w:rPr>
          <w:color w:val="231F20"/>
        </w:rPr>
        <w:t>a un patrimonio que será destinado a incorporarse al de la Universidad Autónoma</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del</w:t>
      </w:r>
      <w:r>
        <w:rPr>
          <w:color w:val="231F20"/>
          <w:spacing w:val="-8"/>
        </w:rPr>
        <w:t> </w:t>
      </w:r>
      <w:r>
        <w:rPr>
          <w:color w:val="231F20"/>
        </w:rPr>
        <w:t>mecanismo</w:t>
      </w:r>
      <w:r>
        <w:rPr>
          <w:color w:val="231F20"/>
          <w:spacing w:val="-8"/>
        </w:rPr>
        <w:t> </w:t>
      </w:r>
      <w:r>
        <w:rPr>
          <w:color w:val="231F20"/>
        </w:rPr>
        <w:t>institucional que corresponda y según instrucciones que por separado dará a sus albaceas en la forma, términos y precisiones que el propio testador hará</w:t>
      </w:r>
      <w:r>
        <w:rPr>
          <w:color w:val="231F20"/>
          <w:spacing w:val="-9"/>
        </w:rPr>
        <w:t> </w:t>
      </w:r>
      <w:r>
        <w:rPr>
          <w:color w:val="231F20"/>
        </w:rPr>
        <w:t>constar</w:t>
      </w:r>
      <w:r>
        <w:rPr>
          <w:color w:val="231F20"/>
          <w:spacing w:val="-9"/>
        </w:rPr>
        <w:t> </w:t>
      </w:r>
      <w:r>
        <w:rPr>
          <w:color w:val="231F20"/>
        </w:rPr>
        <w:t>por</w:t>
      </w:r>
      <w:r>
        <w:rPr>
          <w:color w:val="231F20"/>
          <w:spacing w:val="-9"/>
        </w:rPr>
        <w:t> </w:t>
      </w:r>
      <w:r>
        <w:rPr>
          <w:color w:val="231F20"/>
        </w:rPr>
        <w:t>escrito”,</w:t>
      </w:r>
      <w:r>
        <w:rPr>
          <w:color w:val="231F20"/>
          <w:spacing w:val="-9"/>
        </w:rPr>
        <w:t> </w:t>
      </w:r>
      <w:r>
        <w:rPr>
          <w:color w:val="231F20"/>
        </w:rPr>
        <w:t>precisiones</w:t>
      </w:r>
      <w:r>
        <w:rPr>
          <w:color w:val="231F20"/>
          <w:spacing w:val="-9"/>
        </w:rPr>
        <w:t> </w:t>
      </w:r>
      <w:r>
        <w:rPr>
          <w:color w:val="231F20"/>
        </w:rPr>
        <w:t>que</w:t>
      </w:r>
      <w:r>
        <w:rPr>
          <w:color w:val="231F20"/>
          <w:spacing w:val="-9"/>
        </w:rPr>
        <w:t> </w:t>
      </w:r>
      <w:r>
        <w:rPr>
          <w:color w:val="231F20"/>
        </w:rPr>
        <w:t>consideramos</w:t>
      </w:r>
      <w:r>
        <w:rPr>
          <w:color w:val="231F20"/>
          <w:spacing w:val="-9"/>
        </w:rPr>
        <w:t> </w:t>
      </w:r>
      <w:r>
        <w:rPr>
          <w:color w:val="231F20"/>
        </w:rPr>
        <w:t>innecesarias y hasta grosero preguntar qué o cuánto encerraba el significado del contenido del sobre que nos hizo responsables de lo que entregamos a nuestra Universidad, era más que suficiente tu convicción de depositar la</w:t>
      </w:r>
      <w:r>
        <w:rPr>
          <w:color w:val="231F20"/>
          <w:spacing w:val="6"/>
        </w:rPr>
        <w:t> </w:t>
      </w:r>
      <w:r>
        <w:rPr>
          <w:color w:val="231F20"/>
        </w:rPr>
        <w:t>confianza.</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firstLine="360"/>
        <w:jc w:val="both"/>
      </w:pPr>
      <w:r>
        <w:rPr>
          <w:color w:val="231F20"/>
        </w:rPr>
        <w:t>La urgencia del trámite fue determinada por la invitación de alguna universidad del norte del país </w:t>
      </w:r>
      <w:r>
        <w:rPr>
          <w:color w:val="231F20"/>
          <w:spacing w:val="-10"/>
        </w:rPr>
        <w:t>y,  </w:t>
      </w:r>
      <w:r>
        <w:rPr>
          <w:color w:val="231F20"/>
        </w:rPr>
        <w:t>posteriormente, otro viaje    a España y Francia, en donde cumpliste el compromiso y tu cuerpo reclamó atención y descanso. El día de mi cumpleaños, en “El </w:t>
      </w:r>
      <w:r>
        <w:rPr>
          <w:color w:val="231F20"/>
          <w:spacing w:val="-3"/>
          <w:w w:val="117"/>
        </w:rPr>
        <w:t>O</w:t>
      </w:r>
      <w:r>
        <w:rPr>
          <w:color w:val="231F20"/>
          <w:w w:val="100"/>
        </w:rPr>
        <w:t>lvid</w:t>
      </w:r>
      <w:r>
        <w:rPr>
          <w:color w:val="231F20"/>
          <w:spacing w:val="-11"/>
          <w:w w:val="100"/>
        </w:rPr>
        <w:t>o</w:t>
      </w:r>
      <w:r>
        <w:rPr>
          <w:color w:val="231F20"/>
          <w:w w:val="40"/>
        </w:rPr>
        <w:t>”</w:t>
      </w:r>
      <w:r>
        <w:rPr>
          <w:color w:val="231F20"/>
          <w:spacing w:val="23"/>
        </w:rPr>
        <w:t> </w:t>
      </w:r>
      <w:r>
        <w:rPr>
          <w:color w:val="231F20"/>
          <w:spacing w:val="-3"/>
          <w:w w:val="105"/>
        </w:rPr>
        <w:t>r</w:t>
      </w:r>
      <w:r>
        <w:rPr>
          <w:color w:val="231F20"/>
          <w:w w:val="97"/>
        </w:rPr>
        <w:t>ecibí</w:t>
      </w:r>
      <w:r>
        <w:rPr>
          <w:color w:val="231F20"/>
          <w:spacing w:val="23"/>
        </w:rPr>
        <w:t> </w:t>
      </w:r>
      <w:r>
        <w:rPr>
          <w:color w:val="231F20"/>
          <w:w w:val="110"/>
        </w:rPr>
        <w:t>un</w:t>
      </w:r>
      <w:r>
        <w:rPr>
          <w:color w:val="231F20"/>
          <w:spacing w:val="23"/>
        </w:rPr>
        <w:t> </w:t>
      </w:r>
      <w:r>
        <w:rPr>
          <w:color w:val="231F20"/>
          <w:w w:val="102"/>
        </w:rPr>
        <w:t>ar</w:t>
      </w:r>
      <w:r>
        <w:rPr>
          <w:color w:val="231F20"/>
          <w:spacing w:val="-3"/>
          <w:w w:val="102"/>
        </w:rPr>
        <w:t>r</w:t>
      </w:r>
      <w:r>
        <w:rPr>
          <w:color w:val="231F20"/>
          <w:w w:val="97"/>
        </w:rPr>
        <w:t>eglo</w:t>
      </w:r>
      <w:r>
        <w:rPr>
          <w:color w:val="231F20"/>
          <w:spacing w:val="23"/>
        </w:rPr>
        <w:t> </w:t>
      </w:r>
      <w:r>
        <w:rPr>
          <w:color w:val="231F20"/>
          <w:w w:val="97"/>
        </w:rPr>
        <w:t>floral</w:t>
      </w:r>
      <w:r>
        <w:rPr>
          <w:color w:val="231F20"/>
          <w:spacing w:val="23"/>
        </w:rPr>
        <w:t> </w:t>
      </w:r>
      <w:r>
        <w:rPr>
          <w:color w:val="231F20"/>
          <w:w w:val="104"/>
        </w:rPr>
        <w:t>con</w:t>
      </w:r>
      <w:r>
        <w:rPr>
          <w:color w:val="231F20"/>
          <w:spacing w:val="23"/>
        </w:rPr>
        <w:t> </w:t>
      </w:r>
      <w:r>
        <w:rPr>
          <w:color w:val="231F20"/>
          <w:w w:val="106"/>
        </w:rPr>
        <w:t>una</w:t>
      </w:r>
      <w:r>
        <w:rPr>
          <w:color w:val="231F20"/>
          <w:spacing w:val="23"/>
        </w:rPr>
        <w:t> </w:t>
      </w:r>
      <w:r>
        <w:rPr>
          <w:color w:val="231F20"/>
          <w:w w:val="102"/>
        </w:rPr>
        <w:t>tarjeta</w:t>
      </w:r>
      <w:r>
        <w:rPr>
          <w:color w:val="231F20"/>
          <w:spacing w:val="23"/>
        </w:rPr>
        <w:t> </w:t>
      </w:r>
      <w:r>
        <w:rPr>
          <w:color w:val="231F20"/>
          <w:w w:val="103"/>
        </w:rPr>
        <w:t>que</w:t>
      </w:r>
      <w:r>
        <w:rPr>
          <w:color w:val="231F20"/>
          <w:spacing w:val="23"/>
        </w:rPr>
        <w:t> </w:t>
      </w:r>
      <w:r>
        <w:rPr>
          <w:color w:val="231F20"/>
          <w:w w:val="103"/>
        </w:rPr>
        <w:t>aún</w:t>
      </w:r>
      <w:r>
        <w:rPr>
          <w:color w:val="231F20"/>
          <w:spacing w:val="23"/>
        </w:rPr>
        <w:t> </w:t>
      </w:r>
      <w:r>
        <w:rPr>
          <w:color w:val="231F20"/>
          <w:w w:val="100"/>
        </w:rPr>
        <w:t>conse</w:t>
      </w:r>
      <w:r>
        <w:rPr>
          <w:color w:val="231F20"/>
          <w:spacing w:val="3"/>
          <w:w w:val="100"/>
        </w:rPr>
        <w:t>r</w:t>
      </w:r>
      <w:r>
        <w:rPr>
          <w:color w:val="231F20"/>
          <w:spacing w:val="-2"/>
          <w:w w:val="91"/>
        </w:rPr>
        <w:t>v</w:t>
      </w:r>
      <w:r>
        <w:rPr>
          <w:color w:val="231F20"/>
          <w:w w:val="104"/>
        </w:rPr>
        <w:t>o, </w:t>
      </w:r>
      <w:r>
        <w:rPr>
          <w:color w:val="231F20"/>
          <w:w w:val="104"/>
        </w:rPr>
        <w:t>con</w:t>
      </w:r>
      <w:r>
        <w:rPr>
          <w:color w:val="231F20"/>
        </w:rPr>
        <w:t> </w:t>
      </w:r>
      <w:r>
        <w:rPr>
          <w:color w:val="231F20"/>
          <w:spacing w:val="-7"/>
        </w:rPr>
        <w:t> </w:t>
      </w:r>
      <w:r>
        <w:rPr>
          <w:color w:val="231F20"/>
          <w:w w:val="112"/>
        </w:rPr>
        <w:t>tu</w:t>
      </w:r>
      <w:r>
        <w:rPr>
          <w:color w:val="231F20"/>
        </w:rPr>
        <w:t> </w:t>
      </w:r>
      <w:r>
        <w:rPr>
          <w:color w:val="231F20"/>
          <w:spacing w:val="-7"/>
        </w:rPr>
        <w:t> </w:t>
      </w:r>
      <w:r>
        <w:rPr>
          <w:color w:val="231F20"/>
          <w:w w:val="107"/>
        </w:rPr>
        <w:t>nomb</w:t>
      </w:r>
      <w:r>
        <w:rPr>
          <w:color w:val="231F20"/>
          <w:spacing w:val="-3"/>
          <w:w w:val="107"/>
        </w:rPr>
        <w:t>r</w:t>
      </w:r>
      <w:r>
        <w:rPr>
          <w:color w:val="231F20"/>
          <w:w w:val="94"/>
        </w:rPr>
        <w:t>e</w:t>
      </w:r>
      <w:r>
        <w:rPr>
          <w:color w:val="231F20"/>
        </w:rPr>
        <w:t> </w:t>
      </w:r>
      <w:r>
        <w:rPr>
          <w:color w:val="231F20"/>
          <w:spacing w:val="-7"/>
        </w:rPr>
        <w:t> </w:t>
      </w:r>
      <w:r>
        <w:rPr>
          <w:color w:val="231F20"/>
          <w:w w:val="93"/>
        </w:rPr>
        <w:t>y</w:t>
      </w:r>
      <w:r>
        <w:rPr>
          <w:color w:val="231F20"/>
        </w:rPr>
        <w:t> </w:t>
      </w:r>
      <w:r>
        <w:rPr>
          <w:color w:val="231F20"/>
          <w:spacing w:val="-7"/>
        </w:rPr>
        <w:t> </w:t>
      </w:r>
      <w:r>
        <w:rPr>
          <w:color w:val="231F20"/>
          <w:w w:val="96"/>
        </w:rPr>
        <w:t>al</w:t>
      </w:r>
      <w:r>
        <w:rPr>
          <w:color w:val="231F20"/>
        </w:rPr>
        <w:t> </w:t>
      </w:r>
      <w:r>
        <w:rPr>
          <w:color w:val="231F20"/>
          <w:spacing w:val="-7"/>
        </w:rPr>
        <w:t> </w:t>
      </w:r>
      <w:r>
        <w:rPr>
          <w:color w:val="231F20"/>
          <w:spacing w:val="-3"/>
          <w:w w:val="105"/>
        </w:rPr>
        <w:t>r</w:t>
      </w:r>
      <w:r>
        <w:rPr>
          <w:color w:val="231F20"/>
          <w:w w:val="93"/>
        </w:rPr>
        <w:t>e</w:t>
      </w:r>
      <w:r>
        <w:rPr>
          <w:color w:val="231F20"/>
          <w:spacing w:val="-2"/>
          <w:w w:val="93"/>
        </w:rPr>
        <w:t>v</w:t>
      </w:r>
      <w:r>
        <w:rPr>
          <w:color w:val="231F20"/>
          <w:w w:val="98"/>
        </w:rPr>
        <w:t>erso</w:t>
      </w:r>
      <w:r>
        <w:rPr>
          <w:color w:val="231F20"/>
        </w:rPr>
        <w:t> </w:t>
      </w:r>
      <w:r>
        <w:rPr>
          <w:color w:val="231F20"/>
          <w:spacing w:val="-7"/>
        </w:rPr>
        <w:t> </w:t>
      </w:r>
      <w:r>
        <w:rPr>
          <w:color w:val="231F20"/>
          <w:w w:val="99"/>
        </w:rPr>
        <w:t>dice:</w:t>
      </w:r>
      <w:r>
        <w:rPr>
          <w:color w:val="231F20"/>
        </w:rPr>
        <w:t> </w:t>
      </w:r>
      <w:r>
        <w:rPr>
          <w:color w:val="231F20"/>
          <w:spacing w:val="-7"/>
        </w:rPr>
        <w:t> </w:t>
      </w:r>
      <w:r>
        <w:rPr>
          <w:color w:val="231F20"/>
          <w:spacing w:val="-20"/>
          <w:w w:val="40"/>
        </w:rPr>
        <w:t>“</w:t>
      </w:r>
      <w:r>
        <w:rPr>
          <w:color w:val="231F20"/>
          <w:w w:val="101"/>
        </w:rPr>
        <w:t>Ante</w:t>
      </w:r>
      <w:r>
        <w:rPr>
          <w:color w:val="231F20"/>
        </w:rPr>
        <w:t> </w:t>
      </w:r>
      <w:r>
        <w:rPr>
          <w:color w:val="231F20"/>
          <w:spacing w:val="-7"/>
        </w:rPr>
        <w:t> </w:t>
      </w:r>
      <w:r>
        <w:rPr>
          <w:color w:val="231F20"/>
          <w:w w:val="103"/>
        </w:rPr>
        <w:t>ir</w:t>
      </w:r>
      <w:r>
        <w:rPr>
          <w:color w:val="231F20"/>
          <w:spacing w:val="-3"/>
          <w:w w:val="103"/>
        </w:rPr>
        <w:t>r</w:t>
      </w:r>
      <w:r>
        <w:rPr>
          <w:color w:val="231F20"/>
          <w:w w:val="100"/>
        </w:rPr>
        <w:t>eparable</w:t>
      </w:r>
      <w:r>
        <w:rPr>
          <w:color w:val="231F20"/>
        </w:rPr>
        <w:t> </w:t>
      </w:r>
      <w:r>
        <w:rPr>
          <w:color w:val="231F20"/>
          <w:spacing w:val="-7"/>
        </w:rPr>
        <w:t> </w:t>
      </w:r>
      <w:r>
        <w:rPr>
          <w:color w:val="231F20"/>
          <w:w w:val="101"/>
        </w:rPr>
        <w:t>pé</w:t>
      </w:r>
      <w:r>
        <w:rPr>
          <w:color w:val="231F20"/>
          <w:spacing w:val="-4"/>
          <w:w w:val="101"/>
        </w:rPr>
        <w:t>r</w:t>
      </w:r>
      <w:r>
        <w:rPr>
          <w:color w:val="231F20"/>
          <w:w w:val="104"/>
        </w:rPr>
        <w:t>dida,</w:t>
      </w:r>
      <w:r>
        <w:rPr>
          <w:color w:val="231F20"/>
        </w:rPr>
        <w:t> </w:t>
      </w:r>
      <w:r>
        <w:rPr>
          <w:color w:val="231F20"/>
          <w:spacing w:val="-7"/>
        </w:rPr>
        <w:t> </w:t>
      </w:r>
      <w:r>
        <w:rPr>
          <w:color w:val="231F20"/>
          <w:w w:val="104"/>
        </w:rPr>
        <w:t>tus </w:t>
      </w:r>
      <w:r>
        <w:rPr>
          <w:color w:val="231F20"/>
        </w:rPr>
        <w:t>familiares íntimos Schneider, Ortiz Pereyra, Mousquet, Durand, Dous Moratorio, hermanos, sobrinos y demás deudos. 18 de enero </w:t>
      </w:r>
      <w:r>
        <w:rPr>
          <w:color w:val="231F20"/>
          <w:spacing w:val="-1"/>
          <w:w w:val="95"/>
        </w:rPr>
        <w:t>1999. </w:t>
      </w:r>
      <w:r>
        <w:rPr>
          <w:color w:val="231F20"/>
          <w:spacing w:val="28"/>
          <w:w w:val="95"/>
        </w:rPr>
        <w:t> </w:t>
      </w:r>
      <w:r>
        <w:rPr>
          <w:color w:val="231F20"/>
          <w:spacing w:val="-1"/>
          <w:w w:val="95"/>
        </w:rPr>
        <w:t>Corrientes-Argentina”.</w:t>
      </w:r>
    </w:p>
    <w:p>
      <w:pPr>
        <w:pStyle w:val="BodyText"/>
        <w:spacing w:line="249" w:lineRule="auto" w:before="3"/>
        <w:ind w:left="100" w:right="117" w:firstLine="360"/>
        <w:jc w:val="both"/>
      </w:pPr>
      <w:r>
        <w:rPr>
          <w:color w:val="231F20"/>
          <w:w w:val="105"/>
        </w:rPr>
        <w:t>Con</w:t>
      </w:r>
      <w:r>
        <w:rPr>
          <w:color w:val="231F20"/>
          <w:spacing w:val="-40"/>
          <w:w w:val="105"/>
        </w:rPr>
        <w:t> </w:t>
      </w:r>
      <w:r>
        <w:rPr>
          <w:color w:val="231F20"/>
          <w:w w:val="105"/>
        </w:rPr>
        <w:t>el</w:t>
      </w:r>
      <w:r>
        <w:rPr>
          <w:color w:val="231F20"/>
          <w:spacing w:val="-40"/>
          <w:w w:val="105"/>
        </w:rPr>
        <w:t> </w:t>
      </w:r>
      <w:r>
        <w:rPr>
          <w:color w:val="231F20"/>
          <w:w w:val="105"/>
        </w:rPr>
        <w:t>cariño</w:t>
      </w:r>
      <w:r>
        <w:rPr>
          <w:color w:val="231F20"/>
          <w:spacing w:val="-40"/>
          <w:w w:val="105"/>
        </w:rPr>
        <w:t> </w:t>
      </w:r>
      <w:r>
        <w:rPr>
          <w:color w:val="231F20"/>
          <w:w w:val="105"/>
        </w:rPr>
        <w:t>de</w:t>
      </w:r>
      <w:r>
        <w:rPr>
          <w:color w:val="231F20"/>
          <w:spacing w:val="-40"/>
          <w:w w:val="105"/>
        </w:rPr>
        <w:t> </w:t>
      </w:r>
      <w:r>
        <w:rPr>
          <w:color w:val="231F20"/>
          <w:w w:val="105"/>
        </w:rPr>
        <w:t>tu</w:t>
      </w:r>
      <w:r>
        <w:rPr>
          <w:color w:val="231F20"/>
          <w:spacing w:val="-40"/>
          <w:w w:val="105"/>
        </w:rPr>
        <w:t> </w:t>
      </w:r>
      <w:r>
        <w:rPr>
          <w:color w:val="231F20"/>
          <w:w w:val="105"/>
        </w:rPr>
        <w:t>interlocutora</w:t>
      </w:r>
      <w:r>
        <w:rPr>
          <w:color w:val="231F20"/>
          <w:spacing w:val="-40"/>
          <w:w w:val="105"/>
        </w:rPr>
        <w:t> </w:t>
      </w:r>
      <w:r>
        <w:rPr>
          <w:color w:val="231F20"/>
          <w:w w:val="105"/>
        </w:rPr>
        <w:t>en</w:t>
      </w:r>
      <w:r>
        <w:rPr>
          <w:color w:val="231F20"/>
          <w:spacing w:val="-40"/>
          <w:w w:val="105"/>
        </w:rPr>
        <w:t> </w:t>
      </w:r>
      <w:r>
        <w:rPr>
          <w:color w:val="231F20"/>
          <w:w w:val="105"/>
        </w:rPr>
        <w:t>esta</w:t>
      </w:r>
      <w:r>
        <w:rPr>
          <w:color w:val="231F20"/>
          <w:spacing w:val="-40"/>
          <w:w w:val="105"/>
        </w:rPr>
        <w:t> </w:t>
      </w:r>
      <w:r>
        <w:rPr>
          <w:color w:val="231F20"/>
          <w:w w:val="105"/>
        </w:rPr>
        <w:t>y</w:t>
      </w:r>
      <w:r>
        <w:rPr>
          <w:color w:val="231F20"/>
          <w:spacing w:val="-40"/>
          <w:w w:val="105"/>
        </w:rPr>
        <w:t> </w:t>
      </w:r>
      <w:r>
        <w:rPr>
          <w:color w:val="231F20"/>
          <w:w w:val="105"/>
        </w:rPr>
        <w:t>otras</w:t>
      </w:r>
      <w:r>
        <w:rPr>
          <w:color w:val="231F20"/>
          <w:spacing w:val="-40"/>
          <w:w w:val="105"/>
        </w:rPr>
        <w:t> </w:t>
      </w:r>
      <w:r>
        <w:rPr>
          <w:color w:val="231F20"/>
          <w:w w:val="105"/>
        </w:rPr>
        <w:t>vidas,</w:t>
      </w:r>
      <w:r>
        <w:rPr>
          <w:color w:val="231F20"/>
          <w:spacing w:val="-40"/>
          <w:w w:val="105"/>
        </w:rPr>
        <w:t> </w:t>
      </w:r>
      <w:r>
        <w:rPr>
          <w:color w:val="231F20"/>
          <w:w w:val="105"/>
        </w:rPr>
        <w:t>Guillermina </w:t>
      </w:r>
      <w:r>
        <w:rPr>
          <w:color w:val="231F20"/>
        </w:rPr>
        <w:t>Martínez</w:t>
      </w:r>
      <w:r>
        <w:rPr>
          <w:color w:val="231F20"/>
          <w:spacing w:val="25"/>
        </w:rPr>
        <w:t> </w:t>
      </w:r>
      <w:r>
        <w:rPr>
          <w:color w:val="231F20"/>
        </w:rPr>
        <w:t>Rocha.</w:t>
      </w:r>
    </w:p>
    <w:p>
      <w:pPr>
        <w:pStyle w:val="BodyText"/>
      </w:pPr>
    </w:p>
    <w:p>
      <w:pPr>
        <w:pStyle w:val="BodyText"/>
        <w:spacing w:before="1"/>
        <w:rPr>
          <w:sz w:val="24"/>
        </w:rPr>
      </w:pPr>
    </w:p>
    <w:p>
      <w:pPr>
        <w:spacing w:before="0"/>
        <w:ind w:left="100" w:right="0" w:firstLine="0"/>
        <w:jc w:val="both"/>
        <w:rPr>
          <w:sz w:val="15"/>
        </w:rPr>
      </w:pPr>
      <w:r>
        <w:rPr>
          <w:color w:val="231F20"/>
          <w:spacing w:val="2"/>
          <w:w w:val="159"/>
          <w:sz w:val="22"/>
        </w:rPr>
        <w:t>g</w:t>
      </w:r>
      <w:r>
        <w:rPr>
          <w:color w:val="231F20"/>
          <w:spacing w:val="2"/>
          <w:w w:val="163"/>
          <w:sz w:val="15"/>
        </w:rPr>
        <w:t>u</w:t>
      </w:r>
      <w:r>
        <w:rPr>
          <w:color w:val="231F20"/>
          <w:spacing w:val="2"/>
          <w:w w:val="133"/>
          <w:sz w:val="15"/>
        </w:rPr>
        <w:t>i</w:t>
      </w:r>
      <w:r>
        <w:rPr>
          <w:color w:val="231F20"/>
          <w:spacing w:val="2"/>
          <w:w w:val="217"/>
          <w:sz w:val="15"/>
        </w:rPr>
        <w:t>ll</w:t>
      </w:r>
      <w:r>
        <w:rPr>
          <w:color w:val="231F20"/>
          <w:spacing w:val="2"/>
          <w:w w:val="143"/>
          <w:sz w:val="15"/>
        </w:rPr>
        <w:t>e</w:t>
      </w:r>
      <w:r>
        <w:rPr>
          <w:color w:val="231F20"/>
          <w:spacing w:val="2"/>
          <w:w w:val="211"/>
          <w:sz w:val="15"/>
        </w:rPr>
        <w:t>r</w:t>
      </w:r>
      <w:r>
        <w:rPr>
          <w:color w:val="231F20"/>
          <w:spacing w:val="2"/>
          <w:w w:val="128"/>
          <w:sz w:val="15"/>
        </w:rPr>
        <w:t>m</w:t>
      </w:r>
      <w:r>
        <w:rPr>
          <w:color w:val="231F20"/>
          <w:spacing w:val="2"/>
          <w:w w:val="133"/>
          <w:sz w:val="15"/>
        </w:rPr>
        <w:t>i</w:t>
      </w:r>
      <w:r>
        <w:rPr>
          <w:color w:val="231F20"/>
          <w:spacing w:val="2"/>
          <w:w w:val="171"/>
          <w:sz w:val="15"/>
        </w:rPr>
        <w:t>n</w:t>
      </w:r>
      <w:r>
        <w:rPr>
          <w:color w:val="231F20"/>
          <w:w w:val="153"/>
          <w:sz w:val="15"/>
        </w:rPr>
        <w:t>a</w:t>
      </w:r>
      <w:r>
        <w:rPr>
          <w:color w:val="231F20"/>
          <w:sz w:val="15"/>
        </w:rPr>
        <w:t> </w:t>
      </w:r>
      <w:r>
        <w:rPr>
          <w:color w:val="231F20"/>
          <w:spacing w:val="-19"/>
          <w:sz w:val="15"/>
        </w:rPr>
        <w:t> </w:t>
      </w:r>
      <w:r>
        <w:rPr>
          <w:color w:val="231F20"/>
          <w:spacing w:val="2"/>
          <w:w w:val="124"/>
          <w:sz w:val="22"/>
        </w:rPr>
        <w:t>m</w:t>
      </w:r>
      <w:r>
        <w:rPr>
          <w:color w:val="231F20"/>
          <w:spacing w:val="2"/>
          <w:w w:val="153"/>
          <w:sz w:val="15"/>
        </w:rPr>
        <w:t>a</w:t>
      </w:r>
      <w:r>
        <w:rPr>
          <w:color w:val="231F20"/>
          <w:spacing w:val="-5"/>
          <w:w w:val="211"/>
          <w:sz w:val="15"/>
        </w:rPr>
        <w:t>r</w:t>
      </w:r>
      <w:r>
        <w:rPr>
          <w:color w:val="231F20"/>
          <w:spacing w:val="2"/>
          <w:w w:val="259"/>
          <w:sz w:val="15"/>
        </w:rPr>
        <w:t>t</w:t>
      </w:r>
      <w:r>
        <w:rPr>
          <w:color w:val="231F20"/>
          <w:spacing w:val="2"/>
          <w:w w:val="119"/>
          <w:sz w:val="15"/>
        </w:rPr>
        <w:t>í</w:t>
      </w:r>
      <w:r>
        <w:rPr>
          <w:color w:val="231F20"/>
          <w:spacing w:val="2"/>
          <w:w w:val="171"/>
          <w:sz w:val="15"/>
        </w:rPr>
        <w:t>n</w:t>
      </w:r>
      <w:r>
        <w:rPr>
          <w:color w:val="231F20"/>
          <w:spacing w:val="2"/>
          <w:w w:val="143"/>
          <w:sz w:val="15"/>
        </w:rPr>
        <w:t>e</w:t>
      </w:r>
      <w:r>
        <w:rPr>
          <w:color w:val="231F20"/>
          <w:w w:val="157"/>
          <w:sz w:val="15"/>
        </w:rPr>
        <w:t>z</w:t>
      </w:r>
      <w:r>
        <w:rPr>
          <w:color w:val="231F20"/>
          <w:sz w:val="15"/>
        </w:rPr>
        <w:t> </w:t>
      </w:r>
      <w:r>
        <w:rPr>
          <w:color w:val="231F20"/>
          <w:spacing w:val="-19"/>
          <w:sz w:val="15"/>
        </w:rPr>
        <w:t> </w:t>
      </w:r>
      <w:r>
        <w:rPr>
          <w:color w:val="231F20"/>
          <w:spacing w:val="2"/>
          <w:w w:val="205"/>
          <w:sz w:val="22"/>
        </w:rPr>
        <w:t>r</w:t>
      </w:r>
      <w:r>
        <w:rPr>
          <w:color w:val="231F20"/>
          <w:spacing w:val="2"/>
          <w:w w:val="120"/>
          <w:sz w:val="15"/>
        </w:rPr>
        <w:t>O</w:t>
      </w:r>
      <w:r>
        <w:rPr>
          <w:color w:val="231F20"/>
          <w:spacing w:val="2"/>
          <w:w w:val="171"/>
          <w:sz w:val="15"/>
        </w:rPr>
        <w:t>c</w:t>
      </w:r>
      <w:r>
        <w:rPr>
          <w:color w:val="231F20"/>
          <w:spacing w:val="2"/>
          <w:w w:val="176"/>
          <w:sz w:val="15"/>
        </w:rPr>
        <w:t>h</w:t>
      </w:r>
      <w:r>
        <w:rPr>
          <w:color w:val="231F20"/>
          <w:w w:val="153"/>
          <w:sz w:val="15"/>
        </w:rPr>
        <w:t>a</w:t>
      </w:r>
    </w:p>
    <w:p>
      <w:pPr>
        <w:pStyle w:val="BodyText"/>
        <w:spacing w:before="11"/>
        <w:rPr>
          <w:sz w:val="23"/>
        </w:rPr>
      </w:pPr>
    </w:p>
    <w:p>
      <w:pPr>
        <w:pStyle w:val="BodyText"/>
        <w:spacing w:line="249" w:lineRule="auto"/>
        <w:ind w:left="100" w:right="117"/>
        <w:jc w:val="both"/>
      </w:pPr>
      <w:r>
        <w:rPr>
          <w:color w:val="808285"/>
        </w:rPr>
        <w:t>Es administrativa de la Dirección de Museos de la Universidad Autónoma del Estado de México y albacea del patrimonio de Luis Mario Schneider.</w:t>
      </w:r>
    </w:p>
    <w:p>
      <w:pPr>
        <w:spacing w:after="0" w:line="249" w:lineRule="auto"/>
        <w:jc w:val="both"/>
        <w:sectPr>
          <w:pgSz w:w="7940" w:h="12760"/>
          <w:pgMar w:header="564" w:footer="1038" w:top="760" w:bottom="1220" w:left="980" w:right="960"/>
        </w:sectPr>
      </w:pPr>
    </w:p>
    <w:p>
      <w:pPr>
        <w:pStyle w:val="BodyText"/>
        <w:spacing w:before="41"/>
        <w:ind w:left="500" w:right="495"/>
        <w:jc w:val="center"/>
      </w:pPr>
      <w:r>
        <w:rPr>
          <w:color w:val="231F20"/>
          <w:w w:val="105"/>
        </w:rPr>
        <w:t>LUIS MARIO SCHNEIDER</w:t>
      </w:r>
    </w:p>
    <w:p>
      <w:pPr>
        <w:pStyle w:val="BodyText"/>
        <w:spacing w:before="12"/>
        <w:ind w:left="500" w:right="495"/>
        <w:jc w:val="center"/>
      </w:pPr>
      <w:r>
        <w:rPr>
          <w:color w:val="231F20"/>
          <w:w w:val="105"/>
        </w:rPr>
        <w:t>Y LOS CUADERNOS DE MALINALCO</w:t>
      </w:r>
    </w:p>
    <w:p>
      <w:pPr>
        <w:pStyle w:val="BodyText"/>
      </w:pPr>
    </w:p>
    <w:p>
      <w:pPr>
        <w:pStyle w:val="BodyText"/>
        <w:spacing w:before="9"/>
        <w:rPr>
          <w:sz w:val="27"/>
        </w:rPr>
      </w:pPr>
    </w:p>
    <w:p>
      <w:pPr>
        <w:spacing w:before="0"/>
        <w:ind w:left="60" w:right="119" w:firstLine="0"/>
        <w:jc w:val="right"/>
        <w:rPr>
          <w:rFonts w:ascii="Times New Roman" w:hAnsi="Times New Roman"/>
          <w:i/>
          <w:sz w:val="22"/>
        </w:rPr>
      </w:pPr>
      <w:r>
        <w:rPr>
          <w:rFonts w:ascii="Times New Roman" w:hAnsi="Times New Roman"/>
          <w:i/>
          <w:color w:val="231F20"/>
          <w:w w:val="90"/>
          <w:sz w:val="22"/>
        </w:rPr>
        <w:t>Félix Suárez*</w:t>
      </w:r>
    </w:p>
    <w:p>
      <w:pPr>
        <w:pStyle w:val="BodyText"/>
        <w:rPr>
          <w:rFonts w:ascii="Times New Roman"/>
          <w:i/>
          <w:sz w:val="20"/>
        </w:rPr>
      </w:pPr>
    </w:p>
    <w:p>
      <w:pPr>
        <w:pStyle w:val="BodyText"/>
        <w:rPr>
          <w:rFonts w:ascii="Times New Roman"/>
          <w:i/>
          <w:sz w:val="20"/>
        </w:rPr>
      </w:pPr>
    </w:p>
    <w:p>
      <w:pPr>
        <w:spacing w:before="148"/>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Recuento del trabajo editorial que llevó a cabo Luis Mario Schneider para formar los Cuadernos de Malinalco, que hoy son parte del patrimonio cultural y literario de nuestra </w:t>
      </w:r>
      <w:r>
        <w:rPr>
          <w:color w:val="231F20"/>
          <w:spacing w:val="54"/>
        </w:rPr>
        <w:t> </w:t>
      </w:r>
      <w:r>
        <w:rPr>
          <w:color w:val="231F20"/>
        </w:rPr>
        <w:t>entidad.</w:t>
      </w:r>
    </w:p>
    <w:p>
      <w:pPr>
        <w:pStyle w:val="BodyText"/>
        <w:spacing w:line="249" w:lineRule="auto" w:before="183"/>
        <w:ind w:left="120" w:right="118"/>
        <w:jc w:val="both"/>
      </w:pPr>
      <w:r>
        <w:rPr>
          <w:color w:val="231F20"/>
        </w:rPr>
        <w:t>Palabras clave: Cuadernos de Malinalco, literatura mexicana, Schneider.</w:t>
      </w:r>
    </w:p>
    <w:p>
      <w:pPr>
        <w:pStyle w:val="BodyText"/>
      </w:pPr>
    </w:p>
    <w:p>
      <w:pPr>
        <w:pStyle w:val="BodyText"/>
        <w:spacing w:before="1"/>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t>These lines present a recount of the editorial work developed by  Luis Mario Schneider to publish Cuadernos de Malinalco, a journal which nowadays forms part of the cultural and literary heritage of the state of</w:t>
      </w:r>
      <w:r>
        <w:rPr>
          <w:spacing w:val="4"/>
        </w:rPr>
        <w:t> </w:t>
      </w:r>
      <w:r>
        <w:rPr/>
        <w:t>Mexico.</w:t>
      </w:r>
    </w:p>
    <w:p>
      <w:pPr>
        <w:pStyle w:val="BodyText"/>
        <w:spacing w:before="183"/>
        <w:ind w:left="120"/>
        <w:jc w:val="both"/>
      </w:pPr>
      <w:r>
        <w:rPr/>
        <w:t>Keywords: Cuadernos de Malinalco, mexican literatura,</w:t>
      </w:r>
      <w:r>
        <w:rPr>
          <w:spacing w:val="51"/>
        </w:rPr>
        <w:t> </w:t>
      </w:r>
      <w:r>
        <w:rPr/>
        <w:t>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1408;mso-wrap-distance-left:0;mso-wrap-distance-right:0" from="54pt,14.176271pt" to="102.094pt,14.176271pt" stroked="true" strokeweight=".5pt" strokecolor="#231f20">
            <w10:wrap type="topAndBottom"/>
          </v:line>
        </w:pict>
      </w:r>
    </w:p>
    <w:p>
      <w:pPr>
        <w:spacing w:line="244" w:lineRule="auto" w:before="11"/>
        <w:ind w:left="120" w:right="0" w:firstLine="0"/>
        <w:jc w:val="left"/>
        <w:rPr>
          <w:sz w:val="18"/>
        </w:rPr>
      </w:pPr>
      <w:r>
        <w:rPr>
          <w:color w:val="231F20"/>
          <w:sz w:val="18"/>
        </w:rPr>
        <w:t>* Consejo Editorial de la Administración Pública del Estado de México. Correo-e: </w:t>
      </w:r>
      <w:hyperlink r:id="rId120">
        <w:r>
          <w:rPr>
            <w:color w:val="231F20"/>
            <w:sz w:val="18"/>
          </w:rPr>
          <w:t>suare</w:t>
        </w:r>
      </w:hyperlink>
      <w:hyperlink r:id="rId121">
        <w:r>
          <w:rPr>
            <w:color w:val="231F20"/>
            <w:sz w:val="18"/>
          </w:rPr>
          <w:t>zf6@hotmail.com</w:t>
        </w:r>
      </w:hyperlink>
    </w:p>
    <w:p>
      <w:pPr>
        <w:pStyle w:val="BodyText"/>
        <w:rPr>
          <w:sz w:val="20"/>
        </w:rPr>
      </w:pPr>
    </w:p>
    <w:p>
      <w:pPr>
        <w:pStyle w:val="BodyText"/>
        <w:rPr>
          <w:sz w:val="21"/>
        </w:rPr>
      </w:pPr>
    </w:p>
    <w:p>
      <w:pPr>
        <w:spacing w:before="74"/>
        <w:ind w:left="495" w:right="495" w:firstLine="0"/>
        <w:jc w:val="center"/>
        <w:rPr>
          <w:rFonts w:ascii="Times New Roman"/>
          <w:sz w:val="20"/>
        </w:rPr>
      </w:pPr>
      <w:r>
        <w:rPr>
          <w:rFonts w:ascii="Times New Roman"/>
          <w:color w:val="A7A9AC"/>
          <w:sz w:val="20"/>
        </w:rPr>
        <w:t>[ 91 ]</w:t>
      </w:r>
    </w:p>
    <w:p>
      <w:pPr>
        <w:spacing w:after="0"/>
        <w:jc w:val="center"/>
        <w:rPr>
          <w:rFonts w:ascii="Times New Roman"/>
          <w:sz w:val="20"/>
        </w:rPr>
        <w:sectPr>
          <w:headerReference w:type="default" r:id="rId118"/>
          <w:footerReference w:type="default" r:id="rId119"/>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before="23"/>
        <w:ind w:right="19"/>
        <w:jc w:val="center"/>
      </w:pPr>
      <w:r>
        <w:rPr>
          <w:color w:val="231F20"/>
          <w:w w:val="129"/>
        </w:rPr>
        <w:t>i</w:t>
      </w:r>
    </w:p>
    <w:p>
      <w:pPr>
        <w:pStyle w:val="BodyText"/>
        <w:spacing w:before="11"/>
        <w:rPr>
          <w:sz w:val="23"/>
        </w:rPr>
      </w:pPr>
    </w:p>
    <w:p>
      <w:pPr>
        <w:pStyle w:val="BodyText"/>
        <w:spacing w:line="249" w:lineRule="auto"/>
        <w:ind w:left="100" w:right="117"/>
        <w:jc w:val="both"/>
      </w:pPr>
      <w:r>
        <w:rPr>
          <w:color w:val="231F20"/>
          <w:w w:val="105"/>
        </w:rPr>
        <w:t>Conocí</w:t>
      </w:r>
      <w:r>
        <w:rPr>
          <w:color w:val="231F20"/>
          <w:spacing w:val="-22"/>
          <w:w w:val="105"/>
        </w:rPr>
        <w:t> </w:t>
      </w:r>
      <w:r>
        <w:rPr>
          <w:color w:val="231F20"/>
          <w:w w:val="105"/>
        </w:rPr>
        <w:t>a</w:t>
      </w:r>
      <w:r>
        <w:rPr>
          <w:color w:val="231F20"/>
          <w:spacing w:val="-22"/>
          <w:w w:val="105"/>
        </w:rPr>
        <w:t> </w:t>
      </w:r>
      <w:r>
        <w:rPr>
          <w:color w:val="231F20"/>
          <w:w w:val="105"/>
        </w:rPr>
        <w:t>Luis</w:t>
      </w:r>
      <w:r>
        <w:rPr>
          <w:color w:val="231F20"/>
          <w:spacing w:val="-22"/>
          <w:w w:val="105"/>
        </w:rPr>
        <w:t> </w:t>
      </w:r>
      <w:r>
        <w:rPr>
          <w:color w:val="231F20"/>
          <w:w w:val="105"/>
        </w:rPr>
        <w:t>Mario</w:t>
      </w:r>
      <w:r>
        <w:rPr>
          <w:color w:val="231F20"/>
          <w:spacing w:val="-22"/>
          <w:w w:val="105"/>
        </w:rPr>
        <w:t> </w:t>
      </w:r>
      <w:r>
        <w:rPr>
          <w:color w:val="231F20"/>
          <w:w w:val="105"/>
        </w:rPr>
        <w:t>Schneider</w:t>
      </w:r>
      <w:r>
        <w:rPr>
          <w:color w:val="231F20"/>
          <w:spacing w:val="-22"/>
          <w:w w:val="105"/>
        </w:rPr>
        <w:t> </w:t>
      </w:r>
      <w:r>
        <w:rPr>
          <w:color w:val="231F20"/>
          <w:w w:val="105"/>
        </w:rPr>
        <w:t>aun</w:t>
      </w:r>
      <w:r>
        <w:rPr>
          <w:color w:val="231F20"/>
          <w:spacing w:val="-22"/>
          <w:w w:val="105"/>
        </w:rPr>
        <w:t> </w:t>
      </w:r>
      <w:r>
        <w:rPr>
          <w:color w:val="231F20"/>
          <w:w w:val="105"/>
        </w:rPr>
        <w:t>antes</w:t>
      </w:r>
      <w:r>
        <w:rPr>
          <w:color w:val="231F20"/>
          <w:spacing w:val="-22"/>
          <w:w w:val="105"/>
        </w:rPr>
        <w:t> </w:t>
      </w:r>
      <w:r>
        <w:rPr>
          <w:color w:val="231F20"/>
          <w:w w:val="105"/>
        </w:rPr>
        <w:t>de</w:t>
      </w:r>
      <w:r>
        <w:rPr>
          <w:color w:val="231F20"/>
          <w:spacing w:val="-22"/>
          <w:w w:val="105"/>
        </w:rPr>
        <w:t> </w:t>
      </w:r>
      <w:r>
        <w:rPr>
          <w:color w:val="231F20"/>
          <w:w w:val="105"/>
        </w:rPr>
        <w:t>tratarlo</w:t>
      </w:r>
      <w:r>
        <w:rPr>
          <w:color w:val="231F20"/>
          <w:spacing w:val="-22"/>
          <w:w w:val="105"/>
        </w:rPr>
        <w:t> </w:t>
      </w:r>
      <w:r>
        <w:rPr>
          <w:color w:val="231F20"/>
          <w:w w:val="105"/>
        </w:rPr>
        <w:t>personalmente. </w:t>
      </w:r>
      <w:r>
        <w:rPr>
          <w:color w:val="231F20"/>
        </w:rPr>
        <w:t>Algunos</w:t>
      </w:r>
      <w:r>
        <w:rPr>
          <w:color w:val="231F20"/>
          <w:spacing w:val="-28"/>
        </w:rPr>
        <w:t> </w:t>
      </w:r>
      <w:r>
        <w:rPr>
          <w:color w:val="231F20"/>
        </w:rPr>
        <w:t>amigos</w:t>
      </w:r>
      <w:r>
        <w:rPr>
          <w:color w:val="231F20"/>
          <w:spacing w:val="-28"/>
        </w:rPr>
        <w:t> </w:t>
      </w:r>
      <w:r>
        <w:rPr>
          <w:color w:val="231F20"/>
        </w:rPr>
        <w:t>míos</w:t>
      </w:r>
      <w:r>
        <w:rPr>
          <w:color w:val="231F20"/>
          <w:spacing w:val="-28"/>
        </w:rPr>
        <w:t> </w:t>
      </w:r>
      <w:r>
        <w:rPr>
          <w:color w:val="231F20"/>
        </w:rPr>
        <w:t>eran</w:t>
      </w:r>
      <w:r>
        <w:rPr>
          <w:color w:val="231F20"/>
          <w:spacing w:val="-28"/>
        </w:rPr>
        <w:t> </w:t>
      </w:r>
      <w:r>
        <w:rPr>
          <w:color w:val="231F20"/>
          <w:spacing w:val="2"/>
        </w:rPr>
        <w:t>tambiénmuy</w:t>
      </w:r>
      <w:r>
        <w:rPr>
          <w:color w:val="231F20"/>
          <w:spacing w:val="-28"/>
        </w:rPr>
        <w:t> </w:t>
      </w:r>
      <w:r>
        <w:rPr>
          <w:color w:val="231F20"/>
        </w:rPr>
        <w:t>cercanos</w:t>
      </w:r>
      <w:r>
        <w:rPr>
          <w:color w:val="231F20"/>
          <w:spacing w:val="-28"/>
        </w:rPr>
        <w:t> </w:t>
      </w:r>
      <w:r>
        <w:rPr>
          <w:color w:val="231F20"/>
        </w:rPr>
        <w:t>amigos</w:t>
      </w:r>
      <w:r>
        <w:rPr>
          <w:color w:val="231F20"/>
          <w:spacing w:val="-28"/>
        </w:rPr>
        <w:t> </w:t>
      </w:r>
      <w:r>
        <w:rPr>
          <w:color w:val="231F20"/>
        </w:rPr>
        <w:t>suyos,</w:t>
      </w:r>
      <w:r>
        <w:rPr>
          <w:color w:val="231F20"/>
          <w:spacing w:val="-28"/>
        </w:rPr>
        <w:t> </w:t>
      </w:r>
      <w:r>
        <w:rPr>
          <w:color w:val="231F20"/>
        </w:rPr>
        <w:t>y</w:t>
      </w:r>
      <w:r>
        <w:rPr>
          <w:color w:val="231F20"/>
          <w:spacing w:val="-28"/>
        </w:rPr>
        <w:t> </w:t>
      </w:r>
      <w:r>
        <w:rPr>
          <w:color w:val="231F20"/>
        </w:rPr>
        <w:t>ellos, </w:t>
      </w:r>
      <w:r>
        <w:rPr>
          <w:color w:val="231F20"/>
          <w:w w:val="105"/>
        </w:rPr>
        <w:t>por</w:t>
      </w:r>
      <w:r>
        <w:rPr>
          <w:color w:val="231F20"/>
          <w:spacing w:val="-29"/>
          <w:w w:val="105"/>
        </w:rPr>
        <w:t> </w:t>
      </w:r>
      <w:r>
        <w:rPr>
          <w:color w:val="231F20"/>
          <w:w w:val="105"/>
        </w:rPr>
        <w:t>distintas</w:t>
      </w:r>
      <w:r>
        <w:rPr>
          <w:color w:val="231F20"/>
          <w:spacing w:val="-29"/>
          <w:w w:val="105"/>
        </w:rPr>
        <w:t> </w:t>
      </w:r>
      <w:r>
        <w:rPr>
          <w:color w:val="231F20"/>
          <w:w w:val="105"/>
        </w:rPr>
        <w:t>razones,</w:t>
      </w:r>
      <w:r>
        <w:rPr>
          <w:color w:val="231F20"/>
          <w:spacing w:val="-29"/>
          <w:w w:val="105"/>
        </w:rPr>
        <w:t> </w:t>
      </w:r>
      <w:r>
        <w:rPr>
          <w:color w:val="231F20"/>
          <w:w w:val="105"/>
        </w:rPr>
        <w:t>me</w:t>
      </w:r>
      <w:r>
        <w:rPr>
          <w:color w:val="231F20"/>
          <w:spacing w:val="-29"/>
          <w:w w:val="105"/>
        </w:rPr>
        <w:t> </w:t>
      </w:r>
      <w:r>
        <w:rPr>
          <w:color w:val="231F20"/>
          <w:w w:val="105"/>
        </w:rPr>
        <w:t>habían</w:t>
      </w:r>
      <w:r>
        <w:rPr>
          <w:color w:val="231F20"/>
          <w:spacing w:val="-29"/>
          <w:w w:val="105"/>
        </w:rPr>
        <w:t> </w:t>
      </w:r>
      <w:r>
        <w:rPr>
          <w:color w:val="231F20"/>
          <w:w w:val="105"/>
        </w:rPr>
        <w:t>hablado</w:t>
      </w:r>
      <w:r>
        <w:rPr>
          <w:color w:val="231F20"/>
          <w:spacing w:val="-29"/>
          <w:w w:val="105"/>
        </w:rPr>
        <w:t> </w:t>
      </w:r>
      <w:r>
        <w:rPr>
          <w:color w:val="231F20"/>
          <w:w w:val="105"/>
        </w:rPr>
        <w:t>del</w:t>
      </w:r>
      <w:r>
        <w:rPr>
          <w:color w:val="231F20"/>
          <w:spacing w:val="-29"/>
          <w:w w:val="105"/>
        </w:rPr>
        <w:t> </w:t>
      </w:r>
      <w:r>
        <w:rPr>
          <w:color w:val="231F20"/>
          <w:w w:val="105"/>
        </w:rPr>
        <w:t>argentino</w:t>
      </w:r>
      <w:r>
        <w:rPr>
          <w:color w:val="231F20"/>
          <w:spacing w:val="-29"/>
          <w:w w:val="105"/>
        </w:rPr>
        <w:t> </w:t>
      </w:r>
      <w:r>
        <w:rPr>
          <w:color w:val="231F20"/>
          <w:w w:val="105"/>
        </w:rPr>
        <w:t>de</w:t>
      </w:r>
      <w:r>
        <w:rPr>
          <w:color w:val="231F20"/>
          <w:spacing w:val="-29"/>
          <w:w w:val="105"/>
        </w:rPr>
        <w:t> </w:t>
      </w:r>
      <w:r>
        <w:rPr>
          <w:color w:val="231F20"/>
          <w:w w:val="105"/>
        </w:rPr>
        <w:t>Malinalco. </w:t>
      </w:r>
      <w:r>
        <w:rPr>
          <w:color w:val="231F20"/>
          <w:spacing w:val="-7"/>
          <w:w w:val="105"/>
        </w:rPr>
        <w:t>Yo,</w:t>
      </w:r>
      <w:r>
        <w:rPr>
          <w:color w:val="231F20"/>
          <w:spacing w:val="-30"/>
          <w:w w:val="105"/>
        </w:rPr>
        <w:t> </w:t>
      </w:r>
      <w:r>
        <w:rPr>
          <w:color w:val="231F20"/>
          <w:w w:val="105"/>
        </w:rPr>
        <w:t>por</w:t>
      </w:r>
      <w:r>
        <w:rPr>
          <w:color w:val="231F20"/>
          <w:spacing w:val="-30"/>
          <w:w w:val="105"/>
        </w:rPr>
        <w:t> </w:t>
      </w:r>
      <w:r>
        <w:rPr>
          <w:color w:val="231F20"/>
          <w:w w:val="105"/>
        </w:rPr>
        <w:t>mi</w:t>
      </w:r>
      <w:r>
        <w:rPr>
          <w:color w:val="231F20"/>
          <w:spacing w:val="-30"/>
          <w:w w:val="105"/>
        </w:rPr>
        <w:t> </w:t>
      </w:r>
      <w:r>
        <w:rPr>
          <w:color w:val="231F20"/>
          <w:w w:val="105"/>
        </w:rPr>
        <w:t>parte,</w:t>
      </w:r>
      <w:r>
        <w:rPr>
          <w:color w:val="231F20"/>
          <w:spacing w:val="-30"/>
          <w:w w:val="105"/>
        </w:rPr>
        <w:t> </w:t>
      </w:r>
      <w:r>
        <w:rPr>
          <w:color w:val="231F20"/>
          <w:w w:val="105"/>
        </w:rPr>
        <w:t>me</w:t>
      </w:r>
      <w:r>
        <w:rPr>
          <w:color w:val="231F20"/>
          <w:spacing w:val="-30"/>
          <w:w w:val="105"/>
        </w:rPr>
        <w:t> </w:t>
      </w:r>
      <w:r>
        <w:rPr>
          <w:color w:val="231F20"/>
          <w:w w:val="105"/>
        </w:rPr>
        <w:t>había</w:t>
      </w:r>
      <w:r>
        <w:rPr>
          <w:color w:val="231F20"/>
          <w:spacing w:val="-30"/>
          <w:w w:val="105"/>
        </w:rPr>
        <w:t> </w:t>
      </w:r>
      <w:r>
        <w:rPr>
          <w:color w:val="231F20"/>
          <w:w w:val="105"/>
        </w:rPr>
        <w:t>topado</w:t>
      </w:r>
      <w:r>
        <w:rPr>
          <w:color w:val="231F20"/>
          <w:spacing w:val="-30"/>
          <w:w w:val="105"/>
        </w:rPr>
        <w:t> </w:t>
      </w:r>
      <w:r>
        <w:rPr>
          <w:color w:val="231F20"/>
          <w:w w:val="105"/>
        </w:rPr>
        <w:t>por</w:t>
      </w:r>
      <w:r>
        <w:rPr>
          <w:color w:val="231F20"/>
          <w:spacing w:val="-30"/>
          <w:w w:val="105"/>
        </w:rPr>
        <w:t> </w:t>
      </w:r>
      <w:r>
        <w:rPr>
          <w:color w:val="231F20"/>
          <w:w w:val="105"/>
        </w:rPr>
        <w:t>casualidad,</w:t>
      </w:r>
      <w:r>
        <w:rPr>
          <w:color w:val="231F20"/>
          <w:spacing w:val="-30"/>
          <w:w w:val="105"/>
        </w:rPr>
        <w:t> </w:t>
      </w:r>
      <w:r>
        <w:rPr>
          <w:color w:val="231F20"/>
          <w:w w:val="105"/>
        </w:rPr>
        <w:t>algunos</w:t>
      </w:r>
      <w:r>
        <w:rPr>
          <w:color w:val="231F20"/>
          <w:spacing w:val="-30"/>
          <w:w w:val="105"/>
        </w:rPr>
        <w:t> </w:t>
      </w:r>
      <w:r>
        <w:rPr>
          <w:color w:val="231F20"/>
          <w:w w:val="105"/>
        </w:rPr>
        <w:t>años</w:t>
      </w:r>
      <w:r>
        <w:rPr>
          <w:color w:val="231F20"/>
          <w:spacing w:val="-30"/>
          <w:w w:val="105"/>
        </w:rPr>
        <w:t> </w:t>
      </w:r>
      <w:r>
        <w:rPr>
          <w:color w:val="231F20"/>
          <w:w w:val="105"/>
        </w:rPr>
        <w:t>atrás, con</w:t>
      </w:r>
      <w:r>
        <w:rPr>
          <w:color w:val="231F20"/>
          <w:spacing w:val="-30"/>
          <w:w w:val="105"/>
        </w:rPr>
        <w:t> </w:t>
      </w:r>
      <w:r>
        <w:rPr>
          <w:color w:val="231F20"/>
          <w:w w:val="105"/>
        </w:rPr>
        <w:t>dos</w:t>
      </w:r>
      <w:r>
        <w:rPr>
          <w:color w:val="231F20"/>
          <w:spacing w:val="-30"/>
          <w:w w:val="105"/>
        </w:rPr>
        <w:t> </w:t>
      </w:r>
      <w:r>
        <w:rPr>
          <w:color w:val="231F20"/>
          <w:w w:val="105"/>
        </w:rPr>
        <w:t>o</w:t>
      </w:r>
      <w:r>
        <w:rPr>
          <w:color w:val="231F20"/>
          <w:spacing w:val="-30"/>
          <w:w w:val="105"/>
        </w:rPr>
        <w:t> </w:t>
      </w:r>
      <w:r>
        <w:rPr>
          <w:color w:val="231F20"/>
          <w:w w:val="105"/>
        </w:rPr>
        <w:t>tres</w:t>
      </w:r>
      <w:r>
        <w:rPr>
          <w:color w:val="231F20"/>
          <w:spacing w:val="-30"/>
          <w:w w:val="105"/>
        </w:rPr>
        <w:t> </w:t>
      </w:r>
      <w:r>
        <w:rPr>
          <w:color w:val="231F20"/>
          <w:w w:val="105"/>
        </w:rPr>
        <w:t>ejemplares</w:t>
      </w:r>
      <w:r>
        <w:rPr>
          <w:color w:val="231F20"/>
          <w:spacing w:val="-30"/>
          <w:w w:val="105"/>
        </w:rPr>
        <w:t> </w:t>
      </w:r>
      <w:r>
        <w:rPr>
          <w:color w:val="231F20"/>
          <w:w w:val="105"/>
        </w:rPr>
        <w:t>de</w:t>
      </w:r>
      <w:r>
        <w:rPr>
          <w:color w:val="231F20"/>
          <w:spacing w:val="-30"/>
          <w:w w:val="105"/>
        </w:rPr>
        <w:t> </w:t>
      </w:r>
      <w:r>
        <w:rPr>
          <w:color w:val="231F20"/>
          <w:w w:val="105"/>
        </w:rPr>
        <w:t>poesía</w:t>
      </w:r>
      <w:r>
        <w:rPr>
          <w:color w:val="231F20"/>
          <w:spacing w:val="-30"/>
          <w:w w:val="105"/>
        </w:rPr>
        <w:t> </w:t>
      </w:r>
      <w:r>
        <w:rPr>
          <w:color w:val="231F20"/>
          <w:w w:val="105"/>
        </w:rPr>
        <w:t>de</w:t>
      </w:r>
      <w:r>
        <w:rPr>
          <w:color w:val="231F20"/>
          <w:spacing w:val="-30"/>
          <w:w w:val="105"/>
        </w:rPr>
        <w:t> </w:t>
      </w:r>
      <w:r>
        <w:rPr>
          <w:color w:val="231F20"/>
          <w:w w:val="105"/>
        </w:rPr>
        <w:t>una</w:t>
      </w:r>
      <w:r>
        <w:rPr>
          <w:color w:val="231F20"/>
          <w:spacing w:val="-30"/>
          <w:w w:val="105"/>
        </w:rPr>
        <w:t> </w:t>
      </w:r>
      <w:r>
        <w:rPr>
          <w:color w:val="231F20"/>
          <w:w w:val="105"/>
        </w:rPr>
        <w:t>modesta</w:t>
      </w:r>
      <w:r>
        <w:rPr>
          <w:color w:val="231F20"/>
          <w:spacing w:val="-30"/>
          <w:w w:val="105"/>
        </w:rPr>
        <w:t> </w:t>
      </w:r>
      <w:r>
        <w:rPr>
          <w:color w:val="231F20"/>
          <w:w w:val="105"/>
        </w:rPr>
        <w:t>colección</w:t>
      </w:r>
      <w:r>
        <w:rPr>
          <w:color w:val="231F20"/>
          <w:spacing w:val="-30"/>
          <w:w w:val="105"/>
        </w:rPr>
        <w:t> </w:t>
      </w:r>
      <w:r>
        <w:rPr>
          <w:color w:val="231F20"/>
          <w:w w:val="105"/>
        </w:rPr>
        <w:t>editada muy</w:t>
      </w:r>
      <w:r>
        <w:rPr>
          <w:color w:val="231F20"/>
          <w:spacing w:val="-25"/>
          <w:w w:val="105"/>
        </w:rPr>
        <w:t> </w:t>
      </w:r>
      <w:r>
        <w:rPr>
          <w:color w:val="231F20"/>
          <w:w w:val="105"/>
        </w:rPr>
        <w:t>correctamente</w:t>
      </w:r>
      <w:r>
        <w:rPr>
          <w:color w:val="231F20"/>
          <w:spacing w:val="-25"/>
          <w:w w:val="105"/>
        </w:rPr>
        <w:t> </w:t>
      </w:r>
      <w:r>
        <w:rPr>
          <w:color w:val="231F20"/>
          <w:w w:val="105"/>
        </w:rPr>
        <w:t>en</w:t>
      </w:r>
      <w:r>
        <w:rPr>
          <w:color w:val="231F20"/>
          <w:spacing w:val="-25"/>
          <w:w w:val="105"/>
        </w:rPr>
        <w:t> </w:t>
      </w:r>
      <w:r>
        <w:rPr>
          <w:color w:val="231F20"/>
          <w:w w:val="105"/>
        </w:rPr>
        <w:t>papel</w:t>
      </w:r>
      <w:r>
        <w:rPr>
          <w:color w:val="231F20"/>
          <w:spacing w:val="-25"/>
          <w:w w:val="105"/>
        </w:rPr>
        <w:t> </w:t>
      </w:r>
      <w:r>
        <w:rPr>
          <w:color w:val="231F20"/>
          <w:w w:val="105"/>
        </w:rPr>
        <w:t>craft,</w:t>
      </w:r>
      <w:r>
        <w:rPr>
          <w:color w:val="231F20"/>
          <w:spacing w:val="-25"/>
          <w:w w:val="105"/>
        </w:rPr>
        <w:t> </w:t>
      </w:r>
      <w:r>
        <w:rPr>
          <w:color w:val="231F20"/>
          <w:w w:val="105"/>
        </w:rPr>
        <w:t>llamada</w:t>
      </w:r>
      <w:r>
        <w:rPr>
          <w:color w:val="231F20"/>
          <w:spacing w:val="-25"/>
          <w:w w:val="105"/>
        </w:rPr>
        <w:t> </w:t>
      </w:r>
      <w:r>
        <w:rPr>
          <w:color w:val="231F20"/>
          <w:w w:val="105"/>
        </w:rPr>
        <w:t>Cuadernos</w:t>
      </w:r>
      <w:r>
        <w:rPr>
          <w:color w:val="231F20"/>
          <w:spacing w:val="-25"/>
          <w:w w:val="105"/>
        </w:rPr>
        <w:t> </w:t>
      </w:r>
      <w:r>
        <w:rPr>
          <w:color w:val="231F20"/>
          <w:w w:val="105"/>
        </w:rPr>
        <w:t>de</w:t>
      </w:r>
      <w:r>
        <w:rPr>
          <w:color w:val="231F20"/>
          <w:spacing w:val="-25"/>
          <w:w w:val="105"/>
        </w:rPr>
        <w:t> </w:t>
      </w:r>
      <w:r>
        <w:rPr>
          <w:color w:val="231F20"/>
          <w:w w:val="105"/>
        </w:rPr>
        <w:t>Malinalco, que Luis Mario había publicado con gran éxito desde los años ochenta.</w:t>
      </w:r>
      <w:r>
        <w:rPr>
          <w:color w:val="231F20"/>
          <w:spacing w:val="-31"/>
          <w:w w:val="105"/>
        </w:rPr>
        <w:t> </w:t>
      </w:r>
      <w:r>
        <w:rPr>
          <w:color w:val="231F20"/>
          <w:spacing w:val="-6"/>
          <w:w w:val="105"/>
        </w:rPr>
        <w:t>Tenía</w:t>
      </w:r>
      <w:r>
        <w:rPr>
          <w:color w:val="231F20"/>
          <w:spacing w:val="-24"/>
          <w:w w:val="105"/>
        </w:rPr>
        <w:t> </w:t>
      </w:r>
      <w:r>
        <w:rPr>
          <w:color w:val="231F20"/>
          <w:w w:val="105"/>
        </w:rPr>
        <w:t>también</w:t>
      </w:r>
      <w:r>
        <w:rPr>
          <w:color w:val="231F20"/>
          <w:spacing w:val="-24"/>
          <w:w w:val="105"/>
        </w:rPr>
        <w:t> </w:t>
      </w:r>
      <w:r>
        <w:rPr>
          <w:color w:val="231F20"/>
          <w:w w:val="105"/>
        </w:rPr>
        <w:t>en</w:t>
      </w:r>
      <w:r>
        <w:rPr>
          <w:color w:val="231F20"/>
          <w:spacing w:val="-24"/>
          <w:w w:val="105"/>
        </w:rPr>
        <w:t> </w:t>
      </w:r>
      <w:r>
        <w:rPr>
          <w:color w:val="231F20"/>
          <w:w w:val="105"/>
        </w:rPr>
        <w:t>él</w:t>
      </w:r>
      <w:r>
        <w:rPr>
          <w:color w:val="231F20"/>
          <w:spacing w:val="-24"/>
          <w:w w:val="105"/>
        </w:rPr>
        <w:t> </w:t>
      </w:r>
      <w:r>
        <w:rPr>
          <w:color w:val="231F20"/>
          <w:w w:val="105"/>
        </w:rPr>
        <w:t>al</w:t>
      </w:r>
      <w:r>
        <w:rPr>
          <w:color w:val="231F20"/>
          <w:spacing w:val="-24"/>
          <w:w w:val="105"/>
        </w:rPr>
        <w:t> </w:t>
      </w:r>
      <w:r>
        <w:rPr>
          <w:color w:val="231F20"/>
          <w:w w:val="105"/>
        </w:rPr>
        <w:t>referente,</w:t>
      </w:r>
      <w:r>
        <w:rPr>
          <w:color w:val="231F20"/>
          <w:spacing w:val="-24"/>
          <w:w w:val="105"/>
        </w:rPr>
        <w:t> </w:t>
      </w:r>
      <w:r>
        <w:rPr>
          <w:color w:val="231F20"/>
          <w:w w:val="105"/>
        </w:rPr>
        <w:t>caro</w:t>
      </w:r>
      <w:r>
        <w:rPr>
          <w:color w:val="231F20"/>
          <w:spacing w:val="-24"/>
          <w:w w:val="105"/>
        </w:rPr>
        <w:t> </w:t>
      </w:r>
      <w:r>
        <w:rPr>
          <w:color w:val="231F20"/>
          <w:w w:val="105"/>
        </w:rPr>
        <w:t>para</w:t>
      </w:r>
      <w:r>
        <w:rPr>
          <w:color w:val="231F20"/>
          <w:spacing w:val="-24"/>
          <w:w w:val="105"/>
        </w:rPr>
        <w:t> </w:t>
      </w:r>
      <w:r>
        <w:rPr>
          <w:color w:val="231F20"/>
          <w:w w:val="105"/>
        </w:rPr>
        <w:t>mí,</w:t>
      </w:r>
      <w:r>
        <w:rPr>
          <w:color w:val="231F20"/>
          <w:spacing w:val="-24"/>
          <w:w w:val="105"/>
        </w:rPr>
        <w:t> </w:t>
      </w:r>
      <w:r>
        <w:rPr>
          <w:color w:val="231F20"/>
          <w:w w:val="105"/>
        </w:rPr>
        <w:t>del</w:t>
      </w:r>
      <w:r>
        <w:rPr>
          <w:color w:val="231F20"/>
          <w:spacing w:val="-24"/>
          <w:w w:val="105"/>
        </w:rPr>
        <w:t> </w:t>
      </w:r>
      <w:r>
        <w:rPr>
          <w:color w:val="231F20"/>
          <w:w w:val="105"/>
        </w:rPr>
        <w:t>estudioso de</w:t>
      </w:r>
      <w:r>
        <w:rPr>
          <w:color w:val="231F20"/>
          <w:spacing w:val="-15"/>
          <w:w w:val="105"/>
        </w:rPr>
        <w:t> </w:t>
      </w:r>
      <w:r>
        <w:rPr>
          <w:color w:val="231F20"/>
          <w:w w:val="105"/>
        </w:rPr>
        <w:t>la</w:t>
      </w:r>
      <w:r>
        <w:rPr>
          <w:color w:val="231F20"/>
          <w:spacing w:val="-15"/>
          <w:w w:val="105"/>
        </w:rPr>
        <w:t> </w:t>
      </w:r>
      <w:r>
        <w:rPr>
          <w:color w:val="231F20"/>
          <w:w w:val="105"/>
        </w:rPr>
        <w:t>obra</w:t>
      </w:r>
      <w:r>
        <w:rPr>
          <w:color w:val="231F20"/>
          <w:spacing w:val="-15"/>
          <w:w w:val="105"/>
        </w:rPr>
        <w:t> </w:t>
      </w:r>
      <w:r>
        <w:rPr>
          <w:color w:val="231F20"/>
          <w:w w:val="105"/>
        </w:rPr>
        <w:t>de</w:t>
      </w:r>
      <w:r>
        <w:rPr>
          <w:color w:val="231F20"/>
          <w:spacing w:val="-15"/>
          <w:w w:val="105"/>
        </w:rPr>
        <w:t> </w:t>
      </w:r>
      <w:r>
        <w:rPr>
          <w:color w:val="231F20"/>
          <w:w w:val="105"/>
        </w:rPr>
        <w:t>gran</w:t>
      </w:r>
      <w:r>
        <w:rPr>
          <w:color w:val="231F20"/>
          <w:spacing w:val="-15"/>
          <w:w w:val="105"/>
        </w:rPr>
        <w:t> </w:t>
      </w:r>
      <w:r>
        <w:rPr>
          <w:color w:val="231F20"/>
          <w:w w:val="105"/>
        </w:rPr>
        <w:t>parte</w:t>
      </w:r>
      <w:r>
        <w:rPr>
          <w:color w:val="231F20"/>
          <w:spacing w:val="-15"/>
          <w:w w:val="105"/>
        </w:rPr>
        <w:t> </w:t>
      </w:r>
      <w:r>
        <w:rPr>
          <w:color w:val="231F20"/>
          <w:w w:val="105"/>
        </w:rPr>
        <w:t>del</w:t>
      </w:r>
      <w:r>
        <w:rPr>
          <w:color w:val="231F20"/>
          <w:spacing w:val="-15"/>
          <w:w w:val="105"/>
        </w:rPr>
        <w:t> </w:t>
      </w:r>
      <w:r>
        <w:rPr>
          <w:color w:val="231F20"/>
          <w:w w:val="105"/>
        </w:rPr>
        <w:t>grupo</w:t>
      </w:r>
      <w:r>
        <w:rPr>
          <w:color w:val="231F20"/>
          <w:spacing w:val="-15"/>
          <w:w w:val="105"/>
        </w:rPr>
        <w:t> </w:t>
      </w:r>
      <w:r>
        <w:rPr>
          <w:color w:val="231F20"/>
          <w:w w:val="105"/>
        </w:rPr>
        <w:t>de</w:t>
      </w:r>
      <w:r>
        <w:rPr>
          <w:color w:val="231F20"/>
          <w:spacing w:val="-15"/>
          <w:w w:val="105"/>
        </w:rPr>
        <w:t> </w:t>
      </w:r>
      <w:r>
        <w:rPr>
          <w:color w:val="231F20"/>
          <w:w w:val="105"/>
        </w:rPr>
        <w:t>Contemporáneos.</w:t>
      </w:r>
    </w:p>
    <w:p>
      <w:pPr>
        <w:pStyle w:val="BodyText"/>
        <w:spacing w:line="249" w:lineRule="auto" w:before="3"/>
        <w:ind w:left="100" w:right="117" w:firstLine="360"/>
        <w:jc w:val="both"/>
      </w:pPr>
      <w:r>
        <w:rPr>
          <w:color w:val="231F20"/>
        </w:rPr>
        <w:t>Así que cuando nos encontramos aquella mañana de 1995, en un desaparecido</w:t>
      </w:r>
      <w:r>
        <w:rPr>
          <w:color w:val="231F20"/>
          <w:spacing w:val="-17"/>
        </w:rPr>
        <w:t> </w:t>
      </w:r>
      <w:r>
        <w:rPr>
          <w:color w:val="231F20"/>
        </w:rPr>
        <w:t>café</w:t>
      </w:r>
      <w:r>
        <w:rPr>
          <w:color w:val="231F20"/>
          <w:spacing w:val="-17"/>
        </w:rPr>
        <w:t> </w:t>
      </w:r>
      <w:r>
        <w:rPr>
          <w:color w:val="231F20"/>
        </w:rPr>
        <w:t>de</w:t>
      </w:r>
      <w:r>
        <w:rPr>
          <w:color w:val="231F20"/>
          <w:spacing w:val="-17"/>
        </w:rPr>
        <w:t> </w:t>
      </w:r>
      <w:r>
        <w:rPr>
          <w:color w:val="231F20"/>
        </w:rPr>
        <w:t>chinos</w:t>
      </w:r>
      <w:r>
        <w:rPr>
          <w:color w:val="231F20"/>
          <w:spacing w:val="-17"/>
        </w:rPr>
        <w:t> </w:t>
      </w:r>
      <w:r>
        <w:rPr>
          <w:color w:val="231F20"/>
        </w:rPr>
        <w:t>del</w:t>
      </w:r>
      <w:r>
        <w:rPr>
          <w:color w:val="231F20"/>
          <w:spacing w:val="-17"/>
        </w:rPr>
        <w:t> </w:t>
      </w:r>
      <w:r>
        <w:rPr>
          <w:color w:val="231F20"/>
        </w:rPr>
        <w:t>centro</w:t>
      </w:r>
      <w:r>
        <w:rPr>
          <w:color w:val="231F20"/>
          <w:spacing w:val="-17"/>
        </w:rPr>
        <w:t> </w:t>
      </w:r>
      <w:r>
        <w:rPr>
          <w:color w:val="231F20"/>
        </w:rPr>
        <w:t>de</w:t>
      </w:r>
      <w:r>
        <w:rPr>
          <w:color w:val="231F20"/>
          <w:spacing w:val="-17"/>
        </w:rPr>
        <w:t> </w:t>
      </w:r>
      <w:r>
        <w:rPr>
          <w:color w:val="231F20"/>
        </w:rPr>
        <w:t>esta</w:t>
      </w:r>
      <w:r>
        <w:rPr>
          <w:color w:val="231F20"/>
          <w:spacing w:val="-17"/>
        </w:rPr>
        <w:t> </w:t>
      </w:r>
      <w:r>
        <w:rPr>
          <w:color w:val="231F20"/>
        </w:rPr>
        <w:t>ciudad,</w:t>
      </w:r>
      <w:r>
        <w:rPr>
          <w:color w:val="231F20"/>
          <w:spacing w:val="-17"/>
        </w:rPr>
        <w:t> </w:t>
      </w:r>
      <w:r>
        <w:rPr>
          <w:color w:val="231F20"/>
        </w:rPr>
        <w:t>me</w:t>
      </w:r>
      <w:r>
        <w:rPr>
          <w:color w:val="231F20"/>
          <w:spacing w:val="-17"/>
        </w:rPr>
        <w:t> </w:t>
      </w:r>
      <w:r>
        <w:rPr>
          <w:color w:val="231F20"/>
        </w:rPr>
        <w:t>costó</w:t>
      </w:r>
      <w:r>
        <w:rPr>
          <w:color w:val="231F20"/>
          <w:spacing w:val="-17"/>
        </w:rPr>
        <w:t> </w:t>
      </w:r>
      <w:r>
        <w:rPr>
          <w:color w:val="231F20"/>
        </w:rPr>
        <w:t>trabajo conciliar en una sola persona al editor y estudioso de la literatura mexicana, con el hombre de más de una anécdota incendiaria que referían nuestros amigos</w:t>
      </w:r>
      <w:r>
        <w:rPr>
          <w:color w:val="231F20"/>
          <w:spacing w:val="18"/>
        </w:rPr>
        <w:t> </w:t>
      </w:r>
      <w:r>
        <w:rPr>
          <w:color w:val="231F20"/>
        </w:rPr>
        <w:t>comunes.</w:t>
      </w:r>
    </w:p>
    <w:p>
      <w:pPr>
        <w:pStyle w:val="BodyText"/>
        <w:spacing w:line="249" w:lineRule="auto" w:before="3"/>
        <w:ind w:left="100" w:right="117" w:firstLine="360"/>
        <w:jc w:val="both"/>
      </w:pPr>
      <w:r>
        <w:rPr>
          <w:color w:val="231F20"/>
          <w:w w:val="105"/>
        </w:rPr>
        <w:t>Aquella mañana había ido al café de chinos por un asunto de trabajo: Luis Mario le había propuesto al entonces director del Instituto Mexiquense de Cultura, Jorge Guadarrama López, la publicación de una nueva época de los Cuadernos de Malinalco,</w:t>
      </w:r>
      <w:r>
        <w:rPr>
          <w:color w:val="231F20"/>
          <w:spacing w:val="-17"/>
          <w:w w:val="105"/>
        </w:rPr>
        <w:t> </w:t>
      </w:r>
      <w:r>
        <w:rPr>
          <w:color w:val="231F20"/>
          <w:w w:val="105"/>
        </w:rPr>
        <w:t>y yo,</w:t>
      </w:r>
      <w:r>
        <w:rPr>
          <w:color w:val="231F20"/>
          <w:spacing w:val="-13"/>
          <w:w w:val="105"/>
        </w:rPr>
        <w:t> </w:t>
      </w:r>
      <w:r>
        <w:rPr>
          <w:color w:val="231F20"/>
          <w:w w:val="105"/>
        </w:rPr>
        <w:t>entonces</w:t>
      </w:r>
      <w:r>
        <w:rPr>
          <w:color w:val="231F20"/>
          <w:spacing w:val="-13"/>
          <w:w w:val="105"/>
        </w:rPr>
        <w:t> </w:t>
      </w:r>
      <w:r>
        <w:rPr>
          <w:color w:val="231F20"/>
          <w:w w:val="105"/>
        </w:rPr>
        <w:t>editor</w:t>
      </w:r>
      <w:r>
        <w:rPr>
          <w:color w:val="231F20"/>
          <w:spacing w:val="-13"/>
          <w:w w:val="105"/>
        </w:rPr>
        <w:t> </w:t>
      </w:r>
      <w:r>
        <w:rPr>
          <w:color w:val="231F20"/>
          <w:w w:val="105"/>
        </w:rPr>
        <w:t>del</w:t>
      </w:r>
      <w:r>
        <w:rPr>
          <w:color w:val="231F20"/>
          <w:spacing w:val="-13"/>
          <w:w w:val="105"/>
        </w:rPr>
        <w:t> </w:t>
      </w:r>
      <w:r>
        <w:rPr>
          <w:color w:val="231F20"/>
          <w:w w:val="105"/>
          <w:sz w:val="15"/>
        </w:rPr>
        <w:t>imc</w:t>
      </w:r>
      <w:r>
        <w:rPr>
          <w:color w:val="231F20"/>
          <w:w w:val="105"/>
        </w:rPr>
        <w:t>,</w:t>
      </w:r>
      <w:r>
        <w:rPr>
          <w:color w:val="231F20"/>
          <w:spacing w:val="-13"/>
          <w:w w:val="105"/>
        </w:rPr>
        <w:t> </w:t>
      </w:r>
      <w:r>
        <w:rPr>
          <w:color w:val="231F20"/>
          <w:w w:val="105"/>
        </w:rPr>
        <w:t>debería</w:t>
      </w:r>
      <w:r>
        <w:rPr>
          <w:color w:val="231F20"/>
          <w:spacing w:val="-13"/>
          <w:w w:val="105"/>
        </w:rPr>
        <w:t> </w:t>
      </w:r>
      <w:r>
        <w:rPr>
          <w:color w:val="231F20"/>
          <w:w w:val="105"/>
        </w:rPr>
        <w:t>acordar</w:t>
      </w:r>
      <w:r>
        <w:rPr>
          <w:color w:val="231F20"/>
          <w:spacing w:val="-13"/>
          <w:w w:val="105"/>
        </w:rPr>
        <w:t> </w:t>
      </w:r>
      <w:r>
        <w:rPr>
          <w:color w:val="231F20"/>
          <w:w w:val="105"/>
        </w:rPr>
        <w:t>con</w:t>
      </w:r>
      <w:r>
        <w:rPr>
          <w:color w:val="231F20"/>
          <w:spacing w:val="-13"/>
          <w:w w:val="105"/>
        </w:rPr>
        <w:t> </w:t>
      </w:r>
      <w:r>
        <w:rPr>
          <w:color w:val="231F20"/>
          <w:w w:val="105"/>
        </w:rPr>
        <w:t>él</w:t>
      </w:r>
      <w:r>
        <w:rPr>
          <w:color w:val="231F20"/>
          <w:spacing w:val="-13"/>
          <w:w w:val="105"/>
        </w:rPr>
        <w:t> </w:t>
      </w:r>
      <w:r>
        <w:rPr>
          <w:color w:val="231F20"/>
          <w:w w:val="105"/>
        </w:rPr>
        <w:t>detalles</w:t>
      </w:r>
      <w:r>
        <w:rPr>
          <w:color w:val="231F20"/>
          <w:spacing w:val="-13"/>
          <w:w w:val="105"/>
        </w:rPr>
        <w:t> </w:t>
      </w:r>
      <w:r>
        <w:rPr>
          <w:color w:val="231F20"/>
          <w:w w:val="105"/>
        </w:rPr>
        <w:t>de</w:t>
      </w:r>
      <w:r>
        <w:rPr>
          <w:color w:val="231F20"/>
          <w:spacing w:val="-13"/>
          <w:w w:val="105"/>
        </w:rPr>
        <w:t> </w:t>
      </w:r>
      <w:r>
        <w:rPr>
          <w:color w:val="231F20"/>
          <w:w w:val="105"/>
        </w:rPr>
        <w:t>lo</w:t>
      </w:r>
      <w:r>
        <w:rPr>
          <w:color w:val="231F20"/>
          <w:spacing w:val="-13"/>
          <w:w w:val="105"/>
        </w:rPr>
        <w:t> </w:t>
      </w:r>
      <w:r>
        <w:rPr>
          <w:color w:val="231F20"/>
          <w:w w:val="105"/>
        </w:rPr>
        <w:t>que sería</w:t>
      </w:r>
      <w:r>
        <w:rPr>
          <w:color w:val="231F20"/>
          <w:spacing w:val="-28"/>
          <w:w w:val="105"/>
        </w:rPr>
        <w:t> </w:t>
      </w:r>
      <w:r>
        <w:rPr>
          <w:color w:val="231F20"/>
          <w:w w:val="105"/>
        </w:rPr>
        <w:t>la</w:t>
      </w:r>
      <w:r>
        <w:rPr>
          <w:color w:val="231F20"/>
          <w:spacing w:val="-28"/>
          <w:w w:val="105"/>
        </w:rPr>
        <w:t> </w:t>
      </w:r>
      <w:r>
        <w:rPr>
          <w:color w:val="231F20"/>
          <w:w w:val="105"/>
        </w:rPr>
        <w:t>nueva</w:t>
      </w:r>
      <w:r>
        <w:rPr>
          <w:color w:val="231F20"/>
          <w:spacing w:val="-28"/>
          <w:w w:val="105"/>
        </w:rPr>
        <w:t> </w:t>
      </w:r>
      <w:r>
        <w:rPr>
          <w:color w:val="231F20"/>
          <w:w w:val="105"/>
        </w:rPr>
        <w:t>colección,</w:t>
      </w:r>
      <w:r>
        <w:rPr>
          <w:color w:val="231F20"/>
          <w:spacing w:val="-28"/>
          <w:w w:val="105"/>
        </w:rPr>
        <w:t> </w:t>
      </w:r>
      <w:r>
        <w:rPr>
          <w:color w:val="231F20"/>
          <w:w w:val="105"/>
        </w:rPr>
        <w:t>así</w:t>
      </w:r>
      <w:r>
        <w:rPr>
          <w:color w:val="231F20"/>
          <w:spacing w:val="-28"/>
          <w:w w:val="105"/>
        </w:rPr>
        <w:t> </w:t>
      </w:r>
      <w:r>
        <w:rPr>
          <w:color w:val="231F20"/>
          <w:w w:val="105"/>
        </w:rPr>
        <w:t>como</w:t>
      </w:r>
      <w:r>
        <w:rPr>
          <w:color w:val="231F20"/>
          <w:spacing w:val="-28"/>
          <w:w w:val="105"/>
        </w:rPr>
        <w:t> </w:t>
      </w:r>
      <w:r>
        <w:rPr>
          <w:color w:val="231F20"/>
          <w:w w:val="105"/>
        </w:rPr>
        <w:t>una</w:t>
      </w:r>
      <w:r>
        <w:rPr>
          <w:color w:val="231F20"/>
          <w:spacing w:val="-28"/>
          <w:w w:val="105"/>
        </w:rPr>
        <w:t> </w:t>
      </w:r>
      <w:r>
        <w:rPr>
          <w:color w:val="231F20"/>
          <w:w w:val="105"/>
        </w:rPr>
        <w:t>primera</w:t>
      </w:r>
      <w:r>
        <w:rPr>
          <w:color w:val="231F20"/>
          <w:spacing w:val="-28"/>
          <w:w w:val="105"/>
        </w:rPr>
        <w:t> </w:t>
      </w:r>
      <w:r>
        <w:rPr>
          <w:color w:val="231F20"/>
          <w:w w:val="105"/>
        </w:rPr>
        <w:t>relación</w:t>
      </w:r>
      <w:r>
        <w:rPr>
          <w:color w:val="231F20"/>
          <w:spacing w:val="-28"/>
          <w:w w:val="105"/>
        </w:rPr>
        <w:t> </w:t>
      </w:r>
      <w:r>
        <w:rPr>
          <w:color w:val="231F20"/>
          <w:w w:val="105"/>
        </w:rPr>
        <w:t>de</w:t>
      </w:r>
      <w:r>
        <w:rPr>
          <w:color w:val="231F20"/>
          <w:spacing w:val="-28"/>
          <w:w w:val="105"/>
        </w:rPr>
        <w:t> </w:t>
      </w:r>
      <w:r>
        <w:rPr>
          <w:color w:val="231F20"/>
          <w:w w:val="105"/>
        </w:rPr>
        <w:t>autores.</w:t>
      </w:r>
    </w:p>
    <w:p>
      <w:pPr>
        <w:pStyle w:val="BodyText"/>
        <w:spacing w:line="249" w:lineRule="auto" w:before="3"/>
        <w:ind w:left="100" w:right="117" w:firstLine="360"/>
        <w:jc w:val="both"/>
      </w:pPr>
      <w:r>
        <w:rPr>
          <w:color w:val="231F20"/>
        </w:rPr>
        <w:t>A más de 15 años de ese primer encuentro, no tengo muy clara nuestra conversación de aquella mañana, pero, en cambio, recuerdo con toda nitidez a un hombre de sonrisa franca enfundado en una camisa colorida como del </w:t>
      </w:r>
      <w:r>
        <w:rPr>
          <w:rFonts w:ascii="Times New Roman" w:hAnsi="Times New Roman"/>
          <w:i/>
          <w:color w:val="231F20"/>
        </w:rPr>
        <w:t>Tíbiri Tábara</w:t>
      </w:r>
      <w:r>
        <w:rPr>
          <w:color w:val="231F20"/>
        </w:rPr>
        <w:t>, y un punto inolvidable en nuestra conversación: cuando en mi ingenuidad toluqueña quise </w:t>
      </w:r>
      <w:r>
        <w:rPr>
          <w:color w:val="231F20"/>
          <w:w w:val="100"/>
        </w:rPr>
        <w:t>darle</w:t>
      </w:r>
      <w:r>
        <w:rPr>
          <w:color w:val="231F20"/>
          <w:spacing w:val="3"/>
        </w:rPr>
        <w:t> </w:t>
      </w:r>
      <w:r>
        <w:rPr>
          <w:color w:val="231F20"/>
          <w:w w:val="110"/>
        </w:rPr>
        <w:t>un</w:t>
      </w:r>
      <w:r>
        <w:rPr>
          <w:color w:val="231F20"/>
          <w:spacing w:val="3"/>
        </w:rPr>
        <w:t> </w:t>
      </w:r>
      <w:r>
        <w:rPr>
          <w:color w:val="231F20"/>
          <w:w w:val="106"/>
        </w:rPr>
        <w:t>trato</w:t>
      </w:r>
      <w:r>
        <w:rPr>
          <w:color w:val="231F20"/>
          <w:spacing w:val="3"/>
        </w:rPr>
        <w:t> </w:t>
      </w:r>
      <w:r>
        <w:rPr>
          <w:color w:val="231F20"/>
          <w:spacing w:val="-3"/>
          <w:w w:val="105"/>
        </w:rPr>
        <w:t>r</w:t>
      </w:r>
      <w:r>
        <w:rPr>
          <w:color w:val="231F20"/>
          <w:w w:val="93"/>
        </w:rPr>
        <w:t>e</w:t>
      </w:r>
      <w:r>
        <w:rPr>
          <w:color w:val="231F20"/>
          <w:spacing w:val="-2"/>
          <w:w w:val="93"/>
        </w:rPr>
        <w:t>v</w:t>
      </w:r>
      <w:r>
        <w:rPr>
          <w:color w:val="231F20"/>
          <w:w w:val="99"/>
        </w:rPr>
        <w:t>e</w:t>
      </w:r>
      <w:r>
        <w:rPr>
          <w:color w:val="231F20"/>
          <w:spacing w:val="-3"/>
          <w:w w:val="99"/>
        </w:rPr>
        <w:t>r</w:t>
      </w:r>
      <w:r>
        <w:rPr>
          <w:color w:val="231F20"/>
          <w:w w:val="99"/>
        </w:rPr>
        <w:t>encial</w:t>
      </w:r>
      <w:r>
        <w:rPr>
          <w:color w:val="231F20"/>
          <w:spacing w:val="3"/>
        </w:rPr>
        <w:t> </w:t>
      </w:r>
      <w:r>
        <w:rPr>
          <w:color w:val="231F20"/>
          <w:w w:val="102"/>
        </w:rPr>
        <w:t>de</w:t>
      </w:r>
      <w:r>
        <w:rPr>
          <w:color w:val="231F20"/>
          <w:spacing w:val="3"/>
        </w:rPr>
        <w:t> </w:t>
      </w:r>
      <w:r>
        <w:rPr>
          <w:color w:val="231F20"/>
          <w:spacing w:val="-14"/>
          <w:w w:val="40"/>
        </w:rPr>
        <w:t>“</w:t>
      </w:r>
      <w:r>
        <w:rPr>
          <w:color w:val="231F20"/>
          <w:w w:val="101"/>
        </w:rPr>
        <w:t>maest</w:t>
      </w:r>
      <w:r>
        <w:rPr>
          <w:color w:val="231F20"/>
          <w:spacing w:val="-2"/>
          <w:w w:val="101"/>
        </w:rPr>
        <w:t>r</w:t>
      </w:r>
      <w:r>
        <w:rPr>
          <w:color w:val="231F20"/>
          <w:spacing w:val="-11"/>
          <w:w w:val="103"/>
        </w:rPr>
        <w:t>o</w:t>
      </w:r>
      <w:r>
        <w:rPr>
          <w:color w:val="231F20"/>
          <w:w w:val="52"/>
        </w:rPr>
        <w:t>”,</w:t>
      </w:r>
      <w:r>
        <w:rPr>
          <w:color w:val="231F20"/>
          <w:spacing w:val="3"/>
        </w:rPr>
        <w:t> </w:t>
      </w:r>
      <w:r>
        <w:rPr>
          <w:color w:val="231F20"/>
          <w:w w:val="92"/>
        </w:rPr>
        <w:t>él</w:t>
      </w:r>
      <w:r>
        <w:rPr>
          <w:color w:val="231F20"/>
          <w:spacing w:val="3"/>
        </w:rPr>
        <w:t> </w:t>
      </w:r>
      <w:r>
        <w:rPr>
          <w:color w:val="231F20"/>
          <w:w w:val="103"/>
        </w:rPr>
        <w:t>me</w:t>
      </w:r>
      <w:r>
        <w:rPr>
          <w:color w:val="231F20"/>
          <w:spacing w:val="3"/>
        </w:rPr>
        <w:t> </w:t>
      </w:r>
      <w:r>
        <w:rPr>
          <w:color w:val="231F20"/>
          <w:w w:val="101"/>
        </w:rPr>
        <w:t>atajó</w:t>
      </w:r>
      <w:r>
        <w:rPr>
          <w:color w:val="231F20"/>
          <w:spacing w:val="3"/>
        </w:rPr>
        <w:t> </w:t>
      </w:r>
      <w:r>
        <w:rPr>
          <w:color w:val="231F20"/>
          <w:w w:val="101"/>
        </w:rPr>
        <w:t>co</w:t>
      </w:r>
      <w:r>
        <w:rPr>
          <w:color w:val="231F20"/>
          <w:spacing w:val="1"/>
          <w:w w:val="101"/>
        </w:rPr>
        <w:t>r</w:t>
      </w:r>
      <w:r>
        <w:rPr>
          <w:color w:val="231F20"/>
          <w:w w:val="102"/>
        </w:rPr>
        <w:t>tésmente</w:t>
      </w:r>
      <w:r>
        <w:rPr>
          <w:color w:val="231F20"/>
          <w:spacing w:val="3"/>
        </w:rPr>
        <w:t> </w:t>
      </w:r>
      <w:r>
        <w:rPr>
          <w:color w:val="231F20"/>
          <w:w w:val="104"/>
        </w:rPr>
        <w:t>con </w:t>
      </w:r>
      <w:r>
        <w:rPr>
          <w:color w:val="231F20"/>
        </w:rPr>
        <w:t>algo</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spacing w:val="-3"/>
        </w:rPr>
        <w:t>“No</w:t>
      </w:r>
      <w:r>
        <w:rPr>
          <w:color w:val="231F20"/>
          <w:spacing w:val="-6"/>
        </w:rPr>
        <w:t> </w:t>
      </w:r>
      <w:r>
        <w:rPr>
          <w:color w:val="231F20"/>
        </w:rPr>
        <w:t>soy</w:t>
      </w:r>
      <w:r>
        <w:rPr>
          <w:color w:val="231F20"/>
          <w:spacing w:val="-6"/>
        </w:rPr>
        <w:t> </w:t>
      </w:r>
      <w:r>
        <w:rPr>
          <w:color w:val="231F20"/>
        </w:rPr>
        <w:t>maestro,</w:t>
      </w:r>
      <w:r>
        <w:rPr>
          <w:color w:val="231F20"/>
          <w:spacing w:val="-6"/>
        </w:rPr>
        <w:t> </w:t>
      </w:r>
      <w:r>
        <w:rPr>
          <w:color w:val="231F20"/>
        </w:rPr>
        <w:t>me</w:t>
      </w:r>
      <w:r>
        <w:rPr>
          <w:color w:val="231F20"/>
          <w:spacing w:val="-6"/>
        </w:rPr>
        <w:t> </w:t>
      </w:r>
      <w:r>
        <w:rPr>
          <w:color w:val="231F20"/>
        </w:rPr>
        <w:t>costó</w:t>
      </w:r>
      <w:r>
        <w:rPr>
          <w:color w:val="231F20"/>
          <w:spacing w:val="-6"/>
        </w:rPr>
        <w:t> </w:t>
      </w:r>
      <w:r>
        <w:rPr>
          <w:color w:val="231F20"/>
        </w:rPr>
        <w:t>un</w:t>
      </w:r>
      <w:r>
        <w:rPr>
          <w:color w:val="231F20"/>
          <w:spacing w:val="-6"/>
        </w:rPr>
        <w:t> </w:t>
      </w:r>
      <w:r>
        <w:rPr>
          <w:color w:val="231F20"/>
        </w:rPr>
        <w:t>huevo</w:t>
      </w:r>
      <w:r>
        <w:rPr>
          <w:color w:val="231F20"/>
          <w:spacing w:val="-6"/>
        </w:rPr>
        <w:t> </w:t>
      </w:r>
      <w:r>
        <w:rPr>
          <w:color w:val="231F20"/>
        </w:rPr>
        <w:t>ser</w:t>
      </w:r>
      <w:r>
        <w:rPr>
          <w:color w:val="231F20"/>
          <w:spacing w:val="-6"/>
        </w:rPr>
        <w:t> </w:t>
      </w:r>
      <w:r>
        <w:rPr>
          <w:color w:val="231F20"/>
        </w:rPr>
        <w:t>doctor.</w:t>
      </w:r>
      <w:r>
        <w:rPr>
          <w:color w:val="231F20"/>
          <w:spacing w:val="-6"/>
        </w:rPr>
        <w:t> </w:t>
      </w:r>
      <w:r>
        <w:rPr>
          <w:color w:val="231F20"/>
          <w:spacing w:val="-4"/>
        </w:rPr>
        <w:t>Pero </w:t>
      </w:r>
      <w:r>
        <w:rPr>
          <w:color w:val="231F20"/>
        </w:rPr>
        <w:t>ahora</w:t>
      </w:r>
      <w:r>
        <w:rPr>
          <w:color w:val="231F20"/>
          <w:spacing w:val="-12"/>
        </w:rPr>
        <w:t> </w:t>
      </w:r>
      <w:r>
        <w:rPr>
          <w:color w:val="231F20"/>
        </w:rPr>
        <w:t>nada</w:t>
      </w:r>
      <w:r>
        <w:rPr>
          <w:color w:val="231F20"/>
          <w:spacing w:val="-12"/>
        </w:rPr>
        <w:t> </w:t>
      </w:r>
      <w:r>
        <w:rPr>
          <w:color w:val="231F20"/>
        </w:rPr>
        <w:t>más</w:t>
      </w:r>
      <w:r>
        <w:rPr>
          <w:color w:val="231F20"/>
          <w:spacing w:val="-12"/>
        </w:rPr>
        <w:t> </w:t>
      </w:r>
      <w:r>
        <w:rPr>
          <w:color w:val="231F20"/>
        </w:rPr>
        <w:t>soy</w:t>
      </w:r>
      <w:r>
        <w:rPr>
          <w:color w:val="231F20"/>
          <w:spacing w:val="-12"/>
        </w:rPr>
        <w:t> </w:t>
      </w:r>
      <w:r>
        <w:rPr>
          <w:color w:val="231F20"/>
        </w:rPr>
        <w:t>un</w:t>
      </w:r>
      <w:r>
        <w:rPr>
          <w:color w:val="231F20"/>
          <w:spacing w:val="-12"/>
        </w:rPr>
        <w:t> </w:t>
      </w:r>
      <w:r>
        <w:rPr>
          <w:color w:val="231F20"/>
        </w:rPr>
        <w:t>indito</w:t>
      </w:r>
      <w:r>
        <w:rPr>
          <w:color w:val="231F20"/>
          <w:spacing w:val="-12"/>
        </w:rPr>
        <w:t> </w:t>
      </w:r>
      <w:r>
        <w:rPr>
          <w:color w:val="231F20"/>
        </w:rPr>
        <w:t>de</w:t>
      </w:r>
      <w:r>
        <w:rPr>
          <w:color w:val="231F20"/>
          <w:spacing w:val="-12"/>
        </w:rPr>
        <w:t> </w:t>
      </w:r>
      <w:r>
        <w:rPr>
          <w:color w:val="231F20"/>
        </w:rPr>
        <w:t>Malinalco,</w:t>
      </w:r>
      <w:r>
        <w:rPr>
          <w:color w:val="231F20"/>
          <w:spacing w:val="-12"/>
        </w:rPr>
        <w:t> </w:t>
      </w:r>
      <w:r>
        <w:rPr>
          <w:color w:val="231F20"/>
        </w:rPr>
        <w:t>¿me</w:t>
      </w:r>
      <w:r>
        <w:rPr>
          <w:color w:val="231F20"/>
          <w:spacing w:val="-12"/>
        </w:rPr>
        <w:t> </w:t>
      </w:r>
      <w:r>
        <w:rPr>
          <w:color w:val="231F20"/>
        </w:rPr>
        <w:t>entiendes?”.</w:t>
      </w:r>
      <w:r>
        <w:rPr>
          <w:color w:val="231F20"/>
          <w:spacing w:val="-16"/>
        </w:rPr>
        <w:t> </w:t>
      </w:r>
      <w:r>
        <w:rPr>
          <w:color w:val="231F20"/>
        </w:rPr>
        <w:t>Y</w:t>
      </w:r>
      <w:r>
        <w:rPr>
          <w:color w:val="231F20"/>
          <w:spacing w:val="-12"/>
        </w:rPr>
        <w:t> </w:t>
      </w:r>
      <w:r>
        <w:rPr>
          <w:color w:val="231F20"/>
        </w:rPr>
        <w:t>soltó la</w:t>
      </w:r>
      <w:r>
        <w:rPr>
          <w:color w:val="231F20"/>
          <w:spacing w:val="-16"/>
        </w:rPr>
        <w:t> </w:t>
      </w:r>
      <w:r>
        <w:rPr>
          <w:color w:val="231F20"/>
        </w:rPr>
        <w:t>carcajada.</w:t>
      </w:r>
    </w:p>
    <w:p>
      <w:pPr>
        <w:spacing w:after="0" w:line="249" w:lineRule="auto"/>
        <w:jc w:val="both"/>
        <w:sectPr>
          <w:headerReference w:type="even" r:id="rId122"/>
          <w:headerReference w:type="default" r:id="rId123"/>
          <w:footerReference w:type="even" r:id="rId124"/>
          <w:footerReference w:type="default" r:id="rId125"/>
          <w:pgSz w:w="7940" w:h="12760"/>
          <w:pgMar w:header="564" w:footer="1038" w:top="760" w:bottom="1220" w:left="980" w:right="960"/>
          <w:pgNumType w:start="92"/>
        </w:sectPr>
      </w:pPr>
    </w:p>
    <w:p>
      <w:pPr>
        <w:pStyle w:val="BodyText"/>
        <w:rPr>
          <w:sz w:val="20"/>
        </w:rPr>
      </w:pPr>
    </w:p>
    <w:p>
      <w:pPr>
        <w:pStyle w:val="BodyText"/>
        <w:spacing w:before="11"/>
        <w:rPr>
          <w:sz w:val="15"/>
        </w:rPr>
      </w:pPr>
    </w:p>
    <w:p>
      <w:pPr>
        <w:pStyle w:val="BodyText"/>
        <w:spacing w:line="249" w:lineRule="auto" w:before="23"/>
        <w:ind w:left="100" w:right="117" w:firstLine="360"/>
        <w:jc w:val="both"/>
      </w:pPr>
      <w:r>
        <w:rPr>
          <w:color w:val="231F20"/>
        </w:rPr>
        <w:t>Estoy seguro que eso último se lo volví a escuchar en más de una ocasión, no sin cierta ironía, y en distintas situaciones; así como cuando aparecía por las oficinas del </w:t>
      </w:r>
      <w:r>
        <w:rPr>
          <w:color w:val="231F20"/>
          <w:w w:val="115"/>
          <w:sz w:val="15"/>
        </w:rPr>
        <w:t>imc </w:t>
      </w:r>
      <w:r>
        <w:rPr>
          <w:color w:val="231F20"/>
        </w:rPr>
        <w:t>y quería hacernos sentir como burócratas con</w:t>
      </w:r>
      <w:r>
        <w:rPr>
          <w:color w:val="231F20"/>
          <w:spacing w:val="55"/>
        </w:rPr>
        <w:t> </w:t>
      </w:r>
      <w:r>
        <w:rPr>
          <w:color w:val="231F20"/>
        </w:rPr>
        <w:t>corbata.</w:t>
      </w:r>
    </w:p>
    <w:p>
      <w:pPr>
        <w:pStyle w:val="BodyText"/>
        <w:spacing w:line="249" w:lineRule="auto" w:before="3"/>
        <w:ind w:left="100" w:right="117" w:firstLine="360"/>
        <w:jc w:val="both"/>
      </w:pPr>
      <w:r>
        <w:rPr>
          <w:color w:val="231F20"/>
        </w:rPr>
        <w:t>Luis</w:t>
      </w:r>
      <w:r>
        <w:rPr>
          <w:color w:val="231F20"/>
          <w:spacing w:val="-5"/>
        </w:rPr>
        <w:t> </w:t>
      </w:r>
      <w:r>
        <w:rPr>
          <w:color w:val="231F20"/>
        </w:rPr>
        <w:t>Mario</w:t>
      </w:r>
      <w:r>
        <w:rPr>
          <w:color w:val="231F20"/>
          <w:spacing w:val="-5"/>
        </w:rPr>
        <w:t> </w:t>
      </w:r>
      <w:r>
        <w:rPr>
          <w:color w:val="231F20"/>
        </w:rPr>
        <w:t>era</w:t>
      </w:r>
      <w:r>
        <w:rPr>
          <w:color w:val="231F20"/>
          <w:spacing w:val="-5"/>
        </w:rPr>
        <w:t> </w:t>
      </w:r>
      <w:r>
        <w:rPr>
          <w:color w:val="231F20"/>
        </w:rPr>
        <w:t>así:</w:t>
      </w:r>
      <w:r>
        <w:rPr>
          <w:color w:val="231F20"/>
          <w:spacing w:val="-5"/>
        </w:rPr>
        <w:t> </w:t>
      </w:r>
      <w:r>
        <w:rPr>
          <w:color w:val="231F20"/>
        </w:rPr>
        <w:t>un</w:t>
      </w:r>
      <w:r>
        <w:rPr>
          <w:color w:val="231F20"/>
          <w:spacing w:val="-5"/>
        </w:rPr>
        <w:t> </w:t>
      </w:r>
      <w:r>
        <w:rPr>
          <w:color w:val="231F20"/>
        </w:rPr>
        <w:t>poco</w:t>
      </w:r>
      <w:r>
        <w:rPr>
          <w:color w:val="231F20"/>
          <w:spacing w:val="-5"/>
        </w:rPr>
        <w:t> </w:t>
      </w:r>
      <w:r>
        <w:rPr>
          <w:color w:val="231F20"/>
        </w:rPr>
        <w:t>arrogante</w:t>
      </w:r>
      <w:r>
        <w:rPr>
          <w:color w:val="231F20"/>
          <w:spacing w:val="-5"/>
        </w:rPr>
        <w:t> </w:t>
      </w:r>
      <w:r>
        <w:rPr>
          <w:color w:val="231F20"/>
        </w:rPr>
        <w:t>contra</w:t>
      </w:r>
      <w:r>
        <w:rPr>
          <w:color w:val="231F20"/>
          <w:spacing w:val="-5"/>
        </w:rPr>
        <w:t> </w:t>
      </w:r>
      <w:r>
        <w:rPr>
          <w:color w:val="231F20"/>
        </w:rPr>
        <w:t>su</w:t>
      </w:r>
      <w:r>
        <w:rPr>
          <w:color w:val="231F20"/>
          <w:spacing w:val="-5"/>
        </w:rPr>
        <w:t> </w:t>
      </w:r>
      <w:r>
        <w:rPr>
          <w:color w:val="231F20"/>
        </w:rPr>
        <w:t>voluntad,</w:t>
      </w:r>
      <w:r>
        <w:rPr>
          <w:color w:val="231F20"/>
          <w:spacing w:val="-5"/>
        </w:rPr>
        <w:t> </w:t>
      </w:r>
      <w:r>
        <w:rPr>
          <w:color w:val="231F20"/>
        </w:rPr>
        <w:t>aunque había agregado a su </w:t>
      </w:r>
      <w:r>
        <w:rPr>
          <w:color w:val="231F20"/>
          <w:spacing w:val="-3"/>
        </w:rPr>
        <w:t>favor, </w:t>
      </w:r>
      <w:r>
        <w:rPr>
          <w:color w:val="231F20"/>
        </w:rPr>
        <w:t>como un estrato más de su personalidad, un carácter afable, lleno de sorpresas y ocurrencias risueñas, además de una fina ironía que de pronto se volvía letal, combinada con la aguda inteligencia que</w:t>
      </w:r>
      <w:r>
        <w:rPr>
          <w:color w:val="231F20"/>
          <w:spacing w:val="7"/>
        </w:rPr>
        <w:t> </w:t>
      </w:r>
      <w:r>
        <w:rPr>
          <w:color w:val="231F20"/>
        </w:rPr>
        <w:t>poseía.</w:t>
      </w:r>
    </w:p>
    <w:p>
      <w:pPr>
        <w:pStyle w:val="BodyText"/>
        <w:spacing w:line="249" w:lineRule="auto" w:before="3"/>
        <w:ind w:left="100" w:right="117" w:firstLine="360"/>
        <w:jc w:val="both"/>
      </w:pPr>
      <w:r>
        <w:rPr>
          <w:color w:val="231F20"/>
          <w:w w:val="105"/>
        </w:rPr>
        <w:t>A partir de aquella mañana solíamos encontrarnos de manera </w:t>
      </w:r>
      <w:r>
        <w:rPr>
          <w:color w:val="231F20"/>
          <w:spacing w:val="-3"/>
          <w:w w:val="105"/>
        </w:rPr>
        <w:t>r</w:t>
      </w:r>
      <w:r>
        <w:rPr>
          <w:color w:val="231F20"/>
          <w:w w:val="99"/>
        </w:rPr>
        <w:t>egular</w:t>
      </w:r>
      <w:r>
        <w:rPr>
          <w:color w:val="231F20"/>
        </w:rPr>
        <w:t> </w:t>
      </w:r>
      <w:r>
        <w:rPr>
          <w:color w:val="231F20"/>
          <w:spacing w:val="-17"/>
        </w:rPr>
        <w:t> </w:t>
      </w:r>
      <w:r>
        <w:rPr>
          <w:color w:val="231F20"/>
          <w:w w:val="105"/>
        </w:rPr>
        <w:t>po</w:t>
      </w:r>
      <w:r>
        <w:rPr>
          <w:color w:val="231F20"/>
          <w:spacing w:val="-2"/>
          <w:w w:val="105"/>
        </w:rPr>
        <w:t>r</w:t>
      </w:r>
      <w:r>
        <w:rPr>
          <w:color w:val="231F20"/>
          <w:w w:val="103"/>
        </w:rPr>
        <w:t>que</w:t>
      </w:r>
      <w:r>
        <w:rPr>
          <w:color w:val="231F20"/>
        </w:rPr>
        <w:t> </w:t>
      </w:r>
      <w:r>
        <w:rPr>
          <w:color w:val="231F20"/>
          <w:spacing w:val="-17"/>
        </w:rPr>
        <w:t> </w:t>
      </w:r>
      <w:r>
        <w:rPr>
          <w:color w:val="231F20"/>
          <w:w w:val="101"/>
        </w:rPr>
        <w:t>habíamos</w:t>
      </w:r>
      <w:r>
        <w:rPr>
          <w:color w:val="231F20"/>
        </w:rPr>
        <w:t> </w:t>
      </w:r>
      <w:r>
        <w:rPr>
          <w:color w:val="231F20"/>
          <w:spacing w:val="-17"/>
        </w:rPr>
        <w:t> </w:t>
      </w:r>
      <w:r>
        <w:rPr>
          <w:color w:val="231F20"/>
          <w:w w:val="101"/>
        </w:rPr>
        <w:t>trazado</w:t>
      </w:r>
      <w:r>
        <w:rPr>
          <w:color w:val="231F20"/>
        </w:rPr>
        <w:t> </w:t>
      </w:r>
      <w:r>
        <w:rPr>
          <w:color w:val="231F20"/>
          <w:spacing w:val="-17"/>
        </w:rPr>
        <w:t> </w:t>
      </w:r>
      <w:r>
        <w:rPr>
          <w:color w:val="231F20"/>
          <w:w w:val="110"/>
        </w:rPr>
        <w:t>un</w:t>
      </w:r>
      <w:r>
        <w:rPr>
          <w:color w:val="231F20"/>
        </w:rPr>
        <w:t> </w:t>
      </w:r>
      <w:r>
        <w:rPr>
          <w:color w:val="231F20"/>
          <w:spacing w:val="-17"/>
        </w:rPr>
        <w:t> </w:t>
      </w:r>
      <w:r>
        <w:rPr>
          <w:color w:val="231F20"/>
          <w:w w:val="100"/>
        </w:rPr>
        <w:t>acue</w:t>
      </w:r>
      <w:r>
        <w:rPr>
          <w:color w:val="231F20"/>
          <w:spacing w:val="-4"/>
          <w:w w:val="100"/>
        </w:rPr>
        <w:t>r</w:t>
      </w:r>
      <w:r>
        <w:rPr>
          <w:color w:val="231F20"/>
          <w:w w:val="105"/>
        </w:rPr>
        <w:t>do</w:t>
      </w:r>
      <w:r>
        <w:rPr>
          <w:color w:val="231F20"/>
        </w:rPr>
        <w:t> </w:t>
      </w:r>
      <w:r>
        <w:rPr>
          <w:color w:val="231F20"/>
          <w:spacing w:val="-17"/>
        </w:rPr>
        <w:t> </w:t>
      </w:r>
      <w:r>
        <w:rPr>
          <w:color w:val="231F20"/>
          <w:spacing w:val="-11"/>
          <w:w w:val="40"/>
        </w:rPr>
        <w:t>“</w:t>
      </w:r>
      <w:r>
        <w:rPr>
          <w:color w:val="231F20"/>
          <w:w w:val="102"/>
        </w:rPr>
        <w:t>democrátic</w:t>
      </w:r>
      <w:r>
        <w:rPr>
          <w:color w:val="231F20"/>
          <w:spacing w:val="-12"/>
          <w:w w:val="102"/>
        </w:rPr>
        <w:t>o</w:t>
      </w:r>
      <w:r>
        <w:rPr>
          <w:color w:val="231F20"/>
          <w:w w:val="40"/>
        </w:rPr>
        <w:t>”</w:t>
      </w:r>
      <w:r>
        <w:rPr>
          <w:color w:val="231F20"/>
        </w:rPr>
        <w:t> </w:t>
      </w:r>
      <w:r>
        <w:rPr>
          <w:color w:val="231F20"/>
          <w:spacing w:val="-17"/>
        </w:rPr>
        <w:t> </w:t>
      </w:r>
      <w:r>
        <w:rPr>
          <w:color w:val="231F20"/>
          <w:w w:val="103"/>
        </w:rPr>
        <w:t>muy </w:t>
      </w:r>
      <w:r>
        <w:rPr>
          <w:color w:val="231F20"/>
          <w:w w:val="105"/>
        </w:rPr>
        <w:t>al estilo de Schneider: el Consejo Editorial de los Cuadernos de Malinalco lo conformaría el propio Luis Mario, yo y los que más adelante</w:t>
      </w:r>
      <w:r>
        <w:rPr>
          <w:color w:val="231F20"/>
          <w:spacing w:val="-22"/>
          <w:w w:val="105"/>
        </w:rPr>
        <w:t> </w:t>
      </w:r>
      <w:r>
        <w:rPr>
          <w:color w:val="231F20"/>
          <w:w w:val="105"/>
        </w:rPr>
        <w:t>se</w:t>
      </w:r>
      <w:r>
        <w:rPr>
          <w:color w:val="231F20"/>
          <w:spacing w:val="-22"/>
          <w:w w:val="105"/>
        </w:rPr>
        <w:t> </w:t>
      </w:r>
      <w:r>
        <w:rPr>
          <w:color w:val="231F20"/>
          <w:w w:val="105"/>
        </w:rPr>
        <w:t>convertirían</w:t>
      </w:r>
      <w:r>
        <w:rPr>
          <w:color w:val="231F20"/>
          <w:spacing w:val="-22"/>
          <w:w w:val="105"/>
        </w:rPr>
        <w:t> </w:t>
      </w:r>
      <w:r>
        <w:rPr>
          <w:color w:val="231F20"/>
          <w:w w:val="105"/>
        </w:rPr>
        <w:t>en</w:t>
      </w:r>
      <w:r>
        <w:rPr>
          <w:color w:val="231F20"/>
          <w:spacing w:val="-22"/>
          <w:w w:val="105"/>
        </w:rPr>
        <w:t> </w:t>
      </w:r>
      <w:r>
        <w:rPr>
          <w:color w:val="231F20"/>
          <w:w w:val="105"/>
        </w:rPr>
        <w:t>sus</w:t>
      </w:r>
      <w:r>
        <w:rPr>
          <w:color w:val="231F20"/>
          <w:spacing w:val="-22"/>
          <w:w w:val="105"/>
        </w:rPr>
        <w:t> </w:t>
      </w:r>
      <w:r>
        <w:rPr>
          <w:color w:val="231F20"/>
          <w:w w:val="105"/>
        </w:rPr>
        <w:t>albaceas,</w:t>
      </w:r>
      <w:r>
        <w:rPr>
          <w:color w:val="231F20"/>
          <w:spacing w:val="-22"/>
          <w:w w:val="105"/>
        </w:rPr>
        <w:t> </w:t>
      </w:r>
      <w:r>
        <w:rPr>
          <w:color w:val="231F20"/>
          <w:w w:val="105"/>
        </w:rPr>
        <w:t>Jorge</w:t>
      </w:r>
      <w:r>
        <w:rPr>
          <w:color w:val="231F20"/>
          <w:spacing w:val="-22"/>
          <w:w w:val="105"/>
        </w:rPr>
        <w:t> </w:t>
      </w:r>
      <w:r>
        <w:rPr>
          <w:color w:val="231F20"/>
          <w:w w:val="105"/>
        </w:rPr>
        <w:t>Guadarrama</w:t>
      </w:r>
      <w:r>
        <w:rPr>
          <w:color w:val="231F20"/>
          <w:spacing w:val="-22"/>
          <w:w w:val="105"/>
        </w:rPr>
        <w:t> </w:t>
      </w:r>
      <w:r>
        <w:rPr>
          <w:color w:val="231F20"/>
          <w:w w:val="105"/>
        </w:rPr>
        <w:t>López</w:t>
      </w:r>
      <w:r>
        <w:rPr>
          <w:color w:val="231F20"/>
          <w:spacing w:val="-22"/>
          <w:w w:val="105"/>
        </w:rPr>
        <w:t> </w:t>
      </w:r>
      <w:r>
        <w:rPr>
          <w:color w:val="231F20"/>
          <w:w w:val="105"/>
        </w:rPr>
        <w:t>y Guillermina</w:t>
      </w:r>
      <w:r>
        <w:rPr>
          <w:color w:val="231F20"/>
          <w:spacing w:val="-43"/>
          <w:w w:val="105"/>
        </w:rPr>
        <w:t> </w:t>
      </w:r>
      <w:r>
        <w:rPr>
          <w:color w:val="231F20"/>
          <w:w w:val="105"/>
        </w:rPr>
        <w:t>Martínez</w:t>
      </w:r>
      <w:r>
        <w:rPr>
          <w:color w:val="231F20"/>
          <w:spacing w:val="-43"/>
          <w:w w:val="105"/>
        </w:rPr>
        <w:t> </w:t>
      </w:r>
      <w:r>
        <w:rPr>
          <w:color w:val="231F20"/>
          <w:w w:val="105"/>
        </w:rPr>
        <w:t>Rocha.</w:t>
      </w:r>
      <w:r>
        <w:rPr>
          <w:color w:val="231F20"/>
          <w:spacing w:val="-43"/>
          <w:w w:val="105"/>
        </w:rPr>
        <w:t> </w:t>
      </w:r>
      <w:r>
        <w:rPr>
          <w:color w:val="231F20"/>
          <w:w w:val="105"/>
        </w:rPr>
        <w:t>Él,</w:t>
      </w:r>
      <w:r>
        <w:rPr>
          <w:color w:val="231F20"/>
          <w:spacing w:val="-43"/>
          <w:w w:val="105"/>
        </w:rPr>
        <w:t> </w:t>
      </w:r>
      <w:r>
        <w:rPr>
          <w:color w:val="231F20"/>
          <w:w w:val="105"/>
        </w:rPr>
        <w:t>avezado</w:t>
      </w:r>
      <w:r>
        <w:rPr>
          <w:color w:val="231F20"/>
          <w:spacing w:val="-43"/>
          <w:w w:val="105"/>
        </w:rPr>
        <w:t> </w:t>
      </w:r>
      <w:r>
        <w:rPr>
          <w:color w:val="231F20"/>
          <w:w w:val="105"/>
        </w:rPr>
        <w:t>conocedor</w:t>
      </w:r>
      <w:r>
        <w:rPr>
          <w:color w:val="231F20"/>
          <w:spacing w:val="-43"/>
          <w:w w:val="105"/>
        </w:rPr>
        <w:t> </w:t>
      </w:r>
      <w:r>
        <w:rPr>
          <w:color w:val="231F20"/>
          <w:w w:val="105"/>
        </w:rPr>
        <w:t>de</w:t>
      </w:r>
      <w:r>
        <w:rPr>
          <w:color w:val="231F20"/>
          <w:spacing w:val="-43"/>
          <w:w w:val="105"/>
        </w:rPr>
        <w:t> </w:t>
      </w:r>
      <w:r>
        <w:rPr>
          <w:color w:val="231F20"/>
          <w:w w:val="105"/>
        </w:rPr>
        <w:t>los</w:t>
      </w:r>
      <w:r>
        <w:rPr>
          <w:color w:val="231F20"/>
          <w:spacing w:val="-43"/>
          <w:w w:val="105"/>
        </w:rPr>
        <w:t> </w:t>
      </w:r>
      <w:r>
        <w:rPr>
          <w:color w:val="231F20"/>
          <w:w w:val="105"/>
        </w:rPr>
        <w:t>cenáculos y ambientes literarios del país, y en particular los de la Ciudad de México,</w:t>
      </w:r>
      <w:r>
        <w:rPr>
          <w:color w:val="231F20"/>
          <w:spacing w:val="-18"/>
          <w:w w:val="105"/>
        </w:rPr>
        <w:t> </w:t>
      </w:r>
      <w:r>
        <w:rPr>
          <w:color w:val="231F20"/>
          <w:w w:val="105"/>
        </w:rPr>
        <w:t>incorporaría</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colección</w:t>
      </w:r>
      <w:r>
        <w:rPr>
          <w:color w:val="231F20"/>
          <w:spacing w:val="-18"/>
          <w:w w:val="105"/>
        </w:rPr>
        <w:t> </w:t>
      </w:r>
      <w:r>
        <w:rPr>
          <w:color w:val="231F20"/>
          <w:w w:val="105"/>
        </w:rPr>
        <w:t>autores</w:t>
      </w:r>
      <w:r>
        <w:rPr>
          <w:color w:val="231F20"/>
          <w:spacing w:val="-18"/>
          <w:w w:val="105"/>
        </w:rPr>
        <w:t> </w:t>
      </w:r>
      <w:r>
        <w:rPr>
          <w:color w:val="231F20"/>
          <w:w w:val="105"/>
        </w:rPr>
        <w:t>como</w:t>
      </w:r>
      <w:r>
        <w:rPr>
          <w:color w:val="231F20"/>
          <w:spacing w:val="-20"/>
          <w:w w:val="105"/>
        </w:rPr>
        <w:t> </w:t>
      </w:r>
      <w:r>
        <w:rPr>
          <w:color w:val="231F20"/>
          <w:w w:val="105"/>
        </w:rPr>
        <w:t>Vicente</w:t>
      </w:r>
      <w:r>
        <w:rPr>
          <w:color w:val="231F20"/>
          <w:spacing w:val="-18"/>
          <w:w w:val="105"/>
        </w:rPr>
        <w:t> </w:t>
      </w:r>
      <w:r>
        <w:rPr>
          <w:color w:val="231F20"/>
          <w:w w:val="105"/>
        </w:rPr>
        <w:t>Quirarte, Marco Antonio Campos, Hernán Lara Zavala, Gonzalo Celorio, Margo Glantz, Beatriz Espejo, Juan Domingo Argüelles, Alberto Ruy Sánchez, Fernando Curiel, Efraín Bartolomé, y otras figuras indiscutibles de la literatura mexicana contemporánea. Nosotros propondríamos, por nuestra parte, con toda honestidad, a algunos de los mejores autores que escribían en ese momento en el</w:t>
      </w:r>
      <w:r>
        <w:rPr>
          <w:color w:val="231F20"/>
          <w:spacing w:val="-41"/>
          <w:w w:val="105"/>
        </w:rPr>
        <w:t> </w:t>
      </w:r>
      <w:r>
        <w:rPr>
          <w:color w:val="231F20"/>
          <w:w w:val="105"/>
        </w:rPr>
        <w:t>estado: Carmen Rosenzweig, Enrique Villada, Alfonso Sánchez García, Alejandro</w:t>
      </w:r>
      <w:r>
        <w:rPr>
          <w:color w:val="231F20"/>
          <w:spacing w:val="-41"/>
          <w:w w:val="105"/>
        </w:rPr>
        <w:t> </w:t>
      </w:r>
      <w:r>
        <w:rPr>
          <w:color w:val="231F20"/>
          <w:w w:val="105"/>
        </w:rPr>
        <w:t>Ariceaga,</w:t>
      </w:r>
      <w:r>
        <w:rPr>
          <w:color w:val="231F20"/>
          <w:spacing w:val="-41"/>
          <w:w w:val="105"/>
        </w:rPr>
        <w:t> </w:t>
      </w:r>
      <w:r>
        <w:rPr>
          <w:color w:val="231F20"/>
          <w:w w:val="105"/>
        </w:rPr>
        <w:t>Augusto</w:t>
      </w:r>
      <w:r>
        <w:rPr>
          <w:color w:val="231F20"/>
          <w:spacing w:val="-41"/>
          <w:w w:val="105"/>
        </w:rPr>
        <w:t> </w:t>
      </w:r>
      <w:r>
        <w:rPr>
          <w:color w:val="231F20"/>
          <w:w w:val="105"/>
        </w:rPr>
        <w:t>Isla,</w:t>
      </w:r>
      <w:r>
        <w:rPr>
          <w:color w:val="231F20"/>
          <w:spacing w:val="-41"/>
          <w:w w:val="105"/>
        </w:rPr>
        <w:t> </w:t>
      </w:r>
      <w:r>
        <w:rPr>
          <w:color w:val="231F20"/>
          <w:w w:val="105"/>
        </w:rPr>
        <w:t>Guillermo</w:t>
      </w:r>
      <w:r>
        <w:rPr>
          <w:color w:val="231F20"/>
          <w:spacing w:val="-41"/>
          <w:w w:val="105"/>
        </w:rPr>
        <w:t> </w:t>
      </w:r>
      <w:r>
        <w:rPr>
          <w:color w:val="231F20"/>
          <w:w w:val="105"/>
        </w:rPr>
        <w:t>Fernández,</w:t>
      </w:r>
      <w:r>
        <w:rPr>
          <w:color w:val="231F20"/>
          <w:spacing w:val="-41"/>
          <w:w w:val="105"/>
        </w:rPr>
        <w:t> </w:t>
      </w:r>
      <w:r>
        <w:rPr>
          <w:color w:val="231F20"/>
          <w:w w:val="105"/>
        </w:rPr>
        <w:t>Flor</w:t>
      </w:r>
      <w:r>
        <w:rPr>
          <w:color w:val="231F20"/>
          <w:spacing w:val="-41"/>
          <w:w w:val="105"/>
        </w:rPr>
        <w:t> </w:t>
      </w:r>
      <w:r>
        <w:rPr>
          <w:color w:val="231F20"/>
          <w:w w:val="105"/>
        </w:rPr>
        <w:t>Cecilia Reyes,</w:t>
      </w:r>
      <w:r>
        <w:rPr>
          <w:color w:val="231F20"/>
          <w:spacing w:val="-21"/>
          <w:w w:val="105"/>
        </w:rPr>
        <w:t> </w:t>
      </w:r>
      <w:r>
        <w:rPr>
          <w:color w:val="231F20"/>
          <w:w w:val="105"/>
        </w:rPr>
        <w:t>José</w:t>
      </w:r>
      <w:r>
        <w:rPr>
          <w:color w:val="231F20"/>
          <w:spacing w:val="-21"/>
          <w:w w:val="105"/>
        </w:rPr>
        <w:t> </w:t>
      </w:r>
      <w:r>
        <w:rPr>
          <w:color w:val="231F20"/>
          <w:w w:val="105"/>
        </w:rPr>
        <w:t>Blanco</w:t>
      </w:r>
      <w:r>
        <w:rPr>
          <w:color w:val="231F20"/>
          <w:spacing w:val="-21"/>
          <w:w w:val="105"/>
        </w:rPr>
        <w:t> </w:t>
      </w:r>
      <w:r>
        <w:rPr>
          <w:color w:val="231F20"/>
          <w:w w:val="105"/>
        </w:rPr>
        <w:t>Requeira,</w:t>
      </w:r>
      <w:r>
        <w:rPr>
          <w:color w:val="231F20"/>
          <w:spacing w:val="-21"/>
          <w:w w:val="105"/>
        </w:rPr>
        <w:t> </w:t>
      </w:r>
      <w:r>
        <w:rPr>
          <w:color w:val="231F20"/>
          <w:w w:val="105"/>
        </w:rPr>
        <w:t>Benjamín</w:t>
      </w:r>
      <w:r>
        <w:rPr>
          <w:color w:val="231F20"/>
          <w:spacing w:val="-21"/>
          <w:w w:val="105"/>
        </w:rPr>
        <w:t> </w:t>
      </w:r>
      <w:r>
        <w:rPr>
          <w:color w:val="231F20"/>
          <w:w w:val="105"/>
        </w:rPr>
        <w:t>Araujo,</w:t>
      </w:r>
      <w:r>
        <w:rPr>
          <w:color w:val="231F20"/>
          <w:spacing w:val="-21"/>
          <w:w w:val="105"/>
        </w:rPr>
        <w:t> </w:t>
      </w:r>
      <w:r>
        <w:rPr>
          <w:color w:val="231F20"/>
          <w:w w:val="105"/>
        </w:rPr>
        <w:t>Raúl</w:t>
      </w:r>
      <w:r>
        <w:rPr>
          <w:color w:val="231F20"/>
          <w:spacing w:val="-21"/>
          <w:w w:val="105"/>
        </w:rPr>
        <w:t> </w:t>
      </w:r>
      <w:r>
        <w:rPr>
          <w:color w:val="231F20"/>
          <w:w w:val="105"/>
        </w:rPr>
        <w:t>Cáceres,</w:t>
      </w:r>
      <w:r>
        <w:rPr>
          <w:color w:val="231F20"/>
          <w:spacing w:val="-21"/>
          <w:w w:val="105"/>
        </w:rPr>
        <w:t> </w:t>
      </w:r>
      <w:r>
        <w:rPr>
          <w:color w:val="231F20"/>
          <w:w w:val="105"/>
        </w:rPr>
        <w:t>José Luis</w:t>
      </w:r>
      <w:r>
        <w:rPr>
          <w:color w:val="231F20"/>
          <w:spacing w:val="-13"/>
          <w:w w:val="105"/>
        </w:rPr>
        <w:t> </w:t>
      </w:r>
      <w:r>
        <w:rPr>
          <w:color w:val="231F20"/>
          <w:w w:val="105"/>
        </w:rPr>
        <w:t>Herrera</w:t>
      </w:r>
      <w:r>
        <w:rPr>
          <w:color w:val="231F20"/>
          <w:spacing w:val="-13"/>
          <w:w w:val="105"/>
        </w:rPr>
        <w:t> </w:t>
      </w:r>
      <w:r>
        <w:rPr>
          <w:color w:val="231F20"/>
          <w:w w:val="105"/>
        </w:rPr>
        <w:t>Arciniega,</w:t>
      </w:r>
      <w:r>
        <w:rPr>
          <w:color w:val="231F20"/>
          <w:spacing w:val="-13"/>
          <w:w w:val="105"/>
        </w:rPr>
        <w:t> </w:t>
      </w:r>
      <w:r>
        <w:rPr>
          <w:color w:val="231F20"/>
          <w:w w:val="105"/>
        </w:rPr>
        <w:t>entre</w:t>
      </w:r>
      <w:r>
        <w:rPr>
          <w:color w:val="231F20"/>
          <w:spacing w:val="-13"/>
          <w:w w:val="105"/>
        </w:rPr>
        <w:t> </w:t>
      </w:r>
      <w:r>
        <w:rPr>
          <w:color w:val="231F20"/>
          <w:w w:val="105"/>
        </w:rPr>
        <w:t>otros</w:t>
      </w:r>
      <w:r>
        <w:rPr>
          <w:color w:val="231F20"/>
          <w:spacing w:val="-13"/>
          <w:w w:val="105"/>
        </w:rPr>
        <w:t> </w:t>
      </w:r>
      <w:r>
        <w:rPr>
          <w:color w:val="231F20"/>
          <w:w w:val="105"/>
        </w:rPr>
        <w:t>muchos</w:t>
      </w:r>
      <w:r>
        <w:rPr>
          <w:color w:val="231F20"/>
          <w:spacing w:val="-13"/>
          <w:w w:val="105"/>
        </w:rPr>
        <w:t> </w:t>
      </w:r>
      <w:r>
        <w:rPr>
          <w:color w:val="231F20"/>
          <w:w w:val="105"/>
        </w:rPr>
        <w:t>con</w:t>
      </w:r>
      <w:r>
        <w:rPr>
          <w:color w:val="231F20"/>
          <w:spacing w:val="-13"/>
          <w:w w:val="105"/>
        </w:rPr>
        <w:t> </w:t>
      </w:r>
      <w:r>
        <w:rPr>
          <w:color w:val="231F20"/>
          <w:w w:val="105"/>
        </w:rPr>
        <w:t>los</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creó</w:t>
      </w:r>
      <w:r>
        <w:rPr>
          <w:color w:val="231F20"/>
          <w:spacing w:val="-13"/>
          <w:w w:val="105"/>
        </w:rPr>
        <w:t> </w:t>
      </w:r>
      <w:r>
        <w:rPr>
          <w:color w:val="231F20"/>
          <w:w w:val="105"/>
        </w:rPr>
        <w:t>una singular</w:t>
      </w:r>
      <w:r>
        <w:rPr>
          <w:color w:val="231F20"/>
          <w:spacing w:val="-29"/>
          <w:w w:val="105"/>
        </w:rPr>
        <w:t> </w:t>
      </w:r>
      <w:r>
        <w:rPr>
          <w:color w:val="231F20"/>
          <w:w w:val="105"/>
        </w:rPr>
        <w:t>combinación</w:t>
      </w:r>
      <w:r>
        <w:rPr>
          <w:color w:val="231F20"/>
          <w:spacing w:val="-29"/>
          <w:w w:val="105"/>
        </w:rPr>
        <w:t> </w:t>
      </w:r>
      <w:r>
        <w:rPr>
          <w:color w:val="231F20"/>
          <w:w w:val="105"/>
        </w:rPr>
        <w:t>de</w:t>
      </w:r>
      <w:r>
        <w:rPr>
          <w:color w:val="231F20"/>
          <w:spacing w:val="-29"/>
          <w:w w:val="105"/>
        </w:rPr>
        <w:t> </w:t>
      </w:r>
      <w:r>
        <w:rPr>
          <w:color w:val="231F20"/>
          <w:w w:val="105"/>
        </w:rPr>
        <w:t>jóvenes</w:t>
      </w:r>
      <w:r>
        <w:rPr>
          <w:color w:val="231F20"/>
          <w:spacing w:val="-29"/>
          <w:w w:val="105"/>
        </w:rPr>
        <w:t> </w:t>
      </w:r>
      <w:r>
        <w:rPr>
          <w:color w:val="231F20"/>
          <w:w w:val="105"/>
        </w:rPr>
        <w:t>y</w:t>
      </w:r>
      <w:r>
        <w:rPr>
          <w:color w:val="231F20"/>
          <w:spacing w:val="-29"/>
          <w:w w:val="105"/>
        </w:rPr>
        <w:t> </w:t>
      </w:r>
      <w:r>
        <w:rPr>
          <w:color w:val="231F20"/>
          <w:w w:val="105"/>
        </w:rPr>
        <w:t>autores</w:t>
      </w:r>
      <w:r>
        <w:rPr>
          <w:color w:val="231F20"/>
          <w:spacing w:val="-29"/>
          <w:w w:val="105"/>
        </w:rPr>
        <w:t> </w:t>
      </w:r>
      <w:r>
        <w:rPr>
          <w:color w:val="231F20"/>
          <w:w w:val="105"/>
        </w:rPr>
        <w:t>con</w:t>
      </w:r>
      <w:r>
        <w:rPr>
          <w:color w:val="231F20"/>
          <w:spacing w:val="-29"/>
          <w:w w:val="105"/>
        </w:rPr>
        <w:t> </w:t>
      </w:r>
      <w:r>
        <w:rPr>
          <w:color w:val="231F20"/>
          <w:w w:val="105"/>
        </w:rPr>
        <w:t>gran</w:t>
      </w:r>
      <w:r>
        <w:rPr>
          <w:color w:val="231F20"/>
          <w:spacing w:val="-29"/>
          <w:w w:val="105"/>
        </w:rPr>
        <w:t> </w:t>
      </w:r>
      <w:r>
        <w:rPr>
          <w:color w:val="231F20"/>
          <w:w w:val="105"/>
        </w:rPr>
        <w:t>trayectoria.</w:t>
      </w:r>
    </w:p>
    <w:p>
      <w:pPr>
        <w:pStyle w:val="BodyText"/>
        <w:spacing w:line="249" w:lineRule="auto" w:before="3"/>
        <w:ind w:left="100" w:right="117" w:firstLine="360"/>
        <w:jc w:val="both"/>
      </w:pPr>
      <w:r>
        <w:rPr>
          <w:color w:val="231F20"/>
          <w:spacing w:val="-3"/>
        </w:rPr>
        <w:t>Creo</w:t>
      </w:r>
      <w:r>
        <w:rPr>
          <w:color w:val="231F20"/>
          <w:spacing w:val="-11"/>
        </w:rPr>
        <w:t> </w:t>
      </w:r>
      <w:r>
        <w:rPr>
          <w:color w:val="231F20"/>
        </w:rPr>
        <w:t>que</w:t>
      </w:r>
      <w:r>
        <w:rPr>
          <w:color w:val="231F20"/>
          <w:spacing w:val="-11"/>
        </w:rPr>
        <w:t> </w:t>
      </w:r>
      <w:r>
        <w:rPr>
          <w:color w:val="231F20"/>
        </w:rPr>
        <w:t>ese</w:t>
      </w:r>
      <w:r>
        <w:rPr>
          <w:color w:val="231F20"/>
          <w:spacing w:val="-11"/>
        </w:rPr>
        <w:t> </w:t>
      </w:r>
      <w:r>
        <w:rPr>
          <w:color w:val="231F20"/>
        </w:rPr>
        <w:t>fue</w:t>
      </w:r>
      <w:r>
        <w:rPr>
          <w:color w:val="231F20"/>
          <w:spacing w:val="-11"/>
        </w:rPr>
        <w:t> </w:t>
      </w:r>
      <w:r>
        <w:rPr>
          <w:color w:val="231F20"/>
        </w:rPr>
        <w:t>el</w:t>
      </w:r>
      <w:r>
        <w:rPr>
          <w:color w:val="231F20"/>
          <w:spacing w:val="-11"/>
        </w:rPr>
        <w:t> </w:t>
      </w:r>
      <w:r>
        <w:rPr>
          <w:color w:val="231F20"/>
        </w:rPr>
        <w:t>eje</w:t>
      </w:r>
      <w:r>
        <w:rPr>
          <w:color w:val="231F20"/>
          <w:spacing w:val="-11"/>
        </w:rPr>
        <w:t> </w:t>
      </w:r>
      <w:r>
        <w:rPr>
          <w:color w:val="231F20"/>
          <w:spacing w:val="-3"/>
        </w:rPr>
        <w:t>fundamental</w:t>
      </w:r>
      <w:r>
        <w:rPr>
          <w:color w:val="231F20"/>
          <w:spacing w:val="-11"/>
        </w:rPr>
        <w:t> </w:t>
      </w:r>
      <w:r>
        <w:rPr>
          <w:color w:val="231F20"/>
        </w:rPr>
        <w:t>de</w:t>
      </w:r>
      <w:r>
        <w:rPr>
          <w:color w:val="231F20"/>
          <w:spacing w:val="-11"/>
        </w:rPr>
        <w:t> </w:t>
      </w:r>
      <w:r>
        <w:rPr>
          <w:color w:val="231F20"/>
          <w:spacing w:val="-3"/>
        </w:rPr>
        <w:t>nuestro</w:t>
      </w:r>
      <w:r>
        <w:rPr>
          <w:color w:val="231F20"/>
          <w:spacing w:val="-11"/>
        </w:rPr>
        <w:t> </w:t>
      </w:r>
      <w:r>
        <w:rPr>
          <w:color w:val="231F20"/>
          <w:spacing w:val="-3"/>
        </w:rPr>
        <w:t>afecto</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3"/>
        </w:rPr>
        <w:t>razón</w:t>
      </w:r>
      <w:r>
        <w:rPr>
          <w:color w:val="231F20"/>
          <w:spacing w:val="-11"/>
        </w:rPr>
        <w:t> </w:t>
      </w:r>
      <w:r>
        <w:rPr>
          <w:color w:val="231F20"/>
          <w:spacing w:val="-3"/>
        </w:rPr>
        <w:t>de </w:t>
      </w:r>
      <w:r>
        <w:rPr>
          <w:color w:val="231F20"/>
        </w:rPr>
        <w:t>su </w:t>
      </w:r>
      <w:r>
        <w:rPr>
          <w:color w:val="231F20"/>
          <w:spacing w:val="-3"/>
        </w:rPr>
        <w:t>acercamiento </w:t>
      </w:r>
      <w:r>
        <w:rPr>
          <w:color w:val="231F20"/>
        </w:rPr>
        <w:t>más </w:t>
      </w:r>
      <w:r>
        <w:rPr>
          <w:color w:val="231F20"/>
          <w:spacing w:val="-3"/>
        </w:rPr>
        <w:t>decidido </w:t>
      </w:r>
      <w:r>
        <w:rPr>
          <w:color w:val="231F20"/>
        </w:rPr>
        <w:t>a la </w:t>
      </w:r>
      <w:r>
        <w:rPr>
          <w:color w:val="231F20"/>
          <w:spacing w:val="-3"/>
        </w:rPr>
        <w:t>cultura </w:t>
      </w:r>
      <w:r>
        <w:rPr>
          <w:color w:val="231F20"/>
        </w:rPr>
        <w:t>que </w:t>
      </w:r>
      <w:r>
        <w:rPr>
          <w:color w:val="231F20"/>
          <w:spacing w:val="-4"/>
        </w:rPr>
        <w:t>promovía </w:t>
      </w:r>
      <w:r>
        <w:rPr>
          <w:color w:val="231F20"/>
        </w:rPr>
        <w:t>y </w:t>
      </w:r>
      <w:r>
        <w:rPr>
          <w:color w:val="231F20"/>
          <w:spacing w:val="-3"/>
        </w:rPr>
        <w:t>proponía el estado,</w:t>
      </w:r>
      <w:r>
        <w:rPr>
          <w:color w:val="231F20"/>
          <w:spacing w:val="-8"/>
        </w:rPr>
        <w:t> </w:t>
      </w:r>
      <w:r>
        <w:rPr>
          <w:color w:val="231F20"/>
          <w:spacing w:val="-3"/>
        </w:rPr>
        <w:t>porque</w:t>
      </w:r>
      <w:r>
        <w:rPr>
          <w:color w:val="231F20"/>
          <w:spacing w:val="-8"/>
        </w:rPr>
        <w:t> </w:t>
      </w:r>
      <w:r>
        <w:rPr>
          <w:color w:val="231F20"/>
        </w:rPr>
        <w:t>a</w:t>
      </w:r>
      <w:r>
        <w:rPr>
          <w:color w:val="231F20"/>
          <w:spacing w:val="-8"/>
        </w:rPr>
        <w:t> </w:t>
      </w:r>
      <w:r>
        <w:rPr>
          <w:color w:val="231F20"/>
          <w:spacing w:val="-3"/>
        </w:rPr>
        <w:t>partir</w:t>
      </w:r>
      <w:r>
        <w:rPr>
          <w:color w:val="231F20"/>
          <w:spacing w:val="-8"/>
        </w:rPr>
        <w:t> </w:t>
      </w:r>
      <w:r>
        <w:rPr>
          <w:color w:val="231F20"/>
        </w:rPr>
        <w:t>de</w:t>
      </w:r>
      <w:r>
        <w:rPr>
          <w:color w:val="231F20"/>
          <w:spacing w:val="-8"/>
        </w:rPr>
        <w:t> </w:t>
      </w:r>
      <w:r>
        <w:rPr>
          <w:color w:val="231F20"/>
        </w:rPr>
        <w:t>ahí</w:t>
      </w:r>
      <w:r>
        <w:rPr>
          <w:color w:val="231F20"/>
          <w:spacing w:val="-8"/>
        </w:rPr>
        <w:t> </w:t>
      </w:r>
      <w:r>
        <w:rPr>
          <w:color w:val="231F20"/>
          <w:spacing w:val="-3"/>
        </w:rPr>
        <w:t>Luis</w:t>
      </w:r>
      <w:r>
        <w:rPr>
          <w:color w:val="231F20"/>
          <w:spacing w:val="-8"/>
        </w:rPr>
        <w:t> </w:t>
      </w:r>
      <w:r>
        <w:rPr>
          <w:color w:val="231F20"/>
          <w:spacing w:val="-3"/>
        </w:rPr>
        <w:t>Mario</w:t>
      </w:r>
      <w:r>
        <w:rPr>
          <w:color w:val="231F20"/>
          <w:spacing w:val="-8"/>
        </w:rPr>
        <w:t> </w:t>
      </w:r>
      <w:r>
        <w:rPr>
          <w:color w:val="231F20"/>
          <w:spacing w:val="-3"/>
        </w:rPr>
        <w:t>enriqueció</w:t>
      </w:r>
      <w:r>
        <w:rPr>
          <w:color w:val="231F20"/>
          <w:spacing w:val="-8"/>
        </w:rPr>
        <w:t> </w:t>
      </w:r>
      <w:r>
        <w:rPr>
          <w:color w:val="231F20"/>
        </w:rPr>
        <w:t>con</w:t>
      </w:r>
      <w:r>
        <w:rPr>
          <w:color w:val="231F20"/>
          <w:spacing w:val="-8"/>
        </w:rPr>
        <w:t> </w:t>
      </w:r>
      <w:r>
        <w:rPr>
          <w:color w:val="231F20"/>
        </w:rPr>
        <w:t>su</w:t>
      </w:r>
      <w:r>
        <w:rPr>
          <w:color w:val="231F20"/>
          <w:spacing w:val="-8"/>
        </w:rPr>
        <w:t> </w:t>
      </w:r>
      <w:r>
        <w:rPr>
          <w:color w:val="231F20"/>
          <w:spacing w:val="-3"/>
        </w:rPr>
        <w:t>experiencia </w:t>
      </w:r>
      <w:r>
        <w:rPr>
          <w:color w:val="231F20"/>
        </w:rPr>
        <w:t>y </w:t>
      </w:r>
      <w:r>
        <w:rPr>
          <w:color w:val="231F20"/>
          <w:spacing w:val="-3"/>
        </w:rPr>
        <w:t>contactos </w:t>
      </w:r>
      <w:r>
        <w:rPr>
          <w:color w:val="231F20"/>
        </w:rPr>
        <w:t>no </w:t>
      </w:r>
      <w:r>
        <w:rPr>
          <w:color w:val="231F20"/>
          <w:spacing w:val="-3"/>
        </w:rPr>
        <w:t>sólo </w:t>
      </w:r>
      <w:r>
        <w:rPr>
          <w:color w:val="231F20"/>
        </w:rPr>
        <w:t>las </w:t>
      </w:r>
      <w:r>
        <w:rPr>
          <w:color w:val="231F20"/>
          <w:spacing w:val="-3"/>
        </w:rPr>
        <w:t>publicaciones, sino </w:t>
      </w:r>
      <w:r>
        <w:rPr>
          <w:color w:val="231F20"/>
        </w:rPr>
        <w:t>en </w:t>
      </w:r>
      <w:r>
        <w:rPr>
          <w:color w:val="231F20"/>
          <w:spacing w:val="-3"/>
        </w:rPr>
        <w:t>general </w:t>
      </w:r>
      <w:r>
        <w:rPr>
          <w:color w:val="231F20"/>
        </w:rPr>
        <w:t>el ambiente cultural que se vivía en la</w:t>
      </w:r>
      <w:r>
        <w:rPr>
          <w:color w:val="231F20"/>
          <w:spacing w:val="-5"/>
        </w:rPr>
        <w:t> </w:t>
      </w:r>
      <w:r>
        <w:rPr>
          <w:color w:val="231F20"/>
        </w:rPr>
        <w:t>ciudad.</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firstLine="360"/>
        <w:jc w:val="both"/>
      </w:pPr>
      <w:r>
        <w:rPr>
          <w:color w:val="231F20"/>
          <w:spacing w:val="-4"/>
        </w:rPr>
        <w:t>No </w:t>
      </w:r>
      <w:r>
        <w:rPr>
          <w:color w:val="231F20"/>
        </w:rPr>
        <w:t>creo equivocarme si digo que ésa es nuestra deuda más importante con él: el ambiente cultural y editorial de </w:t>
      </w:r>
      <w:r>
        <w:rPr>
          <w:color w:val="231F20"/>
          <w:spacing w:val="-4"/>
        </w:rPr>
        <w:t>Toluca, </w:t>
      </w:r>
      <w:r>
        <w:rPr>
          <w:color w:val="231F20"/>
        </w:rPr>
        <w:t>tan provinciano y pacato entonces como la ciudad misma, empezó a   latir con otro ritmo, y los Cuadernos de Malinalco se convirtieron,  sin duda, en punta de lanza de la presencia editorial y la cultura mexiquense en otras partes de México. Aún </w:t>
      </w:r>
      <w:r>
        <w:rPr>
          <w:color w:val="231F20"/>
          <w:spacing w:val="-6"/>
        </w:rPr>
        <w:t>hoy, </w:t>
      </w:r>
      <w:r>
        <w:rPr>
          <w:color w:val="231F20"/>
        </w:rPr>
        <w:t>casi veinte años después, las ediciones del  Gobierno  del  Estado  son  reconocidas en otras ciudades del país gracias, en gran medida, a esa labor que encabezó e hizo posible Luis Mario</w:t>
      </w:r>
      <w:r>
        <w:rPr>
          <w:color w:val="231F20"/>
          <w:spacing w:val="-10"/>
        </w:rPr>
        <w:t> </w:t>
      </w:r>
      <w:r>
        <w:rPr>
          <w:color w:val="231F20"/>
        </w:rPr>
        <w:t>Schneider.</w:t>
      </w:r>
    </w:p>
    <w:p>
      <w:pPr>
        <w:pStyle w:val="BodyText"/>
        <w:spacing w:line="249" w:lineRule="auto" w:before="3"/>
        <w:ind w:left="100" w:right="116" w:firstLine="360"/>
        <w:jc w:val="both"/>
      </w:pPr>
      <w:r>
        <w:rPr>
          <w:color w:val="231F20"/>
        </w:rPr>
        <w:t>Hasta</w:t>
      </w:r>
      <w:r>
        <w:rPr>
          <w:color w:val="231F20"/>
          <w:spacing w:val="-8"/>
        </w:rPr>
        <w:t> </w:t>
      </w:r>
      <w:r>
        <w:rPr>
          <w:color w:val="231F20"/>
        </w:rPr>
        <w:t>Malinalco</w:t>
      </w:r>
      <w:r>
        <w:rPr>
          <w:color w:val="231F20"/>
          <w:spacing w:val="-8"/>
        </w:rPr>
        <w:t> </w:t>
      </w:r>
      <w:r>
        <w:rPr>
          <w:color w:val="231F20"/>
        </w:rPr>
        <w:t>lo</w:t>
      </w:r>
      <w:r>
        <w:rPr>
          <w:color w:val="231F20"/>
          <w:spacing w:val="-8"/>
        </w:rPr>
        <w:t> </w:t>
      </w:r>
      <w:r>
        <w:rPr>
          <w:color w:val="231F20"/>
        </w:rPr>
        <w:t>seguimos</w:t>
      </w:r>
      <w:r>
        <w:rPr>
          <w:color w:val="231F20"/>
          <w:spacing w:val="-8"/>
        </w:rPr>
        <w:t> </w:t>
      </w:r>
      <w:r>
        <w:rPr>
          <w:color w:val="231F20"/>
        </w:rPr>
        <w:t>en</w:t>
      </w:r>
      <w:r>
        <w:rPr>
          <w:color w:val="231F20"/>
          <w:spacing w:val="-8"/>
        </w:rPr>
        <w:t> </w:t>
      </w:r>
      <w:r>
        <w:rPr>
          <w:color w:val="231F20"/>
        </w:rPr>
        <w:t>más</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ocasión</w:t>
      </w:r>
      <w:r>
        <w:rPr>
          <w:color w:val="231F20"/>
          <w:spacing w:val="-8"/>
        </w:rPr>
        <w:t> </w:t>
      </w:r>
      <w:r>
        <w:rPr>
          <w:color w:val="231F20"/>
        </w:rPr>
        <w:t>Guillermina, Jorge</w:t>
      </w:r>
      <w:r>
        <w:rPr>
          <w:color w:val="231F20"/>
          <w:spacing w:val="-13"/>
        </w:rPr>
        <w:t> </w:t>
      </w:r>
      <w:r>
        <w:rPr>
          <w:color w:val="231F20"/>
        </w:rPr>
        <w:t>y</w:t>
      </w:r>
      <w:r>
        <w:rPr>
          <w:color w:val="231F20"/>
          <w:spacing w:val="-13"/>
        </w:rPr>
        <w:t> </w:t>
      </w:r>
      <w:r>
        <w:rPr>
          <w:color w:val="231F20"/>
          <w:spacing w:val="-2"/>
        </w:rPr>
        <w:t>yo.</w:t>
      </w:r>
      <w:r>
        <w:rPr>
          <w:color w:val="231F20"/>
          <w:spacing w:val="-13"/>
        </w:rPr>
        <w:t> </w:t>
      </w:r>
      <w:r>
        <w:rPr>
          <w:color w:val="231F20"/>
        </w:rPr>
        <w:t>Los</w:t>
      </w:r>
      <w:r>
        <w:rPr>
          <w:color w:val="231F20"/>
          <w:spacing w:val="-13"/>
        </w:rPr>
        <w:t> </w:t>
      </w:r>
      <w:r>
        <w:rPr>
          <w:color w:val="231F20"/>
        </w:rPr>
        <w:t>que</w:t>
      </w:r>
      <w:r>
        <w:rPr>
          <w:color w:val="231F20"/>
          <w:spacing w:val="-13"/>
        </w:rPr>
        <w:t> </w:t>
      </w:r>
      <w:r>
        <w:rPr>
          <w:color w:val="231F20"/>
        </w:rPr>
        <w:t>conocieron</w:t>
      </w:r>
      <w:r>
        <w:rPr>
          <w:color w:val="231F20"/>
          <w:spacing w:val="-13"/>
        </w:rPr>
        <w:t> </w:t>
      </w:r>
      <w:r>
        <w:rPr>
          <w:color w:val="231F20"/>
        </w:rPr>
        <w:t>su</w:t>
      </w:r>
      <w:r>
        <w:rPr>
          <w:color w:val="231F20"/>
          <w:spacing w:val="-13"/>
        </w:rPr>
        <w:t> </w:t>
      </w:r>
      <w:r>
        <w:rPr>
          <w:color w:val="231F20"/>
        </w:rPr>
        <w:t>casa,</w:t>
      </w:r>
      <w:r>
        <w:rPr>
          <w:color w:val="231F20"/>
          <w:spacing w:val="-13"/>
        </w:rPr>
        <w:t> </w:t>
      </w:r>
      <w:r>
        <w:rPr>
          <w:color w:val="231F20"/>
        </w:rPr>
        <w:t>saben</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Mirador</w:t>
      </w:r>
      <w:r>
        <w:rPr>
          <w:color w:val="231F20"/>
          <w:spacing w:val="-13"/>
        </w:rPr>
        <w:t> </w:t>
      </w:r>
      <w:r>
        <w:rPr>
          <w:color w:val="231F20"/>
        </w:rPr>
        <w:t>del</w:t>
      </w:r>
      <w:r>
        <w:rPr>
          <w:color w:val="231F20"/>
          <w:spacing w:val="-13"/>
        </w:rPr>
        <w:t> </w:t>
      </w:r>
      <w:r>
        <w:rPr>
          <w:color w:val="231F20"/>
        </w:rPr>
        <w:t>Sapo es un porchecito sombreado y fresco desde donde se ve morir con melancolía la tarde. Ahí nos bebimos con él varios litros de tequila y cerveza, mientras creíamos componer el mundo, o más precisamente la cultura del mundo. Digo esto porque, en efecto, Luis Mario Schneider vivía siempre arreglando la cultura del mundo desde un poblado lejano sumido entre el sopor y las</w:t>
      </w:r>
      <w:r>
        <w:rPr>
          <w:color w:val="231F20"/>
          <w:spacing w:val="54"/>
        </w:rPr>
        <w:t> </w:t>
      </w:r>
      <w:r>
        <w:rPr>
          <w:color w:val="231F20"/>
        </w:rPr>
        <w:t>montañas.</w:t>
      </w:r>
    </w:p>
    <w:p>
      <w:pPr>
        <w:pStyle w:val="BodyText"/>
      </w:pPr>
    </w:p>
    <w:p>
      <w:pPr>
        <w:pStyle w:val="BodyText"/>
        <w:spacing w:before="1"/>
        <w:rPr>
          <w:sz w:val="24"/>
        </w:rPr>
      </w:pPr>
    </w:p>
    <w:p>
      <w:pPr>
        <w:pStyle w:val="BodyText"/>
        <w:ind w:left="2858" w:right="2877"/>
        <w:jc w:val="center"/>
      </w:pPr>
      <w:r>
        <w:rPr>
          <w:color w:val="231F20"/>
          <w:w w:val="130"/>
        </w:rPr>
        <w:t>ii</w:t>
      </w:r>
    </w:p>
    <w:p>
      <w:pPr>
        <w:pStyle w:val="BodyText"/>
        <w:spacing w:before="11"/>
        <w:rPr>
          <w:sz w:val="23"/>
        </w:rPr>
      </w:pPr>
    </w:p>
    <w:p>
      <w:pPr>
        <w:pStyle w:val="BodyText"/>
        <w:spacing w:line="249" w:lineRule="auto"/>
        <w:ind w:left="100" w:right="117"/>
        <w:jc w:val="both"/>
      </w:pPr>
      <w:r>
        <w:rPr>
          <w:color w:val="231F20"/>
        </w:rPr>
        <w:t>De alguno de sus amigos más cercanos creo haber oído decir alguna vez, no sin razón, que Luis Mario era un estudioso durante el día y un libertino de noche. Y en efecto, muchos de nosotros sabíamos que durante sus estancias en Malinalco (es </w:t>
      </w:r>
      <w:r>
        <w:rPr>
          <w:color w:val="231F20"/>
          <w:spacing w:val="-3"/>
        </w:rPr>
        <w:t>decir, </w:t>
      </w:r>
      <w:r>
        <w:rPr>
          <w:color w:val="231F20"/>
        </w:rPr>
        <w:t>mientras no estaba de viaje) era menos que imposible buscarlo por teléfono durante el día,</w:t>
      </w:r>
      <w:r>
        <w:rPr>
          <w:color w:val="231F20"/>
          <w:spacing w:val="-6"/>
        </w:rPr>
        <w:t> </w:t>
      </w:r>
      <w:r>
        <w:rPr>
          <w:color w:val="231F20"/>
        </w:rPr>
        <w:t>porque,</w:t>
      </w:r>
      <w:r>
        <w:rPr>
          <w:color w:val="231F20"/>
          <w:spacing w:val="-6"/>
        </w:rPr>
        <w:t> </w:t>
      </w:r>
      <w:r>
        <w:rPr>
          <w:color w:val="231F20"/>
        </w:rPr>
        <w:t>según</w:t>
      </w:r>
      <w:r>
        <w:rPr>
          <w:color w:val="231F20"/>
          <w:spacing w:val="-6"/>
        </w:rPr>
        <w:t> </w:t>
      </w:r>
      <w:r>
        <w:rPr>
          <w:color w:val="231F20"/>
        </w:rPr>
        <w:t>su</w:t>
      </w:r>
      <w:r>
        <w:rPr>
          <w:color w:val="231F20"/>
          <w:spacing w:val="-6"/>
        </w:rPr>
        <w:t> </w:t>
      </w:r>
      <w:r>
        <w:rPr>
          <w:color w:val="231F20"/>
        </w:rPr>
        <w:t>secretaria,</w:t>
      </w:r>
      <w:r>
        <w:rPr>
          <w:color w:val="231F20"/>
          <w:spacing w:val="-6"/>
        </w:rPr>
        <w:t> </w:t>
      </w:r>
      <w:r>
        <w:rPr>
          <w:color w:val="231F20"/>
        </w:rPr>
        <w:t>Luis</w:t>
      </w:r>
      <w:r>
        <w:rPr>
          <w:color w:val="231F20"/>
          <w:spacing w:val="-6"/>
        </w:rPr>
        <w:t> </w:t>
      </w:r>
      <w:r>
        <w:rPr>
          <w:color w:val="231F20"/>
        </w:rPr>
        <w:t>Mario</w:t>
      </w:r>
      <w:r>
        <w:rPr>
          <w:color w:val="231F20"/>
          <w:spacing w:val="-6"/>
        </w:rPr>
        <w:t> </w:t>
      </w:r>
      <w:r>
        <w:rPr>
          <w:color w:val="231F20"/>
        </w:rPr>
        <w:t>trabajaba</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vastísima biblioteca desde las cinco de la mañana. Esto es perfectamente real. Luis</w:t>
      </w:r>
      <w:r>
        <w:rPr>
          <w:color w:val="231F20"/>
          <w:spacing w:val="-6"/>
        </w:rPr>
        <w:t> </w:t>
      </w:r>
      <w:r>
        <w:rPr>
          <w:color w:val="231F20"/>
        </w:rPr>
        <w:t>Mario</w:t>
      </w:r>
      <w:r>
        <w:rPr>
          <w:color w:val="231F20"/>
          <w:spacing w:val="-6"/>
        </w:rPr>
        <w:t> </w:t>
      </w:r>
      <w:r>
        <w:rPr>
          <w:color w:val="231F20"/>
        </w:rPr>
        <w:t>dedicaba</w:t>
      </w:r>
      <w:r>
        <w:rPr>
          <w:color w:val="231F20"/>
          <w:spacing w:val="-6"/>
        </w:rPr>
        <w:t> </w:t>
      </w:r>
      <w:r>
        <w:rPr>
          <w:color w:val="231F20"/>
        </w:rPr>
        <w:t>gran</w:t>
      </w:r>
      <w:r>
        <w:rPr>
          <w:color w:val="231F20"/>
          <w:spacing w:val="-6"/>
        </w:rPr>
        <w:t> </w:t>
      </w:r>
      <w:r>
        <w:rPr>
          <w:color w:val="231F20"/>
        </w:rPr>
        <w:t>parte</w:t>
      </w:r>
      <w:r>
        <w:rPr>
          <w:color w:val="231F20"/>
          <w:spacing w:val="-6"/>
        </w:rPr>
        <w:t> </w:t>
      </w:r>
      <w:r>
        <w:rPr>
          <w:color w:val="231F20"/>
        </w:rPr>
        <w:t>del</w:t>
      </w:r>
      <w:r>
        <w:rPr>
          <w:color w:val="231F20"/>
          <w:spacing w:val="-6"/>
        </w:rPr>
        <w:t> </w:t>
      </w:r>
      <w:r>
        <w:rPr>
          <w:color w:val="231F20"/>
        </w:rPr>
        <w:t>día</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trabajo</w:t>
      </w:r>
      <w:r>
        <w:rPr>
          <w:color w:val="231F20"/>
          <w:spacing w:val="-6"/>
        </w:rPr>
        <w:t> </w:t>
      </w:r>
      <w:r>
        <w:rPr>
          <w:color w:val="231F20"/>
        </w:rPr>
        <w:t>de</w:t>
      </w:r>
      <w:r>
        <w:rPr>
          <w:color w:val="231F20"/>
          <w:spacing w:val="-6"/>
        </w:rPr>
        <w:t> </w:t>
      </w:r>
      <w:r>
        <w:rPr>
          <w:color w:val="231F20"/>
        </w:rPr>
        <w:t>investigación</w:t>
      </w:r>
      <w:r>
        <w:rPr>
          <w:color w:val="231F20"/>
          <w:spacing w:val="-6"/>
        </w:rPr>
        <w:t> </w:t>
      </w:r>
      <w:r>
        <w:rPr>
          <w:color w:val="231F20"/>
        </w:rPr>
        <w:t>y creación.</w:t>
      </w:r>
      <w:r>
        <w:rPr>
          <w:color w:val="231F20"/>
          <w:spacing w:val="-9"/>
        </w:rPr>
        <w:t> </w:t>
      </w:r>
      <w:r>
        <w:rPr>
          <w:color w:val="231F20"/>
        </w:rPr>
        <w:t>Y</w:t>
      </w:r>
      <w:r>
        <w:rPr>
          <w:color w:val="231F20"/>
          <w:spacing w:val="-6"/>
        </w:rPr>
        <w:t> </w:t>
      </w:r>
      <w:r>
        <w:rPr>
          <w:color w:val="231F20"/>
        </w:rPr>
        <w:t>al</w:t>
      </w:r>
      <w:r>
        <w:rPr>
          <w:color w:val="231F20"/>
          <w:spacing w:val="-6"/>
        </w:rPr>
        <w:t> </w:t>
      </w:r>
      <w:r>
        <w:rPr>
          <w:color w:val="231F20"/>
        </w:rPr>
        <w:t>igual</w:t>
      </w:r>
      <w:r>
        <w:rPr>
          <w:color w:val="231F20"/>
          <w:spacing w:val="-6"/>
        </w:rPr>
        <w:t> </w:t>
      </w:r>
      <w:r>
        <w:rPr>
          <w:color w:val="231F20"/>
        </w:rPr>
        <w:t>que</w:t>
      </w:r>
      <w:r>
        <w:rPr>
          <w:color w:val="231F20"/>
          <w:spacing w:val="-6"/>
        </w:rPr>
        <w:t> </w:t>
      </w:r>
      <w:r>
        <w:rPr>
          <w:color w:val="231F20"/>
        </w:rPr>
        <w:t>Goethe,</w:t>
      </w:r>
      <w:r>
        <w:rPr>
          <w:color w:val="231F20"/>
          <w:spacing w:val="-6"/>
        </w:rPr>
        <w:t> </w:t>
      </w:r>
      <w:r>
        <w:rPr>
          <w:color w:val="231F20"/>
        </w:rPr>
        <w:t>antes</w:t>
      </w:r>
      <w:r>
        <w:rPr>
          <w:color w:val="231F20"/>
          <w:spacing w:val="-6"/>
        </w:rPr>
        <w:t> </w:t>
      </w:r>
      <w:r>
        <w:rPr>
          <w:color w:val="231F20"/>
        </w:rPr>
        <w:t>que</w:t>
      </w:r>
      <w:r>
        <w:rPr>
          <w:color w:val="231F20"/>
          <w:spacing w:val="-6"/>
        </w:rPr>
        <w:t> </w:t>
      </w:r>
      <w:r>
        <w:rPr>
          <w:color w:val="231F20"/>
        </w:rPr>
        <w:t>otra</w:t>
      </w:r>
      <w:r>
        <w:rPr>
          <w:color w:val="231F20"/>
          <w:spacing w:val="-6"/>
        </w:rPr>
        <w:t> </w:t>
      </w:r>
      <w:r>
        <w:rPr>
          <w:color w:val="231F20"/>
        </w:rPr>
        <w:t>cosa,</w:t>
      </w:r>
      <w:r>
        <w:rPr>
          <w:color w:val="231F20"/>
          <w:spacing w:val="-6"/>
        </w:rPr>
        <w:t> </w:t>
      </w:r>
      <w:r>
        <w:rPr>
          <w:color w:val="231F20"/>
        </w:rPr>
        <w:t>él</w:t>
      </w:r>
      <w:r>
        <w:rPr>
          <w:color w:val="231F20"/>
          <w:spacing w:val="-6"/>
        </w:rPr>
        <w:t> </w:t>
      </w:r>
      <w:r>
        <w:rPr>
          <w:color w:val="231F20"/>
        </w:rPr>
        <w:t>descremaba</w:t>
      </w:r>
      <w:r>
        <w:rPr>
          <w:color w:val="231F20"/>
          <w:spacing w:val="-6"/>
        </w:rPr>
        <w:t> </w:t>
      </w:r>
      <w:r>
        <w:rPr>
          <w:color w:val="231F20"/>
        </w:rPr>
        <w:t>el día</w:t>
      </w:r>
      <w:r>
        <w:rPr>
          <w:color w:val="231F20"/>
          <w:spacing w:val="-12"/>
        </w:rPr>
        <w:t> </w:t>
      </w:r>
      <w:r>
        <w:rPr>
          <w:color w:val="231F20"/>
        </w:rPr>
        <w:t>dedicado</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trabajo</w:t>
      </w:r>
      <w:r>
        <w:rPr>
          <w:color w:val="231F20"/>
          <w:spacing w:val="-12"/>
        </w:rPr>
        <w:t> </w:t>
      </w:r>
      <w:r>
        <w:rPr>
          <w:color w:val="231F20"/>
        </w:rPr>
        <w:t>hasta</w:t>
      </w:r>
      <w:r>
        <w:rPr>
          <w:color w:val="231F20"/>
          <w:spacing w:val="-12"/>
        </w:rPr>
        <w:t> </w:t>
      </w:r>
      <w:r>
        <w:rPr>
          <w:color w:val="231F20"/>
        </w:rPr>
        <w:t>entrada</w:t>
      </w:r>
      <w:r>
        <w:rPr>
          <w:color w:val="231F20"/>
          <w:spacing w:val="-12"/>
        </w:rPr>
        <w:t> </w:t>
      </w:r>
      <w:r>
        <w:rPr>
          <w:color w:val="231F20"/>
        </w:rPr>
        <w:t>la</w:t>
      </w:r>
      <w:r>
        <w:rPr>
          <w:color w:val="231F20"/>
          <w:spacing w:val="-12"/>
        </w:rPr>
        <w:t> </w:t>
      </w:r>
      <w:r>
        <w:rPr>
          <w:color w:val="231F20"/>
        </w:rPr>
        <w:t>tarde.</w:t>
      </w:r>
      <w:r>
        <w:rPr>
          <w:color w:val="231F20"/>
          <w:spacing w:val="-12"/>
        </w:rPr>
        <w:t> </w:t>
      </w:r>
      <w:r>
        <w:rPr>
          <w:color w:val="231F20"/>
        </w:rPr>
        <w:t>Luego</w:t>
      </w:r>
      <w:r>
        <w:rPr>
          <w:color w:val="231F20"/>
          <w:spacing w:val="-12"/>
        </w:rPr>
        <w:t> </w:t>
      </w:r>
      <w:r>
        <w:rPr>
          <w:color w:val="231F20"/>
        </w:rPr>
        <w:t>se</w:t>
      </w:r>
      <w:r>
        <w:rPr>
          <w:color w:val="231F20"/>
          <w:spacing w:val="-12"/>
        </w:rPr>
        <w:t> </w:t>
      </w:r>
      <w:r>
        <w:rPr>
          <w:color w:val="231F20"/>
        </w:rPr>
        <w:t>convertía</w:t>
      </w:r>
      <w:r>
        <w:rPr>
          <w:color w:val="231F20"/>
          <w:spacing w:val="-12"/>
        </w:rPr>
        <w:t> </w:t>
      </w:r>
      <w:r>
        <w:rPr>
          <w:color w:val="231F20"/>
        </w:rPr>
        <w:t>sin duda en eso que le gustaba ser y pregonar, un hombre de </w:t>
      </w:r>
      <w:r>
        <w:rPr>
          <w:color w:val="231F20"/>
          <w:spacing w:val="20"/>
        </w:rPr>
        <w:t> </w:t>
      </w:r>
      <w:r>
        <w:rPr>
          <w:color w:val="231F20"/>
        </w:rPr>
        <w:t>Malinalco,</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7" w:lineRule="auto" w:before="23"/>
        <w:ind w:left="100" w:right="115"/>
        <w:jc w:val="both"/>
      </w:pPr>
      <w:r>
        <w:rPr>
          <w:color w:val="231F20"/>
        </w:rPr>
        <w:t>compadre de la mitad de la gente del pueblo, dedicado a la política lugareña y al reposo sin más. Y ahí entrabamos nosotros, la legión de sus amigos, a los que dedicaba jornadas enteras de buen </w:t>
      </w:r>
      <w:r>
        <w:rPr>
          <w:color w:val="231F20"/>
          <w:spacing w:val="-3"/>
        </w:rPr>
        <w:t>humor, </w:t>
      </w:r>
      <w:r>
        <w:rPr>
          <w:color w:val="231F20"/>
        </w:rPr>
        <w:t>litros de alcohol y una dosis de sabrosa conversación en la cual,</w:t>
      </w:r>
      <w:r>
        <w:rPr>
          <w:color w:val="231F20"/>
          <w:spacing w:val="-23"/>
        </w:rPr>
        <w:t> </w:t>
      </w:r>
      <w:r>
        <w:rPr>
          <w:color w:val="231F20"/>
        </w:rPr>
        <w:t>debo confesar, yo no era sino un asombrado espectador de los prodigios del mago. Alguna ocasión, cansado tal vez de mi actitud lacónica, me reprochó abiertamente ser tan silencioso. Me dijo </w:t>
      </w:r>
      <w:r>
        <w:rPr>
          <w:rFonts w:ascii="Palatino Linotype" w:hAnsi="Palatino Linotype"/>
          <w:color w:val="231F20"/>
        </w:rPr>
        <w:t>—</w:t>
      </w:r>
      <w:r>
        <w:rPr>
          <w:color w:val="231F20"/>
        </w:rPr>
        <w:t>generoso como él era con todos</w:t>
      </w:r>
      <w:r>
        <w:rPr>
          <w:rFonts w:ascii="Palatino Linotype" w:hAnsi="Palatino Linotype"/>
          <w:color w:val="231F20"/>
        </w:rPr>
        <w:t>—</w:t>
      </w:r>
      <w:r>
        <w:rPr>
          <w:color w:val="231F20"/>
        </w:rPr>
        <w:t>: “Si yo tuviera ahora tu edad y tu talento, </w:t>
      </w:r>
      <w:r>
        <w:rPr>
          <w:color w:val="231F20"/>
          <w:spacing w:val="2"/>
          <w:w w:val="101"/>
        </w:rPr>
        <w:t>conquistarí</w:t>
      </w:r>
      <w:r>
        <w:rPr>
          <w:color w:val="231F20"/>
          <w:w w:val="101"/>
        </w:rPr>
        <w:t>a</w:t>
      </w:r>
      <w:r>
        <w:rPr>
          <w:color w:val="231F20"/>
        </w:rPr>
        <w:t> </w:t>
      </w:r>
      <w:r>
        <w:rPr>
          <w:color w:val="231F20"/>
          <w:spacing w:val="-24"/>
        </w:rPr>
        <w:t> </w:t>
      </w:r>
      <w:r>
        <w:rPr>
          <w:color w:val="231F20"/>
          <w:spacing w:val="2"/>
          <w:w w:val="94"/>
        </w:rPr>
        <w:t>e</w:t>
      </w:r>
      <w:r>
        <w:rPr>
          <w:color w:val="231F20"/>
          <w:w w:val="94"/>
        </w:rPr>
        <w:t>l</w:t>
      </w:r>
      <w:r>
        <w:rPr>
          <w:color w:val="231F20"/>
        </w:rPr>
        <w:t> </w:t>
      </w:r>
      <w:r>
        <w:rPr>
          <w:color w:val="231F20"/>
          <w:spacing w:val="-24"/>
        </w:rPr>
        <w:t> </w:t>
      </w:r>
      <w:r>
        <w:rPr>
          <w:color w:val="231F20"/>
          <w:spacing w:val="2"/>
          <w:w w:val="107"/>
        </w:rPr>
        <w:t>mund</w:t>
      </w:r>
      <w:r>
        <w:rPr>
          <w:color w:val="231F20"/>
          <w:spacing w:val="-9"/>
          <w:w w:val="107"/>
        </w:rPr>
        <w:t>o</w:t>
      </w:r>
      <w:r>
        <w:rPr>
          <w:color w:val="231F20"/>
          <w:spacing w:val="2"/>
          <w:w w:val="52"/>
        </w:rPr>
        <w:t>”</w:t>
      </w:r>
      <w:r>
        <w:rPr>
          <w:color w:val="231F20"/>
          <w:w w:val="52"/>
        </w:rPr>
        <w:t>.</w:t>
      </w:r>
      <w:r>
        <w:rPr>
          <w:color w:val="231F20"/>
        </w:rPr>
        <w:t> </w:t>
      </w:r>
      <w:r>
        <w:rPr>
          <w:color w:val="231F20"/>
          <w:spacing w:val="-27"/>
        </w:rPr>
        <w:t> </w:t>
      </w:r>
      <w:r>
        <w:rPr>
          <w:color w:val="231F20"/>
          <w:w w:val="84"/>
        </w:rPr>
        <w:t>Y</w:t>
      </w:r>
      <w:r>
        <w:rPr>
          <w:color w:val="231F20"/>
        </w:rPr>
        <w:t> </w:t>
      </w:r>
      <w:r>
        <w:rPr>
          <w:color w:val="231F20"/>
          <w:spacing w:val="-24"/>
        </w:rPr>
        <w:t> </w:t>
      </w:r>
      <w:r>
        <w:rPr>
          <w:color w:val="231F20"/>
          <w:spacing w:val="2"/>
          <w:w w:val="92"/>
        </w:rPr>
        <w:t>é</w:t>
      </w:r>
      <w:r>
        <w:rPr>
          <w:color w:val="231F20"/>
          <w:w w:val="92"/>
        </w:rPr>
        <w:t>l</w:t>
      </w:r>
      <w:r>
        <w:rPr>
          <w:color w:val="231F20"/>
        </w:rPr>
        <w:t> </w:t>
      </w:r>
      <w:r>
        <w:rPr>
          <w:color w:val="231F20"/>
          <w:spacing w:val="-24"/>
        </w:rPr>
        <w:t> </w:t>
      </w:r>
      <w:r>
        <w:rPr>
          <w:color w:val="231F20"/>
          <w:spacing w:val="2"/>
          <w:w w:val="107"/>
        </w:rPr>
        <w:t>n</w:t>
      </w:r>
      <w:r>
        <w:rPr>
          <w:color w:val="231F20"/>
          <w:w w:val="107"/>
        </w:rPr>
        <w:t>o</w:t>
      </w:r>
      <w:r>
        <w:rPr>
          <w:color w:val="231F20"/>
        </w:rPr>
        <w:t> </w:t>
      </w:r>
      <w:r>
        <w:rPr>
          <w:color w:val="231F20"/>
          <w:spacing w:val="-24"/>
        </w:rPr>
        <w:t> </w:t>
      </w:r>
      <w:r>
        <w:rPr>
          <w:color w:val="231F20"/>
          <w:spacing w:val="2"/>
          <w:w w:val="101"/>
        </w:rPr>
        <w:t>dej</w:t>
      </w:r>
      <w:r>
        <w:rPr>
          <w:color w:val="231F20"/>
          <w:w w:val="101"/>
        </w:rPr>
        <w:t>ó</w:t>
      </w:r>
      <w:r>
        <w:rPr>
          <w:color w:val="231F20"/>
        </w:rPr>
        <w:t> </w:t>
      </w:r>
      <w:r>
        <w:rPr>
          <w:color w:val="231F20"/>
          <w:spacing w:val="-24"/>
        </w:rPr>
        <w:t> </w:t>
      </w:r>
      <w:r>
        <w:rPr>
          <w:color w:val="231F20"/>
          <w:spacing w:val="2"/>
          <w:w w:val="102"/>
        </w:rPr>
        <w:t>d</w:t>
      </w:r>
      <w:r>
        <w:rPr>
          <w:color w:val="231F20"/>
          <w:w w:val="102"/>
        </w:rPr>
        <w:t>e</w:t>
      </w:r>
      <w:r>
        <w:rPr>
          <w:color w:val="231F20"/>
        </w:rPr>
        <w:t> </w:t>
      </w:r>
      <w:r>
        <w:rPr>
          <w:color w:val="231F20"/>
          <w:spacing w:val="-24"/>
        </w:rPr>
        <w:t> </w:t>
      </w:r>
      <w:r>
        <w:rPr>
          <w:color w:val="231F20"/>
          <w:spacing w:val="2"/>
          <w:w w:val="100"/>
        </w:rPr>
        <w:t>hace</w:t>
      </w:r>
      <w:r>
        <w:rPr>
          <w:color w:val="231F20"/>
          <w:w w:val="100"/>
        </w:rPr>
        <w:t>r</w:t>
      </w:r>
      <w:r>
        <w:rPr>
          <w:color w:val="231F20"/>
        </w:rPr>
        <w:t> </w:t>
      </w:r>
      <w:r>
        <w:rPr>
          <w:color w:val="231F20"/>
          <w:spacing w:val="-24"/>
        </w:rPr>
        <w:t> </w:t>
      </w:r>
      <w:r>
        <w:rPr>
          <w:color w:val="231F20"/>
          <w:spacing w:val="2"/>
          <w:w w:val="105"/>
        </w:rPr>
        <w:t>nunc</w:t>
      </w:r>
      <w:r>
        <w:rPr>
          <w:color w:val="231F20"/>
          <w:w w:val="105"/>
        </w:rPr>
        <w:t>a</w:t>
      </w:r>
      <w:r>
        <w:rPr>
          <w:color w:val="231F20"/>
        </w:rPr>
        <w:t> </w:t>
      </w:r>
      <w:r>
        <w:rPr>
          <w:color w:val="231F20"/>
          <w:spacing w:val="-24"/>
        </w:rPr>
        <w:t> </w:t>
      </w:r>
      <w:r>
        <w:rPr>
          <w:color w:val="231F20"/>
          <w:spacing w:val="2"/>
          <w:w w:val="104"/>
        </w:rPr>
        <w:t>otr</w:t>
      </w:r>
      <w:r>
        <w:rPr>
          <w:color w:val="231F20"/>
          <w:w w:val="104"/>
        </w:rPr>
        <w:t>a</w:t>
      </w:r>
      <w:r>
        <w:rPr>
          <w:color w:val="231F20"/>
        </w:rPr>
        <w:t> </w:t>
      </w:r>
      <w:r>
        <w:rPr>
          <w:color w:val="231F20"/>
          <w:spacing w:val="-24"/>
        </w:rPr>
        <w:t> </w:t>
      </w:r>
      <w:r>
        <w:rPr>
          <w:color w:val="231F20"/>
          <w:spacing w:val="2"/>
          <w:w w:val="96"/>
        </w:rPr>
        <w:t>cosa: </w:t>
      </w:r>
      <w:r>
        <w:rPr>
          <w:color w:val="231F20"/>
        </w:rPr>
        <w:t>conquistaba a diario el mundo en todos los sentidos, porque el mundo, tan incomprensible para mí, era para él su   </w:t>
      </w:r>
      <w:r>
        <w:rPr>
          <w:color w:val="231F20"/>
          <w:spacing w:val="9"/>
        </w:rPr>
        <w:t> </w:t>
      </w:r>
      <w:r>
        <w:rPr>
          <w:color w:val="231F20"/>
        </w:rPr>
        <w:t>casa.</w:t>
      </w:r>
    </w:p>
    <w:p>
      <w:pPr>
        <w:pStyle w:val="BodyText"/>
      </w:pPr>
    </w:p>
    <w:p>
      <w:pPr>
        <w:pStyle w:val="BodyText"/>
        <w:spacing w:before="3"/>
        <w:rPr>
          <w:sz w:val="24"/>
        </w:rPr>
      </w:pPr>
    </w:p>
    <w:p>
      <w:pPr>
        <w:pStyle w:val="BodyText"/>
        <w:ind w:left="2858" w:right="2877"/>
        <w:jc w:val="center"/>
      </w:pPr>
      <w:r>
        <w:rPr>
          <w:color w:val="231F20"/>
          <w:w w:val="130"/>
        </w:rPr>
        <w:t>iii</w:t>
      </w:r>
    </w:p>
    <w:p>
      <w:pPr>
        <w:pStyle w:val="BodyText"/>
        <w:spacing w:before="11"/>
        <w:rPr>
          <w:sz w:val="23"/>
        </w:rPr>
      </w:pPr>
    </w:p>
    <w:p>
      <w:pPr>
        <w:pStyle w:val="BodyText"/>
        <w:spacing w:line="249" w:lineRule="auto"/>
        <w:ind w:left="100" w:right="116"/>
        <w:jc w:val="both"/>
      </w:pPr>
      <w:r>
        <w:rPr>
          <w:color w:val="231F20"/>
        </w:rPr>
        <w:t>La</w:t>
      </w:r>
      <w:r>
        <w:rPr>
          <w:color w:val="231F20"/>
          <w:spacing w:val="-8"/>
        </w:rPr>
        <w:t> </w:t>
      </w:r>
      <w:r>
        <w:rPr>
          <w:color w:val="231F20"/>
        </w:rPr>
        <w:t>última</w:t>
      </w:r>
      <w:r>
        <w:rPr>
          <w:color w:val="231F20"/>
          <w:spacing w:val="-8"/>
        </w:rPr>
        <w:t> </w:t>
      </w:r>
      <w:r>
        <w:rPr>
          <w:color w:val="231F20"/>
        </w:rPr>
        <w:t>vez</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vi</w:t>
      </w:r>
      <w:r>
        <w:rPr>
          <w:color w:val="231F20"/>
          <w:spacing w:val="-8"/>
        </w:rPr>
        <w:t> </w:t>
      </w:r>
      <w:r>
        <w:rPr>
          <w:color w:val="231F20"/>
        </w:rPr>
        <w:t>fue</w:t>
      </w:r>
      <w:r>
        <w:rPr>
          <w:color w:val="231F20"/>
          <w:spacing w:val="-8"/>
        </w:rPr>
        <w:t> </w:t>
      </w:r>
      <w:r>
        <w:rPr>
          <w:color w:val="231F20"/>
        </w:rPr>
        <w:t>justamente</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casa,</w:t>
      </w:r>
      <w:r>
        <w:rPr>
          <w:color w:val="231F20"/>
          <w:spacing w:val="-8"/>
        </w:rPr>
        <w:t> </w:t>
      </w:r>
      <w:r>
        <w:rPr>
          <w:color w:val="231F20"/>
        </w:rPr>
        <w:t>el</w:t>
      </w:r>
      <w:r>
        <w:rPr>
          <w:color w:val="231F20"/>
          <w:spacing w:val="-8"/>
        </w:rPr>
        <w:t> </w:t>
      </w:r>
      <w:r>
        <w:rPr>
          <w:color w:val="231F20"/>
        </w:rPr>
        <w:t>día</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muerte. Sabíamos que había recaído por esos días, luego de sobrevivir a un infarto. Así que ese domingo, Celina García, mi mujer y mis hijas, salimos muy temprano a visitarlo, con la intención de comer con     él y caminar un poco por el pueblo. Alrededor de la una de la tarde </w:t>
      </w:r>
      <w:r>
        <w:rPr>
          <w:color w:val="231F20"/>
          <w:w w:val="98"/>
        </w:rPr>
        <w:t>llegamos</w:t>
      </w:r>
      <w:r>
        <w:rPr>
          <w:color w:val="231F20"/>
          <w:spacing w:val="18"/>
        </w:rPr>
        <w:t> </w:t>
      </w:r>
      <w:r>
        <w:rPr>
          <w:color w:val="231F20"/>
          <w:w w:val="96"/>
        </w:rPr>
        <w:t>a</w:t>
      </w:r>
      <w:r>
        <w:rPr>
          <w:color w:val="231F20"/>
          <w:spacing w:val="18"/>
        </w:rPr>
        <w:t> </w:t>
      </w:r>
      <w:r>
        <w:rPr>
          <w:color w:val="231F20"/>
          <w:w w:val="62"/>
        </w:rPr>
        <w:t>“</w:t>
      </w:r>
      <w:r>
        <w:rPr>
          <w:color w:val="231F20"/>
          <w:spacing w:val="-3"/>
          <w:w w:val="62"/>
        </w:rPr>
        <w:t>E</w:t>
      </w:r>
      <w:r>
        <w:rPr>
          <w:color w:val="231F20"/>
          <w:w w:val="94"/>
        </w:rPr>
        <w:t>l</w:t>
      </w:r>
      <w:r>
        <w:rPr>
          <w:color w:val="231F20"/>
          <w:spacing w:val="18"/>
        </w:rPr>
        <w:t> </w:t>
      </w:r>
      <w:r>
        <w:rPr>
          <w:color w:val="231F20"/>
          <w:spacing w:val="-3"/>
          <w:w w:val="117"/>
        </w:rPr>
        <w:t>O</w:t>
      </w:r>
      <w:r>
        <w:rPr>
          <w:color w:val="231F20"/>
          <w:w w:val="100"/>
        </w:rPr>
        <w:t>lvid</w:t>
      </w:r>
      <w:r>
        <w:rPr>
          <w:color w:val="231F20"/>
          <w:spacing w:val="-12"/>
          <w:w w:val="100"/>
        </w:rPr>
        <w:t>o</w:t>
      </w:r>
      <w:r>
        <w:rPr>
          <w:color w:val="231F20"/>
          <w:w w:val="52"/>
        </w:rPr>
        <w:t>”.</w:t>
      </w:r>
      <w:r>
        <w:rPr>
          <w:color w:val="231F20"/>
          <w:spacing w:val="8"/>
        </w:rPr>
        <w:t> </w:t>
      </w:r>
      <w:r>
        <w:rPr>
          <w:color w:val="231F20"/>
          <w:spacing w:val="-27"/>
          <w:w w:val="114"/>
        </w:rPr>
        <w:t>T</w:t>
      </w:r>
      <w:r>
        <w:rPr>
          <w:color w:val="231F20"/>
          <w:w w:val="99"/>
        </w:rPr>
        <w:t>enía</w:t>
      </w:r>
      <w:r>
        <w:rPr>
          <w:color w:val="231F20"/>
          <w:spacing w:val="18"/>
        </w:rPr>
        <w:t> </w:t>
      </w:r>
      <w:r>
        <w:rPr>
          <w:color w:val="231F20"/>
          <w:w w:val="102"/>
        </w:rPr>
        <w:t>de</w:t>
      </w:r>
      <w:r>
        <w:rPr>
          <w:color w:val="231F20"/>
          <w:spacing w:val="18"/>
        </w:rPr>
        <w:t> </w:t>
      </w:r>
      <w:r>
        <w:rPr>
          <w:color w:val="231F20"/>
          <w:w w:val="97"/>
        </w:rPr>
        <w:t>visita</w:t>
      </w:r>
      <w:r>
        <w:rPr>
          <w:color w:val="231F20"/>
          <w:spacing w:val="18"/>
        </w:rPr>
        <w:t> </w:t>
      </w:r>
      <w:r>
        <w:rPr>
          <w:color w:val="231F20"/>
          <w:w w:val="96"/>
        </w:rPr>
        <w:t>a</w:t>
      </w:r>
      <w:r>
        <w:rPr>
          <w:color w:val="231F20"/>
          <w:spacing w:val="18"/>
        </w:rPr>
        <w:t> </w:t>
      </w:r>
      <w:r>
        <w:rPr>
          <w:color w:val="231F20"/>
          <w:w w:val="110"/>
        </w:rPr>
        <w:t>un</w:t>
      </w:r>
      <w:r>
        <w:rPr>
          <w:color w:val="231F20"/>
          <w:spacing w:val="18"/>
        </w:rPr>
        <w:t> </w:t>
      </w:r>
      <w:r>
        <w:rPr>
          <w:color w:val="231F20"/>
          <w:w w:val="103"/>
        </w:rPr>
        <w:t>poeta</w:t>
      </w:r>
      <w:r>
        <w:rPr>
          <w:color w:val="231F20"/>
          <w:spacing w:val="18"/>
        </w:rPr>
        <w:t> </w:t>
      </w:r>
      <w:r>
        <w:rPr>
          <w:color w:val="231F20"/>
          <w:w w:val="104"/>
        </w:rPr>
        <w:t>con</w:t>
      </w:r>
      <w:r>
        <w:rPr>
          <w:color w:val="231F20"/>
          <w:spacing w:val="18"/>
        </w:rPr>
        <w:t> </w:t>
      </w:r>
      <w:r>
        <w:rPr>
          <w:color w:val="231F20"/>
          <w:w w:val="100"/>
        </w:rPr>
        <w:t>apellido</w:t>
      </w:r>
      <w:r>
        <w:rPr>
          <w:color w:val="231F20"/>
          <w:spacing w:val="18"/>
        </w:rPr>
        <w:t> </w:t>
      </w:r>
      <w:r>
        <w:rPr>
          <w:color w:val="231F20"/>
          <w:w w:val="102"/>
        </w:rPr>
        <w:t>de </w:t>
      </w:r>
      <w:r>
        <w:rPr>
          <w:color w:val="231F20"/>
        </w:rPr>
        <w:t>caudillo cuyo nombre no he podido recordar; él nos dijo que Luis Mario había pasado muy mala noche y ahora estaba en cama, descansando. Creo recordar que le preguntamos por los médicos, las medicinas y esas cosas, sin que él pudiera darnos demasiada razón. Más tarde, por turnos, subimos a su habitación Celina y </w:t>
      </w:r>
      <w:r>
        <w:rPr>
          <w:color w:val="231F20"/>
          <w:spacing w:val="-2"/>
        </w:rPr>
        <w:t>yo. </w:t>
      </w:r>
      <w:r>
        <w:rPr>
          <w:color w:val="231F20"/>
        </w:rPr>
        <w:t>Cuando me</w:t>
      </w:r>
      <w:r>
        <w:rPr>
          <w:color w:val="231F20"/>
          <w:spacing w:val="-12"/>
        </w:rPr>
        <w:t> </w:t>
      </w:r>
      <w:r>
        <w:rPr>
          <w:color w:val="231F20"/>
        </w:rPr>
        <w:t>paré</w:t>
      </w:r>
      <w:r>
        <w:rPr>
          <w:color w:val="231F20"/>
          <w:spacing w:val="-12"/>
        </w:rPr>
        <w:t> </w:t>
      </w:r>
      <w:r>
        <w:rPr>
          <w:color w:val="231F20"/>
        </w:rPr>
        <w:t>frente</w:t>
      </w:r>
      <w:r>
        <w:rPr>
          <w:color w:val="231F20"/>
          <w:spacing w:val="-12"/>
        </w:rPr>
        <w:t> </w:t>
      </w:r>
      <w:r>
        <w:rPr>
          <w:color w:val="231F20"/>
        </w:rPr>
        <w:t>a</w:t>
      </w:r>
      <w:r>
        <w:rPr>
          <w:color w:val="231F20"/>
          <w:spacing w:val="-12"/>
        </w:rPr>
        <w:t> </w:t>
      </w:r>
      <w:r>
        <w:rPr>
          <w:color w:val="231F20"/>
        </w:rPr>
        <w:t>él</w:t>
      </w:r>
      <w:r>
        <w:rPr>
          <w:color w:val="231F20"/>
          <w:spacing w:val="-12"/>
        </w:rPr>
        <w:t> </w:t>
      </w:r>
      <w:r>
        <w:rPr>
          <w:color w:val="231F20"/>
        </w:rPr>
        <w:t>no</w:t>
      </w:r>
      <w:r>
        <w:rPr>
          <w:color w:val="231F20"/>
          <w:spacing w:val="-12"/>
        </w:rPr>
        <w:t> </w:t>
      </w:r>
      <w:r>
        <w:rPr>
          <w:color w:val="231F20"/>
        </w:rPr>
        <w:t>vi</w:t>
      </w:r>
      <w:r>
        <w:rPr>
          <w:color w:val="231F20"/>
          <w:spacing w:val="-12"/>
        </w:rPr>
        <w:t> </w:t>
      </w:r>
      <w:r>
        <w:rPr>
          <w:color w:val="231F20"/>
        </w:rPr>
        <w:t>a</w:t>
      </w:r>
      <w:r>
        <w:rPr>
          <w:color w:val="231F20"/>
          <w:spacing w:val="-12"/>
        </w:rPr>
        <w:t> </w:t>
      </w:r>
      <w:r>
        <w:rPr>
          <w:color w:val="231F20"/>
        </w:rPr>
        <w:t>otro</w:t>
      </w:r>
      <w:r>
        <w:rPr>
          <w:color w:val="231F20"/>
          <w:spacing w:val="-12"/>
        </w:rPr>
        <w:t> </w:t>
      </w:r>
      <w:r>
        <w:rPr>
          <w:color w:val="231F20"/>
        </w:rPr>
        <w:t>Luis</w:t>
      </w:r>
      <w:r>
        <w:rPr>
          <w:color w:val="231F20"/>
          <w:spacing w:val="-12"/>
        </w:rPr>
        <w:t> </w:t>
      </w:r>
      <w:r>
        <w:rPr>
          <w:color w:val="231F20"/>
        </w:rPr>
        <w:t>Mario</w:t>
      </w:r>
      <w:r>
        <w:rPr>
          <w:color w:val="231F20"/>
          <w:spacing w:val="-12"/>
        </w:rPr>
        <w:t> </w:t>
      </w:r>
      <w:r>
        <w:rPr>
          <w:color w:val="231F20"/>
        </w:rPr>
        <w:t>distinto</w:t>
      </w:r>
      <w:r>
        <w:rPr>
          <w:color w:val="231F20"/>
          <w:spacing w:val="-12"/>
        </w:rPr>
        <w:t> </w:t>
      </w:r>
      <w:r>
        <w:rPr>
          <w:color w:val="231F20"/>
        </w:rPr>
        <w:t>del</w:t>
      </w:r>
      <w:r>
        <w:rPr>
          <w:color w:val="231F20"/>
          <w:spacing w:val="-12"/>
        </w:rPr>
        <w:t> </w:t>
      </w:r>
      <w:r>
        <w:rPr>
          <w:color w:val="231F20"/>
        </w:rPr>
        <w:t>que</w:t>
      </w:r>
      <w:r>
        <w:rPr>
          <w:color w:val="231F20"/>
          <w:spacing w:val="-12"/>
        </w:rPr>
        <w:t> </w:t>
      </w:r>
      <w:r>
        <w:rPr>
          <w:color w:val="231F20"/>
        </w:rPr>
        <w:t>yo</w:t>
      </w:r>
      <w:r>
        <w:rPr>
          <w:color w:val="231F20"/>
          <w:spacing w:val="-12"/>
        </w:rPr>
        <w:t> </w:t>
      </w:r>
      <w:r>
        <w:rPr>
          <w:color w:val="231F20"/>
        </w:rPr>
        <w:t>conocía, tal</w:t>
      </w:r>
      <w:r>
        <w:rPr>
          <w:color w:val="231F20"/>
          <w:spacing w:val="-8"/>
        </w:rPr>
        <w:t> </w:t>
      </w:r>
      <w:r>
        <w:rPr>
          <w:color w:val="231F20"/>
        </w:rPr>
        <w:t>vez</w:t>
      </w:r>
      <w:r>
        <w:rPr>
          <w:color w:val="231F20"/>
          <w:spacing w:val="-8"/>
        </w:rPr>
        <w:t> </w:t>
      </w:r>
      <w:r>
        <w:rPr>
          <w:color w:val="231F20"/>
        </w:rPr>
        <w:t>sólo</w:t>
      </w:r>
      <w:r>
        <w:rPr>
          <w:color w:val="231F20"/>
          <w:spacing w:val="-8"/>
        </w:rPr>
        <w:t> </w:t>
      </w:r>
      <w:r>
        <w:rPr>
          <w:color w:val="231F20"/>
        </w:rPr>
        <w:t>un</w:t>
      </w:r>
      <w:r>
        <w:rPr>
          <w:color w:val="231F20"/>
          <w:spacing w:val="-8"/>
        </w:rPr>
        <w:t> </w:t>
      </w:r>
      <w:r>
        <w:rPr>
          <w:color w:val="231F20"/>
        </w:rPr>
        <w:t>poco</w:t>
      </w:r>
      <w:r>
        <w:rPr>
          <w:color w:val="231F20"/>
          <w:spacing w:val="-8"/>
        </w:rPr>
        <w:t> </w:t>
      </w:r>
      <w:r>
        <w:rPr>
          <w:color w:val="231F20"/>
        </w:rPr>
        <w:t>más</w:t>
      </w:r>
      <w:r>
        <w:rPr>
          <w:color w:val="231F20"/>
          <w:spacing w:val="-8"/>
        </w:rPr>
        <w:t> </w:t>
      </w:r>
      <w:r>
        <w:rPr>
          <w:color w:val="231F20"/>
        </w:rPr>
        <w:t>delgado</w:t>
      </w:r>
      <w:r>
        <w:rPr>
          <w:color w:val="231F20"/>
          <w:spacing w:val="-8"/>
        </w:rPr>
        <w:t> </w:t>
      </w:r>
      <w:r>
        <w:rPr>
          <w:color w:val="231F20"/>
        </w:rPr>
        <w:t>que</w:t>
      </w:r>
      <w:r>
        <w:rPr>
          <w:color w:val="231F20"/>
          <w:spacing w:val="-8"/>
        </w:rPr>
        <w:t> </w:t>
      </w:r>
      <w:r>
        <w:rPr>
          <w:color w:val="231F20"/>
        </w:rPr>
        <w:t>de</w:t>
      </w:r>
      <w:r>
        <w:rPr>
          <w:color w:val="231F20"/>
          <w:spacing w:val="-8"/>
        </w:rPr>
        <w:t> </w:t>
      </w:r>
      <w:r>
        <w:rPr>
          <w:color w:val="231F20"/>
        </w:rPr>
        <w:t>costumbre</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pelo</w:t>
      </w:r>
      <w:r>
        <w:rPr>
          <w:color w:val="231F20"/>
          <w:spacing w:val="-8"/>
        </w:rPr>
        <w:t> </w:t>
      </w:r>
      <w:r>
        <w:rPr>
          <w:color w:val="231F20"/>
        </w:rPr>
        <w:t>muy corto. </w:t>
      </w:r>
      <w:r>
        <w:rPr>
          <w:color w:val="231F20"/>
          <w:spacing w:val="-6"/>
        </w:rPr>
        <w:t>Tenía  </w:t>
      </w:r>
      <w:r>
        <w:rPr>
          <w:color w:val="231F20"/>
        </w:rPr>
        <w:t>al lado de su cama un tanque de oxígeno y respiraba  con</w:t>
      </w:r>
      <w:r>
        <w:rPr>
          <w:color w:val="231F20"/>
          <w:spacing w:val="-8"/>
        </w:rPr>
        <w:t> </w:t>
      </w:r>
      <w:r>
        <w:rPr>
          <w:color w:val="231F20"/>
        </w:rPr>
        <w:t>cierta</w:t>
      </w:r>
      <w:r>
        <w:rPr>
          <w:color w:val="231F20"/>
          <w:spacing w:val="-8"/>
        </w:rPr>
        <w:t> </w:t>
      </w:r>
      <w:r>
        <w:rPr>
          <w:color w:val="231F20"/>
        </w:rPr>
        <w:t>dificultad.</w:t>
      </w:r>
      <w:r>
        <w:rPr>
          <w:color w:val="231F20"/>
          <w:spacing w:val="-8"/>
        </w:rPr>
        <w:t> </w:t>
      </w:r>
      <w:r>
        <w:rPr>
          <w:color w:val="231F20"/>
          <w:spacing w:val="-3"/>
        </w:rPr>
        <w:t>Nos</w:t>
      </w:r>
      <w:r>
        <w:rPr>
          <w:color w:val="231F20"/>
          <w:spacing w:val="-8"/>
        </w:rPr>
        <w:t> </w:t>
      </w:r>
      <w:r>
        <w:rPr>
          <w:color w:val="231F20"/>
        </w:rPr>
        <w:t>saludamos</w:t>
      </w:r>
      <w:r>
        <w:rPr>
          <w:color w:val="231F20"/>
          <w:spacing w:val="-8"/>
        </w:rPr>
        <w:t> </w:t>
      </w:r>
      <w:r>
        <w:rPr>
          <w:color w:val="231F20"/>
        </w:rPr>
        <w:t>y</w:t>
      </w:r>
      <w:r>
        <w:rPr>
          <w:color w:val="231F20"/>
          <w:spacing w:val="-8"/>
        </w:rPr>
        <w:t> </w:t>
      </w:r>
      <w:r>
        <w:rPr>
          <w:color w:val="231F20"/>
        </w:rPr>
        <w:t>me</w:t>
      </w:r>
      <w:r>
        <w:rPr>
          <w:color w:val="231F20"/>
          <w:spacing w:val="-8"/>
        </w:rPr>
        <w:t> </w:t>
      </w:r>
      <w:r>
        <w:rPr>
          <w:color w:val="231F20"/>
        </w:rPr>
        <w:t>dijo</w:t>
      </w:r>
      <w:r>
        <w:rPr>
          <w:color w:val="231F20"/>
          <w:spacing w:val="-8"/>
        </w:rPr>
        <w:t> </w:t>
      </w:r>
      <w:r>
        <w:rPr>
          <w:color w:val="231F20"/>
        </w:rPr>
        <w:t>sonriendo:</w:t>
      </w:r>
      <w:r>
        <w:rPr>
          <w:color w:val="231F20"/>
          <w:spacing w:val="-8"/>
        </w:rPr>
        <w:t> </w:t>
      </w:r>
      <w:r>
        <w:rPr>
          <w:color w:val="231F20"/>
        </w:rPr>
        <w:t>“Creo</w:t>
      </w:r>
      <w:r>
        <w:rPr>
          <w:color w:val="231F20"/>
          <w:spacing w:val="-8"/>
        </w:rPr>
        <w:t> </w:t>
      </w:r>
      <w:r>
        <w:rPr>
          <w:color w:val="231F20"/>
        </w:rPr>
        <w:t>que ahora</w:t>
      </w:r>
      <w:r>
        <w:rPr>
          <w:color w:val="231F20"/>
          <w:spacing w:val="-9"/>
        </w:rPr>
        <w:t> </w:t>
      </w:r>
      <w:r>
        <w:rPr>
          <w:color w:val="231F20"/>
        </w:rPr>
        <w:t>sí</w:t>
      </w:r>
      <w:r>
        <w:rPr>
          <w:color w:val="231F20"/>
          <w:spacing w:val="-9"/>
        </w:rPr>
        <w:t> </w:t>
      </w:r>
      <w:r>
        <w:rPr>
          <w:color w:val="231F20"/>
        </w:rPr>
        <w:t>me</w:t>
      </w:r>
      <w:r>
        <w:rPr>
          <w:color w:val="231F20"/>
          <w:spacing w:val="-9"/>
        </w:rPr>
        <w:t> </w:t>
      </w:r>
      <w:r>
        <w:rPr>
          <w:color w:val="231F20"/>
        </w:rPr>
        <w:t>voy</w:t>
      </w:r>
      <w:r>
        <w:rPr>
          <w:color w:val="231F20"/>
          <w:spacing w:val="-9"/>
        </w:rPr>
        <w:t> </w:t>
      </w:r>
      <w:r>
        <w:rPr>
          <w:color w:val="231F20"/>
        </w:rPr>
        <w:t>a</w:t>
      </w:r>
      <w:r>
        <w:rPr>
          <w:color w:val="231F20"/>
          <w:spacing w:val="-9"/>
        </w:rPr>
        <w:t> </w:t>
      </w:r>
      <w:r>
        <w:rPr>
          <w:color w:val="231F20"/>
          <w:spacing w:val="-3"/>
        </w:rPr>
        <w:t>morir,</w:t>
      </w:r>
      <w:r>
        <w:rPr>
          <w:color w:val="231F20"/>
          <w:spacing w:val="-9"/>
        </w:rPr>
        <w:t> </w:t>
      </w:r>
      <w:r>
        <w:rPr>
          <w:color w:val="231F20"/>
        </w:rPr>
        <w:t>mano”.</w:t>
      </w:r>
      <w:r>
        <w:rPr>
          <w:color w:val="231F20"/>
          <w:spacing w:val="-17"/>
        </w:rPr>
        <w:t> </w:t>
      </w:r>
      <w:r>
        <w:rPr>
          <w:color w:val="231F20"/>
          <w:spacing w:val="-9"/>
        </w:rPr>
        <w:t>Tal </w:t>
      </w:r>
      <w:r>
        <w:rPr>
          <w:color w:val="231F20"/>
        </w:rPr>
        <w:t>vez</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no</w:t>
      </w:r>
      <w:r>
        <w:rPr>
          <w:color w:val="231F20"/>
          <w:spacing w:val="-9"/>
        </w:rPr>
        <w:t> </w:t>
      </w:r>
      <w:r>
        <w:rPr>
          <w:color w:val="231F20"/>
        </w:rPr>
        <w:t>lo</w:t>
      </w:r>
      <w:r>
        <w:rPr>
          <w:color w:val="231F20"/>
          <w:spacing w:val="-9"/>
        </w:rPr>
        <w:t> </w:t>
      </w:r>
      <w:r>
        <w:rPr>
          <w:color w:val="231F20"/>
        </w:rPr>
        <w:t>tomé</w:t>
      </w:r>
      <w:r>
        <w:rPr>
          <w:color w:val="231F20"/>
          <w:spacing w:val="-9"/>
        </w:rPr>
        <w:t> </w:t>
      </w:r>
      <w:r>
        <w:rPr>
          <w:color w:val="231F20"/>
        </w:rPr>
        <w:t>en</w:t>
      </w:r>
      <w:r>
        <w:rPr>
          <w:color w:val="231F20"/>
          <w:spacing w:val="-9"/>
        </w:rPr>
        <w:t> </w:t>
      </w:r>
      <w:r>
        <w:rPr>
          <w:color w:val="231F20"/>
        </w:rPr>
        <w:t>serio. Era común oírlo bromear con eso. Le dije que todo estaría bien y</w:t>
      </w:r>
      <w:r>
        <w:rPr>
          <w:color w:val="231F20"/>
          <w:spacing w:val="2"/>
        </w:rPr>
        <w:t> </w:t>
      </w:r>
      <w:r>
        <w:rPr>
          <w:color w:val="231F20"/>
        </w:rPr>
        <w:t>me</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rPr>
        <w:t>di cuenta que tampoco tenía mucho ánimo de seguir hablando. Le comenté, entonces, que iríamos a comer al pueblo y que volveríamos para despedirnos.</w:t>
      </w:r>
    </w:p>
    <w:p>
      <w:pPr>
        <w:pStyle w:val="BodyText"/>
        <w:spacing w:line="249" w:lineRule="auto" w:before="3"/>
        <w:ind w:left="100" w:right="117" w:firstLine="360"/>
        <w:jc w:val="both"/>
      </w:pPr>
      <w:r>
        <w:rPr>
          <w:color w:val="231F20"/>
          <w:spacing w:val="-8"/>
        </w:rPr>
        <w:t>Ya </w:t>
      </w:r>
      <w:r>
        <w:rPr>
          <w:color w:val="231F20"/>
        </w:rPr>
        <w:t>no</w:t>
      </w:r>
      <w:r>
        <w:rPr>
          <w:color w:val="231F20"/>
          <w:spacing w:val="-8"/>
        </w:rPr>
        <w:t> </w:t>
      </w:r>
      <w:r>
        <w:rPr>
          <w:color w:val="231F20"/>
        </w:rPr>
        <w:t>lo</w:t>
      </w:r>
      <w:r>
        <w:rPr>
          <w:color w:val="231F20"/>
          <w:spacing w:val="-8"/>
        </w:rPr>
        <w:t> </w:t>
      </w:r>
      <w:r>
        <w:rPr>
          <w:color w:val="231F20"/>
        </w:rPr>
        <w:t>volví</w:t>
      </w:r>
      <w:r>
        <w:rPr>
          <w:color w:val="231F20"/>
          <w:spacing w:val="-8"/>
        </w:rPr>
        <w:t> </w:t>
      </w:r>
      <w:r>
        <w:rPr>
          <w:color w:val="231F20"/>
        </w:rPr>
        <w:t>a</w:t>
      </w:r>
      <w:r>
        <w:rPr>
          <w:color w:val="231F20"/>
          <w:spacing w:val="-8"/>
        </w:rPr>
        <w:t> </w:t>
      </w:r>
      <w:r>
        <w:rPr>
          <w:color w:val="231F20"/>
          <w:spacing w:val="-4"/>
        </w:rPr>
        <w:t>ver.</w:t>
      </w:r>
      <w:r>
        <w:rPr>
          <w:color w:val="231F20"/>
          <w:spacing w:val="-8"/>
        </w:rPr>
        <w:t> </w:t>
      </w:r>
      <w:r>
        <w:rPr>
          <w:color w:val="231F20"/>
        </w:rPr>
        <w:t>Cuando</w:t>
      </w:r>
      <w:r>
        <w:rPr>
          <w:color w:val="231F20"/>
          <w:spacing w:val="-8"/>
        </w:rPr>
        <w:t> </w:t>
      </w:r>
      <w:r>
        <w:rPr>
          <w:color w:val="231F20"/>
        </w:rPr>
        <w:t>regresamos</w:t>
      </w:r>
      <w:r>
        <w:rPr>
          <w:color w:val="231F20"/>
          <w:spacing w:val="-8"/>
        </w:rPr>
        <w:t> </w:t>
      </w:r>
      <w:r>
        <w:rPr>
          <w:color w:val="231F20"/>
        </w:rPr>
        <w:t>pardeaba</w:t>
      </w:r>
      <w:r>
        <w:rPr>
          <w:color w:val="231F20"/>
          <w:spacing w:val="-8"/>
        </w:rPr>
        <w:t> </w:t>
      </w:r>
      <w:r>
        <w:rPr>
          <w:color w:val="231F20"/>
        </w:rPr>
        <w:t>la</w:t>
      </w:r>
      <w:r>
        <w:rPr>
          <w:color w:val="231F20"/>
          <w:spacing w:val="-8"/>
        </w:rPr>
        <w:t> </w:t>
      </w:r>
      <w:r>
        <w:rPr>
          <w:color w:val="231F20"/>
        </w:rPr>
        <w:t>tarde,</w:t>
      </w:r>
      <w:r>
        <w:rPr>
          <w:color w:val="231F20"/>
          <w:spacing w:val="-8"/>
        </w:rPr>
        <w:t> </w:t>
      </w:r>
      <w:r>
        <w:rPr>
          <w:color w:val="231F20"/>
        </w:rPr>
        <w:t>o</w:t>
      </w:r>
      <w:r>
        <w:rPr>
          <w:color w:val="231F20"/>
          <w:spacing w:val="-8"/>
        </w:rPr>
        <w:t> </w:t>
      </w:r>
      <w:r>
        <w:rPr>
          <w:color w:val="231F20"/>
        </w:rPr>
        <w:t>más bien,</w:t>
      </w:r>
      <w:r>
        <w:rPr>
          <w:color w:val="231F20"/>
          <w:spacing w:val="-19"/>
        </w:rPr>
        <w:t> </w:t>
      </w:r>
      <w:r>
        <w:rPr>
          <w:color w:val="231F20"/>
        </w:rPr>
        <w:t>había</w:t>
      </w:r>
      <w:r>
        <w:rPr>
          <w:color w:val="231F20"/>
          <w:spacing w:val="-19"/>
        </w:rPr>
        <w:t> </w:t>
      </w:r>
      <w:r>
        <w:rPr>
          <w:color w:val="231F20"/>
        </w:rPr>
        <w:t>empezado</w:t>
      </w:r>
      <w:r>
        <w:rPr>
          <w:color w:val="231F20"/>
          <w:spacing w:val="-19"/>
        </w:rPr>
        <w:t> </w:t>
      </w:r>
      <w:r>
        <w:rPr>
          <w:color w:val="231F20"/>
        </w:rPr>
        <w:t>a</w:t>
      </w:r>
      <w:r>
        <w:rPr>
          <w:color w:val="231F20"/>
          <w:spacing w:val="-19"/>
        </w:rPr>
        <w:t> </w:t>
      </w:r>
      <w:r>
        <w:rPr>
          <w:color w:val="231F20"/>
        </w:rPr>
        <w:t>oscurecer.</w:t>
      </w:r>
      <w:r>
        <w:rPr>
          <w:color w:val="231F20"/>
          <w:spacing w:val="-19"/>
        </w:rPr>
        <w:t> </w:t>
      </w:r>
      <w:r>
        <w:rPr>
          <w:color w:val="231F20"/>
        </w:rPr>
        <w:t>La</w:t>
      </w:r>
      <w:r>
        <w:rPr>
          <w:color w:val="231F20"/>
          <w:spacing w:val="-19"/>
        </w:rPr>
        <w:t> </w:t>
      </w:r>
      <w:r>
        <w:rPr>
          <w:color w:val="231F20"/>
        </w:rPr>
        <w:t>casa</w:t>
      </w:r>
      <w:r>
        <w:rPr>
          <w:color w:val="231F20"/>
          <w:spacing w:val="-19"/>
        </w:rPr>
        <w:t> </w:t>
      </w:r>
      <w:r>
        <w:rPr>
          <w:color w:val="231F20"/>
        </w:rPr>
        <w:t>estaba</w:t>
      </w:r>
      <w:r>
        <w:rPr>
          <w:color w:val="231F20"/>
          <w:spacing w:val="-19"/>
        </w:rPr>
        <w:t> </w:t>
      </w:r>
      <w:r>
        <w:rPr>
          <w:color w:val="231F20"/>
        </w:rPr>
        <w:t>en</w:t>
      </w:r>
      <w:r>
        <w:rPr>
          <w:color w:val="231F20"/>
          <w:spacing w:val="-19"/>
        </w:rPr>
        <w:t> </w:t>
      </w:r>
      <w:r>
        <w:rPr>
          <w:color w:val="231F20"/>
        </w:rPr>
        <w:t>completo</w:t>
      </w:r>
      <w:r>
        <w:rPr>
          <w:color w:val="231F20"/>
          <w:spacing w:val="-19"/>
        </w:rPr>
        <w:t> </w:t>
      </w:r>
      <w:r>
        <w:rPr>
          <w:color w:val="231F20"/>
        </w:rPr>
        <w:t>silencio, a oscuras, con una oscuridad que no recuerdo haber visto nunca en </w:t>
      </w:r>
      <w:r>
        <w:rPr>
          <w:color w:val="231F20"/>
          <w:w w:val="62"/>
        </w:rPr>
        <w:t>“</w:t>
      </w:r>
      <w:r>
        <w:rPr>
          <w:color w:val="231F20"/>
          <w:spacing w:val="-3"/>
          <w:w w:val="62"/>
        </w:rPr>
        <w:t>E</w:t>
      </w:r>
      <w:r>
        <w:rPr>
          <w:color w:val="231F20"/>
          <w:w w:val="94"/>
        </w:rPr>
        <w:t>l</w:t>
      </w:r>
      <w:r>
        <w:rPr>
          <w:color w:val="231F20"/>
          <w:spacing w:val="-4"/>
        </w:rPr>
        <w:t> </w:t>
      </w:r>
      <w:r>
        <w:rPr>
          <w:color w:val="231F20"/>
          <w:spacing w:val="-3"/>
          <w:w w:val="117"/>
        </w:rPr>
        <w:t>O</w:t>
      </w:r>
      <w:r>
        <w:rPr>
          <w:color w:val="231F20"/>
          <w:w w:val="100"/>
        </w:rPr>
        <w:t>lvid</w:t>
      </w:r>
      <w:r>
        <w:rPr>
          <w:color w:val="231F20"/>
          <w:spacing w:val="-11"/>
          <w:w w:val="100"/>
        </w:rPr>
        <w:t>o</w:t>
      </w:r>
      <w:r>
        <w:rPr>
          <w:color w:val="231F20"/>
          <w:w w:val="52"/>
        </w:rPr>
        <w:t>”.</w:t>
      </w:r>
      <w:r>
        <w:rPr>
          <w:color w:val="231F20"/>
          <w:spacing w:val="-4"/>
        </w:rPr>
        <w:t> </w:t>
      </w:r>
      <w:r>
        <w:rPr>
          <w:color w:val="231F20"/>
          <w:w w:val="99"/>
        </w:rPr>
        <w:t>Alguien</w:t>
      </w:r>
      <w:r>
        <w:rPr>
          <w:color w:val="231F20"/>
          <w:spacing w:val="-4"/>
        </w:rPr>
        <w:t> </w:t>
      </w:r>
      <w:r>
        <w:rPr>
          <w:color w:val="231F20"/>
          <w:w w:val="103"/>
        </w:rPr>
        <w:t>que</w:t>
      </w:r>
      <w:r>
        <w:rPr>
          <w:color w:val="231F20"/>
          <w:spacing w:val="-4"/>
        </w:rPr>
        <w:t> </w:t>
      </w:r>
      <w:r>
        <w:rPr>
          <w:color w:val="231F20"/>
          <w:w w:val="94"/>
        </w:rPr>
        <w:t>le</w:t>
      </w:r>
      <w:r>
        <w:rPr>
          <w:color w:val="231F20"/>
          <w:spacing w:val="-4"/>
        </w:rPr>
        <w:t> </w:t>
      </w:r>
      <w:r>
        <w:rPr>
          <w:color w:val="231F20"/>
          <w:w w:val="101"/>
        </w:rPr>
        <w:t>ayudaba</w:t>
      </w:r>
      <w:r>
        <w:rPr>
          <w:color w:val="231F20"/>
          <w:spacing w:val="-4"/>
        </w:rPr>
        <w:t> </w:t>
      </w:r>
      <w:r>
        <w:rPr>
          <w:color w:val="231F20"/>
          <w:w w:val="102"/>
        </w:rPr>
        <w:t>nos</w:t>
      </w:r>
      <w:r>
        <w:rPr>
          <w:color w:val="231F20"/>
          <w:spacing w:val="-4"/>
        </w:rPr>
        <w:t> </w:t>
      </w:r>
      <w:r>
        <w:rPr>
          <w:color w:val="231F20"/>
          <w:w w:val="103"/>
        </w:rPr>
        <w:t>dijo</w:t>
      </w:r>
      <w:r>
        <w:rPr>
          <w:color w:val="231F20"/>
          <w:spacing w:val="-4"/>
        </w:rPr>
        <w:t> </w:t>
      </w:r>
      <w:r>
        <w:rPr>
          <w:color w:val="231F20"/>
          <w:w w:val="103"/>
        </w:rPr>
        <w:t>que</w:t>
      </w:r>
      <w:r>
        <w:rPr>
          <w:color w:val="231F20"/>
          <w:spacing w:val="-4"/>
        </w:rPr>
        <w:t> </w:t>
      </w:r>
      <w:r>
        <w:rPr>
          <w:color w:val="231F20"/>
          <w:w w:val="99"/>
        </w:rPr>
        <w:t>estaba</w:t>
      </w:r>
      <w:r>
        <w:rPr>
          <w:color w:val="231F20"/>
          <w:spacing w:val="-4"/>
        </w:rPr>
        <w:t> </w:t>
      </w:r>
      <w:r>
        <w:rPr>
          <w:color w:val="231F20"/>
          <w:w w:val="94"/>
        </w:rPr>
        <w:t>ya</w:t>
      </w:r>
      <w:r>
        <w:rPr>
          <w:color w:val="231F20"/>
          <w:spacing w:val="-4"/>
        </w:rPr>
        <w:t> </w:t>
      </w:r>
      <w:r>
        <w:rPr>
          <w:color w:val="231F20"/>
          <w:w w:val="105"/>
        </w:rPr>
        <w:t>dormido </w:t>
      </w:r>
      <w:r>
        <w:rPr>
          <w:color w:val="231F20"/>
        </w:rPr>
        <w:t>y que no convenía despertarlo. Así que decidimos volver a </w:t>
      </w:r>
      <w:r>
        <w:rPr>
          <w:color w:val="231F20"/>
          <w:spacing w:val="-4"/>
        </w:rPr>
        <w:t>Toluca, </w:t>
      </w:r>
      <w:r>
        <w:rPr>
          <w:color w:val="231F20"/>
        </w:rPr>
        <w:t>con el corazón zozobrante. </w:t>
      </w:r>
      <w:r>
        <w:rPr>
          <w:color w:val="231F20"/>
          <w:spacing w:val="-4"/>
        </w:rPr>
        <w:t>No </w:t>
      </w:r>
      <w:r>
        <w:rPr>
          <w:color w:val="231F20"/>
        </w:rPr>
        <w:t>recuerdo ni antes ni después una tarde así en Malinalco. Con ese instinto animal que aún guardamos los humanos, supe esa tarde-noche de la presencia de la oscuridad, y me llené de temor en</w:t>
      </w:r>
      <w:r>
        <w:rPr>
          <w:color w:val="231F20"/>
          <w:spacing w:val="10"/>
        </w:rPr>
        <w:t> </w:t>
      </w:r>
      <w:r>
        <w:rPr>
          <w:color w:val="231F20"/>
        </w:rPr>
        <w:t>silencio.</w:t>
      </w:r>
    </w:p>
    <w:p>
      <w:pPr>
        <w:pStyle w:val="BodyText"/>
        <w:spacing w:line="249" w:lineRule="auto" w:before="3"/>
        <w:ind w:left="100" w:right="114" w:firstLine="360"/>
        <w:jc w:val="both"/>
      </w:pPr>
      <w:r>
        <w:rPr>
          <w:color w:val="231F20"/>
        </w:rPr>
        <w:t>Durante el camino de regreso a la ciudad, hablamos y</w:t>
      </w:r>
      <w:r>
        <w:rPr>
          <w:color w:val="231F20"/>
          <w:spacing w:val="-36"/>
        </w:rPr>
        <w:t> </w:t>
      </w:r>
      <w:r>
        <w:rPr>
          <w:color w:val="231F20"/>
        </w:rPr>
        <w:t>acordamos lo que haríamos al otro día: iríamos por Luis Mario para traerlo a un hospital de </w:t>
      </w:r>
      <w:r>
        <w:rPr>
          <w:color w:val="231F20"/>
          <w:spacing w:val="-3"/>
        </w:rPr>
        <w:t>Toluca. </w:t>
      </w:r>
      <w:r>
        <w:rPr>
          <w:color w:val="231F20"/>
        </w:rPr>
        <w:t>Pero, como siempre, esas intenciones resultan invariablemente tardías. A la mañana siguiente, muy temprano, la propia Celina me llamó por teléfono para decirme llorando: “Se ha ido...”.</w:t>
      </w:r>
    </w:p>
    <w:p>
      <w:pPr>
        <w:pStyle w:val="BodyText"/>
        <w:spacing w:line="249" w:lineRule="auto" w:before="3"/>
        <w:ind w:left="100" w:right="117" w:firstLine="360"/>
        <w:jc w:val="both"/>
      </w:pPr>
      <w:r>
        <w:rPr>
          <w:color w:val="231F20"/>
          <w:w w:val="105"/>
        </w:rPr>
        <w:t>Curiosamente,</w:t>
      </w:r>
      <w:r>
        <w:rPr>
          <w:color w:val="231F20"/>
          <w:spacing w:val="-13"/>
          <w:w w:val="105"/>
        </w:rPr>
        <w:t> </w:t>
      </w:r>
      <w:r>
        <w:rPr>
          <w:color w:val="231F20"/>
          <w:w w:val="105"/>
        </w:rPr>
        <w:t>por</w:t>
      </w:r>
      <w:r>
        <w:rPr>
          <w:color w:val="231F20"/>
          <w:spacing w:val="-13"/>
          <w:w w:val="105"/>
        </w:rPr>
        <w:t> </w:t>
      </w:r>
      <w:r>
        <w:rPr>
          <w:color w:val="231F20"/>
          <w:w w:val="105"/>
        </w:rPr>
        <w:t>entonces,</w:t>
      </w:r>
      <w:r>
        <w:rPr>
          <w:color w:val="231F20"/>
          <w:spacing w:val="-13"/>
          <w:w w:val="105"/>
        </w:rPr>
        <w:t> </w:t>
      </w:r>
      <w:r>
        <w:rPr>
          <w:color w:val="231F20"/>
          <w:w w:val="105"/>
        </w:rPr>
        <w:t>Luis</w:t>
      </w:r>
      <w:r>
        <w:rPr>
          <w:color w:val="231F20"/>
          <w:spacing w:val="-13"/>
          <w:w w:val="105"/>
        </w:rPr>
        <w:t> </w:t>
      </w:r>
      <w:r>
        <w:rPr>
          <w:color w:val="231F20"/>
          <w:w w:val="105"/>
        </w:rPr>
        <w:t>Mario,</w:t>
      </w:r>
      <w:r>
        <w:rPr>
          <w:color w:val="231F20"/>
          <w:spacing w:val="-13"/>
          <w:w w:val="105"/>
        </w:rPr>
        <w:t> </w:t>
      </w:r>
      <w:r>
        <w:rPr>
          <w:color w:val="231F20"/>
          <w:w w:val="105"/>
        </w:rPr>
        <w:t>al</w:t>
      </w:r>
      <w:r>
        <w:rPr>
          <w:color w:val="231F20"/>
          <w:spacing w:val="-13"/>
          <w:w w:val="105"/>
        </w:rPr>
        <w:t> </w:t>
      </w:r>
      <w:r>
        <w:rPr>
          <w:color w:val="231F20"/>
          <w:w w:val="105"/>
        </w:rPr>
        <w:t>fin,</w:t>
      </w:r>
      <w:r>
        <w:rPr>
          <w:color w:val="231F20"/>
          <w:spacing w:val="-13"/>
          <w:w w:val="105"/>
        </w:rPr>
        <w:t> </w:t>
      </w:r>
      <w:r>
        <w:rPr>
          <w:color w:val="231F20"/>
          <w:w w:val="105"/>
        </w:rPr>
        <w:t>había</w:t>
      </w:r>
      <w:r>
        <w:rPr>
          <w:color w:val="231F20"/>
          <w:spacing w:val="-13"/>
          <w:w w:val="105"/>
        </w:rPr>
        <w:t> </w:t>
      </w:r>
      <w:r>
        <w:rPr>
          <w:color w:val="231F20"/>
          <w:w w:val="105"/>
        </w:rPr>
        <w:t>accedido a publicar algo suyo en la colección Cuadernos de Malinalco; se trataba</w:t>
      </w:r>
      <w:r>
        <w:rPr>
          <w:color w:val="231F20"/>
          <w:spacing w:val="-37"/>
          <w:w w:val="105"/>
        </w:rPr>
        <w:t> </w:t>
      </w:r>
      <w:r>
        <w:rPr>
          <w:color w:val="231F20"/>
          <w:w w:val="105"/>
        </w:rPr>
        <w:t>de</w:t>
      </w:r>
      <w:r>
        <w:rPr>
          <w:color w:val="231F20"/>
          <w:spacing w:val="-37"/>
          <w:w w:val="105"/>
        </w:rPr>
        <w:t> </w:t>
      </w:r>
      <w:r>
        <w:rPr>
          <w:color w:val="231F20"/>
          <w:w w:val="105"/>
        </w:rPr>
        <w:t>una</w:t>
      </w:r>
      <w:r>
        <w:rPr>
          <w:color w:val="231F20"/>
          <w:spacing w:val="-37"/>
          <w:w w:val="105"/>
        </w:rPr>
        <w:t> </w:t>
      </w:r>
      <w:r>
        <w:rPr>
          <w:color w:val="231F20"/>
          <w:w w:val="105"/>
        </w:rPr>
        <w:t>reunión</w:t>
      </w:r>
      <w:r>
        <w:rPr>
          <w:color w:val="231F20"/>
          <w:spacing w:val="-37"/>
          <w:w w:val="105"/>
        </w:rPr>
        <w:t> </w:t>
      </w:r>
      <w:r>
        <w:rPr>
          <w:color w:val="231F20"/>
          <w:w w:val="105"/>
        </w:rPr>
        <w:t>de</w:t>
      </w:r>
      <w:r>
        <w:rPr>
          <w:color w:val="231F20"/>
          <w:spacing w:val="-37"/>
          <w:w w:val="105"/>
        </w:rPr>
        <w:t> </w:t>
      </w:r>
      <w:r>
        <w:rPr>
          <w:color w:val="231F20"/>
          <w:w w:val="105"/>
        </w:rPr>
        <w:t>textos</w:t>
      </w:r>
      <w:r>
        <w:rPr>
          <w:color w:val="231F20"/>
          <w:spacing w:val="-37"/>
          <w:w w:val="105"/>
        </w:rPr>
        <w:t> </w:t>
      </w:r>
      <w:r>
        <w:rPr>
          <w:color w:val="231F20"/>
          <w:w w:val="105"/>
        </w:rPr>
        <w:t>narrativos</w:t>
      </w:r>
      <w:r>
        <w:rPr>
          <w:color w:val="231F20"/>
          <w:spacing w:val="-37"/>
          <w:w w:val="105"/>
        </w:rPr>
        <w:t> </w:t>
      </w:r>
      <w:r>
        <w:rPr>
          <w:color w:val="231F20"/>
          <w:w w:val="105"/>
        </w:rPr>
        <w:t>titulada</w:t>
      </w:r>
      <w:r>
        <w:rPr>
          <w:color w:val="231F20"/>
          <w:spacing w:val="-37"/>
          <w:w w:val="105"/>
        </w:rPr>
        <w:t> </w:t>
      </w:r>
      <w:r>
        <w:rPr>
          <w:rFonts w:ascii="Times New Roman" w:hAnsi="Times New Roman"/>
          <w:i/>
          <w:color w:val="231F20"/>
          <w:w w:val="105"/>
        </w:rPr>
        <w:t>Cuentos</w:t>
      </w:r>
      <w:r>
        <w:rPr>
          <w:rFonts w:ascii="Times New Roman" w:hAnsi="Times New Roman"/>
          <w:i/>
          <w:color w:val="231F20"/>
          <w:spacing w:val="-35"/>
          <w:w w:val="105"/>
        </w:rPr>
        <w:t> </w:t>
      </w:r>
      <w:r>
        <w:rPr>
          <w:rFonts w:ascii="Times New Roman" w:hAnsi="Times New Roman"/>
          <w:i/>
          <w:color w:val="231F20"/>
          <w:w w:val="105"/>
        </w:rPr>
        <w:t>del</w:t>
      </w:r>
      <w:r>
        <w:rPr>
          <w:rFonts w:ascii="Times New Roman" w:hAnsi="Times New Roman"/>
          <w:i/>
          <w:color w:val="231F20"/>
          <w:spacing w:val="-35"/>
          <w:w w:val="105"/>
        </w:rPr>
        <w:t> </w:t>
      </w:r>
      <w:r>
        <w:rPr>
          <w:rFonts w:ascii="Times New Roman" w:hAnsi="Times New Roman"/>
          <w:i/>
          <w:color w:val="231F20"/>
          <w:w w:val="105"/>
        </w:rPr>
        <w:t>amor </w:t>
      </w:r>
      <w:r>
        <w:rPr>
          <w:rFonts w:ascii="Times New Roman" w:hAnsi="Times New Roman"/>
          <w:i/>
          <w:color w:val="231F20"/>
          <w:w w:val="105"/>
        </w:rPr>
        <w:t>infinito</w:t>
      </w:r>
      <w:r>
        <w:rPr>
          <w:color w:val="231F20"/>
          <w:w w:val="105"/>
        </w:rPr>
        <w:t>,</w:t>
      </w:r>
      <w:r>
        <w:rPr>
          <w:color w:val="231F20"/>
          <w:spacing w:val="-20"/>
          <w:w w:val="105"/>
        </w:rPr>
        <w:t> </w:t>
      </w:r>
      <w:r>
        <w:rPr>
          <w:color w:val="231F20"/>
          <w:w w:val="105"/>
        </w:rPr>
        <w:t>porque</w:t>
      </w:r>
      <w:r>
        <w:rPr>
          <w:color w:val="231F20"/>
          <w:spacing w:val="-20"/>
          <w:w w:val="105"/>
        </w:rPr>
        <w:t> </w:t>
      </w:r>
      <w:r>
        <w:rPr>
          <w:color w:val="231F20"/>
          <w:w w:val="105"/>
        </w:rPr>
        <w:t>infinito</w:t>
      </w:r>
      <w:r>
        <w:rPr>
          <w:color w:val="231F20"/>
          <w:spacing w:val="-20"/>
          <w:w w:val="105"/>
        </w:rPr>
        <w:t> </w:t>
      </w:r>
      <w:r>
        <w:rPr>
          <w:color w:val="231F20"/>
          <w:w w:val="105"/>
        </w:rPr>
        <w:t>era</w:t>
      </w:r>
      <w:r>
        <w:rPr>
          <w:color w:val="231F20"/>
          <w:spacing w:val="-20"/>
          <w:w w:val="105"/>
        </w:rPr>
        <w:t> </w:t>
      </w:r>
      <w:r>
        <w:rPr>
          <w:color w:val="231F20"/>
          <w:w w:val="105"/>
        </w:rPr>
        <w:t>el</w:t>
      </w:r>
      <w:r>
        <w:rPr>
          <w:color w:val="231F20"/>
          <w:spacing w:val="-20"/>
          <w:w w:val="105"/>
        </w:rPr>
        <w:t> </w:t>
      </w:r>
      <w:r>
        <w:rPr>
          <w:color w:val="231F20"/>
          <w:w w:val="105"/>
        </w:rPr>
        <w:t>deseo</w:t>
      </w:r>
      <w:r>
        <w:rPr>
          <w:color w:val="231F20"/>
          <w:spacing w:val="-20"/>
          <w:w w:val="105"/>
        </w:rPr>
        <w:t> </w:t>
      </w:r>
      <w:r>
        <w:rPr>
          <w:color w:val="231F20"/>
          <w:w w:val="105"/>
        </w:rPr>
        <w:t>de</w:t>
      </w:r>
      <w:r>
        <w:rPr>
          <w:color w:val="231F20"/>
          <w:spacing w:val="-20"/>
          <w:w w:val="105"/>
        </w:rPr>
        <w:t> </w:t>
      </w:r>
      <w:r>
        <w:rPr>
          <w:color w:val="231F20"/>
          <w:w w:val="105"/>
        </w:rPr>
        <w:t>uno</w:t>
      </w:r>
      <w:r>
        <w:rPr>
          <w:color w:val="231F20"/>
          <w:spacing w:val="-20"/>
          <w:w w:val="105"/>
        </w:rPr>
        <w:t> </w:t>
      </w:r>
      <w:r>
        <w:rPr>
          <w:color w:val="231F20"/>
          <w:w w:val="105"/>
        </w:rPr>
        <w:t>de</w:t>
      </w:r>
      <w:r>
        <w:rPr>
          <w:color w:val="231F20"/>
          <w:spacing w:val="-20"/>
          <w:w w:val="105"/>
        </w:rPr>
        <w:t> </w:t>
      </w:r>
      <w:r>
        <w:rPr>
          <w:color w:val="231F20"/>
          <w:w w:val="105"/>
        </w:rPr>
        <w:t>sus</w:t>
      </w:r>
      <w:r>
        <w:rPr>
          <w:color w:val="231F20"/>
          <w:spacing w:val="-20"/>
          <w:w w:val="105"/>
        </w:rPr>
        <w:t> </w:t>
      </w:r>
      <w:r>
        <w:rPr>
          <w:color w:val="231F20"/>
          <w:w w:val="105"/>
        </w:rPr>
        <w:t>personajes</w:t>
      </w:r>
      <w:r>
        <w:rPr>
          <w:color w:val="231F20"/>
          <w:spacing w:val="-20"/>
          <w:w w:val="105"/>
        </w:rPr>
        <w:t> </w:t>
      </w:r>
      <w:r>
        <w:rPr>
          <w:color w:val="231F20"/>
          <w:w w:val="105"/>
        </w:rPr>
        <w:t>por</w:t>
      </w:r>
      <w:r>
        <w:rPr>
          <w:color w:val="231F20"/>
          <w:spacing w:val="-20"/>
          <w:w w:val="105"/>
        </w:rPr>
        <w:t> </w:t>
      </w:r>
      <w:r>
        <w:rPr>
          <w:color w:val="231F20"/>
          <w:w w:val="105"/>
        </w:rPr>
        <w:t>su amada,</w:t>
      </w:r>
      <w:r>
        <w:rPr>
          <w:color w:val="231F20"/>
          <w:spacing w:val="-27"/>
          <w:w w:val="105"/>
        </w:rPr>
        <w:t> </w:t>
      </w:r>
      <w:r>
        <w:rPr>
          <w:color w:val="231F20"/>
          <w:w w:val="105"/>
        </w:rPr>
        <w:t>tanto</w:t>
      </w:r>
      <w:r>
        <w:rPr>
          <w:color w:val="231F20"/>
          <w:spacing w:val="-27"/>
          <w:w w:val="105"/>
        </w:rPr>
        <w:t> </w:t>
      </w:r>
      <w:r>
        <w:rPr>
          <w:color w:val="231F20"/>
          <w:w w:val="105"/>
        </w:rPr>
        <w:t>que</w:t>
      </w:r>
      <w:r>
        <w:rPr>
          <w:color w:val="231F20"/>
          <w:spacing w:val="-27"/>
          <w:w w:val="105"/>
        </w:rPr>
        <w:t> </w:t>
      </w:r>
      <w:r>
        <w:rPr>
          <w:color w:val="231F20"/>
          <w:w w:val="105"/>
        </w:rPr>
        <w:t>éste,</w:t>
      </w:r>
      <w:r>
        <w:rPr>
          <w:color w:val="231F20"/>
          <w:spacing w:val="-27"/>
          <w:w w:val="105"/>
        </w:rPr>
        <w:t> </w:t>
      </w:r>
      <w:r>
        <w:rPr>
          <w:color w:val="231F20"/>
          <w:w w:val="105"/>
        </w:rPr>
        <w:t>un</w:t>
      </w:r>
      <w:r>
        <w:rPr>
          <w:color w:val="231F20"/>
          <w:spacing w:val="-27"/>
          <w:w w:val="105"/>
        </w:rPr>
        <w:t> </w:t>
      </w:r>
      <w:r>
        <w:rPr>
          <w:color w:val="231F20"/>
          <w:w w:val="105"/>
        </w:rPr>
        <w:t>poeta,</w:t>
      </w:r>
      <w:r>
        <w:rPr>
          <w:color w:val="231F20"/>
          <w:spacing w:val="-27"/>
          <w:w w:val="105"/>
        </w:rPr>
        <w:t> </w:t>
      </w:r>
      <w:r>
        <w:rPr>
          <w:color w:val="231F20"/>
          <w:w w:val="105"/>
        </w:rPr>
        <w:t>había</w:t>
      </w:r>
      <w:r>
        <w:rPr>
          <w:color w:val="231F20"/>
          <w:spacing w:val="-27"/>
          <w:w w:val="105"/>
        </w:rPr>
        <w:t> </w:t>
      </w:r>
      <w:r>
        <w:rPr>
          <w:color w:val="231F20"/>
          <w:w w:val="105"/>
        </w:rPr>
        <w:t>decidido</w:t>
      </w:r>
      <w:r>
        <w:rPr>
          <w:color w:val="231F20"/>
          <w:spacing w:val="-27"/>
          <w:w w:val="105"/>
        </w:rPr>
        <w:t> </w:t>
      </w:r>
      <w:r>
        <w:rPr>
          <w:color w:val="231F20"/>
          <w:w w:val="105"/>
        </w:rPr>
        <w:t>matarla</w:t>
      </w:r>
      <w:r>
        <w:rPr>
          <w:color w:val="231F20"/>
          <w:spacing w:val="-27"/>
          <w:w w:val="105"/>
        </w:rPr>
        <w:t> </w:t>
      </w:r>
      <w:r>
        <w:rPr>
          <w:color w:val="231F20"/>
          <w:w w:val="105"/>
        </w:rPr>
        <w:t>para</w:t>
      </w:r>
      <w:r>
        <w:rPr>
          <w:color w:val="231F20"/>
          <w:spacing w:val="-27"/>
          <w:w w:val="105"/>
        </w:rPr>
        <w:t> </w:t>
      </w:r>
      <w:r>
        <w:rPr>
          <w:color w:val="231F20"/>
          <w:w w:val="105"/>
        </w:rPr>
        <w:t>seguirle escribiendo</w:t>
      </w:r>
      <w:r>
        <w:rPr>
          <w:color w:val="231F20"/>
          <w:spacing w:val="-29"/>
          <w:w w:val="105"/>
        </w:rPr>
        <w:t> </w:t>
      </w:r>
      <w:r>
        <w:rPr>
          <w:color w:val="231F20"/>
          <w:w w:val="105"/>
        </w:rPr>
        <w:t>poemas</w:t>
      </w:r>
      <w:r>
        <w:rPr>
          <w:color w:val="231F20"/>
          <w:spacing w:val="-29"/>
          <w:w w:val="105"/>
        </w:rPr>
        <w:t> </w:t>
      </w:r>
      <w:r>
        <w:rPr>
          <w:color w:val="231F20"/>
          <w:w w:val="105"/>
        </w:rPr>
        <w:t>de</w:t>
      </w:r>
      <w:r>
        <w:rPr>
          <w:color w:val="231F20"/>
          <w:spacing w:val="-29"/>
          <w:w w:val="105"/>
        </w:rPr>
        <w:t> </w:t>
      </w:r>
      <w:r>
        <w:rPr>
          <w:color w:val="231F20"/>
          <w:spacing w:val="-3"/>
          <w:w w:val="105"/>
        </w:rPr>
        <w:t>amor.</w:t>
      </w:r>
    </w:p>
    <w:p>
      <w:pPr>
        <w:pStyle w:val="BodyText"/>
        <w:spacing w:line="249" w:lineRule="auto" w:before="3"/>
        <w:ind w:left="100" w:right="117" w:firstLine="360"/>
        <w:jc w:val="both"/>
      </w:pPr>
      <w:r>
        <w:rPr>
          <w:color w:val="231F20"/>
          <w:w w:val="105"/>
        </w:rPr>
        <w:t>Unos</w:t>
      </w:r>
      <w:r>
        <w:rPr>
          <w:color w:val="231F20"/>
          <w:spacing w:val="-13"/>
          <w:w w:val="105"/>
        </w:rPr>
        <w:t> </w:t>
      </w:r>
      <w:r>
        <w:rPr>
          <w:color w:val="231F20"/>
          <w:w w:val="105"/>
        </w:rPr>
        <w:t>meses</w:t>
      </w:r>
      <w:r>
        <w:rPr>
          <w:color w:val="231F20"/>
          <w:spacing w:val="-13"/>
          <w:w w:val="105"/>
        </w:rPr>
        <w:t> </w:t>
      </w:r>
      <w:r>
        <w:rPr>
          <w:color w:val="231F20"/>
          <w:w w:val="105"/>
        </w:rPr>
        <w:t>más</w:t>
      </w:r>
      <w:r>
        <w:rPr>
          <w:color w:val="231F20"/>
          <w:spacing w:val="-13"/>
          <w:w w:val="105"/>
        </w:rPr>
        <w:t> </w:t>
      </w:r>
      <w:r>
        <w:rPr>
          <w:color w:val="231F20"/>
          <w:w w:val="105"/>
        </w:rPr>
        <w:t>tarde</w:t>
      </w:r>
      <w:r>
        <w:rPr>
          <w:color w:val="231F20"/>
          <w:spacing w:val="-13"/>
          <w:w w:val="105"/>
        </w:rPr>
        <w:t> </w:t>
      </w:r>
      <w:r>
        <w:rPr>
          <w:color w:val="231F20"/>
          <w:w w:val="105"/>
        </w:rPr>
        <w:t>apareció</w:t>
      </w:r>
      <w:r>
        <w:rPr>
          <w:color w:val="231F20"/>
          <w:spacing w:val="-13"/>
          <w:w w:val="105"/>
        </w:rPr>
        <w:t> </w:t>
      </w:r>
      <w:r>
        <w:rPr>
          <w:color w:val="231F20"/>
          <w:w w:val="105"/>
        </w:rPr>
        <w:t>el</w:t>
      </w:r>
      <w:r>
        <w:rPr>
          <w:color w:val="231F20"/>
          <w:spacing w:val="-13"/>
          <w:w w:val="105"/>
        </w:rPr>
        <w:t> </w:t>
      </w:r>
      <w:r>
        <w:rPr>
          <w:color w:val="231F20"/>
          <w:w w:val="105"/>
        </w:rPr>
        <w:t>libro,</w:t>
      </w:r>
      <w:r>
        <w:rPr>
          <w:color w:val="231F20"/>
          <w:spacing w:val="-13"/>
          <w:w w:val="105"/>
        </w:rPr>
        <w:t> </w:t>
      </w:r>
      <w:r>
        <w:rPr>
          <w:color w:val="231F20"/>
          <w:w w:val="105"/>
        </w:rPr>
        <w:t>Guillermina</w:t>
      </w:r>
      <w:r>
        <w:rPr>
          <w:color w:val="231F20"/>
          <w:spacing w:val="-13"/>
          <w:w w:val="105"/>
        </w:rPr>
        <w:t> </w:t>
      </w:r>
      <w:r>
        <w:rPr>
          <w:color w:val="231F20"/>
          <w:w w:val="105"/>
        </w:rPr>
        <w:t>y</w:t>
      </w:r>
      <w:r>
        <w:rPr>
          <w:color w:val="231F20"/>
          <w:spacing w:val="-13"/>
          <w:w w:val="105"/>
        </w:rPr>
        <w:t> </w:t>
      </w:r>
      <w:r>
        <w:rPr>
          <w:color w:val="231F20"/>
          <w:w w:val="105"/>
        </w:rPr>
        <w:t>Jorge</w:t>
      </w:r>
      <w:r>
        <w:rPr>
          <w:color w:val="231F20"/>
          <w:spacing w:val="-13"/>
          <w:w w:val="105"/>
        </w:rPr>
        <w:t> </w:t>
      </w:r>
      <w:r>
        <w:rPr>
          <w:color w:val="231F20"/>
          <w:w w:val="105"/>
        </w:rPr>
        <w:t>se habían</w:t>
      </w:r>
      <w:r>
        <w:rPr>
          <w:color w:val="231F20"/>
          <w:spacing w:val="-32"/>
          <w:w w:val="105"/>
        </w:rPr>
        <w:t> </w:t>
      </w:r>
      <w:r>
        <w:rPr>
          <w:color w:val="231F20"/>
          <w:w w:val="105"/>
        </w:rPr>
        <w:t>ya</w:t>
      </w:r>
      <w:r>
        <w:rPr>
          <w:color w:val="231F20"/>
          <w:spacing w:val="-32"/>
          <w:w w:val="105"/>
        </w:rPr>
        <w:t> </w:t>
      </w:r>
      <w:r>
        <w:rPr>
          <w:color w:val="231F20"/>
          <w:w w:val="105"/>
        </w:rPr>
        <w:t>ido</w:t>
      </w:r>
      <w:r>
        <w:rPr>
          <w:color w:val="231F20"/>
          <w:spacing w:val="-32"/>
          <w:w w:val="105"/>
        </w:rPr>
        <w:t> </w:t>
      </w:r>
      <w:r>
        <w:rPr>
          <w:color w:val="231F20"/>
          <w:w w:val="105"/>
        </w:rPr>
        <w:t>del</w:t>
      </w:r>
      <w:r>
        <w:rPr>
          <w:color w:val="231F20"/>
          <w:spacing w:val="-32"/>
          <w:w w:val="105"/>
        </w:rPr>
        <w:t> </w:t>
      </w:r>
      <w:r>
        <w:rPr>
          <w:color w:val="231F20"/>
          <w:w w:val="105"/>
        </w:rPr>
        <w:t>Instituto.</w:t>
      </w:r>
      <w:r>
        <w:rPr>
          <w:color w:val="231F20"/>
          <w:spacing w:val="-32"/>
          <w:w w:val="105"/>
        </w:rPr>
        <w:t> </w:t>
      </w:r>
      <w:r>
        <w:rPr>
          <w:color w:val="231F20"/>
          <w:w w:val="105"/>
        </w:rPr>
        <w:t>Así</w:t>
      </w:r>
      <w:r>
        <w:rPr>
          <w:color w:val="231F20"/>
          <w:spacing w:val="-32"/>
          <w:w w:val="105"/>
        </w:rPr>
        <w:t> </w:t>
      </w:r>
      <w:r>
        <w:rPr>
          <w:color w:val="231F20"/>
          <w:w w:val="105"/>
        </w:rPr>
        <w:t>que</w:t>
      </w:r>
      <w:r>
        <w:rPr>
          <w:color w:val="231F20"/>
          <w:spacing w:val="-32"/>
          <w:w w:val="105"/>
        </w:rPr>
        <w:t> </w:t>
      </w:r>
      <w:r>
        <w:rPr>
          <w:color w:val="231F20"/>
          <w:w w:val="105"/>
        </w:rPr>
        <w:t>me</w:t>
      </w:r>
      <w:r>
        <w:rPr>
          <w:color w:val="231F20"/>
          <w:spacing w:val="-32"/>
          <w:w w:val="105"/>
        </w:rPr>
        <w:t> </w:t>
      </w:r>
      <w:r>
        <w:rPr>
          <w:color w:val="231F20"/>
          <w:w w:val="105"/>
        </w:rPr>
        <w:t>pareció</w:t>
      </w:r>
      <w:r>
        <w:rPr>
          <w:color w:val="231F20"/>
          <w:spacing w:val="-32"/>
          <w:w w:val="105"/>
        </w:rPr>
        <w:t> </w:t>
      </w:r>
      <w:r>
        <w:rPr>
          <w:color w:val="231F20"/>
          <w:w w:val="105"/>
        </w:rPr>
        <w:t>que</w:t>
      </w:r>
      <w:r>
        <w:rPr>
          <w:color w:val="231F20"/>
          <w:spacing w:val="-32"/>
          <w:w w:val="105"/>
        </w:rPr>
        <w:t> </w:t>
      </w:r>
      <w:r>
        <w:rPr>
          <w:color w:val="231F20"/>
          <w:w w:val="105"/>
        </w:rPr>
        <w:t>un</w:t>
      </w:r>
      <w:r>
        <w:rPr>
          <w:color w:val="231F20"/>
          <w:spacing w:val="-32"/>
          <w:w w:val="105"/>
        </w:rPr>
        <w:t> </w:t>
      </w:r>
      <w:r>
        <w:rPr>
          <w:color w:val="231F20"/>
          <w:w w:val="105"/>
        </w:rPr>
        <w:t>justo</w:t>
      </w:r>
      <w:r>
        <w:rPr>
          <w:color w:val="231F20"/>
          <w:spacing w:val="-32"/>
          <w:w w:val="105"/>
        </w:rPr>
        <w:t> </w:t>
      </w:r>
      <w:r>
        <w:rPr>
          <w:color w:val="231F20"/>
          <w:w w:val="105"/>
        </w:rPr>
        <w:t>homenaje al</w:t>
      </w:r>
      <w:r>
        <w:rPr>
          <w:color w:val="231F20"/>
          <w:spacing w:val="-23"/>
          <w:w w:val="105"/>
        </w:rPr>
        <w:t> </w:t>
      </w:r>
      <w:r>
        <w:rPr>
          <w:color w:val="231F20"/>
          <w:w w:val="105"/>
        </w:rPr>
        <w:t>animador</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colección</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que</w:t>
      </w:r>
      <w:r>
        <w:rPr>
          <w:color w:val="231F20"/>
          <w:spacing w:val="-23"/>
          <w:w w:val="105"/>
        </w:rPr>
        <w:t> </w:t>
      </w:r>
      <w:r>
        <w:rPr>
          <w:color w:val="231F20"/>
          <w:w w:val="105"/>
        </w:rPr>
        <w:t>ésta</w:t>
      </w:r>
      <w:r>
        <w:rPr>
          <w:color w:val="231F20"/>
          <w:spacing w:val="-23"/>
          <w:w w:val="105"/>
        </w:rPr>
        <w:t> </w:t>
      </w:r>
      <w:r>
        <w:rPr>
          <w:color w:val="231F20"/>
          <w:w w:val="105"/>
        </w:rPr>
        <w:t>debía</w:t>
      </w:r>
      <w:r>
        <w:rPr>
          <w:color w:val="231F20"/>
          <w:spacing w:val="-23"/>
          <w:w w:val="105"/>
        </w:rPr>
        <w:t> </w:t>
      </w:r>
      <w:r>
        <w:rPr>
          <w:color w:val="231F20"/>
          <w:w w:val="105"/>
        </w:rPr>
        <w:t>su</w:t>
      </w:r>
      <w:r>
        <w:rPr>
          <w:color w:val="231F20"/>
          <w:spacing w:val="-23"/>
          <w:w w:val="105"/>
        </w:rPr>
        <w:t> </w:t>
      </w:r>
      <w:r>
        <w:rPr>
          <w:color w:val="231F20"/>
          <w:w w:val="105"/>
        </w:rPr>
        <w:t>nombre</w:t>
      </w:r>
      <w:r>
        <w:rPr>
          <w:color w:val="231F20"/>
          <w:spacing w:val="-23"/>
          <w:w w:val="105"/>
        </w:rPr>
        <w:t> </w:t>
      </w:r>
      <w:r>
        <w:rPr>
          <w:color w:val="231F20"/>
          <w:w w:val="105"/>
        </w:rPr>
        <w:t>y</w:t>
      </w:r>
      <w:r>
        <w:rPr>
          <w:color w:val="231F20"/>
          <w:spacing w:val="-23"/>
          <w:w w:val="105"/>
        </w:rPr>
        <w:t> </w:t>
      </w:r>
      <w:r>
        <w:rPr>
          <w:color w:val="231F20"/>
          <w:w w:val="105"/>
        </w:rPr>
        <w:t>su</w:t>
      </w:r>
      <w:r>
        <w:rPr>
          <w:color w:val="231F20"/>
          <w:spacing w:val="-23"/>
          <w:w w:val="105"/>
        </w:rPr>
        <w:t> </w:t>
      </w:r>
      <w:r>
        <w:rPr>
          <w:color w:val="231F20"/>
          <w:w w:val="105"/>
        </w:rPr>
        <w:t>razón, debería ser concluirla en su honor con ese libro suyo, publicado póstumamente. De ese modo, decidí que sólo había que esperar</w:t>
      </w:r>
      <w:r>
        <w:rPr>
          <w:color w:val="231F20"/>
          <w:spacing w:val="-9"/>
          <w:w w:val="105"/>
        </w:rPr>
        <w:t> </w:t>
      </w:r>
      <w:r>
        <w:rPr>
          <w:color w:val="231F20"/>
          <w:w w:val="105"/>
        </w:rPr>
        <w:t>la aparición</w:t>
      </w:r>
      <w:r>
        <w:rPr>
          <w:color w:val="231F20"/>
          <w:spacing w:val="-24"/>
          <w:w w:val="105"/>
        </w:rPr>
        <w:t> </w:t>
      </w:r>
      <w:r>
        <w:rPr>
          <w:color w:val="231F20"/>
          <w:w w:val="105"/>
        </w:rPr>
        <w:t>de</w:t>
      </w:r>
      <w:r>
        <w:rPr>
          <w:color w:val="231F20"/>
          <w:spacing w:val="-24"/>
          <w:w w:val="105"/>
        </w:rPr>
        <w:t> </w:t>
      </w:r>
      <w:r>
        <w:rPr>
          <w:color w:val="231F20"/>
          <w:w w:val="105"/>
        </w:rPr>
        <w:t>ese</w:t>
      </w:r>
      <w:r>
        <w:rPr>
          <w:color w:val="231F20"/>
          <w:spacing w:val="-24"/>
          <w:w w:val="105"/>
        </w:rPr>
        <w:t> </w:t>
      </w:r>
      <w:r>
        <w:rPr>
          <w:color w:val="231F20"/>
          <w:w w:val="105"/>
        </w:rPr>
        <w:t>número</w:t>
      </w:r>
      <w:r>
        <w:rPr>
          <w:color w:val="231F20"/>
          <w:spacing w:val="-24"/>
          <w:w w:val="105"/>
        </w:rPr>
        <w:t> </w:t>
      </w:r>
      <w:r>
        <w:rPr>
          <w:color w:val="231F20"/>
          <w:w w:val="105"/>
        </w:rPr>
        <w:t>cincuenta,</w:t>
      </w:r>
      <w:r>
        <w:rPr>
          <w:color w:val="231F20"/>
          <w:spacing w:val="-24"/>
          <w:w w:val="105"/>
        </w:rPr>
        <w:t> </w:t>
      </w:r>
      <w:r>
        <w:rPr>
          <w:color w:val="231F20"/>
          <w:w w:val="105"/>
        </w:rPr>
        <w:t>con</w:t>
      </w:r>
      <w:r>
        <w:rPr>
          <w:color w:val="231F20"/>
          <w:spacing w:val="-24"/>
          <w:w w:val="105"/>
        </w:rPr>
        <w:t> </w:t>
      </w:r>
      <w:r>
        <w:rPr>
          <w:color w:val="231F20"/>
          <w:w w:val="105"/>
        </w:rPr>
        <w:t>el</w:t>
      </w:r>
      <w:r>
        <w:rPr>
          <w:color w:val="231F20"/>
          <w:spacing w:val="-24"/>
          <w:w w:val="105"/>
        </w:rPr>
        <w:t> </w:t>
      </w:r>
      <w:r>
        <w:rPr>
          <w:color w:val="231F20"/>
          <w:w w:val="105"/>
        </w:rPr>
        <w:t>que</w:t>
      </w:r>
      <w:r>
        <w:rPr>
          <w:color w:val="231F20"/>
          <w:spacing w:val="-24"/>
          <w:w w:val="105"/>
        </w:rPr>
        <w:t> </w:t>
      </w:r>
      <w:r>
        <w:rPr>
          <w:color w:val="231F20"/>
          <w:w w:val="105"/>
        </w:rPr>
        <w:t>concluiría</w:t>
      </w:r>
      <w:r>
        <w:rPr>
          <w:color w:val="231F20"/>
          <w:spacing w:val="-24"/>
          <w:w w:val="105"/>
        </w:rPr>
        <w:t> </w:t>
      </w:r>
      <w:r>
        <w:rPr>
          <w:color w:val="231F20"/>
          <w:w w:val="105"/>
        </w:rPr>
        <w:t>la</w:t>
      </w:r>
      <w:r>
        <w:rPr>
          <w:color w:val="231F20"/>
          <w:spacing w:val="-24"/>
          <w:w w:val="105"/>
        </w:rPr>
        <w:t> </w:t>
      </w:r>
      <w:r>
        <w:rPr>
          <w:color w:val="231F20"/>
          <w:w w:val="105"/>
        </w:rPr>
        <w:t>serie.</w:t>
      </w:r>
    </w:p>
    <w:p>
      <w:pPr>
        <w:pStyle w:val="BodyText"/>
        <w:spacing w:line="249" w:lineRule="auto" w:before="3"/>
        <w:ind w:left="100" w:right="117" w:firstLine="360"/>
        <w:jc w:val="both"/>
      </w:pPr>
      <w:r>
        <w:rPr>
          <w:color w:val="231F20"/>
        </w:rPr>
        <w:t>El</w:t>
      </w:r>
      <w:r>
        <w:rPr>
          <w:color w:val="231F20"/>
          <w:spacing w:val="-19"/>
        </w:rPr>
        <w:t> </w:t>
      </w:r>
      <w:r>
        <w:rPr>
          <w:color w:val="231F20"/>
        </w:rPr>
        <w:t>cincuenta:</w:t>
      </w:r>
      <w:r>
        <w:rPr>
          <w:color w:val="231F20"/>
          <w:spacing w:val="-19"/>
        </w:rPr>
        <w:t> </w:t>
      </w:r>
      <w:r>
        <w:rPr>
          <w:color w:val="231F20"/>
        </w:rPr>
        <w:t>más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mitad</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vida</w:t>
      </w:r>
      <w:r>
        <w:rPr>
          <w:color w:val="231F20"/>
          <w:spacing w:val="-19"/>
        </w:rPr>
        <w:t> </w:t>
      </w:r>
      <w:r>
        <w:rPr>
          <w:color w:val="231F20"/>
        </w:rPr>
        <w:t>del</w:t>
      </w:r>
      <w:r>
        <w:rPr>
          <w:color w:val="231F20"/>
          <w:spacing w:val="-19"/>
        </w:rPr>
        <w:t> </w:t>
      </w:r>
      <w:r>
        <w:rPr>
          <w:color w:val="231F20"/>
        </w:rPr>
        <w:t>hombre,</w:t>
      </w:r>
      <w:r>
        <w:rPr>
          <w:color w:val="231F20"/>
          <w:spacing w:val="-19"/>
        </w:rPr>
        <w:t> </w:t>
      </w:r>
      <w:r>
        <w:rPr>
          <w:color w:val="231F20"/>
        </w:rPr>
        <w:t>la</w:t>
      </w:r>
      <w:r>
        <w:rPr>
          <w:color w:val="231F20"/>
          <w:spacing w:val="-19"/>
        </w:rPr>
        <w:t> </w:t>
      </w:r>
      <w:r>
        <w:rPr>
          <w:color w:val="231F20"/>
        </w:rPr>
        <w:t>mitad</w:t>
      </w:r>
      <w:r>
        <w:rPr>
          <w:color w:val="231F20"/>
          <w:spacing w:val="-19"/>
        </w:rPr>
        <w:t> </w:t>
      </w:r>
      <w:r>
        <w:rPr>
          <w:color w:val="231F20"/>
        </w:rPr>
        <w:t>acaso de</w:t>
      </w:r>
      <w:r>
        <w:rPr>
          <w:color w:val="231F20"/>
          <w:spacing w:val="21"/>
        </w:rPr>
        <w:t> </w:t>
      </w:r>
      <w:r>
        <w:rPr>
          <w:color w:val="231F20"/>
        </w:rPr>
        <w:t>sus</w:t>
      </w:r>
      <w:r>
        <w:rPr>
          <w:color w:val="231F20"/>
          <w:spacing w:val="21"/>
        </w:rPr>
        <w:t> </w:t>
      </w:r>
      <w:r>
        <w:rPr>
          <w:color w:val="231F20"/>
        </w:rPr>
        <w:t>sueños.</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cincuenta</w:t>
      </w:r>
      <w:r>
        <w:rPr>
          <w:color w:val="231F20"/>
          <w:spacing w:val="21"/>
        </w:rPr>
        <w:t> </w:t>
      </w:r>
      <w:r>
        <w:rPr>
          <w:color w:val="231F20"/>
        </w:rPr>
        <w:t>los</w:t>
      </w:r>
      <w:r>
        <w:rPr>
          <w:color w:val="231F20"/>
          <w:spacing w:val="21"/>
        </w:rPr>
        <w:t> </w:t>
      </w:r>
      <w:r>
        <w:rPr>
          <w:color w:val="231F20"/>
        </w:rPr>
        <w:t>hombres</w:t>
      </w:r>
      <w:r>
        <w:rPr>
          <w:color w:val="231F20"/>
          <w:spacing w:val="21"/>
        </w:rPr>
        <w:t> </w:t>
      </w:r>
      <w:r>
        <w:rPr>
          <w:color w:val="231F20"/>
        </w:rPr>
        <w:t>iniciamos</w:t>
      </w:r>
      <w:r>
        <w:rPr>
          <w:color w:val="231F20"/>
          <w:spacing w:val="21"/>
        </w:rPr>
        <w:t> </w:t>
      </w:r>
      <w:r>
        <w:rPr>
          <w:color w:val="231F20"/>
        </w:rPr>
        <w:t>el</w:t>
      </w:r>
      <w:r>
        <w:rPr>
          <w:color w:val="231F20"/>
          <w:spacing w:val="21"/>
        </w:rPr>
        <w:t> </w:t>
      </w:r>
      <w:r>
        <w:rPr>
          <w:color w:val="231F20"/>
        </w:rPr>
        <w:t>inevitable</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6"/>
        <w:jc w:val="both"/>
      </w:pPr>
      <w:r>
        <w:rPr>
          <w:color w:val="231F20"/>
          <w:w w:val="105"/>
        </w:rPr>
        <w:t>periplo</w:t>
      </w:r>
      <w:r>
        <w:rPr>
          <w:color w:val="231F20"/>
          <w:spacing w:val="-28"/>
          <w:w w:val="105"/>
        </w:rPr>
        <w:t> </w:t>
      </w:r>
      <w:r>
        <w:rPr>
          <w:color w:val="231F20"/>
          <w:w w:val="105"/>
        </w:rPr>
        <w:t>de</w:t>
      </w:r>
      <w:r>
        <w:rPr>
          <w:color w:val="231F20"/>
          <w:spacing w:val="-28"/>
          <w:w w:val="105"/>
        </w:rPr>
        <w:t> </w:t>
      </w:r>
      <w:r>
        <w:rPr>
          <w:color w:val="231F20"/>
          <w:w w:val="105"/>
        </w:rPr>
        <w:t>retorno.</w:t>
      </w:r>
      <w:r>
        <w:rPr>
          <w:color w:val="231F20"/>
          <w:spacing w:val="-28"/>
          <w:w w:val="105"/>
        </w:rPr>
        <w:t> </w:t>
      </w:r>
      <w:r>
        <w:rPr>
          <w:color w:val="231F20"/>
          <w:w w:val="105"/>
        </w:rPr>
        <w:t>Se</w:t>
      </w:r>
      <w:r>
        <w:rPr>
          <w:color w:val="231F20"/>
          <w:spacing w:val="-28"/>
          <w:w w:val="105"/>
        </w:rPr>
        <w:t> </w:t>
      </w:r>
      <w:r>
        <w:rPr>
          <w:color w:val="231F20"/>
          <w:w w:val="105"/>
        </w:rPr>
        <w:t>mira</w:t>
      </w:r>
      <w:r>
        <w:rPr>
          <w:color w:val="231F20"/>
          <w:spacing w:val="-28"/>
          <w:w w:val="105"/>
        </w:rPr>
        <w:t> </w:t>
      </w:r>
      <w:r>
        <w:rPr>
          <w:color w:val="231F20"/>
          <w:w w:val="105"/>
        </w:rPr>
        <w:t>entonces</w:t>
      </w:r>
      <w:r>
        <w:rPr>
          <w:color w:val="231F20"/>
          <w:spacing w:val="-28"/>
          <w:w w:val="105"/>
        </w:rPr>
        <w:t> </w:t>
      </w:r>
      <w:r>
        <w:rPr>
          <w:color w:val="231F20"/>
          <w:w w:val="105"/>
        </w:rPr>
        <w:t>de</w:t>
      </w:r>
      <w:r>
        <w:rPr>
          <w:color w:val="231F20"/>
          <w:spacing w:val="-28"/>
          <w:w w:val="105"/>
        </w:rPr>
        <w:t> </w:t>
      </w:r>
      <w:r>
        <w:rPr>
          <w:color w:val="231F20"/>
          <w:w w:val="105"/>
        </w:rPr>
        <w:t>otra</w:t>
      </w:r>
      <w:r>
        <w:rPr>
          <w:color w:val="231F20"/>
          <w:spacing w:val="-28"/>
          <w:w w:val="105"/>
        </w:rPr>
        <w:t> </w:t>
      </w:r>
      <w:r>
        <w:rPr>
          <w:color w:val="231F20"/>
          <w:w w:val="105"/>
        </w:rPr>
        <w:t>forma</w:t>
      </w:r>
      <w:r>
        <w:rPr>
          <w:color w:val="231F20"/>
          <w:spacing w:val="-28"/>
          <w:w w:val="105"/>
        </w:rPr>
        <w:t> </w:t>
      </w:r>
      <w:r>
        <w:rPr>
          <w:color w:val="231F20"/>
          <w:w w:val="105"/>
        </w:rPr>
        <w:t>el</w:t>
      </w:r>
      <w:r>
        <w:rPr>
          <w:color w:val="231F20"/>
          <w:spacing w:val="-28"/>
          <w:w w:val="105"/>
        </w:rPr>
        <w:t> </w:t>
      </w:r>
      <w:r>
        <w:rPr>
          <w:color w:val="231F20"/>
          <w:w w:val="105"/>
        </w:rPr>
        <w:t>camino</w:t>
      </w:r>
      <w:r>
        <w:rPr>
          <w:color w:val="231F20"/>
          <w:spacing w:val="-28"/>
          <w:w w:val="105"/>
        </w:rPr>
        <w:t> </w:t>
      </w:r>
      <w:r>
        <w:rPr>
          <w:color w:val="231F20"/>
          <w:w w:val="105"/>
        </w:rPr>
        <w:t>andado, y</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resta</w:t>
      </w:r>
      <w:r>
        <w:rPr>
          <w:color w:val="231F20"/>
          <w:spacing w:val="-5"/>
          <w:w w:val="105"/>
        </w:rPr>
        <w:t> </w:t>
      </w:r>
      <w:r>
        <w:rPr>
          <w:color w:val="231F20"/>
          <w:w w:val="105"/>
        </w:rPr>
        <w:t>del</w:t>
      </w:r>
      <w:r>
        <w:rPr>
          <w:color w:val="231F20"/>
          <w:spacing w:val="-5"/>
          <w:w w:val="105"/>
        </w:rPr>
        <w:t> </w:t>
      </w:r>
      <w:r>
        <w:rPr>
          <w:color w:val="231F20"/>
          <w:w w:val="105"/>
        </w:rPr>
        <w:t>futuro</w:t>
      </w:r>
      <w:r>
        <w:rPr>
          <w:color w:val="231F20"/>
          <w:spacing w:val="-5"/>
          <w:w w:val="105"/>
        </w:rPr>
        <w:t> </w:t>
      </w:r>
      <w:r>
        <w:rPr>
          <w:color w:val="231F20"/>
          <w:w w:val="105"/>
        </w:rPr>
        <w:t>es</w:t>
      </w:r>
      <w:r>
        <w:rPr>
          <w:color w:val="231F20"/>
          <w:spacing w:val="-5"/>
          <w:w w:val="105"/>
        </w:rPr>
        <w:t> </w:t>
      </w:r>
      <w:r>
        <w:rPr>
          <w:color w:val="231F20"/>
          <w:w w:val="105"/>
        </w:rPr>
        <w:t>cada</w:t>
      </w:r>
      <w:r>
        <w:rPr>
          <w:color w:val="231F20"/>
          <w:spacing w:val="-5"/>
          <w:w w:val="105"/>
        </w:rPr>
        <w:t> </w:t>
      </w:r>
      <w:r>
        <w:rPr>
          <w:color w:val="231F20"/>
          <w:w w:val="105"/>
        </w:rPr>
        <w:t>vez</w:t>
      </w:r>
      <w:r>
        <w:rPr>
          <w:color w:val="231F20"/>
          <w:spacing w:val="-5"/>
          <w:w w:val="105"/>
        </w:rPr>
        <w:t> </w:t>
      </w:r>
      <w:r>
        <w:rPr>
          <w:color w:val="231F20"/>
          <w:w w:val="105"/>
        </w:rPr>
        <w:t>más</w:t>
      </w:r>
      <w:r>
        <w:rPr>
          <w:color w:val="231F20"/>
          <w:spacing w:val="-5"/>
          <w:w w:val="105"/>
        </w:rPr>
        <w:t> </w:t>
      </w:r>
      <w:r>
        <w:rPr>
          <w:color w:val="231F20"/>
          <w:w w:val="105"/>
        </w:rPr>
        <w:t>incierto,</w:t>
      </w:r>
      <w:r>
        <w:rPr>
          <w:color w:val="231F20"/>
          <w:spacing w:val="-5"/>
          <w:w w:val="105"/>
        </w:rPr>
        <w:t> </w:t>
      </w:r>
      <w:r>
        <w:rPr>
          <w:color w:val="231F20"/>
          <w:w w:val="105"/>
        </w:rPr>
        <w:t>más</w:t>
      </w:r>
      <w:r>
        <w:rPr>
          <w:color w:val="231F20"/>
          <w:spacing w:val="-5"/>
          <w:w w:val="105"/>
        </w:rPr>
        <w:t> </w:t>
      </w:r>
      <w:r>
        <w:rPr>
          <w:color w:val="231F20"/>
          <w:w w:val="105"/>
        </w:rPr>
        <w:t>modesto</w:t>
      </w:r>
      <w:r>
        <w:rPr>
          <w:color w:val="231F20"/>
          <w:spacing w:val="-5"/>
          <w:w w:val="105"/>
        </w:rPr>
        <w:t> </w:t>
      </w:r>
      <w:r>
        <w:rPr>
          <w:color w:val="231F20"/>
          <w:w w:val="105"/>
        </w:rPr>
        <w:t>en todo</w:t>
      </w:r>
      <w:r>
        <w:rPr>
          <w:color w:val="231F20"/>
          <w:spacing w:val="-34"/>
          <w:w w:val="105"/>
        </w:rPr>
        <w:t> </w:t>
      </w:r>
      <w:r>
        <w:rPr>
          <w:color w:val="231F20"/>
          <w:w w:val="105"/>
        </w:rPr>
        <w:t>caso.</w:t>
      </w:r>
      <w:r>
        <w:rPr>
          <w:color w:val="231F20"/>
          <w:spacing w:val="-36"/>
          <w:w w:val="105"/>
        </w:rPr>
        <w:t> </w:t>
      </w:r>
      <w:r>
        <w:rPr>
          <w:color w:val="231F20"/>
          <w:w w:val="105"/>
        </w:rPr>
        <w:t>Y</w:t>
      </w:r>
      <w:r>
        <w:rPr>
          <w:color w:val="231F20"/>
          <w:spacing w:val="-34"/>
          <w:w w:val="105"/>
        </w:rPr>
        <w:t> </w:t>
      </w:r>
      <w:r>
        <w:rPr>
          <w:color w:val="231F20"/>
          <w:w w:val="105"/>
        </w:rPr>
        <w:t>las</w:t>
      </w:r>
      <w:r>
        <w:rPr>
          <w:color w:val="231F20"/>
          <w:spacing w:val="-34"/>
          <w:w w:val="105"/>
        </w:rPr>
        <w:t> </w:t>
      </w:r>
      <w:r>
        <w:rPr>
          <w:color w:val="231F20"/>
          <w:w w:val="105"/>
        </w:rPr>
        <w:t>velas</w:t>
      </w:r>
      <w:r>
        <w:rPr>
          <w:color w:val="231F20"/>
          <w:spacing w:val="-34"/>
          <w:w w:val="105"/>
        </w:rPr>
        <w:t> </w:t>
      </w:r>
      <w:r>
        <w:rPr>
          <w:color w:val="231F20"/>
          <w:w w:val="105"/>
        </w:rPr>
        <w:t>de</w:t>
      </w:r>
      <w:r>
        <w:rPr>
          <w:color w:val="231F20"/>
          <w:spacing w:val="-34"/>
          <w:w w:val="105"/>
        </w:rPr>
        <w:t> </w:t>
      </w:r>
      <w:r>
        <w:rPr>
          <w:color w:val="231F20"/>
          <w:w w:val="105"/>
        </w:rPr>
        <w:t>un</w:t>
      </w:r>
      <w:r>
        <w:rPr>
          <w:color w:val="231F20"/>
          <w:spacing w:val="-34"/>
          <w:w w:val="105"/>
        </w:rPr>
        <w:t> </w:t>
      </w:r>
      <w:r>
        <w:rPr>
          <w:color w:val="231F20"/>
          <w:w w:val="105"/>
        </w:rPr>
        <w:t>barco,</w:t>
      </w:r>
      <w:r>
        <w:rPr>
          <w:color w:val="231F20"/>
          <w:spacing w:val="-34"/>
          <w:w w:val="105"/>
        </w:rPr>
        <w:t> </w:t>
      </w:r>
      <w:r>
        <w:rPr>
          <w:color w:val="231F20"/>
          <w:w w:val="105"/>
        </w:rPr>
        <w:t>dice</w:t>
      </w:r>
      <w:r>
        <w:rPr>
          <w:color w:val="231F20"/>
          <w:spacing w:val="-36"/>
          <w:w w:val="105"/>
        </w:rPr>
        <w:t> </w:t>
      </w:r>
      <w:r>
        <w:rPr>
          <w:color w:val="231F20"/>
          <w:spacing w:val="-4"/>
          <w:w w:val="105"/>
        </w:rPr>
        <w:t>Yehuda</w:t>
      </w:r>
      <w:r>
        <w:rPr>
          <w:color w:val="231F20"/>
          <w:spacing w:val="-34"/>
          <w:w w:val="105"/>
        </w:rPr>
        <w:t> </w:t>
      </w:r>
      <w:r>
        <w:rPr>
          <w:color w:val="231F20"/>
          <w:w w:val="105"/>
        </w:rPr>
        <w:t>Amijái,</w:t>
      </w:r>
      <w:r>
        <w:rPr>
          <w:color w:val="231F20"/>
          <w:spacing w:val="-34"/>
          <w:w w:val="105"/>
        </w:rPr>
        <w:t> </w:t>
      </w:r>
      <w:r>
        <w:rPr>
          <w:color w:val="231F20"/>
          <w:w w:val="105"/>
        </w:rPr>
        <w:t>nos</w:t>
      </w:r>
      <w:r>
        <w:rPr>
          <w:color w:val="231F20"/>
          <w:spacing w:val="-34"/>
          <w:w w:val="105"/>
        </w:rPr>
        <w:t> </w:t>
      </w:r>
      <w:r>
        <w:rPr>
          <w:color w:val="231F20"/>
          <w:w w:val="105"/>
        </w:rPr>
        <w:t>parecen</w:t>
      </w:r>
      <w:r>
        <w:rPr>
          <w:color w:val="231F20"/>
          <w:spacing w:val="-34"/>
          <w:w w:val="105"/>
        </w:rPr>
        <w:t> </w:t>
      </w:r>
      <w:r>
        <w:rPr>
          <w:color w:val="231F20"/>
          <w:w w:val="105"/>
        </w:rPr>
        <w:t>la imagen</w:t>
      </w:r>
      <w:r>
        <w:rPr>
          <w:color w:val="231F20"/>
          <w:spacing w:val="-24"/>
          <w:w w:val="105"/>
        </w:rPr>
        <w:t> </w:t>
      </w:r>
      <w:r>
        <w:rPr>
          <w:color w:val="231F20"/>
          <w:w w:val="105"/>
        </w:rPr>
        <w:t>tremolante</w:t>
      </w:r>
      <w:r>
        <w:rPr>
          <w:color w:val="231F20"/>
          <w:spacing w:val="-24"/>
          <w:w w:val="105"/>
        </w:rPr>
        <w:t> </w:t>
      </w:r>
      <w:r>
        <w:rPr>
          <w:color w:val="231F20"/>
          <w:w w:val="105"/>
        </w:rPr>
        <w:t>y</w:t>
      </w:r>
      <w:r>
        <w:rPr>
          <w:color w:val="231F20"/>
          <w:spacing w:val="-24"/>
          <w:w w:val="105"/>
        </w:rPr>
        <w:t> </w:t>
      </w:r>
      <w:r>
        <w:rPr>
          <w:color w:val="231F20"/>
          <w:w w:val="105"/>
        </w:rPr>
        <w:t>dolorosa</w:t>
      </w:r>
      <w:r>
        <w:rPr>
          <w:color w:val="231F20"/>
          <w:spacing w:val="-24"/>
          <w:w w:val="105"/>
        </w:rPr>
        <w:t> </w:t>
      </w:r>
      <w:r>
        <w:rPr>
          <w:color w:val="231F20"/>
          <w:w w:val="105"/>
        </w:rPr>
        <w:t>de</w:t>
      </w:r>
      <w:r>
        <w:rPr>
          <w:color w:val="231F20"/>
          <w:spacing w:val="-24"/>
          <w:w w:val="105"/>
        </w:rPr>
        <w:t> </w:t>
      </w:r>
      <w:r>
        <w:rPr>
          <w:color w:val="231F20"/>
          <w:w w:val="105"/>
        </w:rPr>
        <w:t>nuestro</w:t>
      </w:r>
      <w:r>
        <w:rPr>
          <w:color w:val="231F20"/>
          <w:spacing w:val="-24"/>
          <w:w w:val="105"/>
        </w:rPr>
        <w:t> </w:t>
      </w:r>
      <w:r>
        <w:rPr>
          <w:color w:val="231F20"/>
          <w:w w:val="105"/>
        </w:rPr>
        <w:t>pelo</w:t>
      </w:r>
      <w:r>
        <w:rPr>
          <w:color w:val="231F20"/>
          <w:spacing w:val="-24"/>
          <w:w w:val="105"/>
        </w:rPr>
        <w:t> </w:t>
      </w:r>
      <w:r>
        <w:rPr>
          <w:color w:val="231F20"/>
          <w:w w:val="105"/>
        </w:rPr>
        <w:t>ceniciento.</w:t>
      </w:r>
    </w:p>
    <w:p>
      <w:pPr>
        <w:pStyle w:val="BodyText"/>
        <w:spacing w:line="249" w:lineRule="auto" w:before="3"/>
        <w:ind w:left="100" w:right="118" w:firstLine="360"/>
        <w:jc w:val="both"/>
      </w:pPr>
      <w:r>
        <w:rPr>
          <w:color w:val="231F20"/>
        </w:rPr>
        <w:t>Luis Mario vivió 68 años, más de la mitad de la vida de un hombre, menos, sin embargo, de lo que hubiéramos deseado ver triunfante y combativa su alegría entre nosotros.</w:t>
      </w:r>
    </w:p>
    <w:p>
      <w:pPr>
        <w:pStyle w:val="BodyText"/>
      </w:pPr>
    </w:p>
    <w:p>
      <w:pPr>
        <w:pStyle w:val="BodyText"/>
        <w:spacing w:before="1"/>
        <w:rPr>
          <w:sz w:val="24"/>
        </w:rPr>
      </w:pPr>
    </w:p>
    <w:p>
      <w:pPr>
        <w:spacing w:before="0"/>
        <w:ind w:left="100" w:right="0" w:firstLine="0"/>
        <w:jc w:val="both"/>
        <w:rPr>
          <w:sz w:val="15"/>
        </w:rPr>
      </w:pPr>
      <w:r>
        <w:rPr>
          <w:color w:val="231F20"/>
          <w:w w:val="160"/>
          <w:sz w:val="22"/>
        </w:rPr>
        <w:t>f</w:t>
      </w:r>
      <w:r>
        <w:rPr>
          <w:color w:val="231F20"/>
          <w:w w:val="160"/>
          <w:sz w:val="15"/>
        </w:rPr>
        <w:t>élix </w:t>
      </w:r>
      <w:r>
        <w:rPr>
          <w:color w:val="231F20"/>
          <w:w w:val="160"/>
          <w:sz w:val="22"/>
        </w:rPr>
        <w:t>s</w:t>
      </w:r>
      <w:r>
        <w:rPr>
          <w:color w:val="231F20"/>
          <w:w w:val="160"/>
          <w:sz w:val="15"/>
        </w:rPr>
        <w:t>uárez</w:t>
      </w:r>
    </w:p>
    <w:p>
      <w:pPr>
        <w:pStyle w:val="BodyText"/>
        <w:spacing w:before="2"/>
        <w:rPr>
          <w:sz w:val="24"/>
        </w:rPr>
      </w:pPr>
    </w:p>
    <w:p>
      <w:pPr>
        <w:spacing w:line="300" w:lineRule="exact" w:before="0"/>
        <w:ind w:left="100" w:right="117" w:firstLine="0"/>
        <w:jc w:val="both"/>
        <w:rPr>
          <w:sz w:val="22"/>
        </w:rPr>
      </w:pPr>
      <w:r>
        <w:rPr>
          <w:color w:val="808285"/>
          <w:sz w:val="22"/>
        </w:rPr>
        <w:t>Poeta, ensayista y editor. Estudió Letras en la Universidad</w:t>
      </w:r>
      <w:r>
        <w:rPr>
          <w:color w:val="808285"/>
          <w:spacing w:val="-30"/>
          <w:sz w:val="22"/>
        </w:rPr>
        <w:t> </w:t>
      </w:r>
      <w:r>
        <w:rPr>
          <w:color w:val="808285"/>
          <w:sz w:val="22"/>
        </w:rPr>
        <w:t>Autónoma del Estado de México. Fue coordinador de publicaciones del</w:t>
      </w:r>
      <w:r>
        <w:rPr>
          <w:color w:val="808285"/>
          <w:spacing w:val="-31"/>
          <w:sz w:val="22"/>
        </w:rPr>
        <w:t> </w:t>
      </w:r>
      <w:r>
        <w:rPr>
          <w:color w:val="808285"/>
          <w:sz w:val="22"/>
        </w:rPr>
        <w:t>Instituto Mexiquense</w:t>
      </w:r>
      <w:r>
        <w:rPr>
          <w:color w:val="808285"/>
          <w:spacing w:val="-7"/>
          <w:sz w:val="22"/>
        </w:rPr>
        <w:t> </w:t>
      </w:r>
      <w:r>
        <w:rPr>
          <w:color w:val="808285"/>
          <w:sz w:val="22"/>
        </w:rPr>
        <w:t>de</w:t>
      </w:r>
      <w:r>
        <w:rPr>
          <w:color w:val="808285"/>
          <w:spacing w:val="-7"/>
          <w:sz w:val="22"/>
        </w:rPr>
        <w:t> </w:t>
      </w:r>
      <w:r>
        <w:rPr>
          <w:color w:val="808285"/>
          <w:sz w:val="22"/>
        </w:rPr>
        <w:t>Cultura</w:t>
      </w:r>
      <w:r>
        <w:rPr>
          <w:color w:val="808285"/>
          <w:spacing w:val="-7"/>
          <w:sz w:val="22"/>
        </w:rPr>
        <w:t> </w:t>
      </w:r>
      <w:r>
        <w:rPr>
          <w:color w:val="808285"/>
          <w:sz w:val="22"/>
        </w:rPr>
        <w:t>y</w:t>
      </w:r>
      <w:r>
        <w:rPr>
          <w:color w:val="808285"/>
          <w:spacing w:val="-7"/>
          <w:sz w:val="22"/>
        </w:rPr>
        <w:t> </w:t>
      </w:r>
      <w:r>
        <w:rPr>
          <w:color w:val="808285"/>
          <w:sz w:val="22"/>
        </w:rPr>
        <w:t>director</w:t>
      </w:r>
      <w:r>
        <w:rPr>
          <w:color w:val="808285"/>
          <w:spacing w:val="-7"/>
          <w:sz w:val="22"/>
        </w:rPr>
        <w:t> </w:t>
      </w:r>
      <w:r>
        <w:rPr>
          <w:color w:val="808285"/>
          <w:sz w:val="22"/>
        </w:rPr>
        <w:t>fundador</w:t>
      </w:r>
      <w:r>
        <w:rPr>
          <w:color w:val="808285"/>
          <w:spacing w:val="-7"/>
          <w:sz w:val="22"/>
        </w:rPr>
        <w:t> </w:t>
      </w:r>
      <w:r>
        <w:rPr>
          <w:color w:val="808285"/>
          <w:sz w:val="22"/>
        </w:rPr>
        <w:t>de</w:t>
      </w:r>
      <w:r>
        <w:rPr>
          <w:color w:val="808285"/>
          <w:spacing w:val="-7"/>
          <w:sz w:val="22"/>
        </w:rPr>
        <w:t> </w:t>
      </w:r>
      <w:r>
        <w:rPr>
          <w:rFonts w:ascii="Times New Roman" w:hAnsi="Times New Roman"/>
          <w:i/>
          <w:color w:val="808285"/>
          <w:sz w:val="22"/>
        </w:rPr>
        <w:t>Castálida;</w:t>
      </w:r>
      <w:r>
        <w:rPr>
          <w:rFonts w:ascii="Times New Roman" w:hAnsi="Times New Roman"/>
          <w:i/>
          <w:color w:val="808285"/>
          <w:spacing w:val="-5"/>
          <w:sz w:val="22"/>
        </w:rPr>
        <w:t> </w:t>
      </w:r>
      <w:r>
        <w:rPr>
          <w:color w:val="808285"/>
          <w:sz w:val="22"/>
        </w:rPr>
        <w:t>ha</w:t>
      </w:r>
      <w:r>
        <w:rPr>
          <w:color w:val="808285"/>
          <w:spacing w:val="-7"/>
          <w:sz w:val="22"/>
        </w:rPr>
        <w:t> </w:t>
      </w:r>
      <w:r>
        <w:rPr>
          <w:color w:val="808285"/>
          <w:sz w:val="22"/>
        </w:rPr>
        <w:t>fundado y editado revistas como </w:t>
      </w:r>
      <w:r>
        <w:rPr>
          <w:rFonts w:ascii="Times New Roman" w:hAnsi="Times New Roman"/>
          <w:i/>
          <w:color w:val="808285"/>
          <w:sz w:val="22"/>
        </w:rPr>
        <w:t>La </w:t>
      </w:r>
      <w:r>
        <w:rPr>
          <w:rFonts w:ascii="Times New Roman" w:hAnsi="Times New Roman"/>
          <w:i/>
          <w:color w:val="808285"/>
          <w:spacing w:val="-3"/>
          <w:sz w:val="22"/>
        </w:rPr>
        <w:t>Grapa </w:t>
      </w:r>
      <w:r>
        <w:rPr>
          <w:color w:val="808285"/>
          <w:sz w:val="22"/>
        </w:rPr>
        <w:t>y ha colaborado en otras como </w:t>
      </w:r>
      <w:r>
        <w:rPr>
          <w:rFonts w:ascii="Times New Roman" w:hAnsi="Times New Roman"/>
          <w:i/>
          <w:color w:val="808285"/>
          <w:w w:val="95"/>
          <w:sz w:val="22"/>
        </w:rPr>
        <w:t>Arena,</w:t>
      </w:r>
      <w:r>
        <w:rPr>
          <w:rFonts w:ascii="Times New Roman" w:hAnsi="Times New Roman"/>
          <w:i/>
          <w:color w:val="808285"/>
          <w:spacing w:val="-18"/>
          <w:w w:val="95"/>
          <w:sz w:val="22"/>
        </w:rPr>
        <w:t> </w:t>
      </w:r>
      <w:r>
        <w:rPr>
          <w:rFonts w:ascii="Times New Roman" w:hAnsi="Times New Roman"/>
          <w:i/>
          <w:color w:val="808285"/>
          <w:w w:val="95"/>
          <w:sz w:val="22"/>
        </w:rPr>
        <w:t>Blanco</w:t>
      </w:r>
      <w:r>
        <w:rPr>
          <w:rFonts w:ascii="Times New Roman" w:hAnsi="Times New Roman"/>
          <w:i/>
          <w:color w:val="808285"/>
          <w:spacing w:val="-18"/>
          <w:w w:val="95"/>
          <w:sz w:val="22"/>
        </w:rPr>
        <w:t> </w:t>
      </w:r>
      <w:r>
        <w:rPr>
          <w:rFonts w:ascii="Times New Roman" w:hAnsi="Times New Roman"/>
          <w:i/>
          <w:color w:val="808285"/>
          <w:w w:val="95"/>
          <w:sz w:val="22"/>
        </w:rPr>
        <w:t>Móvil,</w:t>
      </w:r>
      <w:r>
        <w:rPr>
          <w:rFonts w:ascii="Times New Roman" w:hAnsi="Times New Roman"/>
          <w:i/>
          <w:color w:val="808285"/>
          <w:spacing w:val="-18"/>
          <w:w w:val="95"/>
          <w:sz w:val="22"/>
        </w:rPr>
        <w:t> </w:t>
      </w:r>
      <w:r>
        <w:rPr>
          <w:rFonts w:ascii="Times New Roman" w:hAnsi="Times New Roman"/>
          <w:i/>
          <w:color w:val="808285"/>
          <w:w w:val="95"/>
          <w:sz w:val="22"/>
        </w:rPr>
        <w:t>El</w:t>
      </w:r>
      <w:r>
        <w:rPr>
          <w:rFonts w:ascii="Times New Roman" w:hAnsi="Times New Roman"/>
          <w:i/>
          <w:color w:val="808285"/>
          <w:spacing w:val="-18"/>
          <w:w w:val="95"/>
          <w:sz w:val="22"/>
        </w:rPr>
        <w:t> </w:t>
      </w:r>
      <w:r>
        <w:rPr>
          <w:rFonts w:ascii="Times New Roman" w:hAnsi="Times New Roman"/>
          <w:i/>
          <w:color w:val="808285"/>
          <w:w w:val="95"/>
          <w:sz w:val="22"/>
        </w:rPr>
        <w:t>Cocodrilo</w:t>
      </w:r>
      <w:r>
        <w:rPr>
          <w:rFonts w:ascii="Times New Roman" w:hAnsi="Times New Roman"/>
          <w:i/>
          <w:color w:val="808285"/>
          <w:spacing w:val="-18"/>
          <w:w w:val="95"/>
          <w:sz w:val="22"/>
        </w:rPr>
        <w:t> </w:t>
      </w:r>
      <w:r>
        <w:rPr>
          <w:rFonts w:ascii="Times New Roman" w:hAnsi="Times New Roman"/>
          <w:i/>
          <w:color w:val="808285"/>
          <w:w w:val="95"/>
          <w:sz w:val="22"/>
        </w:rPr>
        <w:t>Poeta,</w:t>
      </w:r>
      <w:r>
        <w:rPr>
          <w:rFonts w:ascii="Times New Roman" w:hAnsi="Times New Roman"/>
          <w:i/>
          <w:color w:val="808285"/>
          <w:spacing w:val="-18"/>
          <w:w w:val="95"/>
          <w:sz w:val="22"/>
        </w:rPr>
        <w:t> </w:t>
      </w:r>
      <w:r>
        <w:rPr>
          <w:rFonts w:ascii="Times New Roman" w:hAnsi="Times New Roman"/>
          <w:i/>
          <w:color w:val="808285"/>
          <w:w w:val="95"/>
          <w:sz w:val="22"/>
        </w:rPr>
        <w:t>El</w:t>
      </w:r>
      <w:r>
        <w:rPr>
          <w:rFonts w:ascii="Times New Roman" w:hAnsi="Times New Roman"/>
          <w:i/>
          <w:color w:val="808285"/>
          <w:spacing w:val="-18"/>
          <w:w w:val="95"/>
          <w:sz w:val="22"/>
        </w:rPr>
        <w:t> </w:t>
      </w:r>
      <w:r>
        <w:rPr>
          <w:rFonts w:ascii="Times New Roman" w:hAnsi="Times New Roman"/>
          <w:i/>
          <w:color w:val="808285"/>
          <w:w w:val="95"/>
          <w:sz w:val="22"/>
        </w:rPr>
        <w:t>Financiero,</w:t>
      </w:r>
      <w:r>
        <w:rPr>
          <w:rFonts w:ascii="Times New Roman" w:hAnsi="Times New Roman"/>
          <w:i/>
          <w:color w:val="808285"/>
          <w:spacing w:val="-18"/>
          <w:w w:val="95"/>
          <w:sz w:val="22"/>
        </w:rPr>
        <w:t> </w:t>
      </w:r>
      <w:r>
        <w:rPr>
          <w:rFonts w:ascii="Times New Roman" w:hAnsi="Times New Roman"/>
          <w:i/>
          <w:color w:val="808285"/>
          <w:w w:val="95"/>
          <w:sz w:val="22"/>
        </w:rPr>
        <w:t>La</w:t>
      </w:r>
      <w:r>
        <w:rPr>
          <w:rFonts w:ascii="Times New Roman" w:hAnsi="Times New Roman"/>
          <w:i/>
          <w:color w:val="808285"/>
          <w:spacing w:val="-18"/>
          <w:w w:val="95"/>
          <w:sz w:val="22"/>
        </w:rPr>
        <w:t> </w:t>
      </w:r>
      <w:r>
        <w:rPr>
          <w:rFonts w:ascii="Times New Roman" w:hAnsi="Times New Roman"/>
          <w:i/>
          <w:color w:val="808285"/>
          <w:w w:val="95"/>
          <w:sz w:val="22"/>
        </w:rPr>
        <w:t>Colmena, </w:t>
      </w:r>
      <w:r>
        <w:rPr>
          <w:rFonts w:ascii="Times New Roman" w:hAnsi="Times New Roman"/>
          <w:i/>
          <w:color w:val="808285"/>
          <w:sz w:val="22"/>
        </w:rPr>
        <w:t>La</w:t>
      </w:r>
      <w:r>
        <w:rPr>
          <w:rFonts w:ascii="Times New Roman" w:hAnsi="Times New Roman"/>
          <w:i/>
          <w:color w:val="808285"/>
          <w:spacing w:val="-17"/>
          <w:sz w:val="22"/>
        </w:rPr>
        <w:t> </w:t>
      </w:r>
      <w:r>
        <w:rPr>
          <w:rFonts w:ascii="Times New Roman" w:hAnsi="Times New Roman"/>
          <w:i/>
          <w:color w:val="808285"/>
          <w:sz w:val="22"/>
        </w:rPr>
        <w:t>Jornada</w:t>
      </w:r>
      <w:r>
        <w:rPr>
          <w:rFonts w:ascii="Times New Roman" w:hAnsi="Times New Roman"/>
          <w:i/>
          <w:color w:val="808285"/>
          <w:spacing w:val="-17"/>
          <w:sz w:val="22"/>
        </w:rPr>
        <w:t> </w:t>
      </w:r>
      <w:r>
        <w:rPr>
          <w:rFonts w:ascii="Times New Roman" w:hAnsi="Times New Roman"/>
          <w:i/>
          <w:color w:val="808285"/>
          <w:sz w:val="22"/>
        </w:rPr>
        <w:t>Semanal,</w:t>
      </w:r>
      <w:r>
        <w:rPr>
          <w:rFonts w:ascii="Times New Roman" w:hAnsi="Times New Roman"/>
          <w:i/>
          <w:color w:val="808285"/>
          <w:spacing w:val="-17"/>
          <w:sz w:val="22"/>
        </w:rPr>
        <w:t> </w:t>
      </w:r>
      <w:r>
        <w:rPr>
          <w:rFonts w:ascii="Times New Roman" w:hAnsi="Times New Roman"/>
          <w:i/>
          <w:color w:val="808285"/>
          <w:sz w:val="22"/>
        </w:rPr>
        <w:t>Revista</w:t>
      </w:r>
      <w:r>
        <w:rPr>
          <w:rFonts w:ascii="Times New Roman" w:hAnsi="Times New Roman"/>
          <w:i/>
          <w:color w:val="808285"/>
          <w:spacing w:val="-17"/>
          <w:sz w:val="22"/>
        </w:rPr>
        <w:t> </w:t>
      </w:r>
      <w:r>
        <w:rPr>
          <w:rFonts w:ascii="Times New Roman" w:hAnsi="Times New Roman"/>
          <w:i/>
          <w:color w:val="808285"/>
          <w:sz w:val="22"/>
        </w:rPr>
        <w:t>de</w:t>
      </w:r>
      <w:r>
        <w:rPr>
          <w:rFonts w:ascii="Times New Roman" w:hAnsi="Times New Roman"/>
          <w:i/>
          <w:color w:val="808285"/>
          <w:spacing w:val="-17"/>
          <w:sz w:val="22"/>
        </w:rPr>
        <w:t> </w:t>
      </w:r>
      <w:r>
        <w:rPr>
          <w:rFonts w:ascii="Times New Roman" w:hAnsi="Times New Roman"/>
          <w:i/>
          <w:color w:val="808285"/>
          <w:sz w:val="22"/>
        </w:rPr>
        <w:t>la</w:t>
      </w:r>
      <w:r>
        <w:rPr>
          <w:rFonts w:ascii="Times New Roman" w:hAnsi="Times New Roman"/>
          <w:i/>
          <w:color w:val="808285"/>
          <w:spacing w:val="-17"/>
          <w:sz w:val="22"/>
        </w:rPr>
        <w:t> </w:t>
      </w:r>
      <w:r>
        <w:rPr>
          <w:rFonts w:ascii="Times New Roman" w:hAnsi="Times New Roman"/>
          <w:i/>
          <w:color w:val="808285"/>
          <w:sz w:val="22"/>
        </w:rPr>
        <w:t>Universidad</w:t>
      </w:r>
      <w:r>
        <w:rPr>
          <w:rFonts w:ascii="Times New Roman" w:hAnsi="Times New Roman"/>
          <w:i/>
          <w:color w:val="808285"/>
          <w:spacing w:val="-17"/>
          <w:sz w:val="22"/>
        </w:rPr>
        <w:t> </w:t>
      </w:r>
      <w:r>
        <w:rPr>
          <w:rFonts w:ascii="Times New Roman" w:hAnsi="Times New Roman"/>
          <w:i/>
          <w:color w:val="808285"/>
          <w:sz w:val="22"/>
        </w:rPr>
        <w:t>de</w:t>
      </w:r>
      <w:r>
        <w:rPr>
          <w:rFonts w:ascii="Times New Roman" w:hAnsi="Times New Roman"/>
          <w:i/>
          <w:color w:val="808285"/>
          <w:spacing w:val="-17"/>
          <w:sz w:val="22"/>
        </w:rPr>
        <w:t> </w:t>
      </w:r>
      <w:r>
        <w:rPr>
          <w:rFonts w:ascii="Times New Roman" w:hAnsi="Times New Roman"/>
          <w:i/>
          <w:color w:val="808285"/>
          <w:sz w:val="22"/>
        </w:rPr>
        <w:t>México</w:t>
      </w:r>
      <w:r>
        <w:rPr>
          <w:rFonts w:ascii="Times New Roman" w:hAnsi="Times New Roman"/>
          <w:i/>
          <w:color w:val="808285"/>
          <w:spacing w:val="-17"/>
          <w:sz w:val="22"/>
        </w:rPr>
        <w:t> </w:t>
      </w:r>
      <w:r>
        <w:rPr>
          <w:rFonts w:ascii="Times New Roman" w:hAnsi="Times New Roman"/>
          <w:i/>
          <w:color w:val="808285"/>
          <w:sz w:val="22"/>
        </w:rPr>
        <w:t>o</w:t>
      </w:r>
      <w:r>
        <w:rPr>
          <w:rFonts w:ascii="Times New Roman" w:hAnsi="Times New Roman"/>
          <w:i/>
          <w:color w:val="808285"/>
          <w:spacing w:val="-22"/>
          <w:sz w:val="22"/>
        </w:rPr>
        <w:t> </w:t>
      </w:r>
      <w:r>
        <w:rPr>
          <w:rFonts w:ascii="Times New Roman" w:hAnsi="Times New Roman"/>
          <w:i/>
          <w:color w:val="808285"/>
          <w:spacing w:val="-3"/>
          <w:sz w:val="22"/>
        </w:rPr>
        <w:t>Tierra </w:t>
      </w:r>
      <w:r>
        <w:rPr>
          <w:rFonts w:ascii="Times New Roman" w:hAnsi="Times New Roman"/>
          <w:i/>
          <w:color w:val="808285"/>
          <w:sz w:val="22"/>
        </w:rPr>
        <w:t>Adentro. </w:t>
      </w:r>
      <w:r>
        <w:rPr>
          <w:color w:val="808285"/>
          <w:sz w:val="22"/>
        </w:rPr>
        <w:t>Ha obtenido la Presea Sor Juana Inés de la Cruz 1984; el Premio</w:t>
      </w:r>
      <w:r>
        <w:rPr>
          <w:color w:val="808285"/>
          <w:spacing w:val="-5"/>
          <w:sz w:val="22"/>
        </w:rPr>
        <w:t> </w:t>
      </w:r>
      <w:r>
        <w:rPr>
          <w:color w:val="808285"/>
          <w:sz w:val="22"/>
        </w:rPr>
        <w:t>de</w:t>
      </w:r>
      <w:r>
        <w:rPr>
          <w:color w:val="808285"/>
          <w:spacing w:val="-5"/>
          <w:sz w:val="22"/>
        </w:rPr>
        <w:t> </w:t>
      </w:r>
      <w:r>
        <w:rPr>
          <w:color w:val="808285"/>
          <w:sz w:val="22"/>
        </w:rPr>
        <w:t>Poesía</w:t>
      </w:r>
      <w:r>
        <w:rPr>
          <w:color w:val="808285"/>
          <w:spacing w:val="-5"/>
          <w:sz w:val="22"/>
        </w:rPr>
        <w:t> </w:t>
      </w:r>
      <w:r>
        <w:rPr>
          <w:color w:val="808285"/>
          <w:spacing w:val="-3"/>
          <w:sz w:val="22"/>
        </w:rPr>
        <w:t>Joven</w:t>
      </w:r>
      <w:r>
        <w:rPr>
          <w:color w:val="808285"/>
          <w:spacing w:val="-5"/>
          <w:sz w:val="22"/>
        </w:rPr>
        <w:t> </w:t>
      </w:r>
      <w:r>
        <w:rPr>
          <w:color w:val="808285"/>
          <w:sz w:val="22"/>
        </w:rPr>
        <w:t>Elías</w:t>
      </w:r>
      <w:r>
        <w:rPr>
          <w:color w:val="808285"/>
          <w:spacing w:val="-5"/>
          <w:sz w:val="22"/>
        </w:rPr>
        <w:t> </w:t>
      </w:r>
      <w:r>
        <w:rPr>
          <w:color w:val="808285"/>
          <w:sz w:val="22"/>
        </w:rPr>
        <w:t>Nandino</w:t>
      </w:r>
      <w:r>
        <w:rPr>
          <w:color w:val="808285"/>
          <w:spacing w:val="-5"/>
          <w:sz w:val="22"/>
        </w:rPr>
        <w:t> </w:t>
      </w:r>
      <w:r>
        <w:rPr>
          <w:color w:val="808285"/>
          <w:sz w:val="22"/>
        </w:rPr>
        <w:t>1988,</w:t>
      </w:r>
      <w:r>
        <w:rPr>
          <w:color w:val="808285"/>
          <w:spacing w:val="-5"/>
          <w:sz w:val="22"/>
        </w:rPr>
        <w:t> </w:t>
      </w:r>
      <w:r>
        <w:rPr>
          <w:color w:val="808285"/>
          <w:sz w:val="22"/>
        </w:rPr>
        <w:t>por</w:t>
      </w:r>
      <w:r>
        <w:rPr>
          <w:color w:val="808285"/>
          <w:spacing w:val="-5"/>
          <w:sz w:val="22"/>
        </w:rPr>
        <w:t> </w:t>
      </w:r>
      <w:r>
        <w:rPr>
          <w:color w:val="808285"/>
          <w:sz w:val="22"/>
        </w:rPr>
        <w:t>su</w:t>
      </w:r>
      <w:r>
        <w:rPr>
          <w:color w:val="808285"/>
          <w:spacing w:val="-5"/>
          <w:sz w:val="22"/>
        </w:rPr>
        <w:t> </w:t>
      </w:r>
      <w:r>
        <w:rPr>
          <w:color w:val="808285"/>
          <w:sz w:val="22"/>
        </w:rPr>
        <w:t>libro</w:t>
      </w:r>
      <w:r>
        <w:rPr>
          <w:color w:val="808285"/>
          <w:spacing w:val="-5"/>
          <w:sz w:val="22"/>
        </w:rPr>
        <w:t> </w:t>
      </w:r>
      <w:r>
        <w:rPr>
          <w:rFonts w:ascii="Times New Roman" w:hAnsi="Times New Roman"/>
          <w:i/>
          <w:color w:val="808285"/>
          <w:sz w:val="22"/>
        </w:rPr>
        <w:t>Peleas,</w:t>
      </w:r>
      <w:r>
        <w:rPr>
          <w:rFonts w:ascii="Times New Roman" w:hAnsi="Times New Roman"/>
          <w:i/>
          <w:color w:val="808285"/>
          <w:spacing w:val="-3"/>
          <w:sz w:val="22"/>
        </w:rPr>
        <w:t> </w:t>
      </w:r>
      <w:r>
        <w:rPr>
          <w:color w:val="808285"/>
          <w:sz w:val="22"/>
        </w:rPr>
        <w:t>y</w:t>
      </w:r>
      <w:r>
        <w:rPr>
          <w:color w:val="808285"/>
          <w:spacing w:val="-5"/>
          <w:sz w:val="22"/>
        </w:rPr>
        <w:t> </w:t>
      </w:r>
      <w:r>
        <w:rPr>
          <w:color w:val="808285"/>
          <w:sz w:val="22"/>
        </w:rPr>
        <w:t>el Premio Internacional de Poesía Jaime Sabines 1997, por el libro </w:t>
      </w:r>
      <w:r>
        <w:rPr>
          <w:rFonts w:ascii="Times New Roman" w:hAnsi="Times New Roman"/>
          <w:i/>
          <w:color w:val="808285"/>
          <w:spacing w:val="-4"/>
          <w:sz w:val="22"/>
        </w:rPr>
        <w:t>En </w:t>
      </w:r>
      <w:r>
        <w:rPr>
          <w:rFonts w:ascii="Times New Roman" w:hAnsi="Times New Roman"/>
          <w:i/>
          <w:color w:val="808285"/>
          <w:w w:val="90"/>
          <w:sz w:val="22"/>
        </w:rPr>
        <w:t>señal del</w:t>
      </w:r>
      <w:r>
        <w:rPr>
          <w:rFonts w:ascii="Times New Roman" w:hAnsi="Times New Roman"/>
          <w:i/>
          <w:color w:val="808285"/>
          <w:spacing w:val="-39"/>
          <w:w w:val="90"/>
          <w:sz w:val="22"/>
        </w:rPr>
        <w:t> </w:t>
      </w:r>
      <w:r>
        <w:rPr>
          <w:rFonts w:ascii="Times New Roman" w:hAnsi="Times New Roman"/>
          <w:i/>
          <w:color w:val="808285"/>
          <w:w w:val="90"/>
          <w:sz w:val="22"/>
        </w:rPr>
        <w:t>cuerpo</w:t>
      </w:r>
      <w:r>
        <w:rPr>
          <w:color w:val="808285"/>
          <w:w w:val="90"/>
          <w:sz w:val="22"/>
        </w:rPr>
        <w:t>.</w:t>
      </w:r>
    </w:p>
    <w:p>
      <w:pPr>
        <w:spacing w:after="0" w:line="300" w:lineRule="exact"/>
        <w:jc w:val="both"/>
        <w:rPr>
          <w:sz w:val="22"/>
        </w:rPr>
        <w:sectPr>
          <w:pgSz w:w="7940" w:h="12760"/>
          <w:pgMar w:header="544" w:footer="1038" w:top="740" w:bottom="1220" w:left="980" w:right="960"/>
        </w:sectPr>
      </w:pPr>
    </w:p>
    <w:p>
      <w:pPr>
        <w:pStyle w:val="BodyText"/>
        <w:spacing w:before="4"/>
        <w:rPr>
          <w:rFonts w:ascii="Times New Roman"/>
          <w:sz w:val="17"/>
        </w:rPr>
      </w:pPr>
    </w:p>
    <w:p>
      <w:pPr>
        <w:spacing w:after="0"/>
        <w:rPr>
          <w:rFonts w:ascii="Times New Roman"/>
          <w:sz w:val="17"/>
        </w:rPr>
        <w:sectPr>
          <w:headerReference w:type="even" r:id="rId126"/>
          <w:footerReference w:type="even" r:id="rId127"/>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spacing w:before="2"/>
        <w:ind w:left="1738" w:right="1586" w:firstLine="0"/>
        <w:jc w:val="left"/>
        <w:rPr>
          <w:rFonts w:ascii="Palatino Linotype"/>
          <w:sz w:val="36"/>
        </w:rPr>
      </w:pPr>
      <w:r>
        <w:rPr>
          <w:rFonts w:ascii="Palatino Linotype"/>
          <w:color w:val="231F20"/>
          <w:w w:val="105"/>
          <w:sz w:val="36"/>
        </w:rPr>
        <w:t>SU LEGADO</w:t>
      </w:r>
    </w:p>
    <w:p>
      <w:pPr>
        <w:spacing w:after="0"/>
        <w:jc w:val="left"/>
        <w:rPr>
          <w:rFonts w:ascii="Palatino Linotype"/>
          <w:sz w:val="36"/>
        </w:rPr>
        <w:sectPr>
          <w:headerReference w:type="default" r:id="rId128"/>
          <w:footerReference w:type="default" r:id="rId129"/>
          <w:pgSz w:w="7940" w:h="12760"/>
          <w:pgMar w:header="0" w:footer="0" w:top="1180" w:bottom="280" w:left="1080" w:right="1080"/>
        </w:sectPr>
      </w:pPr>
    </w:p>
    <w:p>
      <w:pPr>
        <w:pStyle w:val="BodyText"/>
        <w:spacing w:before="4"/>
        <w:rPr>
          <w:rFonts w:ascii="Times New Roman"/>
          <w:sz w:val="17"/>
        </w:rPr>
      </w:pPr>
    </w:p>
    <w:p>
      <w:pPr>
        <w:spacing w:after="0"/>
        <w:rPr>
          <w:rFonts w:ascii="Times New Roman"/>
          <w:sz w:val="17"/>
        </w:rPr>
        <w:sectPr>
          <w:headerReference w:type="even" r:id="rId130"/>
          <w:footerReference w:type="even" r:id="rId131"/>
          <w:pgSz w:w="7940" w:h="12760"/>
          <w:pgMar w:header="0" w:footer="0" w:top="1180" w:bottom="280" w:left="1080" w:right="1080"/>
        </w:sectPr>
      </w:pPr>
    </w:p>
    <w:p>
      <w:pPr>
        <w:pStyle w:val="BodyText"/>
        <w:spacing w:line="249" w:lineRule="auto" w:before="41"/>
        <w:ind w:left="1491" w:right="1481" w:firstLine="159"/>
      </w:pPr>
      <w:r>
        <w:rPr>
          <w:color w:val="231F20"/>
          <w:spacing w:val="4"/>
          <w:w w:val="105"/>
        </w:rPr>
        <w:t>LA HERENCIA </w:t>
      </w:r>
      <w:r>
        <w:rPr>
          <w:color w:val="231F20"/>
          <w:spacing w:val="2"/>
          <w:w w:val="105"/>
        </w:rPr>
        <w:t>CULTURAL DE LUIS </w:t>
      </w:r>
      <w:r>
        <w:rPr>
          <w:color w:val="231F20"/>
          <w:spacing w:val="4"/>
          <w:w w:val="105"/>
        </w:rPr>
        <w:t>MARIO</w:t>
      </w:r>
      <w:r>
        <w:rPr>
          <w:color w:val="231F20"/>
          <w:spacing w:val="54"/>
          <w:w w:val="105"/>
        </w:rPr>
        <w:t> </w:t>
      </w:r>
      <w:r>
        <w:rPr>
          <w:color w:val="231F20"/>
          <w:spacing w:val="5"/>
          <w:w w:val="105"/>
        </w:rPr>
        <w:t>SCHNEIDER</w:t>
      </w:r>
    </w:p>
    <w:p>
      <w:pPr>
        <w:pStyle w:val="BodyText"/>
      </w:pPr>
    </w:p>
    <w:p>
      <w:pPr>
        <w:pStyle w:val="BodyText"/>
        <w:rPr>
          <w:sz w:val="27"/>
        </w:rPr>
      </w:pPr>
    </w:p>
    <w:p>
      <w:pPr>
        <w:spacing w:before="0"/>
        <w:ind w:left="3156" w:right="0" w:firstLine="0"/>
        <w:jc w:val="left"/>
        <w:rPr>
          <w:rFonts w:ascii="Times New Roman" w:hAnsi="Times New Roman"/>
          <w:i/>
          <w:sz w:val="22"/>
        </w:rPr>
      </w:pPr>
      <w:r>
        <w:rPr>
          <w:rFonts w:ascii="Times New Roman" w:hAnsi="Times New Roman"/>
          <w:i/>
          <w:color w:val="231F20"/>
          <w:w w:val="85"/>
          <w:sz w:val="22"/>
        </w:rPr>
        <w:t>Francisco  Javier Beltrán-Cabrera*</w:t>
      </w:r>
    </w:p>
    <w:p>
      <w:pPr>
        <w:pStyle w:val="BodyText"/>
        <w:rPr>
          <w:rFonts w:ascii="Times New Roman"/>
          <w:i/>
          <w:sz w:val="20"/>
        </w:rPr>
      </w:pPr>
    </w:p>
    <w:p>
      <w:pPr>
        <w:pStyle w:val="BodyText"/>
        <w:rPr>
          <w:rFonts w:ascii="Times New Roman"/>
          <w:i/>
          <w:sz w:val="20"/>
        </w:rPr>
      </w:pPr>
    </w:p>
    <w:p>
      <w:pPr>
        <w:spacing w:before="148"/>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9"/>
        <w:jc w:val="both"/>
      </w:pPr>
      <w:r>
        <w:rPr>
          <w:color w:val="231F20"/>
          <w:spacing w:val="-3"/>
          <w:w w:val="105"/>
        </w:rPr>
        <w:t>El</w:t>
      </w:r>
      <w:r>
        <w:rPr>
          <w:color w:val="231F20"/>
          <w:spacing w:val="-10"/>
          <w:w w:val="105"/>
        </w:rPr>
        <w:t> </w:t>
      </w:r>
      <w:r>
        <w:rPr>
          <w:color w:val="231F20"/>
          <w:spacing w:val="-3"/>
          <w:w w:val="105"/>
        </w:rPr>
        <w:t>presente</w:t>
      </w:r>
      <w:r>
        <w:rPr>
          <w:color w:val="231F20"/>
          <w:spacing w:val="-10"/>
          <w:w w:val="105"/>
        </w:rPr>
        <w:t> </w:t>
      </w:r>
      <w:r>
        <w:rPr>
          <w:color w:val="231F20"/>
          <w:spacing w:val="-3"/>
          <w:w w:val="105"/>
        </w:rPr>
        <w:t>escrito</w:t>
      </w:r>
      <w:r>
        <w:rPr>
          <w:color w:val="231F20"/>
          <w:spacing w:val="-10"/>
          <w:w w:val="105"/>
        </w:rPr>
        <w:t> </w:t>
      </w:r>
      <w:r>
        <w:rPr>
          <w:color w:val="231F20"/>
          <w:spacing w:val="-3"/>
          <w:w w:val="105"/>
        </w:rPr>
        <w:t>reseña</w:t>
      </w:r>
      <w:r>
        <w:rPr>
          <w:color w:val="231F20"/>
          <w:spacing w:val="-10"/>
          <w:w w:val="105"/>
        </w:rPr>
        <w:t> </w:t>
      </w:r>
      <w:r>
        <w:rPr>
          <w:color w:val="231F20"/>
          <w:spacing w:val="-3"/>
          <w:w w:val="105"/>
        </w:rPr>
        <w:t>quince</w:t>
      </w:r>
      <w:r>
        <w:rPr>
          <w:color w:val="231F20"/>
          <w:spacing w:val="-10"/>
          <w:w w:val="105"/>
        </w:rPr>
        <w:t> </w:t>
      </w:r>
      <w:r>
        <w:rPr>
          <w:color w:val="231F20"/>
          <w:spacing w:val="-3"/>
          <w:w w:val="105"/>
        </w:rPr>
        <w:t>años</w:t>
      </w:r>
      <w:r>
        <w:rPr>
          <w:color w:val="231F20"/>
          <w:spacing w:val="-10"/>
          <w:w w:val="105"/>
        </w:rPr>
        <w:t> </w:t>
      </w:r>
      <w:r>
        <w:rPr>
          <w:color w:val="231F20"/>
          <w:w w:val="105"/>
        </w:rPr>
        <w:t>de</w:t>
      </w:r>
      <w:r>
        <w:rPr>
          <w:color w:val="231F20"/>
          <w:spacing w:val="-10"/>
          <w:w w:val="105"/>
        </w:rPr>
        <w:t> </w:t>
      </w:r>
      <w:r>
        <w:rPr>
          <w:color w:val="231F20"/>
          <w:spacing w:val="-3"/>
          <w:w w:val="105"/>
        </w:rPr>
        <w:t>trabajo</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ha</w:t>
      </w:r>
      <w:r>
        <w:rPr>
          <w:color w:val="231F20"/>
          <w:spacing w:val="-10"/>
          <w:w w:val="105"/>
        </w:rPr>
        <w:t> </w:t>
      </w:r>
      <w:r>
        <w:rPr>
          <w:color w:val="231F20"/>
          <w:spacing w:val="-4"/>
          <w:w w:val="105"/>
        </w:rPr>
        <w:t>realizado </w:t>
      </w:r>
      <w:r>
        <w:rPr>
          <w:color w:val="231F20"/>
          <w:w w:val="105"/>
        </w:rPr>
        <w:t>con el </w:t>
      </w:r>
      <w:r>
        <w:rPr>
          <w:color w:val="231F20"/>
          <w:spacing w:val="-3"/>
          <w:w w:val="105"/>
        </w:rPr>
        <w:t>patrimonio </w:t>
      </w:r>
      <w:r>
        <w:rPr>
          <w:color w:val="231F20"/>
          <w:w w:val="105"/>
        </w:rPr>
        <w:t>de </w:t>
      </w:r>
      <w:r>
        <w:rPr>
          <w:color w:val="231F20"/>
          <w:spacing w:val="-3"/>
          <w:w w:val="105"/>
        </w:rPr>
        <w:t>Luis Mario </w:t>
      </w:r>
      <w:r>
        <w:rPr>
          <w:color w:val="231F20"/>
          <w:spacing w:val="-4"/>
          <w:w w:val="105"/>
        </w:rPr>
        <w:t>Schneider, </w:t>
      </w:r>
      <w:r>
        <w:rPr>
          <w:color w:val="231F20"/>
          <w:spacing w:val="-3"/>
          <w:w w:val="105"/>
        </w:rPr>
        <w:t>primero como </w:t>
      </w:r>
      <w:r>
        <w:rPr>
          <w:color w:val="231F20"/>
          <w:w w:val="105"/>
        </w:rPr>
        <w:t>parte </w:t>
      </w:r>
      <w:r>
        <w:rPr>
          <w:color w:val="231F20"/>
          <w:spacing w:val="-3"/>
          <w:w w:val="105"/>
        </w:rPr>
        <w:t>de </w:t>
      </w:r>
      <w:r>
        <w:rPr>
          <w:color w:val="231F20"/>
          <w:w w:val="105"/>
        </w:rPr>
        <w:t>un </w:t>
      </w:r>
      <w:r>
        <w:rPr>
          <w:color w:val="231F20"/>
          <w:spacing w:val="-3"/>
          <w:w w:val="105"/>
        </w:rPr>
        <w:t>Centro </w:t>
      </w:r>
      <w:r>
        <w:rPr>
          <w:color w:val="231F20"/>
          <w:spacing w:val="-4"/>
          <w:w w:val="105"/>
        </w:rPr>
        <w:t>Cultural Universitario </w:t>
      </w:r>
      <w:r>
        <w:rPr>
          <w:color w:val="231F20"/>
          <w:spacing w:val="-11"/>
          <w:w w:val="105"/>
        </w:rPr>
        <w:t>y, </w:t>
      </w:r>
      <w:r>
        <w:rPr>
          <w:color w:val="231F20"/>
          <w:spacing w:val="-3"/>
          <w:w w:val="105"/>
        </w:rPr>
        <w:t>posteriormente, como </w:t>
      </w:r>
      <w:r>
        <w:rPr>
          <w:color w:val="231F20"/>
          <w:w w:val="105"/>
        </w:rPr>
        <w:t>parte </w:t>
      </w:r>
      <w:r>
        <w:rPr>
          <w:color w:val="231F20"/>
          <w:spacing w:val="-3"/>
          <w:w w:val="105"/>
        </w:rPr>
        <w:t>del Departamento</w:t>
      </w:r>
      <w:r>
        <w:rPr>
          <w:color w:val="231F20"/>
          <w:spacing w:val="-19"/>
          <w:w w:val="105"/>
        </w:rPr>
        <w:t> </w:t>
      </w:r>
      <w:r>
        <w:rPr>
          <w:color w:val="231F20"/>
          <w:w w:val="105"/>
        </w:rPr>
        <w:t>de</w:t>
      </w:r>
      <w:r>
        <w:rPr>
          <w:color w:val="231F20"/>
          <w:spacing w:val="-19"/>
          <w:w w:val="105"/>
        </w:rPr>
        <w:t> </w:t>
      </w:r>
      <w:r>
        <w:rPr>
          <w:color w:val="231F20"/>
          <w:spacing w:val="-4"/>
          <w:w w:val="105"/>
        </w:rPr>
        <w:t>Filología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4"/>
          <w:w w:val="105"/>
        </w:rPr>
        <w:t>Facultad</w:t>
      </w:r>
      <w:r>
        <w:rPr>
          <w:color w:val="231F20"/>
          <w:spacing w:val="-19"/>
          <w:w w:val="105"/>
        </w:rPr>
        <w:t> </w:t>
      </w:r>
      <w:r>
        <w:rPr>
          <w:color w:val="231F20"/>
          <w:w w:val="105"/>
        </w:rPr>
        <w:t>de</w:t>
      </w:r>
      <w:r>
        <w:rPr>
          <w:color w:val="231F20"/>
          <w:spacing w:val="-19"/>
          <w:w w:val="105"/>
        </w:rPr>
        <w:t> </w:t>
      </w:r>
      <w:r>
        <w:rPr>
          <w:color w:val="231F20"/>
          <w:spacing w:val="-4"/>
          <w:w w:val="105"/>
        </w:rPr>
        <w:t>Humanidades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10"/>
          <w:sz w:val="15"/>
        </w:rPr>
        <w:t>uaem</w:t>
      </w:r>
      <w:r>
        <w:rPr>
          <w:color w:val="231F20"/>
          <w:spacing w:val="-3"/>
          <w:w w:val="110"/>
        </w:rPr>
        <w:t>.</w:t>
      </w:r>
    </w:p>
    <w:p>
      <w:pPr>
        <w:pStyle w:val="BodyText"/>
        <w:spacing w:line="249" w:lineRule="auto" w:before="183"/>
        <w:ind w:left="120" w:right="118"/>
        <w:jc w:val="both"/>
      </w:pPr>
      <w:r>
        <w:rPr>
          <w:color w:val="231F20"/>
        </w:rPr>
        <w:t>Palabras clave: investigación universitaria, literatura mexicana, Schneider.</w:t>
      </w:r>
    </w:p>
    <w:p>
      <w:pPr>
        <w:pStyle w:val="BodyText"/>
      </w:pPr>
    </w:p>
    <w:p>
      <w:pPr>
        <w:pStyle w:val="BodyText"/>
        <w:spacing w:before="1"/>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color w:val="231F20"/>
        </w:rPr>
        <w:t>This text reviews 15 years of research that have been developed around</w:t>
      </w:r>
      <w:r>
        <w:rPr>
          <w:color w:val="231F20"/>
          <w:spacing w:val="-15"/>
        </w:rPr>
        <w:t> </w:t>
      </w:r>
      <w:r>
        <w:rPr>
          <w:color w:val="231F20"/>
        </w:rPr>
        <w:t>the</w:t>
      </w:r>
      <w:r>
        <w:rPr>
          <w:color w:val="231F20"/>
          <w:spacing w:val="-15"/>
        </w:rPr>
        <w:t> </w:t>
      </w:r>
      <w:r>
        <w:rPr>
          <w:color w:val="231F20"/>
        </w:rPr>
        <w:t>legacy</w:t>
      </w:r>
      <w:r>
        <w:rPr>
          <w:color w:val="231F20"/>
          <w:spacing w:val="-15"/>
        </w:rPr>
        <w:t> </w:t>
      </w:r>
      <w:r>
        <w:rPr>
          <w:color w:val="231F20"/>
        </w:rPr>
        <w:t>of</w:t>
      </w:r>
      <w:r>
        <w:rPr>
          <w:color w:val="231F20"/>
          <w:spacing w:val="-15"/>
        </w:rPr>
        <w:t> </w:t>
      </w:r>
      <w:r>
        <w:rPr>
          <w:color w:val="231F20"/>
        </w:rPr>
        <w:t>Luis</w:t>
      </w:r>
      <w:r>
        <w:rPr>
          <w:color w:val="231F20"/>
          <w:spacing w:val="-15"/>
        </w:rPr>
        <w:t> </w:t>
      </w:r>
      <w:r>
        <w:rPr>
          <w:color w:val="231F20"/>
        </w:rPr>
        <w:t>Mario</w:t>
      </w:r>
      <w:r>
        <w:rPr>
          <w:color w:val="231F20"/>
          <w:spacing w:val="-15"/>
        </w:rPr>
        <w:t> </w:t>
      </w:r>
      <w:r>
        <w:rPr>
          <w:color w:val="231F20"/>
        </w:rPr>
        <w:t>Schneider,</w:t>
      </w:r>
      <w:r>
        <w:rPr>
          <w:color w:val="231F20"/>
          <w:spacing w:val="-15"/>
        </w:rPr>
        <w:t> </w:t>
      </w:r>
      <w:r>
        <w:rPr>
          <w:color w:val="231F20"/>
        </w:rPr>
        <w:t>first</w:t>
      </w:r>
      <w:r>
        <w:rPr>
          <w:color w:val="231F20"/>
          <w:spacing w:val="-15"/>
        </w:rPr>
        <w:t> </w:t>
      </w:r>
      <w:r>
        <w:rPr>
          <w:color w:val="231F20"/>
        </w:rPr>
        <w:t>as</w:t>
      </w:r>
      <w:r>
        <w:rPr>
          <w:color w:val="231F20"/>
          <w:spacing w:val="-15"/>
        </w:rPr>
        <w:t> </w:t>
      </w:r>
      <w:r>
        <w:rPr>
          <w:color w:val="231F20"/>
        </w:rPr>
        <w:t>part</w:t>
      </w:r>
      <w:r>
        <w:rPr>
          <w:color w:val="231F20"/>
          <w:spacing w:val="-15"/>
        </w:rPr>
        <w:t> </w:t>
      </w:r>
      <w:r>
        <w:rPr>
          <w:color w:val="231F20"/>
        </w:rPr>
        <w:t>of</w:t>
      </w:r>
      <w:r>
        <w:rPr>
          <w:color w:val="231F20"/>
          <w:spacing w:val="-15"/>
        </w:rPr>
        <w:t> </w:t>
      </w:r>
      <w:r>
        <w:rPr>
          <w:color w:val="231F20"/>
        </w:rPr>
        <w:t>a</w:t>
      </w:r>
      <w:r>
        <w:rPr>
          <w:color w:val="231F20"/>
          <w:spacing w:val="-15"/>
        </w:rPr>
        <w:t> </w:t>
      </w:r>
      <w:r>
        <w:rPr>
          <w:color w:val="231F20"/>
        </w:rPr>
        <w:t>University Cultural Center and, </w:t>
      </w:r>
      <w:r>
        <w:rPr>
          <w:color w:val="231F20"/>
          <w:spacing w:val="-3"/>
        </w:rPr>
        <w:t>later, </w:t>
      </w:r>
      <w:r>
        <w:rPr>
          <w:color w:val="231F20"/>
        </w:rPr>
        <w:t>as part of the Department of Philology at the Faculty of Humanities at the Universidad Autónoma del Estado de</w:t>
      </w:r>
      <w:r>
        <w:rPr>
          <w:color w:val="231F20"/>
          <w:spacing w:val="-1"/>
        </w:rPr>
        <w:t> </w:t>
      </w:r>
      <w:r>
        <w:rPr>
          <w:color w:val="231F20"/>
        </w:rPr>
        <w:t>México.</w:t>
      </w:r>
    </w:p>
    <w:p>
      <w:pPr>
        <w:pStyle w:val="BodyText"/>
        <w:spacing w:before="183"/>
        <w:ind w:left="120"/>
        <w:jc w:val="both"/>
      </w:pPr>
      <w:r>
        <w:rPr/>
        <w:t>Keywords: university research, mexican literature, 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1432;mso-wrap-distance-left:0;mso-wrap-distance-right:0" from="54pt,9.66221pt" to="102.094pt,9.66221pt" stroked="true" strokeweight=".5pt" strokecolor="#231f20">
            <w10:wrap type="topAndBottom"/>
          </v:line>
        </w:pict>
      </w:r>
    </w:p>
    <w:p>
      <w:pPr>
        <w:spacing w:before="11"/>
        <w:ind w:left="120" w:right="0" w:firstLine="0"/>
        <w:jc w:val="left"/>
        <w:rPr>
          <w:sz w:val="18"/>
        </w:rPr>
      </w:pPr>
      <w:r>
        <w:rPr>
          <w:color w:val="231F20"/>
          <w:sz w:val="18"/>
        </w:rPr>
        <w:t>* Universidad Autónoma del Estado de México. Correo-e:  </w:t>
      </w:r>
      <w:hyperlink r:id="rId134">
        <w:r>
          <w:rPr>
            <w:color w:val="231F20"/>
            <w:sz w:val="18"/>
          </w:rPr>
          <w:t>franjbec@hotmail.com</w:t>
        </w:r>
      </w:hyperlink>
    </w:p>
    <w:p>
      <w:pPr>
        <w:pStyle w:val="BodyText"/>
        <w:rPr>
          <w:sz w:val="20"/>
        </w:rPr>
      </w:pPr>
    </w:p>
    <w:p>
      <w:pPr>
        <w:pStyle w:val="BodyText"/>
        <w:spacing w:before="8"/>
        <w:rPr>
          <w:sz w:val="20"/>
        </w:rPr>
      </w:pPr>
    </w:p>
    <w:p>
      <w:pPr>
        <w:spacing w:before="75"/>
        <w:ind w:left="495" w:right="495" w:firstLine="0"/>
        <w:jc w:val="center"/>
        <w:rPr>
          <w:rFonts w:ascii="Times New Roman"/>
          <w:sz w:val="20"/>
        </w:rPr>
      </w:pPr>
      <w:r>
        <w:rPr>
          <w:rFonts w:ascii="Times New Roman"/>
          <w:color w:val="A7A9AC"/>
          <w:sz w:val="20"/>
        </w:rPr>
        <w:t>[ 101 ]</w:t>
      </w:r>
    </w:p>
    <w:p>
      <w:pPr>
        <w:spacing w:after="0"/>
        <w:jc w:val="center"/>
        <w:rPr>
          <w:rFonts w:ascii="Times New Roman"/>
          <w:sz w:val="20"/>
        </w:rPr>
        <w:sectPr>
          <w:headerReference w:type="default" r:id="rId132"/>
          <w:footerReference w:type="default" r:id="rId133"/>
          <w:pgSz w:w="7940" w:h="12760"/>
          <w:pgMar w:header="0" w:footer="0" w:top="1180" w:bottom="280" w:left="960" w:right="960"/>
        </w:sectPr>
      </w:pPr>
    </w:p>
    <w:p>
      <w:pPr>
        <w:pStyle w:val="BodyText"/>
        <w:rPr>
          <w:rFonts w:ascii="Times New Roman"/>
          <w:sz w:val="20"/>
        </w:rPr>
      </w:pPr>
    </w:p>
    <w:p>
      <w:pPr>
        <w:pStyle w:val="BodyText"/>
        <w:spacing w:before="1"/>
        <w:rPr>
          <w:rFonts w:ascii="Times New Roman"/>
          <w:sz w:val="19"/>
        </w:rPr>
      </w:pPr>
    </w:p>
    <w:p>
      <w:pPr>
        <w:pStyle w:val="BodyText"/>
        <w:spacing w:line="249" w:lineRule="auto" w:before="23"/>
        <w:ind w:left="100" w:right="117"/>
        <w:jc w:val="both"/>
      </w:pPr>
      <w:r>
        <w:rPr>
          <w:color w:val="231F20"/>
        </w:rPr>
        <w:t>Luis Mario Schneider hereda a la Universidad Autónoma del Estado de</w:t>
      </w:r>
      <w:r>
        <w:rPr>
          <w:color w:val="231F20"/>
          <w:spacing w:val="-11"/>
        </w:rPr>
        <w:t> </w:t>
      </w:r>
      <w:r>
        <w:rPr>
          <w:color w:val="231F20"/>
        </w:rPr>
        <w:t>México</w:t>
      </w:r>
      <w:r>
        <w:rPr>
          <w:color w:val="231F20"/>
          <w:spacing w:val="-11"/>
        </w:rPr>
        <w:t> </w:t>
      </w:r>
      <w:r>
        <w:rPr>
          <w:color w:val="231F20"/>
        </w:rPr>
        <w:t>la</w:t>
      </w:r>
      <w:r>
        <w:rPr>
          <w:color w:val="231F20"/>
          <w:spacing w:val="-11"/>
        </w:rPr>
        <w:t> </w:t>
      </w:r>
      <w:r>
        <w:rPr>
          <w:color w:val="231F20"/>
        </w:rPr>
        <w:t>posibilidad</w:t>
      </w:r>
      <w:r>
        <w:rPr>
          <w:color w:val="231F20"/>
          <w:spacing w:val="-11"/>
        </w:rPr>
        <w:t> </w:t>
      </w:r>
      <w:r>
        <w:rPr>
          <w:color w:val="231F20"/>
        </w:rPr>
        <w:t>de</w:t>
      </w:r>
      <w:r>
        <w:rPr>
          <w:color w:val="231F20"/>
          <w:spacing w:val="-11"/>
        </w:rPr>
        <w:t> </w:t>
      </w:r>
      <w:r>
        <w:rPr>
          <w:color w:val="231F20"/>
        </w:rPr>
        <w:t>llevar</w:t>
      </w:r>
      <w:r>
        <w:rPr>
          <w:color w:val="231F20"/>
          <w:spacing w:val="-11"/>
        </w:rPr>
        <w:t> </w:t>
      </w:r>
      <w:r>
        <w:rPr>
          <w:color w:val="231F20"/>
        </w:rPr>
        <w:t>a</w:t>
      </w:r>
      <w:r>
        <w:rPr>
          <w:color w:val="231F20"/>
          <w:spacing w:val="-11"/>
        </w:rPr>
        <w:t> </w:t>
      </w:r>
      <w:r>
        <w:rPr>
          <w:color w:val="231F20"/>
        </w:rPr>
        <w:t>cabo</w:t>
      </w:r>
      <w:r>
        <w:rPr>
          <w:color w:val="231F20"/>
          <w:spacing w:val="-11"/>
        </w:rPr>
        <w:t> </w:t>
      </w:r>
      <w:r>
        <w:rPr>
          <w:color w:val="231F20"/>
        </w:rPr>
        <w:t>investigaciones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terreno de la cultura </w:t>
      </w:r>
      <w:r>
        <w:rPr>
          <w:color w:val="231F20"/>
          <w:spacing w:val="-10"/>
        </w:rPr>
        <w:t>y, </w:t>
      </w:r>
      <w:r>
        <w:rPr>
          <w:color w:val="231F20"/>
        </w:rPr>
        <w:t>en especial, de la literatura local a la universal. La biblioteca y el archivo que fueron sus fuentes de información y su espacio de trabajo guardan en su haber el interés y esfuerzo que su creador concentró durante su importante trayectoria como estudioso de las letras mexicanas y latinoamericanas. </w:t>
      </w:r>
      <w:r>
        <w:rPr>
          <w:color w:val="231F20"/>
          <w:spacing w:val="-3"/>
        </w:rPr>
        <w:t>Pero, </w:t>
      </w:r>
      <w:r>
        <w:rPr>
          <w:color w:val="231F20"/>
        </w:rPr>
        <w:t>además, ambas fuentes se caracterizan por la selección de libros y documentos de un hábil fanático de la persecución de valores documentales y artísticos relacionados</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lenguaje,</w:t>
      </w:r>
      <w:r>
        <w:rPr>
          <w:color w:val="231F20"/>
          <w:spacing w:val="-7"/>
        </w:rPr>
        <w:t> </w:t>
      </w:r>
      <w:r>
        <w:rPr>
          <w:color w:val="231F20"/>
        </w:rPr>
        <w:t>la</w:t>
      </w:r>
      <w:r>
        <w:rPr>
          <w:color w:val="231F20"/>
          <w:spacing w:val="-7"/>
        </w:rPr>
        <w:t> </w:t>
      </w:r>
      <w:r>
        <w:rPr>
          <w:color w:val="231F20"/>
        </w:rPr>
        <w:t>pintura</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tradiciones</w:t>
      </w:r>
      <w:r>
        <w:rPr>
          <w:color w:val="231F20"/>
          <w:spacing w:val="-7"/>
        </w:rPr>
        <w:t> </w:t>
      </w:r>
      <w:r>
        <w:rPr>
          <w:color w:val="231F20"/>
        </w:rPr>
        <w:t>y</w:t>
      </w:r>
      <w:r>
        <w:rPr>
          <w:color w:val="231F20"/>
          <w:spacing w:val="-7"/>
        </w:rPr>
        <w:t> </w:t>
      </w:r>
      <w:r>
        <w:rPr>
          <w:color w:val="231F20"/>
        </w:rPr>
        <w:t>costumbres del lugar donde decidió vivir </w:t>
      </w:r>
      <w:r>
        <w:rPr>
          <w:color w:val="231F20"/>
          <w:spacing w:val="-10"/>
        </w:rPr>
        <w:t>y, </w:t>
      </w:r>
      <w:r>
        <w:rPr>
          <w:color w:val="231F20"/>
        </w:rPr>
        <w:t>como parte de ello, participar desde su peculiar actividad</w:t>
      </w:r>
      <w:r>
        <w:rPr>
          <w:color w:val="231F20"/>
          <w:spacing w:val="4"/>
        </w:rPr>
        <w:t> </w:t>
      </w:r>
      <w:r>
        <w:rPr>
          <w:color w:val="231F20"/>
        </w:rPr>
        <w:t>académica.</w:t>
      </w:r>
    </w:p>
    <w:p>
      <w:pPr>
        <w:pStyle w:val="BodyText"/>
        <w:spacing w:line="249" w:lineRule="auto" w:before="3"/>
        <w:ind w:left="100" w:right="116" w:firstLine="360"/>
        <w:jc w:val="both"/>
      </w:pPr>
      <w:r>
        <w:rPr>
          <w:color w:val="231F20"/>
        </w:rPr>
        <w:t>La biblioteca personal de Luis Mario Schneider y el archivo son el corazón de un espacio que aglutina no sólo </w:t>
      </w:r>
      <w:r>
        <w:rPr>
          <w:color w:val="231F20"/>
          <w:spacing w:val="-3"/>
        </w:rPr>
        <w:t>saber, </w:t>
      </w:r>
      <w:r>
        <w:rPr>
          <w:color w:val="231F20"/>
        </w:rPr>
        <w:t>sino también </w:t>
      </w:r>
      <w:r>
        <w:rPr>
          <w:color w:val="231F20"/>
          <w:spacing w:val="-3"/>
        </w:rPr>
        <w:t>calor, </w:t>
      </w:r>
      <w:r>
        <w:rPr>
          <w:color w:val="231F20"/>
        </w:rPr>
        <w:t>luz, arquitectura y ambiente que le fueron propicios para el trabajo y para la convivencia con la comunidad, y que son elementos indisolubles</w:t>
      </w:r>
      <w:r>
        <w:rPr>
          <w:color w:val="231F20"/>
          <w:spacing w:val="-7"/>
        </w:rPr>
        <w:t> </w:t>
      </w:r>
      <w:r>
        <w:rPr>
          <w:color w:val="231F20"/>
        </w:rPr>
        <w:t>de</w:t>
      </w:r>
      <w:r>
        <w:rPr>
          <w:color w:val="231F20"/>
          <w:spacing w:val="-7"/>
        </w:rPr>
        <w:t> </w:t>
      </w:r>
      <w:r>
        <w:rPr>
          <w:color w:val="231F20"/>
        </w:rPr>
        <w:t>esa</w:t>
      </w:r>
      <w:r>
        <w:rPr>
          <w:color w:val="231F20"/>
          <w:spacing w:val="-7"/>
        </w:rPr>
        <w:t> </w:t>
      </w:r>
      <w:r>
        <w:rPr>
          <w:color w:val="231F20"/>
        </w:rPr>
        <w:t>colección</w:t>
      </w:r>
      <w:r>
        <w:rPr>
          <w:color w:val="231F20"/>
          <w:spacing w:val="-7"/>
        </w:rPr>
        <w:t> </w:t>
      </w:r>
      <w:r>
        <w:rPr>
          <w:color w:val="231F20"/>
        </w:rPr>
        <w:t>de</w:t>
      </w:r>
      <w:r>
        <w:rPr>
          <w:color w:val="231F20"/>
          <w:spacing w:val="-7"/>
        </w:rPr>
        <w:t> </w:t>
      </w:r>
      <w:r>
        <w:rPr>
          <w:color w:val="231F20"/>
        </w:rPr>
        <w:t>libros</w:t>
      </w:r>
      <w:r>
        <w:rPr>
          <w:color w:val="231F20"/>
          <w:spacing w:val="-7"/>
        </w:rPr>
        <w:t> </w:t>
      </w:r>
      <w:r>
        <w:rPr>
          <w:color w:val="231F20"/>
        </w:rPr>
        <w:t>y</w:t>
      </w:r>
      <w:r>
        <w:rPr>
          <w:color w:val="231F20"/>
          <w:spacing w:val="-7"/>
        </w:rPr>
        <w:t> </w:t>
      </w:r>
      <w:r>
        <w:rPr>
          <w:color w:val="231F20"/>
        </w:rPr>
        <w:t>documentos</w:t>
      </w:r>
      <w:r>
        <w:rPr>
          <w:color w:val="231F20"/>
          <w:spacing w:val="-7"/>
        </w:rPr>
        <w:t> </w:t>
      </w:r>
      <w:r>
        <w:rPr>
          <w:color w:val="231F20"/>
        </w:rPr>
        <w:t>que</w:t>
      </w:r>
      <w:r>
        <w:rPr>
          <w:color w:val="231F20"/>
          <w:spacing w:val="-7"/>
        </w:rPr>
        <w:t> </w:t>
      </w:r>
      <w:r>
        <w:rPr>
          <w:color w:val="231F20"/>
        </w:rPr>
        <w:t>hoy</w:t>
      </w:r>
      <w:r>
        <w:rPr>
          <w:color w:val="231F20"/>
          <w:spacing w:val="-7"/>
        </w:rPr>
        <w:t> </w:t>
      </w:r>
      <w:r>
        <w:rPr>
          <w:color w:val="231F20"/>
        </w:rPr>
        <w:t>parecen inertes, extrañando la presencia de su antiguo propietario. Eligió Malinalco tal vez por la imagen que el paisaje de la zona recrea, los vestigios de lo que fue en sus inicios el universo cuando lo cubría   el </w:t>
      </w:r>
      <w:r>
        <w:rPr>
          <w:color w:val="231F20"/>
          <w:spacing w:val="-4"/>
        </w:rPr>
        <w:t>mar. </w:t>
      </w:r>
      <w:r>
        <w:rPr>
          <w:color w:val="231F20"/>
        </w:rPr>
        <w:t>La visión de fondo del mar que ahora es paisaje cerril, hondonadas y declives emulan la idea del lugar mítico del origen del universo</w:t>
      </w:r>
      <w:r>
        <w:rPr>
          <w:color w:val="231F20"/>
          <w:spacing w:val="-4"/>
        </w:rPr>
        <w:t> </w:t>
      </w:r>
      <w:r>
        <w:rPr>
          <w:color w:val="231F20"/>
        </w:rPr>
        <w:t>donde</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no</w:t>
      </w:r>
      <w:r>
        <w:rPr>
          <w:color w:val="231F20"/>
          <w:spacing w:val="-4"/>
        </w:rPr>
        <w:t> </w:t>
      </w:r>
      <w:r>
        <w:rPr>
          <w:color w:val="231F20"/>
        </w:rPr>
        <w:t>fue</w:t>
      </w:r>
      <w:r>
        <w:rPr>
          <w:color w:val="231F20"/>
          <w:spacing w:val="-4"/>
        </w:rPr>
        <w:t> </w:t>
      </w:r>
      <w:r>
        <w:rPr>
          <w:color w:val="231F20"/>
        </w:rPr>
        <w:t>sencilla,</w:t>
      </w:r>
      <w:r>
        <w:rPr>
          <w:color w:val="231F20"/>
          <w:spacing w:val="-4"/>
        </w:rPr>
        <w:t> </w:t>
      </w:r>
      <w:r>
        <w:rPr>
          <w:color w:val="231F20"/>
        </w:rPr>
        <w:t>sino</w:t>
      </w:r>
      <w:r>
        <w:rPr>
          <w:color w:val="231F20"/>
          <w:spacing w:val="-4"/>
        </w:rPr>
        <w:t> </w:t>
      </w:r>
      <w:r>
        <w:rPr>
          <w:color w:val="231F20"/>
        </w:rPr>
        <w:t>ruda</w:t>
      </w:r>
      <w:r>
        <w:rPr>
          <w:color w:val="231F20"/>
          <w:spacing w:val="-4"/>
        </w:rPr>
        <w:t> </w:t>
      </w:r>
      <w:r>
        <w:rPr>
          <w:color w:val="231F20"/>
        </w:rPr>
        <w:t>y</w:t>
      </w:r>
      <w:r>
        <w:rPr>
          <w:color w:val="231F20"/>
          <w:spacing w:val="-4"/>
        </w:rPr>
        <w:t> </w:t>
      </w:r>
      <w:r>
        <w:rPr>
          <w:color w:val="231F20"/>
        </w:rPr>
        <w:t>profunda;</w:t>
      </w:r>
      <w:r>
        <w:rPr>
          <w:color w:val="231F20"/>
          <w:spacing w:val="-4"/>
        </w:rPr>
        <w:t> </w:t>
      </w:r>
      <w:r>
        <w:rPr>
          <w:color w:val="231F20"/>
        </w:rPr>
        <w:t>un</w:t>
      </w:r>
      <w:r>
        <w:rPr>
          <w:color w:val="231F20"/>
          <w:spacing w:val="-4"/>
        </w:rPr>
        <w:t> </w:t>
      </w:r>
      <w:r>
        <w:rPr>
          <w:color w:val="231F20"/>
        </w:rPr>
        <w:t>lugar que al desaparecer dio origen a otra vida, ahora es el espacio abierto llenándose con el tiempo de una historia de cultura propia y de placeres, entre ellos la lectura, las artes, las tradiciones y costumbres. La querencia que le tuvo al </w:t>
      </w:r>
      <w:r>
        <w:rPr>
          <w:color w:val="231F20"/>
          <w:spacing w:val="-3"/>
        </w:rPr>
        <w:t>lugar, </w:t>
      </w:r>
      <w:r>
        <w:rPr>
          <w:color w:val="231F20"/>
        </w:rPr>
        <w:t>imagino, era parte de una idea de  sí mismo: un lugar que le permitiera trabajar, vivir y difundir los valores que en su afán de búsqueda fuera el origen de sí mismo y de su razón de</w:t>
      </w:r>
      <w:r>
        <w:rPr>
          <w:color w:val="231F20"/>
          <w:spacing w:val="-3"/>
        </w:rPr>
        <w:t> </w:t>
      </w:r>
      <w:r>
        <w:rPr>
          <w:color w:val="231F20"/>
          <w:spacing w:val="-4"/>
        </w:rPr>
        <w:t>ser.</w:t>
      </w:r>
    </w:p>
    <w:p>
      <w:pPr>
        <w:pStyle w:val="BodyText"/>
        <w:spacing w:line="249" w:lineRule="auto" w:before="3"/>
        <w:ind w:left="100" w:right="117" w:firstLine="360"/>
        <w:jc w:val="both"/>
      </w:pPr>
      <w:r>
        <w:rPr>
          <w:color w:val="231F20"/>
          <w:w w:val="100"/>
        </w:rPr>
        <w:t>Amó</w:t>
      </w:r>
      <w:r>
        <w:rPr>
          <w:color w:val="231F20"/>
          <w:spacing w:val="19"/>
        </w:rPr>
        <w:t> </w:t>
      </w:r>
      <w:r>
        <w:rPr>
          <w:color w:val="231F20"/>
          <w:spacing w:val="-3"/>
          <w:w w:val="109"/>
        </w:rPr>
        <w:t>M</w:t>
      </w:r>
      <w:r>
        <w:rPr>
          <w:color w:val="231F20"/>
          <w:w w:val="100"/>
        </w:rPr>
        <w:t>alinalco,</w:t>
      </w:r>
      <w:r>
        <w:rPr>
          <w:color w:val="231F20"/>
          <w:spacing w:val="19"/>
        </w:rPr>
        <w:t> </w:t>
      </w:r>
      <w:r>
        <w:rPr>
          <w:color w:val="231F20"/>
          <w:w w:val="102"/>
        </w:rPr>
        <w:t>pe</w:t>
      </w:r>
      <w:r>
        <w:rPr>
          <w:color w:val="231F20"/>
          <w:spacing w:val="-2"/>
          <w:w w:val="102"/>
        </w:rPr>
        <w:t>r</w:t>
      </w:r>
      <w:r>
        <w:rPr>
          <w:color w:val="231F20"/>
          <w:w w:val="103"/>
        </w:rPr>
        <w:t>o</w:t>
      </w:r>
      <w:r>
        <w:rPr>
          <w:color w:val="231F20"/>
          <w:spacing w:val="19"/>
        </w:rPr>
        <w:t> </w:t>
      </w:r>
      <w:r>
        <w:rPr>
          <w:color w:val="231F20"/>
          <w:w w:val="104"/>
        </w:rPr>
        <w:t>también</w:t>
      </w:r>
      <w:r>
        <w:rPr>
          <w:color w:val="231F20"/>
          <w:spacing w:val="19"/>
        </w:rPr>
        <w:t> </w:t>
      </w:r>
      <w:r>
        <w:rPr>
          <w:color w:val="231F20"/>
        </w:rPr>
        <w:t>su</w:t>
      </w:r>
      <w:r>
        <w:rPr>
          <w:color w:val="231F20"/>
          <w:spacing w:val="19"/>
        </w:rPr>
        <w:t> </w:t>
      </w:r>
      <w:r>
        <w:rPr>
          <w:color w:val="231F20"/>
          <w:w w:val="101"/>
        </w:rPr>
        <w:t>biblioteca:</w:t>
      </w:r>
      <w:r>
        <w:rPr>
          <w:color w:val="231F20"/>
          <w:spacing w:val="19"/>
        </w:rPr>
        <w:t> </w:t>
      </w:r>
      <w:r>
        <w:rPr>
          <w:color w:val="231F20"/>
          <w:spacing w:val="-20"/>
          <w:w w:val="40"/>
        </w:rPr>
        <w:t>“</w:t>
      </w:r>
      <w:r>
        <w:rPr>
          <w:color w:val="231F20"/>
          <w:w w:val="91"/>
        </w:rPr>
        <w:t>A</w:t>
      </w:r>
      <w:r>
        <w:rPr>
          <w:color w:val="231F20"/>
          <w:spacing w:val="19"/>
        </w:rPr>
        <w:t> </w:t>
      </w:r>
      <w:r>
        <w:rPr>
          <w:color w:val="231F20"/>
          <w:spacing w:val="-2"/>
          <w:w w:val="91"/>
        </w:rPr>
        <w:t>v</w:t>
      </w:r>
      <w:r>
        <w:rPr>
          <w:color w:val="231F20"/>
          <w:w w:val="93"/>
        </w:rPr>
        <w:t>eces</w:t>
      </w:r>
      <w:r>
        <w:rPr>
          <w:color w:val="231F20"/>
          <w:spacing w:val="19"/>
        </w:rPr>
        <w:t> </w:t>
      </w:r>
      <w:r>
        <w:rPr>
          <w:color w:val="231F20"/>
          <w:w w:val="101"/>
        </w:rPr>
        <w:t>hasta</w:t>
      </w:r>
      <w:r>
        <w:rPr>
          <w:color w:val="231F20"/>
          <w:spacing w:val="19"/>
        </w:rPr>
        <w:t> </w:t>
      </w:r>
      <w:r>
        <w:rPr>
          <w:color w:val="231F20"/>
          <w:w w:val="102"/>
        </w:rPr>
        <w:t>he </w:t>
      </w:r>
      <w:r>
        <w:rPr>
          <w:color w:val="231F20"/>
        </w:rPr>
        <w:t>llegado</w:t>
      </w:r>
      <w:r>
        <w:rPr>
          <w:color w:val="231F20"/>
          <w:spacing w:val="-18"/>
        </w:rPr>
        <w:t> </w:t>
      </w:r>
      <w:r>
        <w:rPr>
          <w:color w:val="231F20"/>
        </w:rPr>
        <w:t>a</w:t>
      </w:r>
      <w:r>
        <w:rPr>
          <w:color w:val="231F20"/>
          <w:spacing w:val="-18"/>
        </w:rPr>
        <w:t> </w:t>
      </w:r>
      <w:r>
        <w:rPr>
          <w:color w:val="231F20"/>
        </w:rPr>
        <w:t>dudar</w:t>
      </w:r>
      <w:r>
        <w:rPr>
          <w:color w:val="231F20"/>
          <w:spacing w:val="-18"/>
        </w:rPr>
        <w:t> </w:t>
      </w:r>
      <w:r>
        <w:rPr>
          <w:color w:val="231F20"/>
        </w:rPr>
        <w:t>si</w:t>
      </w:r>
      <w:r>
        <w:rPr>
          <w:color w:val="231F20"/>
          <w:spacing w:val="-18"/>
        </w:rPr>
        <w:t> </w:t>
      </w:r>
      <w:r>
        <w:rPr>
          <w:color w:val="231F20"/>
        </w:rPr>
        <w:t>quiero</w:t>
      </w:r>
      <w:r>
        <w:rPr>
          <w:color w:val="231F20"/>
          <w:spacing w:val="-18"/>
        </w:rPr>
        <w:t> </w:t>
      </w:r>
      <w:r>
        <w:rPr>
          <w:color w:val="231F20"/>
        </w:rPr>
        <w:t>más</w:t>
      </w:r>
      <w:r>
        <w:rPr>
          <w:color w:val="231F20"/>
          <w:spacing w:val="-18"/>
        </w:rPr>
        <w:t> </w:t>
      </w:r>
      <w:r>
        <w:rPr>
          <w:color w:val="231F20"/>
        </w:rPr>
        <w:t>a</w:t>
      </w:r>
      <w:r>
        <w:rPr>
          <w:color w:val="231F20"/>
          <w:spacing w:val="-18"/>
        </w:rPr>
        <w:t> </w:t>
      </w:r>
      <w:r>
        <w:rPr>
          <w:color w:val="231F20"/>
        </w:rPr>
        <w:t>mi</w:t>
      </w:r>
      <w:r>
        <w:rPr>
          <w:color w:val="231F20"/>
          <w:spacing w:val="-18"/>
        </w:rPr>
        <w:t> </w:t>
      </w:r>
      <w:r>
        <w:rPr>
          <w:color w:val="231F20"/>
        </w:rPr>
        <w:t>biblioteca</w:t>
      </w:r>
      <w:r>
        <w:rPr>
          <w:color w:val="231F20"/>
          <w:spacing w:val="-18"/>
        </w:rPr>
        <w:t> </w:t>
      </w:r>
      <w:r>
        <w:rPr>
          <w:color w:val="231F20"/>
        </w:rPr>
        <w:t>que</w:t>
      </w:r>
      <w:r>
        <w:rPr>
          <w:color w:val="231F20"/>
          <w:spacing w:val="-18"/>
        </w:rPr>
        <w:t> </w:t>
      </w:r>
      <w:r>
        <w:rPr>
          <w:color w:val="231F20"/>
        </w:rPr>
        <w:t>a</w:t>
      </w:r>
      <w:r>
        <w:rPr>
          <w:color w:val="231F20"/>
          <w:spacing w:val="-18"/>
        </w:rPr>
        <w:t> </w:t>
      </w:r>
      <w:r>
        <w:rPr>
          <w:color w:val="231F20"/>
        </w:rPr>
        <w:t>mi</w:t>
      </w:r>
      <w:r>
        <w:rPr>
          <w:color w:val="231F20"/>
          <w:spacing w:val="-18"/>
        </w:rPr>
        <w:t> </w:t>
      </w:r>
      <w:r>
        <w:rPr>
          <w:color w:val="231F20"/>
        </w:rPr>
        <w:t>mujer”,</w:t>
      </w:r>
      <w:r>
        <w:rPr>
          <w:color w:val="231F20"/>
          <w:spacing w:val="-18"/>
        </w:rPr>
        <w:t> </w:t>
      </w:r>
      <w:r>
        <w:rPr>
          <w:color w:val="231F20"/>
        </w:rPr>
        <w:t>declara</w:t>
      </w:r>
    </w:p>
    <w:p>
      <w:pPr>
        <w:spacing w:after="0" w:line="249" w:lineRule="auto"/>
        <w:jc w:val="both"/>
        <w:sectPr>
          <w:headerReference w:type="even" r:id="rId135"/>
          <w:headerReference w:type="default" r:id="rId136"/>
          <w:footerReference w:type="even" r:id="rId137"/>
          <w:footerReference w:type="default" r:id="rId138"/>
          <w:pgSz w:w="7940" w:h="12760"/>
          <w:pgMar w:header="564" w:footer="1038" w:top="760" w:bottom="1220" w:left="980" w:right="960"/>
          <w:pgNumType w:start="102"/>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en el libro </w:t>
      </w:r>
      <w:r>
        <w:rPr>
          <w:rFonts w:ascii="Times New Roman" w:hAnsi="Times New Roman"/>
          <w:i/>
          <w:color w:val="231F20"/>
        </w:rPr>
        <w:t>Casas-bibliotecas de mexicanos </w:t>
      </w:r>
      <w:r>
        <w:rPr>
          <w:color w:val="231F20"/>
        </w:rPr>
        <w:t>(Bibliotecas privadas) (Moreno de Alba, 1999: 133), libro donde describe su biblioteca, sus tesoros documentales y bibliográficos, y su pasión por ella. Además de la descripción de la biblioteca, las palabras que Schneider plasma en esas páginas son el testamento que después sellará ante notario, con algunas variantes:</w:t>
      </w:r>
    </w:p>
    <w:p>
      <w:pPr>
        <w:pStyle w:val="BodyText"/>
        <w:spacing w:before="11"/>
        <w:rPr>
          <w:sz w:val="24"/>
        </w:rPr>
      </w:pPr>
    </w:p>
    <w:p>
      <w:pPr>
        <w:spacing w:line="276" w:lineRule="auto" w:before="0"/>
        <w:ind w:left="460" w:right="117" w:firstLine="0"/>
        <w:jc w:val="both"/>
        <w:rPr>
          <w:sz w:val="20"/>
        </w:rPr>
      </w:pPr>
      <w:r>
        <w:rPr>
          <w:color w:val="231F20"/>
          <w:spacing w:val="-3"/>
          <w:w w:val="105"/>
          <w:sz w:val="20"/>
        </w:rPr>
        <w:t>No</w:t>
      </w:r>
      <w:r>
        <w:rPr>
          <w:color w:val="231F20"/>
          <w:spacing w:val="-9"/>
          <w:w w:val="105"/>
          <w:sz w:val="20"/>
        </w:rPr>
        <w:t> </w:t>
      </w:r>
      <w:r>
        <w:rPr>
          <w:color w:val="231F20"/>
          <w:w w:val="105"/>
          <w:sz w:val="20"/>
        </w:rPr>
        <w:t>me</w:t>
      </w:r>
      <w:r>
        <w:rPr>
          <w:color w:val="231F20"/>
          <w:spacing w:val="-9"/>
          <w:w w:val="105"/>
          <w:sz w:val="20"/>
        </w:rPr>
        <w:t> </w:t>
      </w:r>
      <w:r>
        <w:rPr>
          <w:color w:val="231F20"/>
          <w:w w:val="105"/>
          <w:sz w:val="20"/>
        </w:rPr>
        <w:t>gusta</w:t>
      </w:r>
      <w:r>
        <w:rPr>
          <w:color w:val="231F20"/>
          <w:spacing w:val="-9"/>
          <w:w w:val="105"/>
          <w:sz w:val="20"/>
        </w:rPr>
        <w:t> </w:t>
      </w:r>
      <w:r>
        <w:rPr>
          <w:color w:val="231F20"/>
          <w:w w:val="105"/>
          <w:sz w:val="20"/>
        </w:rPr>
        <w:t>que</w:t>
      </w:r>
      <w:r>
        <w:rPr>
          <w:color w:val="231F20"/>
          <w:spacing w:val="-9"/>
          <w:w w:val="105"/>
          <w:sz w:val="20"/>
        </w:rPr>
        <w:t> </w:t>
      </w:r>
      <w:r>
        <w:rPr>
          <w:color w:val="231F20"/>
          <w:w w:val="105"/>
          <w:sz w:val="20"/>
        </w:rPr>
        <w:t>los</w:t>
      </w:r>
      <w:r>
        <w:rPr>
          <w:color w:val="231F20"/>
          <w:spacing w:val="-9"/>
          <w:w w:val="105"/>
          <w:sz w:val="20"/>
        </w:rPr>
        <w:t> </w:t>
      </w:r>
      <w:r>
        <w:rPr>
          <w:color w:val="231F20"/>
          <w:w w:val="105"/>
          <w:sz w:val="20"/>
        </w:rPr>
        <w:t>libros</w:t>
      </w:r>
      <w:r>
        <w:rPr>
          <w:color w:val="231F20"/>
          <w:spacing w:val="-9"/>
          <w:w w:val="105"/>
          <w:sz w:val="20"/>
        </w:rPr>
        <w:t> </w:t>
      </w:r>
      <w:r>
        <w:rPr>
          <w:color w:val="231F20"/>
          <w:w w:val="105"/>
          <w:sz w:val="20"/>
        </w:rPr>
        <w:t>salgan…</w:t>
      </w:r>
      <w:r>
        <w:rPr>
          <w:color w:val="231F20"/>
          <w:spacing w:val="-9"/>
          <w:w w:val="105"/>
          <w:sz w:val="20"/>
        </w:rPr>
        <w:t> </w:t>
      </w:r>
      <w:r>
        <w:rPr>
          <w:color w:val="231F20"/>
          <w:w w:val="105"/>
          <w:sz w:val="20"/>
        </w:rPr>
        <w:t>mi</w:t>
      </w:r>
      <w:r>
        <w:rPr>
          <w:color w:val="231F20"/>
          <w:spacing w:val="-9"/>
          <w:w w:val="105"/>
          <w:sz w:val="20"/>
        </w:rPr>
        <w:t> </w:t>
      </w:r>
      <w:r>
        <w:rPr>
          <w:color w:val="231F20"/>
          <w:w w:val="105"/>
          <w:sz w:val="20"/>
        </w:rPr>
        <w:t>proyecto</w:t>
      </w:r>
      <w:r>
        <w:rPr>
          <w:color w:val="231F20"/>
          <w:spacing w:val="-9"/>
          <w:w w:val="105"/>
          <w:sz w:val="20"/>
        </w:rPr>
        <w:t> </w:t>
      </w:r>
      <w:r>
        <w:rPr>
          <w:color w:val="231F20"/>
          <w:w w:val="105"/>
          <w:sz w:val="20"/>
        </w:rPr>
        <w:t>es</w:t>
      </w:r>
      <w:r>
        <w:rPr>
          <w:color w:val="231F20"/>
          <w:spacing w:val="-9"/>
          <w:w w:val="105"/>
          <w:sz w:val="20"/>
        </w:rPr>
        <w:t> </w:t>
      </w:r>
      <w:r>
        <w:rPr>
          <w:color w:val="231F20"/>
          <w:w w:val="105"/>
          <w:sz w:val="20"/>
        </w:rPr>
        <w:t>donar</w:t>
      </w:r>
      <w:r>
        <w:rPr>
          <w:color w:val="231F20"/>
          <w:spacing w:val="-9"/>
          <w:w w:val="105"/>
          <w:sz w:val="20"/>
        </w:rPr>
        <w:t> </w:t>
      </w:r>
      <w:r>
        <w:rPr>
          <w:color w:val="231F20"/>
          <w:w w:val="105"/>
          <w:sz w:val="20"/>
        </w:rPr>
        <w:t>a</w:t>
      </w:r>
      <w:r>
        <w:rPr>
          <w:color w:val="231F20"/>
          <w:spacing w:val="-9"/>
          <w:w w:val="105"/>
          <w:sz w:val="20"/>
        </w:rPr>
        <w:t> </w:t>
      </w:r>
      <w:r>
        <w:rPr>
          <w:color w:val="231F20"/>
          <w:w w:val="105"/>
          <w:sz w:val="20"/>
        </w:rPr>
        <w:t>la</w:t>
      </w:r>
      <w:r>
        <w:rPr>
          <w:color w:val="231F20"/>
          <w:spacing w:val="-9"/>
          <w:w w:val="105"/>
          <w:sz w:val="20"/>
        </w:rPr>
        <w:t> </w:t>
      </w:r>
      <w:r>
        <w:rPr>
          <w:color w:val="231F20"/>
          <w:w w:val="120"/>
          <w:sz w:val="14"/>
        </w:rPr>
        <w:t>unam</w:t>
      </w:r>
      <w:r>
        <w:rPr>
          <w:color w:val="231F20"/>
          <w:spacing w:val="2"/>
          <w:w w:val="120"/>
          <w:sz w:val="14"/>
        </w:rPr>
        <w:t> </w:t>
      </w:r>
      <w:r>
        <w:rPr>
          <w:color w:val="231F20"/>
          <w:w w:val="105"/>
          <w:sz w:val="20"/>
        </w:rPr>
        <w:t>y a</w:t>
      </w:r>
      <w:r>
        <w:rPr>
          <w:color w:val="231F20"/>
          <w:spacing w:val="-19"/>
          <w:w w:val="105"/>
          <w:sz w:val="20"/>
        </w:rPr>
        <w:t> </w:t>
      </w:r>
      <w:r>
        <w:rPr>
          <w:color w:val="231F20"/>
          <w:w w:val="105"/>
          <w:sz w:val="20"/>
        </w:rPr>
        <w:t>la</w:t>
      </w:r>
      <w:r>
        <w:rPr>
          <w:color w:val="231F20"/>
          <w:spacing w:val="-19"/>
          <w:w w:val="105"/>
          <w:sz w:val="20"/>
        </w:rPr>
        <w:t> </w:t>
      </w:r>
      <w:r>
        <w:rPr>
          <w:color w:val="231F20"/>
          <w:w w:val="105"/>
          <w:sz w:val="20"/>
        </w:rPr>
        <w:t>Presidencia</w:t>
      </w:r>
      <w:r>
        <w:rPr>
          <w:color w:val="231F20"/>
          <w:spacing w:val="-19"/>
          <w:w w:val="105"/>
          <w:sz w:val="20"/>
        </w:rPr>
        <w:t> </w:t>
      </w:r>
      <w:r>
        <w:rPr>
          <w:color w:val="231F20"/>
          <w:w w:val="105"/>
          <w:sz w:val="20"/>
        </w:rPr>
        <w:t>Municipal</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Malinalco,</w:t>
      </w:r>
      <w:r>
        <w:rPr>
          <w:color w:val="231F20"/>
          <w:spacing w:val="-19"/>
          <w:w w:val="105"/>
          <w:sz w:val="20"/>
        </w:rPr>
        <w:t> </w:t>
      </w:r>
      <w:r>
        <w:rPr>
          <w:color w:val="231F20"/>
          <w:w w:val="105"/>
          <w:sz w:val="20"/>
        </w:rPr>
        <w:t>por</w:t>
      </w:r>
      <w:r>
        <w:rPr>
          <w:color w:val="231F20"/>
          <w:spacing w:val="-19"/>
          <w:w w:val="105"/>
          <w:sz w:val="20"/>
        </w:rPr>
        <w:t> </w:t>
      </w:r>
      <w:r>
        <w:rPr>
          <w:color w:val="231F20"/>
          <w:w w:val="105"/>
          <w:sz w:val="20"/>
        </w:rPr>
        <w:t>medio</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un</w:t>
      </w:r>
      <w:r>
        <w:rPr>
          <w:color w:val="231F20"/>
          <w:spacing w:val="-19"/>
          <w:w w:val="105"/>
          <w:sz w:val="20"/>
        </w:rPr>
        <w:t> </w:t>
      </w:r>
      <w:r>
        <w:rPr>
          <w:color w:val="231F20"/>
          <w:w w:val="105"/>
          <w:sz w:val="20"/>
        </w:rPr>
        <w:t>fideicomiso que</w:t>
      </w:r>
      <w:r>
        <w:rPr>
          <w:color w:val="231F20"/>
          <w:spacing w:val="-18"/>
          <w:w w:val="105"/>
          <w:sz w:val="20"/>
        </w:rPr>
        <w:t> </w:t>
      </w:r>
      <w:r>
        <w:rPr>
          <w:color w:val="231F20"/>
          <w:w w:val="105"/>
          <w:sz w:val="20"/>
        </w:rPr>
        <w:t>garantice</w:t>
      </w:r>
      <w:r>
        <w:rPr>
          <w:color w:val="231F20"/>
          <w:spacing w:val="-18"/>
          <w:w w:val="105"/>
          <w:sz w:val="20"/>
        </w:rPr>
        <w:t> </w:t>
      </w:r>
      <w:r>
        <w:rPr>
          <w:color w:val="231F20"/>
          <w:w w:val="105"/>
          <w:sz w:val="20"/>
        </w:rPr>
        <w:t>el</w:t>
      </w:r>
      <w:r>
        <w:rPr>
          <w:color w:val="231F20"/>
          <w:spacing w:val="-18"/>
          <w:w w:val="105"/>
          <w:sz w:val="20"/>
        </w:rPr>
        <w:t> </w:t>
      </w:r>
      <w:r>
        <w:rPr>
          <w:color w:val="231F20"/>
          <w:w w:val="105"/>
          <w:sz w:val="20"/>
        </w:rPr>
        <w:t>funcionamiento</w:t>
      </w:r>
      <w:r>
        <w:rPr>
          <w:color w:val="231F20"/>
          <w:spacing w:val="-18"/>
          <w:w w:val="105"/>
          <w:sz w:val="20"/>
        </w:rPr>
        <w:t> </w:t>
      </w:r>
      <w:r>
        <w:rPr>
          <w:color w:val="231F20"/>
          <w:w w:val="105"/>
          <w:sz w:val="20"/>
        </w:rPr>
        <w:t>y</w:t>
      </w:r>
      <w:r>
        <w:rPr>
          <w:color w:val="231F20"/>
          <w:spacing w:val="-18"/>
          <w:w w:val="105"/>
          <w:sz w:val="20"/>
        </w:rPr>
        <w:t> </w:t>
      </w:r>
      <w:r>
        <w:rPr>
          <w:color w:val="231F20"/>
          <w:w w:val="105"/>
          <w:sz w:val="20"/>
        </w:rPr>
        <w:t>financiamiento</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este</w:t>
      </w:r>
      <w:r>
        <w:rPr>
          <w:color w:val="231F20"/>
          <w:spacing w:val="-18"/>
          <w:w w:val="105"/>
          <w:sz w:val="20"/>
        </w:rPr>
        <w:t> </w:t>
      </w:r>
      <w:r>
        <w:rPr>
          <w:color w:val="231F20"/>
          <w:w w:val="105"/>
          <w:sz w:val="20"/>
        </w:rPr>
        <w:t>acervo,</w:t>
      </w:r>
      <w:r>
        <w:rPr>
          <w:color w:val="231F20"/>
          <w:spacing w:val="-18"/>
          <w:w w:val="105"/>
          <w:sz w:val="20"/>
        </w:rPr>
        <w:t> </w:t>
      </w:r>
      <w:r>
        <w:rPr>
          <w:color w:val="231F20"/>
          <w:w w:val="105"/>
          <w:sz w:val="20"/>
        </w:rPr>
        <w:t>para que</w:t>
      </w:r>
      <w:r>
        <w:rPr>
          <w:color w:val="231F20"/>
          <w:spacing w:val="-13"/>
          <w:w w:val="105"/>
          <w:sz w:val="20"/>
        </w:rPr>
        <w:t> </w:t>
      </w:r>
      <w:r>
        <w:rPr>
          <w:color w:val="231F20"/>
          <w:w w:val="105"/>
          <w:sz w:val="20"/>
        </w:rPr>
        <w:t>se</w:t>
      </w:r>
      <w:r>
        <w:rPr>
          <w:color w:val="231F20"/>
          <w:spacing w:val="-13"/>
          <w:w w:val="105"/>
          <w:sz w:val="20"/>
        </w:rPr>
        <w:t> </w:t>
      </w:r>
      <w:r>
        <w:rPr>
          <w:color w:val="231F20"/>
          <w:w w:val="105"/>
          <w:sz w:val="20"/>
        </w:rPr>
        <w:t>pueda</w:t>
      </w:r>
      <w:r>
        <w:rPr>
          <w:color w:val="231F20"/>
          <w:spacing w:val="-13"/>
          <w:w w:val="105"/>
          <w:sz w:val="20"/>
        </w:rPr>
        <w:t> </w:t>
      </w:r>
      <w:r>
        <w:rPr>
          <w:color w:val="231F20"/>
          <w:w w:val="105"/>
          <w:sz w:val="20"/>
        </w:rPr>
        <w:t>seguir</w:t>
      </w:r>
      <w:r>
        <w:rPr>
          <w:color w:val="231F20"/>
          <w:spacing w:val="-13"/>
          <w:w w:val="105"/>
          <w:sz w:val="20"/>
        </w:rPr>
        <w:t> </w:t>
      </w:r>
      <w:r>
        <w:rPr>
          <w:color w:val="231F20"/>
          <w:w w:val="105"/>
          <w:sz w:val="20"/>
        </w:rPr>
        <w:t>incrementando</w:t>
      </w:r>
      <w:r>
        <w:rPr>
          <w:color w:val="231F20"/>
          <w:spacing w:val="-13"/>
          <w:w w:val="105"/>
          <w:sz w:val="20"/>
        </w:rPr>
        <w:t> </w:t>
      </w:r>
      <w:r>
        <w:rPr>
          <w:color w:val="231F20"/>
          <w:w w:val="105"/>
          <w:sz w:val="20"/>
        </w:rPr>
        <w:t>con</w:t>
      </w:r>
      <w:r>
        <w:rPr>
          <w:color w:val="231F20"/>
          <w:spacing w:val="-13"/>
          <w:w w:val="105"/>
          <w:sz w:val="20"/>
        </w:rPr>
        <w:t> </w:t>
      </w:r>
      <w:r>
        <w:rPr>
          <w:color w:val="231F20"/>
          <w:w w:val="105"/>
          <w:sz w:val="20"/>
        </w:rPr>
        <w:t>nuevas</w:t>
      </w:r>
      <w:r>
        <w:rPr>
          <w:color w:val="231F20"/>
          <w:spacing w:val="-13"/>
          <w:w w:val="105"/>
          <w:sz w:val="20"/>
        </w:rPr>
        <w:t> </w:t>
      </w:r>
      <w:r>
        <w:rPr>
          <w:color w:val="231F20"/>
          <w:w w:val="105"/>
          <w:sz w:val="20"/>
        </w:rPr>
        <w:t>adquisiciones.</w:t>
      </w:r>
      <w:r>
        <w:rPr>
          <w:color w:val="231F20"/>
          <w:spacing w:val="-13"/>
          <w:w w:val="105"/>
          <w:sz w:val="20"/>
        </w:rPr>
        <w:t> </w:t>
      </w:r>
      <w:r>
        <w:rPr>
          <w:color w:val="231F20"/>
          <w:w w:val="105"/>
          <w:sz w:val="20"/>
        </w:rPr>
        <w:t>Espero que</w:t>
      </w:r>
      <w:r>
        <w:rPr>
          <w:color w:val="231F20"/>
          <w:spacing w:val="-40"/>
          <w:w w:val="105"/>
          <w:sz w:val="20"/>
        </w:rPr>
        <w:t> </w:t>
      </w:r>
      <w:r>
        <w:rPr>
          <w:color w:val="231F20"/>
          <w:w w:val="105"/>
          <w:sz w:val="20"/>
        </w:rPr>
        <w:t>la</w:t>
      </w:r>
      <w:r>
        <w:rPr>
          <w:color w:val="231F20"/>
          <w:spacing w:val="-40"/>
          <w:w w:val="105"/>
          <w:sz w:val="20"/>
        </w:rPr>
        <w:t> </w:t>
      </w:r>
      <w:r>
        <w:rPr>
          <w:color w:val="231F20"/>
          <w:w w:val="105"/>
          <w:sz w:val="20"/>
        </w:rPr>
        <w:t>usen</w:t>
      </w:r>
      <w:r>
        <w:rPr>
          <w:color w:val="231F20"/>
          <w:spacing w:val="-40"/>
          <w:w w:val="105"/>
          <w:sz w:val="20"/>
        </w:rPr>
        <w:t> </w:t>
      </w:r>
      <w:r>
        <w:rPr>
          <w:color w:val="231F20"/>
          <w:w w:val="105"/>
          <w:sz w:val="20"/>
        </w:rPr>
        <w:t>investigadores</w:t>
      </w:r>
      <w:r>
        <w:rPr>
          <w:color w:val="231F20"/>
          <w:spacing w:val="-40"/>
          <w:w w:val="105"/>
          <w:sz w:val="20"/>
        </w:rPr>
        <w:t> </w:t>
      </w:r>
      <w:r>
        <w:rPr>
          <w:color w:val="231F20"/>
          <w:w w:val="105"/>
          <w:sz w:val="20"/>
        </w:rPr>
        <w:t>y</w:t>
      </w:r>
      <w:r>
        <w:rPr>
          <w:color w:val="231F20"/>
          <w:spacing w:val="-40"/>
          <w:w w:val="105"/>
          <w:sz w:val="20"/>
        </w:rPr>
        <w:t> </w:t>
      </w:r>
      <w:r>
        <w:rPr>
          <w:color w:val="231F20"/>
          <w:w w:val="105"/>
          <w:sz w:val="20"/>
        </w:rPr>
        <w:t>estudiantes</w:t>
      </w:r>
      <w:r>
        <w:rPr>
          <w:color w:val="231F20"/>
          <w:spacing w:val="-40"/>
          <w:w w:val="105"/>
          <w:sz w:val="20"/>
        </w:rPr>
        <w:t> </w:t>
      </w:r>
      <w:r>
        <w:rPr>
          <w:color w:val="231F20"/>
          <w:w w:val="105"/>
          <w:sz w:val="20"/>
        </w:rPr>
        <w:t>de</w:t>
      </w:r>
      <w:r>
        <w:rPr>
          <w:color w:val="231F20"/>
          <w:spacing w:val="-40"/>
          <w:w w:val="105"/>
          <w:sz w:val="20"/>
        </w:rPr>
        <w:t> </w:t>
      </w:r>
      <w:r>
        <w:rPr>
          <w:color w:val="231F20"/>
          <w:w w:val="105"/>
          <w:sz w:val="20"/>
        </w:rPr>
        <w:t>la</w:t>
      </w:r>
      <w:r>
        <w:rPr>
          <w:color w:val="231F20"/>
          <w:spacing w:val="-40"/>
          <w:w w:val="105"/>
          <w:sz w:val="20"/>
        </w:rPr>
        <w:t> </w:t>
      </w:r>
      <w:r>
        <w:rPr>
          <w:color w:val="231F20"/>
          <w:w w:val="105"/>
          <w:sz w:val="20"/>
        </w:rPr>
        <w:t>región.</w:t>
      </w:r>
      <w:r>
        <w:rPr>
          <w:color w:val="231F20"/>
          <w:spacing w:val="-40"/>
          <w:w w:val="105"/>
          <w:sz w:val="20"/>
        </w:rPr>
        <w:t> </w:t>
      </w:r>
      <w:r>
        <w:rPr>
          <w:color w:val="231F20"/>
          <w:w w:val="105"/>
          <w:sz w:val="20"/>
        </w:rPr>
        <w:t>Está</w:t>
      </w:r>
      <w:r>
        <w:rPr>
          <w:color w:val="231F20"/>
          <w:spacing w:val="-40"/>
          <w:w w:val="105"/>
          <w:sz w:val="20"/>
        </w:rPr>
        <w:t> </w:t>
      </w:r>
      <w:r>
        <w:rPr>
          <w:color w:val="231F20"/>
          <w:w w:val="105"/>
          <w:sz w:val="20"/>
        </w:rPr>
        <w:t>acondicionada con</w:t>
      </w:r>
      <w:r>
        <w:rPr>
          <w:color w:val="231F20"/>
          <w:spacing w:val="-26"/>
          <w:w w:val="105"/>
          <w:sz w:val="20"/>
        </w:rPr>
        <w:t> </w:t>
      </w:r>
      <w:r>
        <w:rPr>
          <w:color w:val="231F20"/>
          <w:w w:val="105"/>
          <w:sz w:val="20"/>
        </w:rPr>
        <w:t>una</w:t>
      </w:r>
      <w:r>
        <w:rPr>
          <w:color w:val="231F20"/>
          <w:spacing w:val="-26"/>
          <w:w w:val="105"/>
          <w:sz w:val="20"/>
        </w:rPr>
        <w:t> </w:t>
      </w:r>
      <w:r>
        <w:rPr>
          <w:color w:val="231F20"/>
          <w:w w:val="105"/>
          <w:sz w:val="20"/>
        </w:rPr>
        <w:t>sala</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lectura,</w:t>
      </w:r>
      <w:r>
        <w:rPr>
          <w:color w:val="231F20"/>
          <w:spacing w:val="-26"/>
          <w:w w:val="105"/>
          <w:sz w:val="20"/>
        </w:rPr>
        <w:t> </w:t>
      </w:r>
      <w:r>
        <w:rPr>
          <w:color w:val="231F20"/>
          <w:w w:val="105"/>
          <w:sz w:val="20"/>
        </w:rPr>
        <w:t>una</w:t>
      </w:r>
      <w:r>
        <w:rPr>
          <w:color w:val="231F20"/>
          <w:spacing w:val="-26"/>
          <w:w w:val="105"/>
          <w:sz w:val="20"/>
        </w:rPr>
        <w:t> </w:t>
      </w:r>
      <w:r>
        <w:rPr>
          <w:color w:val="231F20"/>
          <w:w w:val="105"/>
          <w:sz w:val="20"/>
        </w:rPr>
        <w:t>área</w:t>
      </w:r>
      <w:r>
        <w:rPr>
          <w:color w:val="231F20"/>
          <w:spacing w:val="-26"/>
          <w:w w:val="105"/>
          <w:sz w:val="20"/>
        </w:rPr>
        <w:t> </w:t>
      </w:r>
      <w:r>
        <w:rPr>
          <w:color w:val="231F20"/>
          <w:w w:val="105"/>
          <w:sz w:val="20"/>
        </w:rPr>
        <w:t>para</w:t>
      </w:r>
      <w:r>
        <w:rPr>
          <w:color w:val="231F20"/>
          <w:spacing w:val="-26"/>
          <w:w w:val="105"/>
          <w:sz w:val="20"/>
        </w:rPr>
        <w:t> </w:t>
      </w:r>
      <w:r>
        <w:rPr>
          <w:color w:val="231F20"/>
          <w:w w:val="105"/>
          <w:sz w:val="20"/>
        </w:rPr>
        <w:t>el</w:t>
      </w:r>
      <w:r>
        <w:rPr>
          <w:color w:val="231F20"/>
          <w:spacing w:val="-26"/>
          <w:w w:val="105"/>
          <w:sz w:val="20"/>
        </w:rPr>
        <w:t> </w:t>
      </w:r>
      <w:r>
        <w:rPr>
          <w:color w:val="231F20"/>
          <w:w w:val="105"/>
          <w:sz w:val="20"/>
        </w:rPr>
        <w:t>procesamiento</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los</w:t>
      </w:r>
      <w:r>
        <w:rPr>
          <w:color w:val="231F20"/>
          <w:spacing w:val="-26"/>
          <w:w w:val="105"/>
          <w:sz w:val="20"/>
        </w:rPr>
        <w:t> </w:t>
      </w:r>
      <w:r>
        <w:rPr>
          <w:color w:val="231F20"/>
          <w:w w:val="105"/>
          <w:sz w:val="20"/>
        </w:rPr>
        <w:t>libros</w:t>
      </w:r>
      <w:r>
        <w:rPr>
          <w:color w:val="231F20"/>
          <w:spacing w:val="-26"/>
          <w:w w:val="105"/>
          <w:sz w:val="20"/>
        </w:rPr>
        <w:t> </w:t>
      </w:r>
      <w:r>
        <w:rPr>
          <w:color w:val="231F20"/>
          <w:w w:val="105"/>
          <w:sz w:val="20"/>
        </w:rPr>
        <w:t>y</w:t>
      </w:r>
      <w:r>
        <w:rPr>
          <w:color w:val="231F20"/>
          <w:spacing w:val="-26"/>
          <w:w w:val="105"/>
          <w:sz w:val="20"/>
        </w:rPr>
        <w:t> </w:t>
      </w:r>
      <w:r>
        <w:rPr>
          <w:color w:val="231F20"/>
          <w:w w:val="105"/>
          <w:sz w:val="20"/>
        </w:rPr>
        <w:t>la administración</w:t>
      </w:r>
      <w:r>
        <w:rPr>
          <w:color w:val="231F20"/>
          <w:spacing w:val="-16"/>
          <w:w w:val="105"/>
          <w:sz w:val="20"/>
        </w:rPr>
        <w:t> </w:t>
      </w:r>
      <w:r>
        <w:rPr>
          <w:color w:val="231F20"/>
          <w:w w:val="105"/>
          <w:sz w:val="20"/>
        </w:rPr>
        <w:t>(Moreno</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Alba,</w:t>
      </w:r>
      <w:r>
        <w:rPr>
          <w:color w:val="231F20"/>
          <w:spacing w:val="-16"/>
          <w:w w:val="105"/>
          <w:sz w:val="20"/>
        </w:rPr>
        <w:t> </w:t>
      </w:r>
      <w:r>
        <w:rPr>
          <w:color w:val="231F20"/>
          <w:w w:val="105"/>
          <w:sz w:val="20"/>
        </w:rPr>
        <w:t>1999:</w:t>
      </w:r>
      <w:r>
        <w:rPr>
          <w:color w:val="231F20"/>
          <w:spacing w:val="-16"/>
          <w:w w:val="105"/>
          <w:sz w:val="20"/>
        </w:rPr>
        <w:t> </w:t>
      </w:r>
      <w:r>
        <w:rPr>
          <w:color w:val="231F20"/>
          <w:w w:val="105"/>
          <w:sz w:val="20"/>
        </w:rPr>
        <w:t>133).</w:t>
      </w:r>
    </w:p>
    <w:p>
      <w:pPr>
        <w:pStyle w:val="BodyText"/>
        <w:spacing w:before="11"/>
        <w:rPr>
          <w:sz w:val="21"/>
        </w:rPr>
      </w:pPr>
    </w:p>
    <w:p>
      <w:pPr>
        <w:pStyle w:val="BodyText"/>
        <w:spacing w:line="249" w:lineRule="auto"/>
        <w:ind w:left="100" w:right="117"/>
        <w:jc w:val="both"/>
      </w:pPr>
      <w:r>
        <w:rPr>
          <w:color w:val="231F20"/>
        </w:rPr>
        <w:t>Físicamente, se conserva mejor que como estaba, además de que su acervo</w:t>
      </w:r>
      <w:r>
        <w:rPr>
          <w:color w:val="231F20"/>
          <w:spacing w:val="-7"/>
        </w:rPr>
        <w:t> </w:t>
      </w:r>
      <w:r>
        <w:rPr>
          <w:color w:val="231F20"/>
        </w:rPr>
        <w:t>fue</w:t>
      </w:r>
      <w:r>
        <w:rPr>
          <w:color w:val="231F20"/>
          <w:spacing w:val="-7"/>
        </w:rPr>
        <w:t> </w:t>
      </w:r>
      <w:r>
        <w:rPr>
          <w:color w:val="231F20"/>
        </w:rPr>
        <w:t>clasificado</w:t>
      </w:r>
      <w:r>
        <w:rPr>
          <w:color w:val="231F20"/>
          <w:spacing w:val="-7"/>
        </w:rPr>
        <w:t> </w:t>
      </w:r>
      <w:r>
        <w:rPr>
          <w:color w:val="231F20"/>
        </w:rPr>
        <w:t>e</w:t>
      </w:r>
      <w:r>
        <w:rPr>
          <w:color w:val="231F20"/>
          <w:spacing w:val="-7"/>
        </w:rPr>
        <w:t> </w:t>
      </w:r>
      <w:r>
        <w:rPr>
          <w:color w:val="231F20"/>
        </w:rPr>
        <w:t>incorporado</w:t>
      </w:r>
      <w:r>
        <w:rPr>
          <w:color w:val="231F20"/>
          <w:spacing w:val="-7"/>
        </w:rPr>
        <w:t> </w:t>
      </w:r>
      <w:r>
        <w:rPr>
          <w:color w:val="231F20"/>
        </w:rPr>
        <w:t>no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w w:val="120"/>
          <w:sz w:val="15"/>
        </w:rPr>
        <w:t>unam</w:t>
      </w:r>
      <w:r>
        <w:rPr>
          <w:color w:val="231F20"/>
          <w:w w:val="120"/>
        </w:rPr>
        <w:t>,</w:t>
      </w:r>
      <w:r>
        <w:rPr>
          <w:color w:val="231F20"/>
          <w:spacing w:val="-18"/>
          <w:w w:val="120"/>
        </w:rPr>
        <w:t> </w:t>
      </w:r>
      <w:r>
        <w:rPr>
          <w:color w:val="231F20"/>
        </w:rPr>
        <w:t>sino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w w:val="120"/>
          <w:sz w:val="15"/>
        </w:rPr>
        <w:t>uaem</w:t>
      </w:r>
      <w:r>
        <w:rPr>
          <w:color w:val="231F20"/>
          <w:w w:val="120"/>
        </w:rPr>
        <w:t>,</w:t>
      </w:r>
      <w:r>
        <w:rPr>
          <w:color w:val="231F20"/>
          <w:spacing w:val="-18"/>
          <w:w w:val="120"/>
        </w:rPr>
        <w:t> </w:t>
      </w:r>
      <w:r>
        <w:rPr>
          <w:color w:val="231F20"/>
        </w:rPr>
        <w:t>cuyo patrimonio bibliográfico se vio incrementado con 17 mil volúmenes, en su mayoría libros de literatura mexicana y latinoamericana, temas no</w:t>
      </w:r>
      <w:r>
        <w:rPr>
          <w:color w:val="231F20"/>
          <w:spacing w:val="-8"/>
        </w:rPr>
        <w:t> </w:t>
      </w:r>
      <w:r>
        <w:rPr>
          <w:color w:val="231F20"/>
        </w:rPr>
        <w:t>sólo</w:t>
      </w:r>
      <w:r>
        <w:rPr>
          <w:color w:val="231F20"/>
          <w:spacing w:val="-8"/>
        </w:rPr>
        <w:t> </w:t>
      </w:r>
      <w:r>
        <w:rPr>
          <w:color w:val="231F20"/>
        </w:rPr>
        <w:t>de</w:t>
      </w:r>
      <w:r>
        <w:rPr>
          <w:color w:val="231F20"/>
          <w:spacing w:val="-8"/>
        </w:rPr>
        <w:t> </w:t>
      </w:r>
      <w:r>
        <w:rPr>
          <w:color w:val="231F20"/>
        </w:rPr>
        <w:t>interés</w:t>
      </w:r>
      <w:r>
        <w:rPr>
          <w:color w:val="231F20"/>
          <w:spacing w:val="-8"/>
        </w:rPr>
        <w:t> </w:t>
      </w:r>
      <w:r>
        <w:rPr>
          <w:color w:val="231F20"/>
        </w:rPr>
        <w:t>para</w:t>
      </w:r>
      <w:r>
        <w:rPr>
          <w:color w:val="231F20"/>
          <w:spacing w:val="-8"/>
        </w:rPr>
        <w:t> </w:t>
      </w:r>
      <w:r>
        <w:rPr>
          <w:color w:val="231F20"/>
        </w:rPr>
        <w:t>Schneider,</w:t>
      </w:r>
      <w:r>
        <w:rPr>
          <w:color w:val="231F20"/>
          <w:spacing w:val="-8"/>
        </w:rPr>
        <w:t> </w:t>
      </w:r>
      <w:r>
        <w:rPr>
          <w:color w:val="231F20"/>
        </w:rPr>
        <w:t>sino</w:t>
      </w:r>
      <w:r>
        <w:rPr>
          <w:color w:val="231F20"/>
          <w:spacing w:val="-8"/>
        </w:rPr>
        <w:t> </w:t>
      </w:r>
      <w:r>
        <w:rPr>
          <w:color w:val="231F20"/>
        </w:rPr>
        <w:t>también</w:t>
      </w:r>
      <w:r>
        <w:rPr>
          <w:color w:val="231F20"/>
          <w:spacing w:val="-8"/>
        </w:rPr>
        <w:t> </w:t>
      </w:r>
      <w:r>
        <w:rPr>
          <w:color w:val="231F20"/>
        </w:rPr>
        <w:t>de</w:t>
      </w:r>
      <w:r>
        <w:rPr>
          <w:color w:val="231F20"/>
          <w:spacing w:val="-8"/>
        </w:rPr>
        <w:t> </w:t>
      </w:r>
      <w:r>
        <w:rPr>
          <w:color w:val="231F20"/>
        </w:rPr>
        <w:t>trabajo</w:t>
      </w:r>
      <w:r>
        <w:rPr>
          <w:color w:val="231F20"/>
          <w:spacing w:val="-8"/>
        </w:rPr>
        <w:t> </w:t>
      </w:r>
      <w:r>
        <w:rPr>
          <w:color w:val="231F20"/>
        </w:rPr>
        <w:t>y</w:t>
      </w:r>
      <w:r>
        <w:rPr>
          <w:color w:val="231F20"/>
          <w:spacing w:val="-8"/>
        </w:rPr>
        <w:t> </w:t>
      </w:r>
      <w:r>
        <w:rPr>
          <w:color w:val="231F20"/>
        </w:rPr>
        <w:t>reflexión. Asimismo, se ha cumplido su voluntad de que esta biblioteca especializada</w:t>
      </w:r>
      <w:r>
        <w:rPr>
          <w:color w:val="231F20"/>
          <w:spacing w:val="-15"/>
        </w:rPr>
        <w:t> </w:t>
      </w:r>
      <w:r>
        <w:rPr>
          <w:color w:val="231F20"/>
        </w:rPr>
        <w:t>sea</w:t>
      </w:r>
      <w:r>
        <w:rPr>
          <w:color w:val="231F20"/>
          <w:spacing w:val="-15"/>
        </w:rPr>
        <w:t> </w:t>
      </w:r>
      <w:r>
        <w:rPr>
          <w:color w:val="231F20"/>
        </w:rPr>
        <w:t>consultada</w:t>
      </w:r>
      <w:r>
        <w:rPr>
          <w:color w:val="231F20"/>
          <w:spacing w:val="-15"/>
        </w:rPr>
        <w:t> </w:t>
      </w:r>
      <w:r>
        <w:rPr>
          <w:color w:val="231F20"/>
        </w:rPr>
        <w:t>por</w:t>
      </w:r>
      <w:r>
        <w:rPr>
          <w:color w:val="231F20"/>
          <w:spacing w:val="-15"/>
        </w:rPr>
        <w:t> </w:t>
      </w:r>
      <w:r>
        <w:rPr>
          <w:color w:val="231F20"/>
        </w:rPr>
        <w:t>investigadores</w:t>
      </w:r>
      <w:r>
        <w:rPr>
          <w:color w:val="231F20"/>
          <w:spacing w:val="-15"/>
        </w:rPr>
        <w:t> </w:t>
      </w:r>
      <w:r>
        <w:rPr>
          <w:color w:val="231F20"/>
        </w:rPr>
        <w:t>y</w:t>
      </w:r>
      <w:r>
        <w:rPr>
          <w:color w:val="231F20"/>
          <w:spacing w:val="-15"/>
        </w:rPr>
        <w:t> </w:t>
      </w:r>
      <w:r>
        <w:rPr>
          <w:color w:val="231F20"/>
        </w:rPr>
        <w:t>sirva</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miembros del municipio de</w:t>
      </w:r>
      <w:r>
        <w:rPr>
          <w:color w:val="231F20"/>
          <w:spacing w:val="47"/>
        </w:rPr>
        <w:t> </w:t>
      </w:r>
      <w:r>
        <w:rPr>
          <w:color w:val="231F20"/>
        </w:rPr>
        <w:t>Malinalco.</w:t>
      </w:r>
    </w:p>
    <w:p>
      <w:pPr>
        <w:pStyle w:val="BodyText"/>
        <w:spacing w:line="249" w:lineRule="auto" w:before="3"/>
        <w:ind w:left="100" w:right="117" w:firstLine="360"/>
        <w:jc w:val="both"/>
      </w:pPr>
      <w:r>
        <w:rPr>
          <w:color w:val="231F20"/>
        </w:rPr>
        <w:t>De su archivo, hoy organizado cronológicamente en 258 cajas,  el propio Schneider nos da detalles que dejan entrever su contenido, </w:t>
      </w:r>
      <w:r>
        <w:rPr>
          <w:color w:val="231F20"/>
          <w:spacing w:val="-3"/>
        </w:rPr>
        <w:t>valor, </w:t>
      </w:r>
      <w:r>
        <w:rPr>
          <w:color w:val="231F20"/>
        </w:rPr>
        <w:t>y el olfato para rastrear y obtener documentos, uno de sus sentidos convertido en habilidad </w:t>
      </w:r>
      <w:r>
        <w:rPr>
          <w:color w:val="231F20"/>
          <w:spacing w:val="2"/>
        </w:rPr>
        <w:t> </w:t>
      </w:r>
      <w:r>
        <w:rPr>
          <w:color w:val="231F20"/>
        </w:rPr>
        <w:t>personal:</w:t>
      </w:r>
    </w:p>
    <w:p>
      <w:pPr>
        <w:pStyle w:val="BodyText"/>
        <w:spacing w:before="11"/>
        <w:rPr>
          <w:sz w:val="24"/>
        </w:rPr>
      </w:pPr>
    </w:p>
    <w:p>
      <w:pPr>
        <w:spacing w:line="276" w:lineRule="auto" w:before="0"/>
        <w:ind w:left="460" w:right="117" w:firstLine="0"/>
        <w:jc w:val="both"/>
        <w:rPr>
          <w:sz w:val="20"/>
        </w:rPr>
      </w:pPr>
      <w:r>
        <w:rPr>
          <w:color w:val="231F20"/>
          <w:w w:val="105"/>
          <w:sz w:val="20"/>
        </w:rPr>
        <w:t>Además</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libros,</w:t>
      </w:r>
      <w:r>
        <w:rPr>
          <w:color w:val="231F20"/>
          <w:spacing w:val="-29"/>
          <w:w w:val="105"/>
          <w:sz w:val="20"/>
        </w:rPr>
        <w:t> </w:t>
      </w:r>
      <w:r>
        <w:rPr>
          <w:color w:val="231F20"/>
          <w:w w:val="105"/>
          <w:sz w:val="20"/>
        </w:rPr>
        <w:t>tengo</w:t>
      </w:r>
      <w:r>
        <w:rPr>
          <w:color w:val="231F20"/>
          <w:spacing w:val="-29"/>
          <w:w w:val="105"/>
          <w:sz w:val="20"/>
        </w:rPr>
        <w:t> </w:t>
      </w:r>
      <w:r>
        <w:rPr>
          <w:color w:val="231F20"/>
          <w:w w:val="105"/>
          <w:sz w:val="20"/>
        </w:rPr>
        <w:t>un</w:t>
      </w:r>
      <w:r>
        <w:rPr>
          <w:color w:val="231F20"/>
          <w:spacing w:val="-29"/>
          <w:w w:val="105"/>
          <w:sz w:val="20"/>
        </w:rPr>
        <w:t> </w:t>
      </w:r>
      <w:r>
        <w:rPr>
          <w:color w:val="231F20"/>
          <w:w w:val="105"/>
          <w:sz w:val="20"/>
        </w:rPr>
        <w:t>archivo</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cosas</w:t>
      </w:r>
      <w:r>
        <w:rPr>
          <w:color w:val="231F20"/>
          <w:spacing w:val="-29"/>
          <w:w w:val="105"/>
          <w:sz w:val="20"/>
        </w:rPr>
        <w:t> </w:t>
      </w:r>
      <w:r>
        <w:rPr>
          <w:color w:val="231F20"/>
          <w:w w:val="105"/>
          <w:sz w:val="20"/>
        </w:rPr>
        <w:t>curiosas,</w:t>
      </w:r>
      <w:r>
        <w:rPr>
          <w:color w:val="231F20"/>
          <w:spacing w:val="-29"/>
          <w:w w:val="105"/>
          <w:sz w:val="20"/>
        </w:rPr>
        <w:t> </w:t>
      </w:r>
      <w:r>
        <w:rPr>
          <w:color w:val="231F20"/>
          <w:w w:val="105"/>
          <w:sz w:val="20"/>
        </w:rPr>
        <w:t>como</w:t>
      </w:r>
      <w:r>
        <w:rPr>
          <w:color w:val="231F20"/>
          <w:spacing w:val="-29"/>
          <w:w w:val="105"/>
          <w:sz w:val="20"/>
        </w:rPr>
        <w:t> </w:t>
      </w:r>
      <w:r>
        <w:rPr>
          <w:color w:val="231F20"/>
          <w:w w:val="105"/>
          <w:sz w:val="20"/>
        </w:rPr>
        <w:t>el</w:t>
      </w:r>
      <w:r>
        <w:rPr>
          <w:color w:val="231F20"/>
          <w:spacing w:val="-29"/>
          <w:w w:val="105"/>
          <w:sz w:val="20"/>
        </w:rPr>
        <w:t> </w:t>
      </w:r>
      <w:r>
        <w:rPr>
          <w:color w:val="231F20"/>
          <w:w w:val="105"/>
          <w:sz w:val="20"/>
        </w:rPr>
        <w:t>diario</w:t>
      </w:r>
      <w:r>
        <w:rPr>
          <w:color w:val="231F20"/>
          <w:spacing w:val="-29"/>
          <w:w w:val="105"/>
          <w:sz w:val="20"/>
        </w:rPr>
        <w:t> </w:t>
      </w:r>
      <w:r>
        <w:rPr>
          <w:color w:val="231F20"/>
          <w:w w:val="105"/>
          <w:sz w:val="20"/>
        </w:rPr>
        <w:t>de Antonieta</w:t>
      </w:r>
      <w:r>
        <w:rPr>
          <w:color w:val="231F20"/>
          <w:spacing w:val="-25"/>
          <w:w w:val="105"/>
          <w:sz w:val="20"/>
        </w:rPr>
        <w:t> </w:t>
      </w:r>
      <w:r>
        <w:rPr>
          <w:color w:val="231F20"/>
          <w:w w:val="105"/>
          <w:sz w:val="20"/>
        </w:rPr>
        <w:t>Rivas</w:t>
      </w:r>
      <w:r>
        <w:rPr>
          <w:color w:val="231F20"/>
          <w:spacing w:val="-25"/>
          <w:w w:val="105"/>
          <w:sz w:val="20"/>
        </w:rPr>
        <w:t> </w:t>
      </w:r>
      <w:r>
        <w:rPr>
          <w:color w:val="231F20"/>
          <w:w w:val="105"/>
          <w:sz w:val="20"/>
        </w:rPr>
        <w:t>Mercado,</w:t>
      </w:r>
      <w:r>
        <w:rPr>
          <w:color w:val="231F20"/>
          <w:spacing w:val="-25"/>
          <w:w w:val="105"/>
          <w:sz w:val="20"/>
        </w:rPr>
        <w:t> </w:t>
      </w:r>
      <w:r>
        <w:rPr>
          <w:color w:val="231F20"/>
          <w:w w:val="105"/>
          <w:sz w:val="20"/>
        </w:rPr>
        <w:t>que</w:t>
      </w:r>
      <w:r>
        <w:rPr>
          <w:color w:val="231F20"/>
          <w:spacing w:val="-25"/>
          <w:w w:val="105"/>
          <w:sz w:val="20"/>
        </w:rPr>
        <w:t> </w:t>
      </w:r>
      <w:r>
        <w:rPr>
          <w:color w:val="231F20"/>
          <w:w w:val="105"/>
          <w:sz w:val="20"/>
        </w:rPr>
        <w:t>me</w:t>
      </w:r>
      <w:r>
        <w:rPr>
          <w:color w:val="231F20"/>
          <w:spacing w:val="-25"/>
          <w:w w:val="105"/>
          <w:sz w:val="20"/>
        </w:rPr>
        <w:t> </w:t>
      </w:r>
      <w:r>
        <w:rPr>
          <w:color w:val="231F20"/>
          <w:w w:val="105"/>
          <w:sz w:val="20"/>
        </w:rPr>
        <w:t>regaló</w:t>
      </w:r>
      <w:r>
        <w:rPr>
          <w:color w:val="231F20"/>
          <w:spacing w:val="-25"/>
          <w:w w:val="105"/>
          <w:sz w:val="20"/>
        </w:rPr>
        <w:t> </w:t>
      </w:r>
      <w:r>
        <w:rPr>
          <w:color w:val="231F20"/>
          <w:w w:val="105"/>
          <w:sz w:val="20"/>
        </w:rPr>
        <w:t>Herminio</w:t>
      </w:r>
      <w:r>
        <w:rPr>
          <w:color w:val="231F20"/>
          <w:spacing w:val="-25"/>
          <w:w w:val="105"/>
          <w:sz w:val="20"/>
        </w:rPr>
        <w:t> </w:t>
      </w:r>
      <w:r>
        <w:rPr>
          <w:color w:val="231F20"/>
          <w:w w:val="105"/>
          <w:sz w:val="20"/>
        </w:rPr>
        <w:t>Ahumada;</w:t>
      </w:r>
      <w:r>
        <w:rPr>
          <w:color w:val="231F20"/>
          <w:spacing w:val="-25"/>
          <w:w w:val="105"/>
          <w:sz w:val="20"/>
        </w:rPr>
        <w:t> </w:t>
      </w:r>
      <w:r>
        <w:rPr>
          <w:color w:val="231F20"/>
          <w:w w:val="105"/>
          <w:sz w:val="20"/>
        </w:rPr>
        <w:t>algunas cartas</w:t>
      </w:r>
      <w:r>
        <w:rPr>
          <w:color w:val="231F20"/>
          <w:spacing w:val="-5"/>
          <w:w w:val="105"/>
          <w:sz w:val="20"/>
        </w:rPr>
        <w:t> </w:t>
      </w:r>
      <w:r>
        <w:rPr>
          <w:color w:val="231F20"/>
          <w:w w:val="105"/>
          <w:sz w:val="20"/>
        </w:rPr>
        <w:t>de</w:t>
      </w:r>
      <w:r>
        <w:rPr>
          <w:color w:val="231F20"/>
          <w:spacing w:val="-5"/>
          <w:w w:val="105"/>
          <w:sz w:val="20"/>
        </w:rPr>
        <w:t> </w:t>
      </w:r>
      <w:r>
        <w:rPr>
          <w:color w:val="231F20"/>
          <w:w w:val="105"/>
          <w:sz w:val="20"/>
        </w:rPr>
        <w:t>Los</w:t>
      </w:r>
      <w:r>
        <w:rPr>
          <w:color w:val="231F20"/>
          <w:spacing w:val="-5"/>
          <w:w w:val="105"/>
          <w:sz w:val="20"/>
        </w:rPr>
        <w:t> </w:t>
      </w:r>
      <w:r>
        <w:rPr>
          <w:color w:val="231F20"/>
          <w:w w:val="105"/>
          <w:sz w:val="20"/>
        </w:rPr>
        <w:t>Contemporáneos</w:t>
      </w:r>
      <w:r>
        <w:rPr>
          <w:color w:val="231F20"/>
          <w:spacing w:val="-5"/>
          <w:w w:val="105"/>
          <w:sz w:val="20"/>
        </w:rPr>
        <w:t> </w:t>
      </w:r>
      <w:r>
        <w:rPr>
          <w:color w:val="231F20"/>
          <w:w w:val="105"/>
          <w:sz w:val="20"/>
        </w:rPr>
        <w:t>a</w:t>
      </w:r>
      <w:r>
        <w:rPr>
          <w:color w:val="231F20"/>
          <w:spacing w:val="-5"/>
          <w:w w:val="105"/>
          <w:sz w:val="20"/>
        </w:rPr>
        <w:t> </w:t>
      </w:r>
      <w:r>
        <w:rPr>
          <w:color w:val="231F20"/>
          <w:w w:val="105"/>
          <w:sz w:val="20"/>
        </w:rPr>
        <w:t>quienes</w:t>
      </w:r>
      <w:r>
        <w:rPr>
          <w:color w:val="231F20"/>
          <w:spacing w:val="-5"/>
          <w:w w:val="105"/>
          <w:sz w:val="20"/>
        </w:rPr>
        <w:t> </w:t>
      </w:r>
      <w:r>
        <w:rPr>
          <w:color w:val="231F20"/>
          <w:w w:val="105"/>
          <w:sz w:val="20"/>
        </w:rPr>
        <w:t>he</w:t>
      </w:r>
      <w:r>
        <w:rPr>
          <w:color w:val="231F20"/>
          <w:spacing w:val="-5"/>
          <w:w w:val="105"/>
          <w:sz w:val="20"/>
        </w:rPr>
        <w:t> </w:t>
      </w:r>
      <w:r>
        <w:rPr>
          <w:color w:val="231F20"/>
          <w:w w:val="105"/>
          <w:sz w:val="20"/>
        </w:rPr>
        <w:t>trabajado,</w:t>
      </w:r>
      <w:r>
        <w:rPr>
          <w:color w:val="231F20"/>
          <w:spacing w:val="-5"/>
          <w:w w:val="105"/>
          <w:sz w:val="20"/>
        </w:rPr>
        <w:t> </w:t>
      </w:r>
      <w:r>
        <w:rPr>
          <w:color w:val="231F20"/>
          <w:w w:val="105"/>
          <w:sz w:val="20"/>
        </w:rPr>
        <w:t>como</w:t>
      </w:r>
      <w:r>
        <w:rPr>
          <w:color w:val="231F20"/>
          <w:spacing w:val="-5"/>
          <w:w w:val="105"/>
          <w:sz w:val="20"/>
        </w:rPr>
        <w:t> </w:t>
      </w:r>
      <w:r>
        <w:rPr>
          <w:color w:val="231F20"/>
          <w:w w:val="105"/>
          <w:sz w:val="20"/>
        </w:rPr>
        <w:t>Cuesta, </w:t>
      </w:r>
      <w:r>
        <w:rPr>
          <w:color w:val="231F20"/>
          <w:spacing w:val="-5"/>
          <w:w w:val="105"/>
          <w:sz w:val="20"/>
        </w:rPr>
        <w:t>Torres</w:t>
      </w:r>
      <w:r>
        <w:rPr>
          <w:color w:val="231F20"/>
          <w:spacing w:val="-9"/>
          <w:w w:val="105"/>
          <w:sz w:val="20"/>
        </w:rPr>
        <w:t> </w:t>
      </w:r>
      <w:r>
        <w:rPr>
          <w:color w:val="231F20"/>
          <w:w w:val="105"/>
          <w:sz w:val="20"/>
        </w:rPr>
        <w:t>Bodet,</w:t>
      </w:r>
      <w:r>
        <w:rPr>
          <w:color w:val="231F20"/>
          <w:spacing w:val="-11"/>
          <w:w w:val="105"/>
          <w:sz w:val="20"/>
        </w:rPr>
        <w:t> </w:t>
      </w:r>
      <w:r>
        <w:rPr>
          <w:color w:val="231F20"/>
          <w:w w:val="105"/>
          <w:sz w:val="20"/>
        </w:rPr>
        <w:t>Villaurrutia;</w:t>
      </w:r>
      <w:r>
        <w:rPr>
          <w:color w:val="231F20"/>
          <w:spacing w:val="-9"/>
          <w:w w:val="105"/>
          <w:sz w:val="20"/>
        </w:rPr>
        <w:t> </w:t>
      </w:r>
      <w:r>
        <w:rPr>
          <w:color w:val="231F20"/>
          <w:w w:val="105"/>
          <w:sz w:val="20"/>
        </w:rPr>
        <w:t>un</w:t>
      </w:r>
      <w:r>
        <w:rPr>
          <w:color w:val="231F20"/>
          <w:spacing w:val="-9"/>
          <w:w w:val="105"/>
          <w:sz w:val="20"/>
        </w:rPr>
        <w:t> </w:t>
      </w:r>
      <w:r>
        <w:rPr>
          <w:color w:val="231F20"/>
          <w:w w:val="105"/>
          <w:sz w:val="20"/>
        </w:rPr>
        <w:t>manuscrito</w:t>
      </w:r>
      <w:r>
        <w:rPr>
          <w:color w:val="231F20"/>
          <w:spacing w:val="-9"/>
          <w:w w:val="105"/>
          <w:sz w:val="20"/>
        </w:rPr>
        <w:t> </w:t>
      </w:r>
      <w:r>
        <w:rPr>
          <w:color w:val="231F20"/>
          <w:w w:val="105"/>
          <w:sz w:val="20"/>
        </w:rPr>
        <w:t>de</w:t>
      </w:r>
      <w:r>
        <w:rPr>
          <w:color w:val="231F20"/>
          <w:spacing w:val="-9"/>
          <w:w w:val="105"/>
          <w:sz w:val="20"/>
        </w:rPr>
        <w:t> </w:t>
      </w:r>
      <w:r>
        <w:rPr>
          <w:color w:val="231F20"/>
          <w:w w:val="105"/>
          <w:sz w:val="20"/>
        </w:rPr>
        <w:t>López</w:t>
      </w:r>
      <w:r>
        <w:rPr>
          <w:color w:val="231F20"/>
          <w:spacing w:val="-11"/>
          <w:w w:val="105"/>
          <w:sz w:val="20"/>
        </w:rPr>
        <w:t> </w:t>
      </w:r>
      <w:r>
        <w:rPr>
          <w:color w:val="231F20"/>
          <w:spacing w:val="-4"/>
          <w:w w:val="105"/>
          <w:sz w:val="20"/>
        </w:rPr>
        <w:t>Velarde</w:t>
      </w:r>
      <w:r>
        <w:rPr>
          <w:color w:val="231F20"/>
          <w:spacing w:val="-9"/>
          <w:w w:val="105"/>
          <w:sz w:val="20"/>
        </w:rPr>
        <w:t> </w:t>
      </w:r>
      <w:r>
        <w:rPr>
          <w:color w:val="231F20"/>
          <w:w w:val="105"/>
          <w:sz w:val="20"/>
        </w:rPr>
        <w:t>dedicado</w:t>
      </w:r>
    </w:p>
    <w:p>
      <w:pPr>
        <w:spacing w:after="0" w:line="276" w:lineRule="auto"/>
        <w:jc w:val="both"/>
        <w:rPr>
          <w:sz w:val="20"/>
        </w:rPr>
        <w:sectPr>
          <w:pgSz w:w="7940" w:h="12760"/>
          <w:pgMar w:header="544" w:footer="1038" w:top="740" w:bottom="1220" w:left="980" w:right="960"/>
        </w:sectPr>
      </w:pPr>
    </w:p>
    <w:p>
      <w:pPr>
        <w:pStyle w:val="BodyText"/>
        <w:rPr>
          <w:sz w:val="20"/>
        </w:rPr>
      </w:pPr>
    </w:p>
    <w:p>
      <w:pPr>
        <w:pStyle w:val="BodyText"/>
        <w:spacing w:before="5"/>
        <w:rPr>
          <w:sz w:val="14"/>
        </w:rPr>
      </w:pPr>
    </w:p>
    <w:p>
      <w:pPr>
        <w:spacing w:line="276" w:lineRule="auto" w:before="30"/>
        <w:ind w:left="460" w:right="117" w:firstLine="0"/>
        <w:jc w:val="both"/>
        <w:rPr>
          <w:sz w:val="20"/>
        </w:rPr>
      </w:pPr>
      <w:r>
        <w:rPr>
          <w:color w:val="231F20"/>
          <w:sz w:val="20"/>
        </w:rPr>
        <w:t>a Alejandro Quijano, que me obsequió su hija. La viuda de Genaro Estrada me dio la correspondencia de él con Tablada y José Gorostiza, publicada ésta por la </w:t>
      </w:r>
      <w:r>
        <w:rPr>
          <w:color w:val="231F20"/>
          <w:w w:val="110"/>
          <w:sz w:val="14"/>
        </w:rPr>
        <w:t>unam</w:t>
      </w:r>
      <w:r>
        <w:rPr>
          <w:color w:val="231F20"/>
          <w:w w:val="110"/>
          <w:sz w:val="20"/>
        </w:rPr>
        <w:t>. </w:t>
      </w:r>
      <w:r>
        <w:rPr>
          <w:color w:val="231F20"/>
          <w:sz w:val="20"/>
        </w:rPr>
        <w:t>Trabajo mucho con fotocopias y a veces hasta las encuaderno. Gusto de leer los periódicos y saber qué pasa en el mundo y también, claro, para averiguar los temas que me interesan (Moreno de Alba, 1999:  132).</w:t>
      </w:r>
    </w:p>
    <w:p>
      <w:pPr>
        <w:pStyle w:val="BodyText"/>
        <w:spacing w:before="11"/>
        <w:rPr>
          <w:sz w:val="21"/>
        </w:rPr>
      </w:pPr>
    </w:p>
    <w:p>
      <w:pPr>
        <w:pStyle w:val="BodyText"/>
        <w:spacing w:line="249" w:lineRule="auto"/>
        <w:ind w:left="100" w:right="117"/>
        <w:jc w:val="both"/>
      </w:pPr>
      <w:r>
        <w:rPr>
          <w:color w:val="231F20"/>
          <w:spacing w:val="-3"/>
          <w:w w:val="105"/>
        </w:rPr>
        <w:t>Una </w:t>
      </w:r>
      <w:r>
        <w:rPr>
          <w:color w:val="231F20"/>
          <w:w w:val="105"/>
        </w:rPr>
        <w:t>vez recibida la herencia que voluntariamente cedió a la </w:t>
      </w:r>
      <w:r>
        <w:rPr>
          <w:color w:val="231F20"/>
          <w:w w:val="110"/>
          <w:sz w:val="15"/>
        </w:rPr>
        <w:t>uaem</w:t>
      </w:r>
      <w:r>
        <w:rPr>
          <w:color w:val="231F20"/>
          <w:w w:val="110"/>
        </w:rPr>
        <w:t>, </w:t>
      </w:r>
      <w:r>
        <w:rPr>
          <w:color w:val="231F20"/>
          <w:w w:val="105"/>
        </w:rPr>
        <w:t>durante estos años la universidad hizo gestiones para consolidar ideas que en vida Schneider había proyectado, tal es el caso del </w:t>
      </w:r>
      <w:r>
        <w:rPr>
          <w:color w:val="231F20"/>
        </w:rPr>
        <w:t>actual</w:t>
      </w:r>
      <w:r>
        <w:rPr>
          <w:color w:val="231F20"/>
          <w:spacing w:val="-15"/>
        </w:rPr>
        <w:t> </w:t>
      </w:r>
      <w:r>
        <w:rPr>
          <w:color w:val="231F20"/>
        </w:rPr>
        <w:t>Museo</w:t>
      </w:r>
      <w:r>
        <w:rPr>
          <w:color w:val="231F20"/>
          <w:spacing w:val="-15"/>
        </w:rPr>
        <w:t> </w:t>
      </w:r>
      <w:r>
        <w:rPr>
          <w:color w:val="231F20"/>
        </w:rPr>
        <w:t>Universitario</w:t>
      </w:r>
      <w:r>
        <w:rPr>
          <w:color w:val="231F20"/>
          <w:spacing w:val="-15"/>
        </w:rPr>
        <w:t> </w:t>
      </w:r>
      <w:r>
        <w:rPr>
          <w:color w:val="231F20"/>
          <w:spacing w:val="-5"/>
        </w:rPr>
        <w:t>“Dr.</w:t>
      </w:r>
      <w:r>
        <w:rPr>
          <w:color w:val="231F20"/>
          <w:spacing w:val="-15"/>
        </w:rPr>
        <w:t> </w:t>
      </w:r>
      <w:r>
        <w:rPr>
          <w:color w:val="231F20"/>
        </w:rPr>
        <w:t>Luis</w:t>
      </w:r>
      <w:r>
        <w:rPr>
          <w:color w:val="231F20"/>
          <w:spacing w:val="-15"/>
        </w:rPr>
        <w:t> </w:t>
      </w:r>
      <w:r>
        <w:rPr>
          <w:color w:val="231F20"/>
        </w:rPr>
        <w:t>Mario</w:t>
      </w:r>
      <w:r>
        <w:rPr>
          <w:color w:val="231F20"/>
          <w:spacing w:val="-15"/>
        </w:rPr>
        <w:t> </w:t>
      </w:r>
      <w:r>
        <w:rPr>
          <w:color w:val="231F20"/>
        </w:rPr>
        <w:t>Schneider”,</w:t>
      </w:r>
      <w:r>
        <w:rPr>
          <w:color w:val="231F20"/>
          <w:spacing w:val="-15"/>
        </w:rPr>
        <w:t> </w:t>
      </w:r>
      <w:r>
        <w:rPr>
          <w:color w:val="231F20"/>
        </w:rPr>
        <w:t>ubicado</w:t>
      </w:r>
      <w:r>
        <w:rPr>
          <w:color w:val="231F20"/>
          <w:spacing w:val="-15"/>
        </w:rPr>
        <w:t> </w:t>
      </w:r>
      <w:r>
        <w:rPr>
          <w:color w:val="231F20"/>
        </w:rPr>
        <w:t>en </w:t>
      </w:r>
      <w:r>
        <w:rPr>
          <w:color w:val="231F20"/>
          <w:w w:val="105"/>
        </w:rPr>
        <w:t>Malinalco,</w:t>
      </w:r>
      <w:r>
        <w:rPr>
          <w:color w:val="231F20"/>
          <w:spacing w:val="-34"/>
          <w:w w:val="105"/>
        </w:rPr>
        <w:t> </w:t>
      </w:r>
      <w:r>
        <w:rPr>
          <w:color w:val="231F20"/>
          <w:w w:val="105"/>
        </w:rPr>
        <w:t>México,</w:t>
      </w:r>
      <w:r>
        <w:rPr>
          <w:color w:val="231F20"/>
          <w:spacing w:val="-34"/>
          <w:w w:val="105"/>
        </w:rPr>
        <w:t> </w:t>
      </w:r>
      <w:r>
        <w:rPr>
          <w:color w:val="231F20"/>
          <w:w w:val="105"/>
        </w:rPr>
        <w:t>de</w:t>
      </w:r>
      <w:r>
        <w:rPr>
          <w:color w:val="231F20"/>
          <w:spacing w:val="-34"/>
          <w:w w:val="105"/>
        </w:rPr>
        <w:t> </w:t>
      </w:r>
      <w:r>
        <w:rPr>
          <w:color w:val="231F20"/>
          <w:w w:val="105"/>
        </w:rPr>
        <w:t>gran</w:t>
      </w:r>
      <w:r>
        <w:rPr>
          <w:color w:val="231F20"/>
          <w:spacing w:val="-34"/>
          <w:w w:val="105"/>
        </w:rPr>
        <w:t> </w:t>
      </w:r>
      <w:r>
        <w:rPr>
          <w:color w:val="231F20"/>
          <w:w w:val="105"/>
        </w:rPr>
        <w:t>éxito</w:t>
      </w:r>
      <w:r>
        <w:rPr>
          <w:color w:val="231F20"/>
          <w:spacing w:val="-34"/>
          <w:w w:val="105"/>
        </w:rPr>
        <w:t> </w:t>
      </w:r>
      <w:r>
        <w:rPr>
          <w:color w:val="231F20"/>
          <w:w w:val="105"/>
        </w:rPr>
        <w:t>en</w:t>
      </w:r>
      <w:r>
        <w:rPr>
          <w:color w:val="231F20"/>
          <w:spacing w:val="-34"/>
          <w:w w:val="105"/>
        </w:rPr>
        <w:t> </w:t>
      </w:r>
      <w:r>
        <w:rPr>
          <w:color w:val="231F20"/>
          <w:w w:val="105"/>
        </w:rPr>
        <w:t>la</w:t>
      </w:r>
      <w:r>
        <w:rPr>
          <w:color w:val="231F20"/>
          <w:spacing w:val="-34"/>
          <w:w w:val="105"/>
        </w:rPr>
        <w:t> </w:t>
      </w:r>
      <w:r>
        <w:rPr>
          <w:color w:val="231F20"/>
          <w:w w:val="105"/>
        </w:rPr>
        <w:t>localidad,</w:t>
      </w:r>
      <w:r>
        <w:rPr>
          <w:color w:val="231F20"/>
          <w:spacing w:val="-34"/>
          <w:w w:val="105"/>
        </w:rPr>
        <w:t> </w:t>
      </w:r>
      <w:r>
        <w:rPr>
          <w:color w:val="231F20"/>
          <w:w w:val="105"/>
        </w:rPr>
        <w:t>pues</w:t>
      </w:r>
      <w:r>
        <w:rPr>
          <w:color w:val="231F20"/>
          <w:spacing w:val="-34"/>
          <w:w w:val="105"/>
        </w:rPr>
        <w:t> </w:t>
      </w:r>
      <w:r>
        <w:rPr>
          <w:color w:val="231F20"/>
          <w:w w:val="105"/>
        </w:rPr>
        <w:t>semanalmente es</w:t>
      </w:r>
      <w:r>
        <w:rPr>
          <w:color w:val="231F20"/>
          <w:spacing w:val="-18"/>
          <w:w w:val="105"/>
        </w:rPr>
        <w:t> </w:t>
      </w:r>
      <w:r>
        <w:rPr>
          <w:color w:val="231F20"/>
          <w:w w:val="105"/>
        </w:rPr>
        <w:t>visitado</w:t>
      </w:r>
      <w:r>
        <w:rPr>
          <w:color w:val="231F20"/>
          <w:spacing w:val="-18"/>
          <w:w w:val="105"/>
        </w:rPr>
        <w:t> </w:t>
      </w:r>
      <w:r>
        <w:rPr>
          <w:color w:val="231F20"/>
          <w:w w:val="105"/>
        </w:rPr>
        <w:t>por</w:t>
      </w:r>
      <w:r>
        <w:rPr>
          <w:color w:val="231F20"/>
          <w:spacing w:val="-18"/>
          <w:w w:val="105"/>
        </w:rPr>
        <w:t> </w:t>
      </w:r>
      <w:r>
        <w:rPr>
          <w:color w:val="231F20"/>
          <w:w w:val="105"/>
        </w:rPr>
        <w:t>quienes</w:t>
      </w:r>
      <w:r>
        <w:rPr>
          <w:color w:val="231F20"/>
          <w:spacing w:val="-18"/>
          <w:w w:val="105"/>
        </w:rPr>
        <w:t> </w:t>
      </w:r>
      <w:r>
        <w:rPr>
          <w:color w:val="231F20"/>
          <w:w w:val="105"/>
        </w:rPr>
        <w:t>gustan</w:t>
      </w:r>
      <w:r>
        <w:rPr>
          <w:color w:val="231F20"/>
          <w:spacing w:val="-18"/>
          <w:w w:val="105"/>
        </w:rPr>
        <w:t> </w:t>
      </w:r>
      <w:r>
        <w:rPr>
          <w:color w:val="231F20"/>
          <w:w w:val="105"/>
        </w:rPr>
        <w:t>de</w:t>
      </w:r>
      <w:r>
        <w:rPr>
          <w:color w:val="231F20"/>
          <w:spacing w:val="-18"/>
          <w:w w:val="105"/>
        </w:rPr>
        <w:t> </w:t>
      </w:r>
      <w:r>
        <w:rPr>
          <w:color w:val="231F20"/>
          <w:w w:val="105"/>
        </w:rPr>
        <w:t>pasear</w:t>
      </w:r>
      <w:r>
        <w:rPr>
          <w:color w:val="231F20"/>
          <w:spacing w:val="-18"/>
          <w:w w:val="105"/>
        </w:rPr>
        <w:t> </w:t>
      </w:r>
      <w:r>
        <w:rPr>
          <w:color w:val="231F20"/>
          <w:w w:val="105"/>
        </w:rPr>
        <w:t>y</w:t>
      </w:r>
      <w:r>
        <w:rPr>
          <w:color w:val="231F20"/>
          <w:spacing w:val="-18"/>
          <w:w w:val="105"/>
        </w:rPr>
        <w:t> </w:t>
      </w:r>
      <w:r>
        <w:rPr>
          <w:color w:val="231F20"/>
          <w:w w:val="105"/>
        </w:rPr>
        <w:t>conocer</w:t>
      </w:r>
      <w:r>
        <w:rPr>
          <w:color w:val="231F20"/>
          <w:spacing w:val="-18"/>
          <w:w w:val="105"/>
        </w:rPr>
        <w:t> </w:t>
      </w:r>
      <w:r>
        <w:rPr>
          <w:color w:val="231F20"/>
          <w:w w:val="105"/>
        </w:rPr>
        <w:t>algunos</w:t>
      </w:r>
      <w:r>
        <w:rPr>
          <w:color w:val="231F20"/>
          <w:spacing w:val="-18"/>
          <w:w w:val="105"/>
        </w:rPr>
        <w:t> </w:t>
      </w:r>
      <w:r>
        <w:rPr>
          <w:color w:val="231F20"/>
          <w:w w:val="105"/>
        </w:rPr>
        <w:t>aspectos relevantes de la historia y la cultura de esta región, concentrados</w:t>
      </w:r>
      <w:r>
        <w:rPr>
          <w:color w:val="231F20"/>
          <w:spacing w:val="-39"/>
          <w:w w:val="105"/>
        </w:rPr>
        <w:t> </w:t>
      </w:r>
      <w:r>
        <w:rPr>
          <w:color w:val="231F20"/>
          <w:w w:val="105"/>
        </w:rPr>
        <w:t>e ilustrados</w:t>
      </w:r>
      <w:r>
        <w:rPr>
          <w:color w:val="231F20"/>
          <w:spacing w:val="-30"/>
          <w:w w:val="105"/>
        </w:rPr>
        <w:t> </w:t>
      </w:r>
      <w:r>
        <w:rPr>
          <w:color w:val="231F20"/>
          <w:w w:val="105"/>
        </w:rPr>
        <w:t>en</w:t>
      </w:r>
      <w:r>
        <w:rPr>
          <w:color w:val="231F20"/>
          <w:spacing w:val="-30"/>
          <w:w w:val="105"/>
        </w:rPr>
        <w:t> </w:t>
      </w:r>
      <w:r>
        <w:rPr>
          <w:color w:val="231F20"/>
          <w:w w:val="105"/>
        </w:rPr>
        <w:t>este</w:t>
      </w:r>
      <w:r>
        <w:rPr>
          <w:color w:val="231F20"/>
          <w:spacing w:val="-30"/>
          <w:w w:val="105"/>
        </w:rPr>
        <w:t> </w:t>
      </w:r>
      <w:r>
        <w:rPr>
          <w:color w:val="231F20"/>
          <w:w w:val="105"/>
        </w:rPr>
        <w:t>recinto.</w:t>
      </w:r>
    </w:p>
    <w:p>
      <w:pPr>
        <w:pStyle w:val="BodyText"/>
        <w:spacing w:line="249" w:lineRule="auto" w:before="3"/>
        <w:ind w:left="100" w:right="117" w:firstLine="360"/>
        <w:jc w:val="both"/>
      </w:pPr>
      <w:r>
        <w:rPr>
          <w:color w:val="231F20"/>
          <w:w w:val="105"/>
        </w:rPr>
        <w:t>El espacio que comprende la biblioteca, archivo y casa donde vivió</w:t>
      </w:r>
      <w:r>
        <w:rPr>
          <w:color w:val="231F20"/>
          <w:spacing w:val="-36"/>
          <w:w w:val="105"/>
        </w:rPr>
        <w:t> </w:t>
      </w:r>
      <w:r>
        <w:rPr>
          <w:color w:val="231F20"/>
          <w:w w:val="105"/>
        </w:rPr>
        <w:t>sus</w:t>
      </w:r>
      <w:r>
        <w:rPr>
          <w:color w:val="231F20"/>
          <w:spacing w:val="-36"/>
          <w:w w:val="105"/>
        </w:rPr>
        <w:t> </w:t>
      </w:r>
      <w:r>
        <w:rPr>
          <w:color w:val="231F20"/>
          <w:w w:val="105"/>
        </w:rPr>
        <w:t>últimos</w:t>
      </w:r>
      <w:r>
        <w:rPr>
          <w:color w:val="231F20"/>
          <w:spacing w:val="-36"/>
          <w:w w:val="105"/>
        </w:rPr>
        <w:t> </w:t>
      </w:r>
      <w:r>
        <w:rPr>
          <w:color w:val="231F20"/>
          <w:w w:val="105"/>
        </w:rPr>
        <w:t>años</w:t>
      </w:r>
      <w:r>
        <w:rPr>
          <w:color w:val="231F20"/>
          <w:spacing w:val="-36"/>
          <w:w w:val="105"/>
        </w:rPr>
        <w:t> </w:t>
      </w:r>
      <w:r>
        <w:rPr>
          <w:color w:val="231F20"/>
          <w:w w:val="105"/>
        </w:rPr>
        <w:t>fue</w:t>
      </w:r>
      <w:r>
        <w:rPr>
          <w:color w:val="231F20"/>
          <w:spacing w:val="-36"/>
          <w:w w:val="105"/>
        </w:rPr>
        <w:t> </w:t>
      </w:r>
      <w:r>
        <w:rPr>
          <w:color w:val="231F20"/>
          <w:w w:val="105"/>
        </w:rPr>
        <w:t>denominado</w:t>
      </w:r>
      <w:r>
        <w:rPr>
          <w:color w:val="231F20"/>
          <w:spacing w:val="-36"/>
          <w:w w:val="105"/>
        </w:rPr>
        <w:t> </w:t>
      </w:r>
      <w:r>
        <w:rPr>
          <w:color w:val="231F20"/>
          <w:w w:val="105"/>
        </w:rPr>
        <w:t>Centro</w:t>
      </w:r>
      <w:r>
        <w:rPr>
          <w:color w:val="231F20"/>
          <w:spacing w:val="-36"/>
          <w:w w:val="105"/>
        </w:rPr>
        <w:t> </w:t>
      </w:r>
      <w:r>
        <w:rPr>
          <w:color w:val="231F20"/>
          <w:w w:val="105"/>
        </w:rPr>
        <w:t>Cultural</w:t>
      </w:r>
      <w:r>
        <w:rPr>
          <w:color w:val="231F20"/>
          <w:spacing w:val="-36"/>
          <w:w w:val="105"/>
        </w:rPr>
        <w:t> </w:t>
      </w:r>
      <w:r>
        <w:rPr>
          <w:color w:val="231F20"/>
          <w:w w:val="105"/>
        </w:rPr>
        <w:t>Universitario </w:t>
      </w:r>
      <w:r>
        <w:rPr>
          <w:color w:val="231F20"/>
          <w:w w:val="70"/>
        </w:rPr>
        <w:t>“</w:t>
      </w:r>
      <w:r>
        <w:rPr>
          <w:color w:val="231F20"/>
          <w:spacing w:val="-3"/>
          <w:w w:val="70"/>
        </w:rPr>
        <w:t>D</w:t>
      </w:r>
      <w:r>
        <w:rPr>
          <w:color w:val="231F20"/>
          <w:spacing w:val="-14"/>
          <w:w w:val="105"/>
        </w:rPr>
        <w:t>r</w:t>
      </w:r>
      <w:r>
        <w:rPr>
          <w:color w:val="231F20"/>
          <w:w w:val="106"/>
        </w:rPr>
        <w:t>.</w:t>
      </w:r>
      <w:r>
        <w:rPr>
          <w:color w:val="231F20"/>
        </w:rPr>
        <w:t> </w:t>
      </w:r>
      <w:r>
        <w:rPr>
          <w:color w:val="231F20"/>
          <w:spacing w:val="-28"/>
        </w:rPr>
        <w:t> </w:t>
      </w:r>
      <w:r>
        <w:rPr>
          <w:color w:val="231F20"/>
          <w:spacing w:val="-2"/>
          <w:w w:val="96"/>
        </w:rPr>
        <w:t>L</w:t>
      </w:r>
      <w:r>
        <w:rPr>
          <w:color w:val="231F20"/>
          <w:w w:val="99"/>
        </w:rPr>
        <w:t>uis</w:t>
      </w:r>
      <w:r>
        <w:rPr>
          <w:color w:val="231F20"/>
        </w:rPr>
        <w:t> </w:t>
      </w:r>
      <w:r>
        <w:rPr>
          <w:color w:val="231F20"/>
          <w:spacing w:val="-28"/>
        </w:rPr>
        <w:t> </w:t>
      </w:r>
      <w:r>
        <w:rPr>
          <w:color w:val="231F20"/>
          <w:spacing w:val="-3"/>
          <w:w w:val="109"/>
        </w:rPr>
        <w:t>M</w:t>
      </w:r>
      <w:r>
        <w:rPr>
          <w:color w:val="231F20"/>
          <w:w w:val="101"/>
        </w:rPr>
        <w:t>ario</w:t>
      </w:r>
      <w:r>
        <w:rPr>
          <w:color w:val="231F20"/>
        </w:rPr>
        <w:t> </w:t>
      </w:r>
      <w:r>
        <w:rPr>
          <w:color w:val="231F20"/>
          <w:spacing w:val="-28"/>
        </w:rPr>
        <w:t> </w:t>
      </w:r>
      <w:r>
        <w:rPr>
          <w:color w:val="231F20"/>
          <w:w w:val="101"/>
        </w:rPr>
        <w:t>Schneide</w:t>
      </w:r>
      <w:r>
        <w:rPr>
          <w:color w:val="231F20"/>
          <w:spacing w:val="-5"/>
          <w:w w:val="101"/>
        </w:rPr>
        <w:t>r</w:t>
      </w:r>
      <w:r>
        <w:rPr>
          <w:color w:val="231F20"/>
          <w:w w:val="40"/>
        </w:rPr>
        <w:t>”</w:t>
      </w:r>
      <w:r>
        <w:rPr>
          <w:color w:val="231F20"/>
        </w:rPr>
        <w:t> </w:t>
      </w:r>
      <w:r>
        <w:rPr>
          <w:color w:val="231F20"/>
          <w:spacing w:val="-28"/>
        </w:rPr>
        <w:t> </w:t>
      </w:r>
      <w:r>
        <w:rPr>
          <w:color w:val="231F20"/>
          <w:w w:val="102"/>
        </w:rPr>
        <w:t>(</w:t>
      </w:r>
      <w:r>
        <w:rPr>
          <w:color w:val="231F20"/>
          <w:w w:val="159"/>
          <w:sz w:val="15"/>
        </w:rPr>
        <w:t>ccudlms</w:t>
      </w:r>
      <w:r>
        <w:rPr>
          <w:color w:val="231F20"/>
          <w:w w:val="102"/>
        </w:rPr>
        <w:t>)</w:t>
      </w:r>
      <w:r>
        <w:rPr>
          <w:color w:val="231F20"/>
        </w:rPr>
        <w:t> </w:t>
      </w:r>
      <w:r>
        <w:rPr>
          <w:color w:val="231F20"/>
          <w:spacing w:val="-28"/>
        </w:rPr>
        <w:t> </w:t>
      </w:r>
      <w:r>
        <w:rPr>
          <w:color w:val="231F20"/>
          <w:w w:val="93"/>
        </w:rPr>
        <w:t>y</w:t>
      </w:r>
      <w:r>
        <w:rPr>
          <w:color w:val="231F20"/>
        </w:rPr>
        <w:t> </w:t>
      </w:r>
      <w:r>
        <w:rPr>
          <w:color w:val="231F20"/>
          <w:spacing w:val="-28"/>
        </w:rPr>
        <w:t> </w:t>
      </w:r>
      <w:r>
        <w:rPr>
          <w:color w:val="231F20"/>
        </w:rPr>
        <w:t>su </w:t>
      </w:r>
      <w:r>
        <w:rPr>
          <w:color w:val="231F20"/>
          <w:spacing w:val="-28"/>
        </w:rPr>
        <w:t> </w:t>
      </w:r>
      <w:r>
        <w:rPr>
          <w:color w:val="231F20"/>
          <w:w w:val="104"/>
        </w:rPr>
        <w:t>utilidad</w:t>
      </w:r>
      <w:r>
        <w:rPr>
          <w:color w:val="231F20"/>
        </w:rPr>
        <w:t> </w:t>
      </w:r>
      <w:r>
        <w:rPr>
          <w:color w:val="231F20"/>
          <w:spacing w:val="-28"/>
        </w:rPr>
        <w:t> </w:t>
      </w:r>
      <w:r>
        <w:rPr>
          <w:color w:val="231F20"/>
          <w:w w:val="100"/>
        </w:rPr>
        <w:t>ma</w:t>
      </w:r>
      <w:r>
        <w:rPr>
          <w:color w:val="231F20"/>
          <w:spacing w:val="-2"/>
          <w:w w:val="100"/>
        </w:rPr>
        <w:t>y</w:t>
      </w:r>
      <w:r>
        <w:rPr>
          <w:color w:val="231F20"/>
          <w:w w:val="104"/>
        </w:rPr>
        <w:t>or</w:t>
      </w:r>
      <w:r>
        <w:rPr>
          <w:color w:val="231F20"/>
        </w:rPr>
        <w:t> </w:t>
      </w:r>
      <w:r>
        <w:rPr>
          <w:color w:val="231F20"/>
          <w:spacing w:val="-28"/>
        </w:rPr>
        <w:t> </w:t>
      </w:r>
      <w:r>
        <w:rPr>
          <w:color w:val="231F20"/>
          <w:w w:val="91"/>
        </w:rPr>
        <w:t>se</w:t>
      </w:r>
      <w:r>
        <w:rPr>
          <w:color w:val="231F20"/>
        </w:rPr>
        <w:t> </w:t>
      </w:r>
      <w:r>
        <w:rPr>
          <w:color w:val="231F20"/>
          <w:spacing w:val="-28"/>
        </w:rPr>
        <w:t> </w:t>
      </w:r>
      <w:r>
        <w:rPr>
          <w:color w:val="231F20"/>
          <w:w w:val="103"/>
        </w:rPr>
        <w:t>ha </w:t>
      </w:r>
      <w:r>
        <w:rPr>
          <w:color w:val="231F20"/>
          <w:w w:val="105"/>
        </w:rPr>
        <w:t>dado en atender las necesidades de información que los jóvenes del lugar pueden encontrar en la biblioteca, aunque también ha recibido</w:t>
      </w:r>
      <w:r>
        <w:rPr>
          <w:color w:val="231F20"/>
          <w:spacing w:val="-41"/>
          <w:w w:val="105"/>
        </w:rPr>
        <w:t> </w:t>
      </w:r>
      <w:r>
        <w:rPr>
          <w:color w:val="231F20"/>
          <w:w w:val="105"/>
        </w:rPr>
        <w:t>a</w:t>
      </w:r>
      <w:r>
        <w:rPr>
          <w:color w:val="231F20"/>
          <w:spacing w:val="-41"/>
          <w:w w:val="105"/>
        </w:rPr>
        <w:t> </w:t>
      </w:r>
      <w:r>
        <w:rPr>
          <w:color w:val="231F20"/>
          <w:w w:val="105"/>
        </w:rPr>
        <w:t>especialistas</w:t>
      </w:r>
      <w:r>
        <w:rPr>
          <w:color w:val="231F20"/>
          <w:spacing w:val="-41"/>
          <w:w w:val="105"/>
        </w:rPr>
        <w:t> </w:t>
      </w:r>
      <w:r>
        <w:rPr>
          <w:color w:val="231F20"/>
          <w:w w:val="105"/>
        </w:rPr>
        <w:t>estudiosos</w:t>
      </w:r>
      <w:r>
        <w:rPr>
          <w:color w:val="231F20"/>
          <w:spacing w:val="-41"/>
          <w:w w:val="105"/>
        </w:rPr>
        <w:t> </w:t>
      </w:r>
      <w:r>
        <w:rPr>
          <w:color w:val="231F20"/>
          <w:w w:val="105"/>
        </w:rPr>
        <w:t>de</w:t>
      </w:r>
      <w:r>
        <w:rPr>
          <w:color w:val="231F20"/>
          <w:spacing w:val="-41"/>
          <w:w w:val="105"/>
        </w:rPr>
        <w:t> </w:t>
      </w:r>
      <w:r>
        <w:rPr>
          <w:color w:val="231F20"/>
          <w:w w:val="105"/>
        </w:rPr>
        <w:t>la</w:t>
      </w:r>
      <w:r>
        <w:rPr>
          <w:color w:val="231F20"/>
          <w:spacing w:val="-41"/>
          <w:w w:val="105"/>
        </w:rPr>
        <w:t> </w:t>
      </w:r>
      <w:r>
        <w:rPr>
          <w:color w:val="231F20"/>
          <w:w w:val="105"/>
        </w:rPr>
        <w:t>literatura,</w:t>
      </w:r>
      <w:r>
        <w:rPr>
          <w:color w:val="231F20"/>
          <w:spacing w:val="-41"/>
          <w:w w:val="105"/>
        </w:rPr>
        <w:t> </w:t>
      </w:r>
      <w:r>
        <w:rPr>
          <w:color w:val="231F20"/>
          <w:w w:val="105"/>
        </w:rPr>
        <w:t>quienes</w:t>
      </w:r>
      <w:r>
        <w:rPr>
          <w:color w:val="231F20"/>
          <w:spacing w:val="-41"/>
          <w:w w:val="105"/>
        </w:rPr>
        <w:t> </w:t>
      </w:r>
      <w:r>
        <w:rPr>
          <w:color w:val="231F20"/>
          <w:w w:val="105"/>
        </w:rPr>
        <w:t>conocieron a su propietario y su empeño por desentrañar aspectos de nuestra literatura concentrados en el archivo y la biblioteca. Al margen</w:t>
      </w:r>
      <w:r>
        <w:rPr>
          <w:color w:val="231F20"/>
          <w:spacing w:val="-15"/>
          <w:w w:val="105"/>
        </w:rPr>
        <w:t> </w:t>
      </w:r>
      <w:r>
        <w:rPr>
          <w:color w:val="231F20"/>
          <w:w w:val="105"/>
        </w:rPr>
        <w:t>de su</w:t>
      </w:r>
      <w:r>
        <w:rPr>
          <w:color w:val="231F20"/>
          <w:spacing w:val="-28"/>
          <w:w w:val="105"/>
        </w:rPr>
        <w:t> </w:t>
      </w:r>
      <w:r>
        <w:rPr>
          <w:color w:val="231F20"/>
          <w:w w:val="105"/>
        </w:rPr>
        <w:t>actividad</w:t>
      </w:r>
      <w:r>
        <w:rPr>
          <w:color w:val="231F20"/>
          <w:spacing w:val="-28"/>
          <w:w w:val="105"/>
        </w:rPr>
        <w:t> </w:t>
      </w:r>
      <w:r>
        <w:rPr>
          <w:color w:val="231F20"/>
          <w:w w:val="105"/>
        </w:rPr>
        <w:t>como</w:t>
      </w:r>
      <w:r>
        <w:rPr>
          <w:color w:val="231F20"/>
          <w:spacing w:val="-28"/>
          <w:w w:val="105"/>
        </w:rPr>
        <w:t> </w:t>
      </w:r>
      <w:r>
        <w:rPr>
          <w:color w:val="231F20"/>
          <w:w w:val="105"/>
        </w:rPr>
        <w:t>centro</w:t>
      </w:r>
      <w:r>
        <w:rPr>
          <w:color w:val="231F20"/>
          <w:spacing w:val="-28"/>
          <w:w w:val="105"/>
        </w:rPr>
        <w:t> </w:t>
      </w:r>
      <w:r>
        <w:rPr>
          <w:color w:val="231F20"/>
          <w:w w:val="105"/>
        </w:rPr>
        <w:t>de</w:t>
      </w:r>
      <w:r>
        <w:rPr>
          <w:color w:val="231F20"/>
          <w:spacing w:val="-28"/>
          <w:w w:val="105"/>
        </w:rPr>
        <w:t> </w:t>
      </w:r>
      <w:r>
        <w:rPr>
          <w:color w:val="231F20"/>
          <w:w w:val="105"/>
        </w:rPr>
        <w:t>documentación</w:t>
      </w:r>
      <w:r>
        <w:rPr>
          <w:color w:val="231F20"/>
          <w:spacing w:val="-28"/>
          <w:w w:val="105"/>
        </w:rPr>
        <w:t> </w:t>
      </w:r>
      <w:r>
        <w:rPr>
          <w:color w:val="231F20"/>
          <w:w w:val="105"/>
        </w:rPr>
        <w:t>bibliográfica,</w:t>
      </w:r>
      <w:r>
        <w:rPr>
          <w:color w:val="231F20"/>
          <w:spacing w:val="-28"/>
          <w:w w:val="105"/>
        </w:rPr>
        <w:t> </w:t>
      </w:r>
      <w:r>
        <w:rPr>
          <w:color w:val="231F20"/>
          <w:w w:val="105"/>
        </w:rPr>
        <w:t>el</w:t>
      </w:r>
      <w:r>
        <w:rPr>
          <w:color w:val="231F20"/>
          <w:spacing w:val="-28"/>
          <w:w w:val="105"/>
        </w:rPr>
        <w:t> </w:t>
      </w:r>
      <w:r>
        <w:rPr>
          <w:color w:val="231F20"/>
          <w:w w:val="105"/>
        </w:rPr>
        <w:t>espacio también</w:t>
      </w:r>
      <w:r>
        <w:rPr>
          <w:color w:val="231F20"/>
          <w:spacing w:val="-23"/>
          <w:w w:val="105"/>
        </w:rPr>
        <w:t> </w:t>
      </w:r>
      <w:r>
        <w:rPr>
          <w:color w:val="231F20"/>
          <w:w w:val="105"/>
        </w:rPr>
        <w:t>ha</w:t>
      </w:r>
      <w:r>
        <w:rPr>
          <w:color w:val="231F20"/>
          <w:spacing w:val="-23"/>
          <w:w w:val="105"/>
        </w:rPr>
        <w:t> </w:t>
      </w:r>
      <w:r>
        <w:rPr>
          <w:color w:val="231F20"/>
          <w:w w:val="105"/>
        </w:rPr>
        <w:t>dado</w:t>
      </w:r>
      <w:r>
        <w:rPr>
          <w:color w:val="231F20"/>
          <w:spacing w:val="-23"/>
          <w:w w:val="105"/>
        </w:rPr>
        <w:t> </w:t>
      </w:r>
      <w:r>
        <w:rPr>
          <w:color w:val="231F20"/>
          <w:w w:val="105"/>
        </w:rPr>
        <w:t>cabida</w:t>
      </w:r>
      <w:r>
        <w:rPr>
          <w:color w:val="231F20"/>
          <w:spacing w:val="-23"/>
          <w:w w:val="105"/>
        </w:rPr>
        <w:t> </w:t>
      </w:r>
      <w:r>
        <w:rPr>
          <w:color w:val="231F20"/>
          <w:w w:val="105"/>
        </w:rPr>
        <w:t>a</w:t>
      </w:r>
      <w:r>
        <w:rPr>
          <w:color w:val="231F20"/>
          <w:spacing w:val="-23"/>
          <w:w w:val="105"/>
        </w:rPr>
        <w:t> </w:t>
      </w:r>
      <w:r>
        <w:rPr>
          <w:color w:val="231F20"/>
          <w:w w:val="105"/>
        </w:rPr>
        <w:t>quienes</w:t>
      </w:r>
      <w:r>
        <w:rPr>
          <w:color w:val="231F20"/>
          <w:spacing w:val="-23"/>
          <w:w w:val="105"/>
        </w:rPr>
        <w:t> </w:t>
      </w:r>
      <w:r>
        <w:rPr>
          <w:color w:val="231F20"/>
          <w:w w:val="105"/>
        </w:rPr>
        <w:t>requieren</w:t>
      </w:r>
      <w:r>
        <w:rPr>
          <w:color w:val="231F20"/>
          <w:spacing w:val="-23"/>
          <w:w w:val="105"/>
        </w:rPr>
        <w:t> </w:t>
      </w:r>
      <w:r>
        <w:rPr>
          <w:color w:val="231F20"/>
          <w:w w:val="105"/>
        </w:rPr>
        <w:t>de</w:t>
      </w:r>
      <w:r>
        <w:rPr>
          <w:color w:val="231F20"/>
          <w:spacing w:val="-23"/>
          <w:w w:val="105"/>
        </w:rPr>
        <w:t> </w:t>
      </w:r>
      <w:r>
        <w:rPr>
          <w:color w:val="231F20"/>
          <w:w w:val="105"/>
        </w:rPr>
        <w:t>un</w:t>
      </w:r>
      <w:r>
        <w:rPr>
          <w:color w:val="231F20"/>
          <w:spacing w:val="-23"/>
          <w:w w:val="105"/>
        </w:rPr>
        <w:t> </w:t>
      </w:r>
      <w:r>
        <w:rPr>
          <w:color w:val="231F20"/>
          <w:w w:val="105"/>
        </w:rPr>
        <w:t>lugar</w:t>
      </w:r>
      <w:r>
        <w:rPr>
          <w:color w:val="231F20"/>
          <w:spacing w:val="-23"/>
          <w:w w:val="105"/>
        </w:rPr>
        <w:t> </w:t>
      </w:r>
      <w:r>
        <w:rPr>
          <w:color w:val="231F20"/>
          <w:w w:val="105"/>
        </w:rPr>
        <w:t>como</w:t>
      </w:r>
      <w:r>
        <w:rPr>
          <w:color w:val="231F20"/>
          <w:spacing w:val="-23"/>
          <w:w w:val="105"/>
        </w:rPr>
        <w:t> </w:t>
      </w:r>
      <w:r>
        <w:rPr>
          <w:color w:val="231F20"/>
          <w:w w:val="105"/>
        </w:rPr>
        <w:t>centro de</w:t>
      </w:r>
      <w:r>
        <w:rPr>
          <w:color w:val="231F20"/>
          <w:spacing w:val="-21"/>
          <w:w w:val="105"/>
        </w:rPr>
        <w:t> </w:t>
      </w:r>
      <w:r>
        <w:rPr>
          <w:color w:val="231F20"/>
          <w:w w:val="105"/>
        </w:rPr>
        <w:t>reunión</w:t>
      </w:r>
      <w:r>
        <w:rPr>
          <w:color w:val="231F20"/>
          <w:spacing w:val="-21"/>
          <w:w w:val="105"/>
        </w:rPr>
        <w:t> </w:t>
      </w:r>
      <w:r>
        <w:rPr>
          <w:color w:val="231F20"/>
          <w:w w:val="105"/>
        </w:rPr>
        <w:t>o</w:t>
      </w:r>
      <w:r>
        <w:rPr>
          <w:color w:val="231F20"/>
          <w:spacing w:val="-21"/>
          <w:w w:val="105"/>
        </w:rPr>
        <w:t> </w:t>
      </w:r>
      <w:r>
        <w:rPr>
          <w:color w:val="231F20"/>
          <w:w w:val="105"/>
        </w:rPr>
        <w:t>discusión</w:t>
      </w:r>
      <w:r>
        <w:rPr>
          <w:color w:val="231F20"/>
          <w:spacing w:val="-21"/>
          <w:w w:val="105"/>
        </w:rPr>
        <w:t> </w:t>
      </w:r>
      <w:r>
        <w:rPr>
          <w:color w:val="231F20"/>
          <w:w w:val="105"/>
        </w:rPr>
        <w:t>sobre</w:t>
      </w:r>
      <w:r>
        <w:rPr>
          <w:color w:val="231F20"/>
          <w:spacing w:val="-21"/>
          <w:w w:val="105"/>
        </w:rPr>
        <w:t> </w:t>
      </w:r>
      <w:r>
        <w:rPr>
          <w:color w:val="231F20"/>
          <w:w w:val="105"/>
        </w:rPr>
        <w:t>temas</w:t>
      </w:r>
      <w:r>
        <w:rPr>
          <w:color w:val="231F20"/>
          <w:spacing w:val="-21"/>
          <w:w w:val="105"/>
        </w:rPr>
        <w:t> </w:t>
      </w:r>
      <w:r>
        <w:rPr>
          <w:color w:val="231F20"/>
          <w:w w:val="105"/>
        </w:rPr>
        <w:t>de</w:t>
      </w:r>
      <w:r>
        <w:rPr>
          <w:color w:val="231F20"/>
          <w:spacing w:val="-21"/>
          <w:w w:val="105"/>
        </w:rPr>
        <w:t> </w:t>
      </w:r>
      <w:r>
        <w:rPr>
          <w:color w:val="231F20"/>
          <w:w w:val="105"/>
        </w:rPr>
        <w:t>su</w:t>
      </w:r>
      <w:r>
        <w:rPr>
          <w:color w:val="231F20"/>
          <w:spacing w:val="-21"/>
          <w:w w:val="105"/>
        </w:rPr>
        <w:t> </w:t>
      </w:r>
      <w:r>
        <w:rPr>
          <w:color w:val="231F20"/>
          <w:w w:val="105"/>
        </w:rPr>
        <w:t>interés.</w:t>
      </w:r>
    </w:p>
    <w:p>
      <w:pPr>
        <w:pStyle w:val="BodyText"/>
        <w:spacing w:line="249" w:lineRule="auto" w:before="3"/>
        <w:ind w:left="100" w:right="117" w:firstLine="360"/>
        <w:jc w:val="both"/>
      </w:pPr>
      <w:r>
        <w:rPr>
          <w:color w:val="231F20"/>
        </w:rPr>
        <w:t>Los años de  trabajo,  interés  e  inversión  bibliohemerográfica se concentran en estos dos espacios, ahora patrimonio de la </w:t>
      </w:r>
      <w:r>
        <w:rPr>
          <w:color w:val="231F20"/>
          <w:w w:val="110"/>
          <w:sz w:val="15"/>
        </w:rPr>
        <w:t>uaem</w:t>
      </w:r>
      <w:r>
        <w:rPr>
          <w:color w:val="231F20"/>
          <w:w w:val="110"/>
        </w:rPr>
        <w:t>.   </w:t>
      </w:r>
      <w:r>
        <w:rPr>
          <w:color w:val="231F20"/>
        </w:rPr>
        <w:t>En correspondencia a tan digna herencia, y hurgando los trabajos últimos que preparaba Luis Mario Schneider para publicar, la Dirección de Medios Editoriales de la universidad estatal concluyó  el</w:t>
      </w:r>
      <w:r>
        <w:rPr>
          <w:color w:val="231F20"/>
          <w:spacing w:val="25"/>
        </w:rPr>
        <w:t> </w:t>
      </w:r>
      <w:r>
        <w:rPr>
          <w:color w:val="231F20"/>
        </w:rPr>
        <w:t>trabajo</w:t>
      </w:r>
      <w:r>
        <w:rPr>
          <w:color w:val="231F20"/>
          <w:spacing w:val="25"/>
        </w:rPr>
        <w:t> </w:t>
      </w:r>
      <w:r>
        <w:rPr>
          <w:color w:val="231F20"/>
        </w:rPr>
        <w:t>de</w:t>
      </w:r>
      <w:r>
        <w:rPr>
          <w:color w:val="231F20"/>
          <w:spacing w:val="25"/>
        </w:rPr>
        <w:t> </w:t>
      </w:r>
      <w:r>
        <w:rPr>
          <w:color w:val="231F20"/>
        </w:rPr>
        <w:t>edición</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publicación</w:t>
      </w:r>
      <w:r>
        <w:rPr>
          <w:color w:val="231F20"/>
          <w:spacing w:val="25"/>
        </w:rPr>
        <w:t> </w:t>
      </w:r>
      <w:r>
        <w:rPr>
          <w:color w:val="231F20"/>
        </w:rPr>
        <w:t>del</w:t>
      </w:r>
      <w:r>
        <w:rPr>
          <w:color w:val="231F20"/>
          <w:spacing w:val="25"/>
        </w:rPr>
        <w:t> </w:t>
      </w:r>
      <w:r>
        <w:rPr>
          <w:color w:val="231F20"/>
        </w:rPr>
        <w:t>libro</w:t>
      </w:r>
      <w:r>
        <w:rPr>
          <w:color w:val="231F20"/>
          <w:spacing w:val="25"/>
        </w:rPr>
        <w:t> </w:t>
      </w:r>
      <w:r>
        <w:rPr>
          <w:rFonts w:ascii="Times New Roman" w:hAnsi="Times New Roman"/>
          <w:i/>
          <w:color w:val="231F20"/>
        </w:rPr>
        <w:t>De</w:t>
      </w:r>
      <w:r>
        <w:rPr>
          <w:rFonts w:ascii="Times New Roman" w:hAnsi="Times New Roman"/>
          <w:i/>
          <w:color w:val="231F20"/>
          <w:spacing w:val="27"/>
        </w:rPr>
        <w:t> </w:t>
      </w:r>
      <w:r>
        <w:rPr>
          <w:rFonts w:ascii="Times New Roman" w:hAnsi="Times New Roman"/>
          <w:i/>
          <w:color w:val="231F20"/>
        </w:rPr>
        <w:t>tinta</w:t>
      </w:r>
      <w:r>
        <w:rPr>
          <w:rFonts w:ascii="Times New Roman" w:hAnsi="Times New Roman"/>
          <w:i/>
          <w:color w:val="231F20"/>
          <w:spacing w:val="27"/>
        </w:rPr>
        <w:t> </w:t>
      </w:r>
      <w:r>
        <w:rPr>
          <w:rFonts w:ascii="Times New Roman" w:hAnsi="Times New Roman"/>
          <w:i/>
          <w:color w:val="231F20"/>
        </w:rPr>
        <w:t>ajena</w:t>
      </w:r>
      <w:r>
        <w:rPr>
          <w:color w:val="231F20"/>
        </w:rPr>
        <w:t>,</w:t>
      </w:r>
      <w:r>
        <w:rPr>
          <w:color w:val="231F20"/>
          <w:spacing w:val="25"/>
        </w:rPr>
        <w:t> </w:t>
      </w:r>
      <w:r>
        <w:rPr>
          <w:color w:val="231F20"/>
        </w:rPr>
        <w:t>en</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5"/>
        <w:jc w:val="both"/>
      </w:pPr>
      <w:r>
        <w:rPr>
          <w:color w:val="231F20"/>
          <w:w w:val="105"/>
        </w:rPr>
        <w:t>2003,</w:t>
      </w:r>
      <w:r>
        <w:rPr>
          <w:color w:val="231F20"/>
          <w:spacing w:val="-31"/>
          <w:w w:val="105"/>
        </w:rPr>
        <w:t> </w:t>
      </w:r>
      <w:r>
        <w:rPr>
          <w:color w:val="231F20"/>
          <w:w w:val="105"/>
        </w:rPr>
        <w:t>libro</w:t>
      </w:r>
      <w:r>
        <w:rPr>
          <w:color w:val="231F20"/>
          <w:spacing w:val="-31"/>
          <w:w w:val="105"/>
        </w:rPr>
        <w:t> </w:t>
      </w:r>
      <w:r>
        <w:rPr>
          <w:color w:val="231F20"/>
          <w:w w:val="105"/>
        </w:rPr>
        <w:t>que</w:t>
      </w:r>
      <w:r>
        <w:rPr>
          <w:color w:val="231F20"/>
          <w:spacing w:val="-31"/>
          <w:w w:val="105"/>
        </w:rPr>
        <w:t> </w:t>
      </w:r>
      <w:r>
        <w:rPr>
          <w:color w:val="231F20"/>
          <w:w w:val="105"/>
        </w:rPr>
        <w:t>a</w:t>
      </w:r>
      <w:r>
        <w:rPr>
          <w:color w:val="231F20"/>
          <w:spacing w:val="-31"/>
          <w:w w:val="105"/>
        </w:rPr>
        <w:t> </w:t>
      </w:r>
      <w:r>
        <w:rPr>
          <w:color w:val="231F20"/>
          <w:w w:val="105"/>
        </w:rPr>
        <w:t>su</w:t>
      </w:r>
      <w:r>
        <w:rPr>
          <w:color w:val="231F20"/>
          <w:spacing w:val="-31"/>
          <w:w w:val="105"/>
        </w:rPr>
        <w:t> </w:t>
      </w:r>
      <w:r>
        <w:rPr>
          <w:color w:val="231F20"/>
          <w:w w:val="105"/>
        </w:rPr>
        <w:t>vez</w:t>
      </w:r>
      <w:r>
        <w:rPr>
          <w:color w:val="231F20"/>
          <w:spacing w:val="-31"/>
          <w:w w:val="105"/>
        </w:rPr>
        <w:t> </w:t>
      </w:r>
      <w:r>
        <w:rPr>
          <w:color w:val="231F20"/>
          <w:w w:val="105"/>
        </w:rPr>
        <w:t>inició</w:t>
      </w:r>
      <w:r>
        <w:rPr>
          <w:color w:val="231F20"/>
          <w:spacing w:val="-31"/>
          <w:w w:val="105"/>
        </w:rPr>
        <w:t> </w:t>
      </w:r>
      <w:r>
        <w:rPr>
          <w:color w:val="231F20"/>
          <w:w w:val="105"/>
        </w:rPr>
        <w:t>la</w:t>
      </w:r>
      <w:r>
        <w:rPr>
          <w:color w:val="231F20"/>
          <w:spacing w:val="-31"/>
          <w:w w:val="105"/>
        </w:rPr>
        <w:t> </w:t>
      </w:r>
      <w:r>
        <w:rPr>
          <w:color w:val="231F20"/>
          <w:w w:val="105"/>
        </w:rPr>
        <w:t>Colección</w:t>
      </w:r>
      <w:r>
        <w:rPr>
          <w:color w:val="231F20"/>
          <w:spacing w:val="-31"/>
          <w:w w:val="105"/>
        </w:rPr>
        <w:t> </w:t>
      </w:r>
      <w:r>
        <w:rPr>
          <w:color w:val="231F20"/>
          <w:w w:val="105"/>
        </w:rPr>
        <w:t>Luis</w:t>
      </w:r>
      <w:r>
        <w:rPr>
          <w:color w:val="231F20"/>
          <w:spacing w:val="-31"/>
          <w:w w:val="105"/>
        </w:rPr>
        <w:t> </w:t>
      </w:r>
      <w:r>
        <w:rPr>
          <w:color w:val="231F20"/>
          <w:w w:val="105"/>
        </w:rPr>
        <w:t>Mario</w:t>
      </w:r>
      <w:r>
        <w:rPr>
          <w:color w:val="231F20"/>
          <w:spacing w:val="-31"/>
          <w:w w:val="105"/>
        </w:rPr>
        <w:t> </w:t>
      </w:r>
      <w:r>
        <w:rPr>
          <w:color w:val="231F20"/>
          <w:w w:val="105"/>
        </w:rPr>
        <w:t>Schneider,</w:t>
      </w:r>
      <w:r>
        <w:rPr>
          <w:color w:val="231F20"/>
          <w:spacing w:val="-31"/>
          <w:w w:val="105"/>
        </w:rPr>
        <w:t> </w:t>
      </w:r>
      <w:r>
        <w:rPr>
          <w:color w:val="231F20"/>
          <w:w w:val="105"/>
        </w:rPr>
        <w:t>así nominada en honor a tan connotado intelectual. Dicha colección considera</w:t>
      </w:r>
      <w:r>
        <w:rPr>
          <w:color w:val="231F20"/>
          <w:spacing w:val="-8"/>
          <w:w w:val="105"/>
        </w:rPr>
        <w:t> </w:t>
      </w:r>
      <w:r>
        <w:rPr>
          <w:color w:val="231F20"/>
          <w:w w:val="105"/>
        </w:rPr>
        <w:t>aquellos</w:t>
      </w:r>
      <w:r>
        <w:rPr>
          <w:color w:val="231F20"/>
          <w:spacing w:val="-8"/>
          <w:w w:val="105"/>
        </w:rPr>
        <w:t> </w:t>
      </w:r>
      <w:r>
        <w:rPr>
          <w:color w:val="231F20"/>
          <w:w w:val="105"/>
        </w:rPr>
        <w:t>trabajos</w:t>
      </w:r>
      <w:r>
        <w:rPr>
          <w:color w:val="231F20"/>
          <w:spacing w:val="-8"/>
          <w:w w:val="105"/>
        </w:rPr>
        <w:t> </w:t>
      </w:r>
      <w:r>
        <w:rPr>
          <w:color w:val="231F20"/>
          <w:w w:val="105"/>
        </w:rPr>
        <w:t>relevantes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ubican</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temática que el propio Schneider trabajaba, o bien sobre alguno de </w:t>
      </w:r>
      <w:r>
        <w:rPr>
          <w:color w:val="231F20"/>
          <w:spacing w:val="2"/>
          <w:w w:val="105"/>
        </w:rPr>
        <w:t>los </w:t>
      </w:r>
      <w:r>
        <w:rPr>
          <w:color w:val="231F20"/>
          <w:w w:val="105"/>
        </w:rPr>
        <w:t>méritos</w:t>
      </w:r>
      <w:r>
        <w:rPr>
          <w:color w:val="231F20"/>
          <w:spacing w:val="-8"/>
          <w:w w:val="105"/>
        </w:rPr>
        <w:t> </w:t>
      </w:r>
      <w:r>
        <w:rPr>
          <w:color w:val="231F20"/>
          <w:w w:val="105"/>
        </w:rPr>
        <w:t>que</w:t>
      </w:r>
      <w:r>
        <w:rPr>
          <w:color w:val="231F20"/>
          <w:spacing w:val="-8"/>
          <w:w w:val="105"/>
        </w:rPr>
        <w:t> </w:t>
      </w:r>
      <w:r>
        <w:rPr>
          <w:color w:val="231F20"/>
          <w:w w:val="105"/>
        </w:rPr>
        <w:t>algún</w:t>
      </w:r>
      <w:r>
        <w:rPr>
          <w:color w:val="231F20"/>
          <w:spacing w:val="-8"/>
          <w:w w:val="105"/>
        </w:rPr>
        <w:t> </w:t>
      </w:r>
      <w:r>
        <w:rPr>
          <w:color w:val="231F20"/>
          <w:w w:val="105"/>
        </w:rPr>
        <w:t>autor</w:t>
      </w:r>
      <w:r>
        <w:rPr>
          <w:color w:val="231F20"/>
          <w:spacing w:val="-8"/>
          <w:w w:val="105"/>
        </w:rPr>
        <w:t> </w:t>
      </w:r>
      <w:r>
        <w:rPr>
          <w:color w:val="231F20"/>
          <w:w w:val="105"/>
        </w:rPr>
        <w:t>descubre</w:t>
      </w:r>
      <w:r>
        <w:rPr>
          <w:color w:val="231F20"/>
          <w:spacing w:val="-8"/>
          <w:w w:val="105"/>
        </w:rPr>
        <w:t> </w:t>
      </w:r>
      <w:r>
        <w:rPr>
          <w:color w:val="231F20"/>
          <w:w w:val="105"/>
        </w:rPr>
        <w:t>sobre</w:t>
      </w:r>
      <w:r>
        <w:rPr>
          <w:color w:val="231F20"/>
          <w:spacing w:val="-8"/>
          <w:w w:val="105"/>
        </w:rPr>
        <w:t> </w:t>
      </w:r>
      <w:r>
        <w:rPr>
          <w:color w:val="231F20"/>
          <w:w w:val="105"/>
        </w:rPr>
        <w:t>la</w:t>
      </w:r>
      <w:r>
        <w:rPr>
          <w:color w:val="231F20"/>
          <w:spacing w:val="-8"/>
          <w:w w:val="105"/>
        </w:rPr>
        <w:t> </w:t>
      </w:r>
      <w:r>
        <w:rPr>
          <w:color w:val="231F20"/>
          <w:w w:val="105"/>
        </w:rPr>
        <w:t>población</w:t>
      </w:r>
      <w:r>
        <w:rPr>
          <w:color w:val="231F20"/>
          <w:spacing w:val="-8"/>
          <w:w w:val="105"/>
        </w:rPr>
        <w:t> </w:t>
      </w:r>
      <w:r>
        <w:rPr>
          <w:color w:val="231F20"/>
          <w:w w:val="105"/>
        </w:rPr>
        <w:t>de</w:t>
      </w:r>
      <w:r>
        <w:rPr>
          <w:color w:val="231F20"/>
          <w:spacing w:val="-8"/>
          <w:w w:val="105"/>
        </w:rPr>
        <w:t> </w:t>
      </w:r>
      <w:r>
        <w:rPr>
          <w:color w:val="231F20"/>
          <w:w w:val="105"/>
        </w:rPr>
        <w:t>Malinalco. Actualmente, la colección sigue en aumento, aglutinando títulos con el mismo</w:t>
      </w:r>
      <w:r>
        <w:rPr>
          <w:color w:val="231F20"/>
          <w:spacing w:val="-23"/>
          <w:w w:val="105"/>
        </w:rPr>
        <w:t> </w:t>
      </w:r>
      <w:r>
        <w:rPr>
          <w:color w:val="231F20"/>
          <w:w w:val="105"/>
        </w:rPr>
        <w:t>criterio.</w:t>
      </w:r>
    </w:p>
    <w:p>
      <w:pPr>
        <w:pStyle w:val="BodyText"/>
        <w:spacing w:line="249" w:lineRule="auto" w:before="3"/>
        <w:ind w:left="100" w:right="117" w:firstLine="360"/>
        <w:jc w:val="both"/>
      </w:pPr>
      <w:r>
        <w:rPr>
          <w:color w:val="231F20"/>
        </w:rPr>
        <w:t>Sobre el libro </w:t>
      </w:r>
      <w:r>
        <w:rPr>
          <w:rFonts w:ascii="Times New Roman" w:hAnsi="Times New Roman"/>
          <w:i/>
          <w:color w:val="231F20"/>
        </w:rPr>
        <w:t>De tinta ajena</w:t>
      </w:r>
      <w:r>
        <w:rPr>
          <w:color w:val="231F20"/>
        </w:rPr>
        <w:t>, vale la pena invitar al lector a conocerlo no sólo porque el libro inicia la colección con el nombre de su </w:t>
      </w:r>
      <w:r>
        <w:rPr>
          <w:color w:val="231F20"/>
          <w:spacing w:val="-3"/>
        </w:rPr>
        <w:t>autor, </w:t>
      </w:r>
      <w:r>
        <w:rPr>
          <w:color w:val="231F20"/>
        </w:rPr>
        <w:t>sino como muestra reveladora del ojo avizor y crítico, ameno e importante de los intereses que como estudioso de nuestra letras tenía y del gusto por acercarse a las personalidades literarias  de la época. Es además una muestra de su método de trabajo como investigador y descubridor de valores literarios; pero, sobre todo, es un libro placentero. Está escrito por su autor a manera de charla de café,</w:t>
      </w:r>
      <w:r>
        <w:rPr>
          <w:color w:val="231F20"/>
          <w:spacing w:val="-9"/>
        </w:rPr>
        <w:t> </w:t>
      </w:r>
      <w:r>
        <w:rPr>
          <w:color w:val="231F20"/>
        </w:rPr>
        <w:t>que</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amigos</w:t>
      </w:r>
      <w:r>
        <w:rPr>
          <w:color w:val="231F20"/>
          <w:spacing w:val="-9"/>
        </w:rPr>
        <w:t> </w:t>
      </w:r>
      <w:r>
        <w:rPr>
          <w:color w:val="231F20"/>
        </w:rPr>
        <w:t>los</w:t>
      </w:r>
      <w:r>
        <w:rPr>
          <w:color w:val="231F20"/>
          <w:spacing w:val="-9"/>
        </w:rPr>
        <w:t> </w:t>
      </w:r>
      <w:r>
        <w:rPr>
          <w:color w:val="231F20"/>
        </w:rPr>
        <w:t>tesoros</w:t>
      </w:r>
      <w:r>
        <w:rPr>
          <w:color w:val="231F20"/>
          <w:spacing w:val="-9"/>
        </w:rPr>
        <w:t> </w:t>
      </w:r>
      <w:r>
        <w:rPr>
          <w:color w:val="231F20"/>
        </w:rPr>
        <w:t>o</w:t>
      </w:r>
      <w:r>
        <w:rPr>
          <w:color w:val="231F20"/>
          <w:spacing w:val="-9"/>
        </w:rPr>
        <w:t> </w:t>
      </w:r>
      <w:r>
        <w:rPr>
          <w:color w:val="231F20"/>
        </w:rPr>
        <w:t>reliquias</w:t>
      </w:r>
      <w:r>
        <w:rPr>
          <w:color w:val="231F20"/>
          <w:spacing w:val="-9"/>
        </w:rPr>
        <w:t> </w:t>
      </w:r>
      <w:r>
        <w:rPr>
          <w:color w:val="231F20"/>
        </w:rPr>
        <w:t>que</w:t>
      </w:r>
      <w:r>
        <w:rPr>
          <w:color w:val="231F20"/>
          <w:spacing w:val="-9"/>
        </w:rPr>
        <w:t> </w:t>
      </w:r>
      <w:r>
        <w:rPr>
          <w:color w:val="231F20"/>
        </w:rPr>
        <w:t>va</w:t>
      </w:r>
      <w:r>
        <w:rPr>
          <w:color w:val="231F20"/>
          <w:spacing w:val="-9"/>
        </w:rPr>
        <w:t> </w:t>
      </w:r>
      <w:r>
        <w:rPr>
          <w:color w:val="231F20"/>
        </w:rPr>
        <w:t>encontrando en su labor de gambusino literario. Tiene también el aspecto informativo, particularmente la intención de apreciar y degustar los documentos que presenta. Es una especie de autorretrato de su labor como</w:t>
      </w:r>
      <w:r>
        <w:rPr>
          <w:color w:val="231F20"/>
          <w:spacing w:val="6"/>
        </w:rPr>
        <w:t> </w:t>
      </w:r>
      <w:r>
        <w:rPr>
          <w:color w:val="231F20"/>
        </w:rPr>
        <w:t>investigador.</w:t>
      </w:r>
    </w:p>
    <w:p>
      <w:pPr>
        <w:pStyle w:val="BodyText"/>
        <w:spacing w:line="247" w:lineRule="auto" w:before="3"/>
        <w:ind w:left="100" w:right="117" w:firstLine="360"/>
        <w:jc w:val="both"/>
        <w:rPr>
          <w:rFonts w:ascii="Times New Roman" w:hAnsi="Times New Roman"/>
          <w:i/>
        </w:rPr>
      </w:pPr>
      <w:r>
        <w:rPr>
          <w:color w:val="231F20"/>
          <w:spacing w:val="-3"/>
        </w:rPr>
        <w:t>Para </w:t>
      </w:r>
      <w:r>
        <w:rPr>
          <w:color w:val="231F20"/>
        </w:rPr>
        <w:t>la pretensión de este trabajo de presentar lo que ha sido de la casa-biblioteca de Schneider, se debe agregar que ha servido de marco para eventos académicos internacionales bastante atractivos    y productivos; el primero de ellos celebrado en 2004, con motivo  del centenario del nacimiento de Gilberto Owen, poeta caro a los  ojos de Schneider y de quien preparó </w:t>
      </w:r>
      <w:r>
        <w:rPr>
          <w:rFonts w:ascii="Palatino Linotype" w:hAnsi="Palatino Linotype"/>
          <w:color w:val="231F20"/>
        </w:rPr>
        <w:t>—</w:t>
      </w:r>
      <w:r>
        <w:rPr>
          <w:color w:val="231F20"/>
        </w:rPr>
        <w:t>en colaboración con</w:t>
      </w:r>
      <w:r>
        <w:rPr>
          <w:color w:val="231F20"/>
          <w:spacing w:val="-18"/>
        </w:rPr>
        <w:t> </w:t>
      </w:r>
      <w:r>
        <w:rPr>
          <w:color w:val="231F20"/>
        </w:rPr>
        <w:t>Josefina Procopio, Inés Arredondo, Alí Chumacero y Miguel Capistrán</w:t>
      </w:r>
      <w:r>
        <w:rPr>
          <w:rFonts w:ascii="Palatino Linotype" w:hAnsi="Palatino Linotype"/>
          <w:color w:val="231F20"/>
        </w:rPr>
        <w:t>— </w:t>
      </w:r>
      <w:r>
        <w:rPr>
          <w:color w:val="231F20"/>
        </w:rPr>
        <w:t>la edición de 1979 (reimpresión en 1990, sin camisa) que hoy circula con el sello editorial del Fondo de Cultura Económica. Los tres días que duró el evento se discurrió sobre la variedad y calidad de la obra poética de este autor sinaloense. El resultado de este encuentro se materializa, con creces, en la publicación del libro colectivo</w:t>
      </w:r>
      <w:r>
        <w:rPr>
          <w:color w:val="231F20"/>
          <w:spacing w:val="-34"/>
        </w:rPr>
        <w:t> </w:t>
      </w:r>
      <w:r>
        <w:rPr>
          <w:rFonts w:ascii="Times New Roman" w:hAnsi="Times New Roman"/>
          <w:i/>
          <w:color w:val="231F20"/>
        </w:rPr>
        <w:t>Gilberto</w:t>
      </w:r>
    </w:p>
    <w:p>
      <w:pPr>
        <w:spacing w:after="0" w:line="247" w:lineRule="auto"/>
        <w:jc w:val="both"/>
        <w:rPr>
          <w:rFonts w:ascii="Times New Roman" w:hAnsi="Times New Roman"/>
        </w:rPr>
        <w:sectPr>
          <w:pgSz w:w="7940" w:h="12760"/>
          <w:pgMar w:header="544" w:footer="1038" w:top="740" w:bottom="1220" w:left="980" w:right="960"/>
        </w:sectPr>
      </w:pPr>
    </w:p>
    <w:p>
      <w:pPr>
        <w:pStyle w:val="BodyText"/>
        <w:rPr>
          <w:rFonts w:ascii="Times New Roman"/>
          <w:i/>
          <w:sz w:val="20"/>
        </w:rPr>
      </w:pPr>
    </w:p>
    <w:p>
      <w:pPr>
        <w:pStyle w:val="BodyText"/>
        <w:spacing w:before="1"/>
        <w:rPr>
          <w:rFonts w:ascii="Times New Roman"/>
          <w:i/>
          <w:sz w:val="19"/>
        </w:rPr>
      </w:pPr>
    </w:p>
    <w:p>
      <w:pPr>
        <w:spacing w:line="249" w:lineRule="auto" w:before="23"/>
        <w:ind w:left="100" w:right="117" w:firstLine="0"/>
        <w:jc w:val="both"/>
        <w:rPr>
          <w:sz w:val="22"/>
        </w:rPr>
      </w:pPr>
      <w:r>
        <w:rPr>
          <w:rFonts w:ascii="Times New Roman" w:hAnsi="Times New Roman"/>
          <w:i/>
          <w:color w:val="231F20"/>
          <w:sz w:val="22"/>
        </w:rPr>
        <w:t>Owen Estrada: cien años de poesía</w:t>
      </w:r>
      <w:r>
        <w:rPr>
          <w:color w:val="231F20"/>
          <w:sz w:val="22"/>
        </w:rPr>
        <w:t>, libro que también se integra a la Colección Luis Mario Schneider. Además, el evento sirvió para canalizar a dos autores que han trabajado la poesía de Gilberto Owen y que entonces dieron como resultado la publicación de los libros </w:t>
      </w:r>
      <w:r>
        <w:rPr>
          <w:rFonts w:ascii="Times New Roman" w:hAnsi="Times New Roman"/>
          <w:i/>
          <w:color w:val="231F20"/>
          <w:w w:val="95"/>
          <w:sz w:val="22"/>
        </w:rPr>
        <w:t>Gilberto</w:t>
      </w:r>
      <w:r>
        <w:rPr>
          <w:rFonts w:ascii="Times New Roman" w:hAnsi="Times New Roman"/>
          <w:i/>
          <w:color w:val="231F20"/>
          <w:spacing w:val="-20"/>
          <w:w w:val="95"/>
          <w:sz w:val="22"/>
        </w:rPr>
        <w:t> </w:t>
      </w:r>
      <w:r>
        <w:rPr>
          <w:rFonts w:ascii="Times New Roman" w:hAnsi="Times New Roman"/>
          <w:i/>
          <w:color w:val="231F20"/>
          <w:w w:val="95"/>
          <w:sz w:val="22"/>
        </w:rPr>
        <w:t>Owen</w:t>
      </w:r>
      <w:r>
        <w:rPr>
          <w:rFonts w:ascii="Times New Roman" w:hAnsi="Times New Roman"/>
          <w:i/>
          <w:color w:val="231F20"/>
          <w:spacing w:val="-20"/>
          <w:w w:val="95"/>
          <w:sz w:val="22"/>
        </w:rPr>
        <w:t> </w:t>
      </w:r>
      <w:r>
        <w:rPr>
          <w:rFonts w:ascii="Times New Roman" w:hAnsi="Times New Roman"/>
          <w:i/>
          <w:color w:val="231F20"/>
          <w:w w:val="95"/>
          <w:sz w:val="22"/>
        </w:rPr>
        <w:t>y</w:t>
      </w:r>
      <w:r>
        <w:rPr>
          <w:rFonts w:ascii="Times New Roman" w:hAnsi="Times New Roman"/>
          <w:i/>
          <w:color w:val="231F20"/>
          <w:spacing w:val="-20"/>
          <w:w w:val="95"/>
          <w:sz w:val="22"/>
        </w:rPr>
        <w:t> </w:t>
      </w:r>
      <w:r>
        <w:rPr>
          <w:rFonts w:ascii="Times New Roman" w:hAnsi="Times New Roman"/>
          <w:i/>
          <w:color w:val="231F20"/>
          <w:w w:val="95"/>
          <w:sz w:val="22"/>
        </w:rPr>
        <w:t>la</w:t>
      </w:r>
      <w:r>
        <w:rPr>
          <w:rFonts w:ascii="Times New Roman" w:hAnsi="Times New Roman"/>
          <w:i/>
          <w:color w:val="231F20"/>
          <w:spacing w:val="-20"/>
          <w:w w:val="95"/>
          <w:sz w:val="22"/>
        </w:rPr>
        <w:t> </w:t>
      </w:r>
      <w:r>
        <w:rPr>
          <w:rFonts w:ascii="Times New Roman" w:hAnsi="Times New Roman"/>
          <w:i/>
          <w:color w:val="231F20"/>
          <w:w w:val="95"/>
          <w:sz w:val="22"/>
        </w:rPr>
        <w:t>crisis</w:t>
      </w:r>
      <w:r>
        <w:rPr>
          <w:rFonts w:ascii="Times New Roman" w:hAnsi="Times New Roman"/>
          <w:i/>
          <w:color w:val="231F20"/>
          <w:spacing w:val="-20"/>
          <w:w w:val="95"/>
          <w:sz w:val="22"/>
        </w:rPr>
        <w:t> </w:t>
      </w:r>
      <w:r>
        <w:rPr>
          <w:rFonts w:ascii="Times New Roman" w:hAnsi="Times New Roman"/>
          <w:i/>
          <w:color w:val="231F20"/>
          <w:w w:val="95"/>
          <w:sz w:val="22"/>
        </w:rPr>
        <w:t>del</w:t>
      </w:r>
      <w:r>
        <w:rPr>
          <w:rFonts w:ascii="Times New Roman" w:hAnsi="Times New Roman"/>
          <w:i/>
          <w:color w:val="231F20"/>
          <w:spacing w:val="-20"/>
          <w:w w:val="95"/>
          <w:sz w:val="22"/>
        </w:rPr>
        <w:t> </w:t>
      </w:r>
      <w:r>
        <w:rPr>
          <w:rFonts w:ascii="Times New Roman" w:hAnsi="Times New Roman"/>
          <w:i/>
          <w:color w:val="231F20"/>
          <w:w w:val="95"/>
          <w:sz w:val="22"/>
        </w:rPr>
        <w:t>lenguaje</w:t>
      </w:r>
      <w:r>
        <w:rPr>
          <w:rFonts w:ascii="Times New Roman" w:hAnsi="Times New Roman"/>
          <w:i/>
          <w:color w:val="231F20"/>
          <w:spacing w:val="-20"/>
          <w:w w:val="95"/>
          <w:sz w:val="22"/>
        </w:rPr>
        <w:t> </w:t>
      </w:r>
      <w:r>
        <w:rPr>
          <w:rFonts w:ascii="Times New Roman" w:hAnsi="Times New Roman"/>
          <w:i/>
          <w:color w:val="231F20"/>
          <w:w w:val="95"/>
          <w:sz w:val="22"/>
        </w:rPr>
        <w:t>poético</w:t>
      </w:r>
      <w:r>
        <w:rPr>
          <w:color w:val="231F20"/>
          <w:w w:val="95"/>
          <w:sz w:val="22"/>
        </w:rPr>
        <w:t>,</w:t>
      </w:r>
      <w:r>
        <w:rPr>
          <w:color w:val="231F20"/>
          <w:spacing w:val="-22"/>
          <w:w w:val="95"/>
          <w:sz w:val="22"/>
        </w:rPr>
        <w:t> </w:t>
      </w:r>
      <w:r>
        <w:rPr>
          <w:color w:val="231F20"/>
          <w:w w:val="95"/>
          <w:sz w:val="22"/>
        </w:rPr>
        <w:t>de</w:t>
      </w:r>
      <w:r>
        <w:rPr>
          <w:color w:val="231F20"/>
          <w:spacing w:val="-22"/>
          <w:w w:val="95"/>
          <w:sz w:val="22"/>
        </w:rPr>
        <w:t> </w:t>
      </w:r>
      <w:r>
        <w:rPr>
          <w:color w:val="231F20"/>
          <w:w w:val="95"/>
          <w:sz w:val="22"/>
        </w:rPr>
        <w:t>Georgina</w:t>
      </w:r>
      <w:r>
        <w:rPr>
          <w:color w:val="231F20"/>
          <w:spacing w:val="-25"/>
          <w:w w:val="95"/>
          <w:sz w:val="22"/>
        </w:rPr>
        <w:t> </w:t>
      </w:r>
      <w:r>
        <w:rPr>
          <w:color w:val="231F20"/>
          <w:w w:val="95"/>
          <w:sz w:val="22"/>
        </w:rPr>
        <w:t>Wittingham, y</w:t>
      </w:r>
      <w:r>
        <w:rPr>
          <w:color w:val="231F20"/>
          <w:spacing w:val="-13"/>
          <w:w w:val="95"/>
          <w:sz w:val="22"/>
        </w:rPr>
        <w:t> </w:t>
      </w:r>
      <w:r>
        <w:rPr>
          <w:rFonts w:ascii="Times New Roman" w:hAnsi="Times New Roman"/>
          <w:i/>
          <w:color w:val="231F20"/>
          <w:w w:val="95"/>
          <w:sz w:val="22"/>
        </w:rPr>
        <w:t>El</w:t>
      </w:r>
      <w:r>
        <w:rPr>
          <w:rFonts w:ascii="Times New Roman" w:hAnsi="Times New Roman"/>
          <w:i/>
          <w:color w:val="231F20"/>
          <w:spacing w:val="-10"/>
          <w:w w:val="95"/>
          <w:sz w:val="22"/>
        </w:rPr>
        <w:t> </w:t>
      </w:r>
      <w:r>
        <w:rPr>
          <w:rFonts w:ascii="Times New Roman" w:hAnsi="Times New Roman"/>
          <w:i/>
          <w:color w:val="231F20"/>
          <w:w w:val="95"/>
          <w:sz w:val="22"/>
        </w:rPr>
        <w:t>sensual</w:t>
      </w:r>
      <w:r>
        <w:rPr>
          <w:rFonts w:ascii="Times New Roman" w:hAnsi="Times New Roman"/>
          <w:i/>
          <w:color w:val="231F20"/>
          <w:spacing w:val="-10"/>
          <w:w w:val="95"/>
          <w:sz w:val="22"/>
        </w:rPr>
        <w:t> </w:t>
      </w:r>
      <w:r>
        <w:rPr>
          <w:rFonts w:ascii="Times New Roman" w:hAnsi="Times New Roman"/>
          <w:i/>
          <w:color w:val="231F20"/>
          <w:w w:val="95"/>
          <w:sz w:val="22"/>
        </w:rPr>
        <w:t>mordisco</w:t>
      </w:r>
      <w:r>
        <w:rPr>
          <w:rFonts w:ascii="Times New Roman" w:hAnsi="Times New Roman"/>
          <w:i/>
          <w:color w:val="231F20"/>
          <w:spacing w:val="-10"/>
          <w:w w:val="95"/>
          <w:sz w:val="22"/>
        </w:rPr>
        <w:t> </w:t>
      </w:r>
      <w:r>
        <w:rPr>
          <w:rFonts w:ascii="Times New Roman" w:hAnsi="Times New Roman"/>
          <w:i/>
          <w:color w:val="231F20"/>
          <w:w w:val="95"/>
          <w:sz w:val="22"/>
        </w:rPr>
        <w:t>del</w:t>
      </w:r>
      <w:r>
        <w:rPr>
          <w:rFonts w:ascii="Times New Roman" w:hAnsi="Times New Roman"/>
          <w:i/>
          <w:color w:val="231F20"/>
          <w:spacing w:val="-10"/>
          <w:w w:val="95"/>
          <w:sz w:val="22"/>
        </w:rPr>
        <w:t> </w:t>
      </w:r>
      <w:r>
        <w:rPr>
          <w:rFonts w:ascii="Times New Roman" w:hAnsi="Times New Roman"/>
          <w:i/>
          <w:color w:val="231F20"/>
          <w:w w:val="95"/>
          <w:sz w:val="22"/>
        </w:rPr>
        <w:t>demonio.</w:t>
      </w:r>
      <w:r>
        <w:rPr>
          <w:rFonts w:ascii="Times New Roman" w:hAnsi="Times New Roman"/>
          <w:i/>
          <w:color w:val="231F20"/>
          <w:spacing w:val="-10"/>
          <w:w w:val="95"/>
          <w:sz w:val="22"/>
        </w:rPr>
        <w:t> </w:t>
      </w:r>
      <w:r>
        <w:rPr>
          <w:rFonts w:ascii="Times New Roman" w:hAnsi="Times New Roman"/>
          <w:i/>
          <w:color w:val="231F20"/>
          <w:w w:val="95"/>
          <w:sz w:val="22"/>
        </w:rPr>
        <w:t>La</w:t>
      </w:r>
      <w:r>
        <w:rPr>
          <w:rFonts w:ascii="Times New Roman" w:hAnsi="Times New Roman"/>
          <w:i/>
          <w:color w:val="231F20"/>
          <w:spacing w:val="-10"/>
          <w:w w:val="95"/>
          <w:sz w:val="22"/>
        </w:rPr>
        <w:t> </w:t>
      </w:r>
      <w:r>
        <w:rPr>
          <w:rFonts w:ascii="Times New Roman" w:hAnsi="Times New Roman"/>
          <w:i/>
          <w:color w:val="231F20"/>
          <w:w w:val="95"/>
          <w:sz w:val="22"/>
        </w:rPr>
        <w:t>presencia</w:t>
      </w:r>
      <w:r>
        <w:rPr>
          <w:rFonts w:ascii="Times New Roman" w:hAnsi="Times New Roman"/>
          <w:i/>
          <w:color w:val="231F20"/>
          <w:spacing w:val="-10"/>
          <w:w w:val="95"/>
          <w:sz w:val="22"/>
        </w:rPr>
        <w:t> </w:t>
      </w:r>
      <w:r>
        <w:rPr>
          <w:rFonts w:ascii="Times New Roman" w:hAnsi="Times New Roman"/>
          <w:i/>
          <w:color w:val="231F20"/>
          <w:w w:val="95"/>
          <w:sz w:val="22"/>
        </w:rPr>
        <w:t>del</w:t>
      </w:r>
      <w:r>
        <w:rPr>
          <w:rFonts w:ascii="Times New Roman" w:hAnsi="Times New Roman"/>
          <w:i/>
          <w:color w:val="231F20"/>
          <w:spacing w:val="-10"/>
          <w:w w:val="95"/>
          <w:sz w:val="22"/>
        </w:rPr>
        <w:t> </w:t>
      </w:r>
      <w:r>
        <w:rPr>
          <w:rFonts w:ascii="Times New Roman" w:hAnsi="Times New Roman"/>
          <w:i/>
          <w:color w:val="231F20"/>
          <w:w w:val="95"/>
          <w:sz w:val="22"/>
        </w:rPr>
        <w:t>bien</w:t>
      </w:r>
      <w:r>
        <w:rPr>
          <w:rFonts w:ascii="Times New Roman" w:hAnsi="Times New Roman"/>
          <w:i/>
          <w:color w:val="231F20"/>
          <w:spacing w:val="-10"/>
          <w:w w:val="95"/>
          <w:sz w:val="22"/>
        </w:rPr>
        <w:t> </w:t>
      </w:r>
      <w:r>
        <w:rPr>
          <w:rFonts w:ascii="Times New Roman" w:hAnsi="Times New Roman"/>
          <w:i/>
          <w:color w:val="231F20"/>
          <w:w w:val="95"/>
          <w:sz w:val="22"/>
        </w:rPr>
        <w:t>y</w:t>
      </w:r>
      <w:r>
        <w:rPr>
          <w:rFonts w:ascii="Times New Roman" w:hAnsi="Times New Roman"/>
          <w:i/>
          <w:color w:val="231F20"/>
          <w:spacing w:val="-10"/>
          <w:w w:val="95"/>
          <w:sz w:val="22"/>
        </w:rPr>
        <w:t> </w:t>
      </w:r>
      <w:r>
        <w:rPr>
          <w:rFonts w:ascii="Times New Roman" w:hAnsi="Times New Roman"/>
          <w:i/>
          <w:color w:val="231F20"/>
          <w:w w:val="95"/>
          <w:sz w:val="22"/>
        </w:rPr>
        <w:t>del</w:t>
      </w:r>
      <w:r>
        <w:rPr>
          <w:rFonts w:ascii="Times New Roman" w:hAnsi="Times New Roman"/>
          <w:i/>
          <w:color w:val="231F20"/>
          <w:spacing w:val="-10"/>
          <w:w w:val="95"/>
          <w:sz w:val="22"/>
        </w:rPr>
        <w:t> </w:t>
      </w:r>
      <w:r>
        <w:rPr>
          <w:rFonts w:ascii="Times New Roman" w:hAnsi="Times New Roman"/>
          <w:i/>
          <w:color w:val="231F20"/>
          <w:w w:val="95"/>
          <w:sz w:val="22"/>
        </w:rPr>
        <w:t>mal</w:t>
      </w:r>
      <w:r>
        <w:rPr>
          <w:rFonts w:ascii="Times New Roman" w:hAnsi="Times New Roman"/>
          <w:i/>
          <w:color w:val="231F20"/>
          <w:spacing w:val="-10"/>
          <w:w w:val="95"/>
          <w:sz w:val="22"/>
        </w:rPr>
        <w:t> </w:t>
      </w:r>
      <w:r>
        <w:rPr>
          <w:rFonts w:ascii="Times New Roman" w:hAnsi="Times New Roman"/>
          <w:i/>
          <w:color w:val="231F20"/>
          <w:w w:val="95"/>
          <w:sz w:val="22"/>
        </w:rPr>
        <w:t>en </w:t>
      </w:r>
      <w:r>
        <w:rPr>
          <w:rFonts w:ascii="Times New Roman" w:hAnsi="Times New Roman"/>
          <w:i/>
          <w:color w:val="231F20"/>
          <w:sz w:val="22"/>
        </w:rPr>
        <w:t>la</w:t>
      </w:r>
      <w:r>
        <w:rPr>
          <w:rFonts w:ascii="Times New Roman" w:hAnsi="Times New Roman"/>
          <w:i/>
          <w:color w:val="231F20"/>
          <w:spacing w:val="-12"/>
          <w:sz w:val="22"/>
        </w:rPr>
        <w:t> </w:t>
      </w:r>
      <w:r>
        <w:rPr>
          <w:rFonts w:ascii="Times New Roman" w:hAnsi="Times New Roman"/>
          <w:i/>
          <w:color w:val="231F20"/>
          <w:sz w:val="22"/>
        </w:rPr>
        <w:t>poesía</w:t>
      </w:r>
      <w:r>
        <w:rPr>
          <w:rFonts w:ascii="Times New Roman" w:hAnsi="Times New Roman"/>
          <w:i/>
          <w:color w:val="231F20"/>
          <w:spacing w:val="-12"/>
          <w:sz w:val="22"/>
        </w:rPr>
        <w:t> </w:t>
      </w:r>
      <w:r>
        <w:rPr>
          <w:rFonts w:ascii="Times New Roman" w:hAnsi="Times New Roman"/>
          <w:i/>
          <w:color w:val="231F20"/>
          <w:sz w:val="22"/>
        </w:rPr>
        <w:t>de</w:t>
      </w:r>
      <w:r>
        <w:rPr>
          <w:rFonts w:ascii="Times New Roman" w:hAnsi="Times New Roman"/>
          <w:i/>
          <w:color w:val="231F20"/>
          <w:spacing w:val="-12"/>
          <w:sz w:val="22"/>
        </w:rPr>
        <w:t> </w:t>
      </w:r>
      <w:r>
        <w:rPr>
          <w:rFonts w:ascii="Times New Roman" w:hAnsi="Times New Roman"/>
          <w:i/>
          <w:color w:val="231F20"/>
          <w:sz w:val="22"/>
        </w:rPr>
        <w:t>Gilberto</w:t>
      </w:r>
      <w:r>
        <w:rPr>
          <w:rFonts w:ascii="Times New Roman" w:hAnsi="Times New Roman"/>
          <w:i/>
          <w:color w:val="231F20"/>
          <w:spacing w:val="-12"/>
          <w:sz w:val="22"/>
        </w:rPr>
        <w:t> </w:t>
      </w:r>
      <w:r>
        <w:rPr>
          <w:rFonts w:ascii="Times New Roman" w:hAnsi="Times New Roman"/>
          <w:i/>
          <w:color w:val="231F20"/>
          <w:sz w:val="22"/>
        </w:rPr>
        <w:t>Owen</w:t>
      </w:r>
      <w:r>
        <w:rPr>
          <w:color w:val="231F20"/>
          <w:sz w:val="22"/>
        </w:rPr>
        <w:t>,</w:t>
      </w:r>
      <w:r>
        <w:rPr>
          <w:color w:val="231F20"/>
          <w:spacing w:val="-14"/>
          <w:sz w:val="22"/>
        </w:rPr>
        <w:t> </w:t>
      </w:r>
      <w:r>
        <w:rPr>
          <w:color w:val="231F20"/>
          <w:sz w:val="22"/>
        </w:rPr>
        <w:t>de</w:t>
      </w:r>
      <w:r>
        <w:rPr>
          <w:color w:val="231F20"/>
          <w:spacing w:val="-14"/>
          <w:sz w:val="22"/>
        </w:rPr>
        <w:t> </w:t>
      </w:r>
      <w:r>
        <w:rPr>
          <w:color w:val="231F20"/>
          <w:sz w:val="22"/>
        </w:rPr>
        <w:t>Alfredo</w:t>
      </w:r>
      <w:r>
        <w:rPr>
          <w:color w:val="231F20"/>
          <w:spacing w:val="-14"/>
          <w:sz w:val="22"/>
        </w:rPr>
        <w:t> </w:t>
      </w:r>
      <w:r>
        <w:rPr>
          <w:color w:val="231F20"/>
          <w:sz w:val="22"/>
        </w:rPr>
        <w:t>Rosas</w:t>
      </w:r>
      <w:r>
        <w:rPr>
          <w:color w:val="231F20"/>
          <w:spacing w:val="-14"/>
          <w:sz w:val="22"/>
        </w:rPr>
        <w:t> </w:t>
      </w:r>
      <w:r>
        <w:rPr>
          <w:color w:val="231F20"/>
          <w:sz w:val="22"/>
        </w:rPr>
        <w:t>Martínez,</w:t>
      </w:r>
      <w:r>
        <w:rPr>
          <w:color w:val="231F20"/>
          <w:spacing w:val="-14"/>
          <w:sz w:val="22"/>
        </w:rPr>
        <w:t> </w:t>
      </w:r>
      <w:r>
        <w:rPr>
          <w:color w:val="231F20"/>
          <w:sz w:val="22"/>
        </w:rPr>
        <w:t>bajo</w:t>
      </w:r>
      <w:r>
        <w:rPr>
          <w:color w:val="231F20"/>
          <w:spacing w:val="-14"/>
          <w:sz w:val="22"/>
        </w:rPr>
        <w:t> </w:t>
      </w:r>
      <w:r>
        <w:rPr>
          <w:color w:val="231F20"/>
          <w:sz w:val="22"/>
        </w:rPr>
        <w:t>el</w:t>
      </w:r>
      <w:r>
        <w:rPr>
          <w:color w:val="231F20"/>
          <w:spacing w:val="-14"/>
          <w:sz w:val="22"/>
        </w:rPr>
        <w:t> </w:t>
      </w:r>
      <w:r>
        <w:rPr>
          <w:color w:val="231F20"/>
          <w:sz w:val="22"/>
        </w:rPr>
        <w:t>sello de la </w:t>
      </w:r>
      <w:r>
        <w:rPr>
          <w:color w:val="231F20"/>
          <w:w w:val="125"/>
          <w:sz w:val="15"/>
        </w:rPr>
        <w:t>uaem </w:t>
      </w:r>
      <w:r>
        <w:rPr>
          <w:color w:val="231F20"/>
          <w:sz w:val="22"/>
        </w:rPr>
        <w:t>y en la colección Luis Mario Schneider en el año 2005. Ambos estudios con una visión amplia y apasionada de la</w:t>
      </w:r>
      <w:r>
        <w:rPr>
          <w:color w:val="231F20"/>
          <w:spacing w:val="-15"/>
          <w:sz w:val="22"/>
        </w:rPr>
        <w:t> </w:t>
      </w:r>
      <w:r>
        <w:rPr>
          <w:color w:val="231F20"/>
          <w:sz w:val="22"/>
        </w:rPr>
        <w:t>enigmática obra del</w:t>
      </w:r>
      <w:r>
        <w:rPr>
          <w:color w:val="231F20"/>
          <w:spacing w:val="3"/>
          <w:sz w:val="22"/>
        </w:rPr>
        <w:t> </w:t>
      </w:r>
      <w:r>
        <w:rPr>
          <w:color w:val="231F20"/>
          <w:sz w:val="22"/>
        </w:rPr>
        <w:t>sinaloense.</w:t>
      </w:r>
    </w:p>
    <w:p>
      <w:pPr>
        <w:pStyle w:val="BodyText"/>
        <w:spacing w:line="249" w:lineRule="auto" w:before="3"/>
        <w:ind w:left="100" w:right="117" w:firstLine="360"/>
        <w:jc w:val="both"/>
      </w:pPr>
      <w:r>
        <w:rPr>
          <w:color w:val="231F20"/>
        </w:rPr>
        <w:t>Con estos antecedentes, el 29 de noviembre de 2006 la Facultad de Humanidades acepta la propuesta de convertir el Centro Cultural </w:t>
      </w:r>
      <w:r>
        <w:rPr>
          <w:color w:val="231F20"/>
          <w:spacing w:val="-8"/>
          <w:w w:val="110"/>
        </w:rPr>
        <w:t>U</w:t>
      </w:r>
      <w:r>
        <w:rPr>
          <w:color w:val="231F20"/>
          <w:w w:val="101"/>
        </w:rPr>
        <w:t>ni</w:t>
      </w:r>
      <w:r>
        <w:rPr>
          <w:color w:val="231F20"/>
          <w:spacing w:val="-2"/>
          <w:w w:val="101"/>
        </w:rPr>
        <w:t>v</w:t>
      </w:r>
      <w:r>
        <w:rPr>
          <w:color w:val="231F20"/>
          <w:w w:val="100"/>
        </w:rPr>
        <w:t>ersitario</w:t>
      </w:r>
      <w:r>
        <w:rPr>
          <w:color w:val="231F20"/>
        </w:rPr>
        <w:t> </w:t>
      </w:r>
      <w:r>
        <w:rPr>
          <w:color w:val="231F20"/>
          <w:spacing w:val="-26"/>
        </w:rPr>
        <w:t> </w:t>
      </w:r>
      <w:r>
        <w:rPr>
          <w:color w:val="231F20"/>
          <w:w w:val="70"/>
        </w:rPr>
        <w:t>“</w:t>
      </w:r>
      <w:r>
        <w:rPr>
          <w:color w:val="231F20"/>
          <w:spacing w:val="-3"/>
          <w:w w:val="70"/>
        </w:rPr>
        <w:t>D</w:t>
      </w:r>
      <w:r>
        <w:rPr>
          <w:color w:val="231F20"/>
          <w:spacing w:val="-14"/>
          <w:w w:val="105"/>
        </w:rPr>
        <w:t>r</w:t>
      </w:r>
      <w:r>
        <w:rPr>
          <w:color w:val="231F20"/>
          <w:w w:val="106"/>
        </w:rPr>
        <w:t>.</w:t>
      </w:r>
      <w:r>
        <w:rPr>
          <w:color w:val="231F20"/>
        </w:rPr>
        <w:t> </w:t>
      </w:r>
      <w:r>
        <w:rPr>
          <w:color w:val="231F20"/>
          <w:spacing w:val="-26"/>
        </w:rPr>
        <w:t> </w:t>
      </w:r>
      <w:r>
        <w:rPr>
          <w:color w:val="231F20"/>
          <w:spacing w:val="-2"/>
          <w:w w:val="96"/>
        </w:rPr>
        <w:t>L</w:t>
      </w:r>
      <w:r>
        <w:rPr>
          <w:color w:val="231F20"/>
          <w:w w:val="99"/>
        </w:rPr>
        <w:t>uis</w:t>
      </w:r>
      <w:r>
        <w:rPr>
          <w:color w:val="231F20"/>
        </w:rPr>
        <w:t> </w:t>
      </w:r>
      <w:r>
        <w:rPr>
          <w:color w:val="231F20"/>
          <w:spacing w:val="-26"/>
        </w:rPr>
        <w:t> </w:t>
      </w:r>
      <w:r>
        <w:rPr>
          <w:color w:val="231F20"/>
          <w:spacing w:val="-3"/>
          <w:w w:val="109"/>
        </w:rPr>
        <w:t>M</w:t>
      </w:r>
      <w:r>
        <w:rPr>
          <w:color w:val="231F20"/>
          <w:w w:val="101"/>
        </w:rPr>
        <w:t>ario</w:t>
      </w:r>
      <w:r>
        <w:rPr>
          <w:color w:val="231F20"/>
        </w:rPr>
        <w:t> </w:t>
      </w:r>
      <w:r>
        <w:rPr>
          <w:color w:val="231F20"/>
          <w:spacing w:val="-26"/>
        </w:rPr>
        <w:t> </w:t>
      </w:r>
      <w:r>
        <w:rPr>
          <w:color w:val="231F20"/>
          <w:w w:val="101"/>
        </w:rPr>
        <w:t>Schneide</w:t>
      </w:r>
      <w:r>
        <w:rPr>
          <w:color w:val="231F20"/>
          <w:spacing w:val="-5"/>
          <w:w w:val="101"/>
        </w:rPr>
        <w:t>r</w:t>
      </w:r>
      <w:r>
        <w:rPr>
          <w:color w:val="231F20"/>
          <w:w w:val="40"/>
        </w:rPr>
        <w:t>”</w:t>
      </w:r>
      <w:r>
        <w:rPr>
          <w:color w:val="231F20"/>
        </w:rPr>
        <w:t> </w:t>
      </w:r>
      <w:r>
        <w:rPr>
          <w:color w:val="231F20"/>
          <w:spacing w:val="-26"/>
        </w:rPr>
        <w:t> </w:t>
      </w:r>
      <w:r>
        <w:rPr>
          <w:color w:val="231F20"/>
          <w:w w:val="103"/>
        </w:rPr>
        <w:t>en</w:t>
      </w:r>
      <w:r>
        <w:rPr>
          <w:color w:val="231F20"/>
        </w:rPr>
        <w:t> </w:t>
      </w:r>
      <w:r>
        <w:rPr>
          <w:color w:val="231F20"/>
          <w:spacing w:val="-26"/>
        </w:rPr>
        <w:t> </w:t>
      </w:r>
      <w:r>
        <w:rPr>
          <w:color w:val="231F20"/>
          <w:w w:val="94"/>
        </w:rPr>
        <w:t>el</w:t>
      </w:r>
      <w:r>
        <w:rPr>
          <w:color w:val="231F20"/>
        </w:rPr>
        <w:t> </w:t>
      </w:r>
      <w:r>
        <w:rPr>
          <w:color w:val="231F20"/>
          <w:spacing w:val="-26"/>
        </w:rPr>
        <w:t> </w:t>
      </w:r>
      <w:r>
        <w:rPr>
          <w:color w:val="231F20"/>
          <w:spacing w:val="-2"/>
          <w:w w:val="115"/>
        </w:rPr>
        <w:t>D</w:t>
      </w:r>
      <w:r>
        <w:rPr>
          <w:color w:val="231F20"/>
          <w:w w:val="101"/>
        </w:rPr>
        <w:t>epa</w:t>
      </w:r>
      <w:r>
        <w:rPr>
          <w:color w:val="231F20"/>
          <w:spacing w:val="1"/>
          <w:w w:val="101"/>
        </w:rPr>
        <w:t>r</w:t>
      </w:r>
      <w:r>
        <w:rPr>
          <w:color w:val="231F20"/>
          <w:w w:val="106"/>
        </w:rPr>
        <w:t>tamento</w:t>
      </w:r>
      <w:r>
        <w:rPr>
          <w:color w:val="231F20"/>
        </w:rPr>
        <w:t> </w:t>
      </w:r>
      <w:r>
        <w:rPr>
          <w:color w:val="231F20"/>
          <w:spacing w:val="-26"/>
        </w:rPr>
        <w:t> </w:t>
      </w:r>
      <w:r>
        <w:rPr>
          <w:color w:val="231F20"/>
          <w:w w:val="102"/>
        </w:rPr>
        <w:t>de </w:t>
      </w:r>
      <w:r>
        <w:rPr>
          <w:color w:val="231F20"/>
          <w:spacing w:val="-8"/>
          <w:w w:val="102"/>
        </w:rPr>
        <w:t>F</w:t>
      </w:r>
      <w:r>
        <w:rPr>
          <w:color w:val="231F20"/>
          <w:w w:val="97"/>
        </w:rPr>
        <w:t>ilología</w:t>
      </w:r>
      <w:r>
        <w:rPr>
          <w:color w:val="231F20"/>
          <w:spacing w:val="-2"/>
        </w:rPr>
        <w:t> </w:t>
      </w:r>
      <w:r>
        <w:rPr>
          <w:color w:val="231F20"/>
          <w:w w:val="60"/>
        </w:rPr>
        <w:t>“</w:t>
      </w:r>
      <w:r>
        <w:rPr>
          <w:color w:val="231F20"/>
          <w:spacing w:val="-2"/>
          <w:w w:val="60"/>
        </w:rPr>
        <w:t>L</w:t>
      </w:r>
      <w:r>
        <w:rPr>
          <w:color w:val="231F20"/>
          <w:w w:val="99"/>
        </w:rPr>
        <w:t>uis</w:t>
      </w:r>
      <w:r>
        <w:rPr>
          <w:color w:val="231F20"/>
          <w:spacing w:val="-2"/>
        </w:rPr>
        <w:t> </w:t>
      </w:r>
      <w:r>
        <w:rPr>
          <w:color w:val="231F20"/>
          <w:spacing w:val="-3"/>
          <w:w w:val="109"/>
        </w:rPr>
        <w:t>M</w:t>
      </w:r>
      <w:r>
        <w:rPr>
          <w:color w:val="231F20"/>
          <w:w w:val="101"/>
        </w:rPr>
        <w:t>ario</w:t>
      </w:r>
      <w:r>
        <w:rPr>
          <w:color w:val="231F20"/>
          <w:spacing w:val="-2"/>
        </w:rPr>
        <w:t> </w:t>
      </w:r>
      <w:r>
        <w:rPr>
          <w:color w:val="231F20"/>
          <w:w w:val="101"/>
        </w:rPr>
        <w:t>Schneide</w:t>
      </w:r>
      <w:r>
        <w:rPr>
          <w:color w:val="231F20"/>
          <w:spacing w:val="-5"/>
          <w:w w:val="101"/>
        </w:rPr>
        <w:t>r</w:t>
      </w:r>
      <w:r>
        <w:rPr>
          <w:color w:val="231F20"/>
          <w:w w:val="40"/>
        </w:rPr>
        <w:t>”</w:t>
      </w:r>
      <w:r>
        <w:rPr>
          <w:color w:val="231F20"/>
          <w:spacing w:val="-2"/>
        </w:rPr>
        <w:t> </w:t>
      </w:r>
      <w:r>
        <w:rPr>
          <w:color w:val="231F20"/>
          <w:w w:val="102"/>
        </w:rPr>
        <w:t>(</w:t>
      </w:r>
      <w:r>
        <w:rPr>
          <w:color w:val="231F20"/>
          <w:w w:val="156"/>
          <w:sz w:val="15"/>
        </w:rPr>
        <w:t>dflms</w:t>
      </w:r>
      <w:r>
        <w:rPr>
          <w:color w:val="231F20"/>
          <w:w w:val="103"/>
        </w:rPr>
        <w:t>),</w:t>
      </w:r>
      <w:r>
        <w:rPr>
          <w:color w:val="231F20"/>
          <w:spacing w:val="-2"/>
        </w:rPr>
        <w:t> </w:t>
      </w:r>
      <w:r>
        <w:rPr>
          <w:color w:val="231F20"/>
          <w:w w:val="104"/>
        </w:rPr>
        <w:t>dependiente</w:t>
      </w:r>
      <w:r>
        <w:rPr>
          <w:color w:val="231F20"/>
          <w:spacing w:val="-2"/>
        </w:rPr>
        <w:t> </w:t>
      </w:r>
      <w:r>
        <w:rPr>
          <w:color w:val="231F20"/>
          <w:w w:val="102"/>
        </w:rPr>
        <w:t>de</w:t>
      </w:r>
      <w:r>
        <w:rPr>
          <w:color w:val="231F20"/>
          <w:spacing w:val="-2"/>
        </w:rPr>
        <w:t> </w:t>
      </w:r>
      <w:r>
        <w:rPr>
          <w:color w:val="231F20"/>
          <w:w w:val="96"/>
        </w:rPr>
        <w:t>la</w:t>
      </w:r>
      <w:r>
        <w:rPr>
          <w:color w:val="231F20"/>
          <w:spacing w:val="-2"/>
        </w:rPr>
        <w:t> </w:t>
      </w:r>
      <w:r>
        <w:rPr>
          <w:color w:val="231F20"/>
          <w:w w:val="102"/>
        </w:rPr>
        <w:t>misma. </w:t>
      </w:r>
      <w:r>
        <w:rPr>
          <w:color w:val="231F20"/>
        </w:rPr>
        <w:t>Los</w:t>
      </w:r>
      <w:r>
        <w:rPr>
          <w:color w:val="231F20"/>
          <w:spacing w:val="-12"/>
        </w:rPr>
        <w:t> </w:t>
      </w:r>
      <w:r>
        <w:rPr>
          <w:color w:val="231F20"/>
        </w:rPr>
        <w:t>fines</w:t>
      </w:r>
      <w:r>
        <w:rPr>
          <w:color w:val="231F20"/>
          <w:spacing w:val="-12"/>
        </w:rPr>
        <w:t> </w:t>
      </w:r>
      <w:r>
        <w:rPr>
          <w:color w:val="231F20"/>
        </w:rPr>
        <w:t>quedaron</w:t>
      </w:r>
      <w:r>
        <w:rPr>
          <w:color w:val="231F20"/>
          <w:spacing w:val="-12"/>
        </w:rPr>
        <w:t> </w:t>
      </w:r>
      <w:r>
        <w:rPr>
          <w:color w:val="231F20"/>
        </w:rPr>
        <w:t>establecidos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acta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sesión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Consejos de Gobierno y Académico de la propia</w:t>
      </w:r>
      <w:r>
        <w:rPr>
          <w:color w:val="231F20"/>
          <w:spacing w:val="25"/>
        </w:rPr>
        <w:t> </w:t>
      </w:r>
      <w:r>
        <w:rPr>
          <w:color w:val="231F20"/>
        </w:rPr>
        <w:t>Facultad:</w:t>
      </w:r>
    </w:p>
    <w:p>
      <w:pPr>
        <w:pStyle w:val="BodyText"/>
        <w:spacing w:before="11"/>
        <w:rPr>
          <w:sz w:val="24"/>
        </w:rPr>
      </w:pPr>
    </w:p>
    <w:p>
      <w:pPr>
        <w:spacing w:line="276" w:lineRule="auto" w:before="0"/>
        <w:ind w:left="460" w:right="41" w:firstLine="0"/>
        <w:jc w:val="left"/>
        <w:rPr>
          <w:sz w:val="20"/>
        </w:rPr>
      </w:pPr>
      <w:r>
        <w:rPr>
          <w:color w:val="231F20"/>
          <w:sz w:val="20"/>
        </w:rPr>
        <w:t>Generar conocimiento especializado sobre historia y crítica de la literatura</w:t>
      </w:r>
      <w:r>
        <w:rPr>
          <w:color w:val="231F20"/>
          <w:spacing w:val="51"/>
          <w:sz w:val="20"/>
        </w:rPr>
        <w:t> </w:t>
      </w:r>
      <w:r>
        <w:rPr>
          <w:color w:val="231F20"/>
          <w:sz w:val="20"/>
        </w:rPr>
        <w:t>hispanoamericana.</w:t>
      </w:r>
    </w:p>
    <w:p>
      <w:pPr>
        <w:spacing w:before="8"/>
        <w:ind w:left="820" w:right="41" w:firstLine="0"/>
        <w:jc w:val="left"/>
        <w:rPr>
          <w:sz w:val="20"/>
        </w:rPr>
      </w:pPr>
      <w:r>
        <w:rPr>
          <w:color w:val="231F20"/>
          <w:w w:val="105"/>
          <w:sz w:val="20"/>
        </w:rPr>
        <w:t>Optimizar los recursos con que cuenta el actual </w:t>
      </w:r>
      <w:r>
        <w:rPr>
          <w:color w:val="231F20"/>
          <w:w w:val="130"/>
          <w:sz w:val="14"/>
        </w:rPr>
        <w:t>ccudlms</w:t>
      </w:r>
      <w:r>
        <w:rPr>
          <w:color w:val="231F20"/>
          <w:w w:val="130"/>
          <w:sz w:val="20"/>
        </w:rPr>
        <w:t>.</w:t>
      </w:r>
    </w:p>
    <w:p>
      <w:pPr>
        <w:spacing w:line="276" w:lineRule="auto" w:before="38"/>
        <w:ind w:left="460" w:right="117" w:firstLine="360"/>
        <w:jc w:val="both"/>
        <w:rPr>
          <w:sz w:val="20"/>
        </w:rPr>
      </w:pPr>
      <w:r>
        <w:rPr>
          <w:color w:val="231F20"/>
          <w:sz w:val="20"/>
        </w:rPr>
        <w:t>Vincular el trabajo del </w:t>
      </w:r>
      <w:r>
        <w:rPr>
          <w:color w:val="231F20"/>
          <w:w w:val="125"/>
          <w:sz w:val="14"/>
        </w:rPr>
        <w:t>dflms </w:t>
      </w:r>
      <w:r>
        <w:rPr>
          <w:color w:val="231F20"/>
          <w:sz w:val="20"/>
        </w:rPr>
        <w:t>con la investigación y los programas de licenciatura y posgrado de la  Facultad  de  Humanidades,  así  como otras instituciones con intereses afines, como el Instituto de Investigaciones Filológicas de la </w:t>
      </w:r>
      <w:r>
        <w:rPr>
          <w:color w:val="231F20"/>
          <w:w w:val="125"/>
          <w:sz w:val="14"/>
        </w:rPr>
        <w:t>unam</w:t>
      </w:r>
      <w:r>
        <w:rPr>
          <w:color w:val="231F20"/>
          <w:w w:val="125"/>
          <w:sz w:val="20"/>
        </w:rPr>
        <w:t>… </w:t>
      </w:r>
      <w:r>
        <w:rPr>
          <w:color w:val="231F20"/>
          <w:sz w:val="20"/>
        </w:rPr>
        <w:t>el Colegio de México, la Facultad de Humanidades de la Universidad Autónoma de Morelos, entre las más próximas (Acta de acuerdos de la sesión extraordinaria conjunta de los HH Consejos Académico y de Gobierno de la Facultad de Humanidades, celebrada el día 29 de noviembre de </w:t>
      </w:r>
      <w:r>
        <w:rPr>
          <w:color w:val="231F20"/>
          <w:spacing w:val="33"/>
          <w:sz w:val="20"/>
        </w:rPr>
        <w:t> </w:t>
      </w:r>
      <w:r>
        <w:rPr>
          <w:color w:val="231F20"/>
          <w:sz w:val="20"/>
        </w:rPr>
        <w:t>2006).</w:t>
      </w:r>
    </w:p>
    <w:p>
      <w:pPr>
        <w:pStyle w:val="BodyText"/>
        <w:spacing w:before="11"/>
        <w:rPr>
          <w:sz w:val="21"/>
        </w:rPr>
      </w:pPr>
    </w:p>
    <w:p>
      <w:pPr>
        <w:pStyle w:val="BodyText"/>
        <w:spacing w:line="249" w:lineRule="auto"/>
        <w:ind w:left="100" w:right="117"/>
        <w:jc w:val="both"/>
      </w:pPr>
      <w:r>
        <w:rPr>
          <w:color w:val="231F20"/>
        </w:rPr>
        <w:t>Un año después fueron vendidos los bienes inmuebles que también recibiera la </w:t>
      </w:r>
      <w:r>
        <w:rPr>
          <w:color w:val="231F20"/>
          <w:w w:val="115"/>
          <w:sz w:val="15"/>
        </w:rPr>
        <w:t>uaem </w:t>
      </w:r>
      <w:r>
        <w:rPr>
          <w:color w:val="231F20"/>
        </w:rPr>
        <w:t>como parte de la herencia. Con ello se pretendió crear un fideicomiso que permitiera fundar la cátedra   extraordinaria</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w w:val="60"/>
        </w:rPr>
        <w:t>“</w:t>
      </w:r>
      <w:r>
        <w:rPr>
          <w:color w:val="231F20"/>
          <w:spacing w:val="-2"/>
          <w:w w:val="60"/>
        </w:rPr>
        <w:t>L</w:t>
      </w:r>
      <w:r>
        <w:rPr>
          <w:color w:val="231F20"/>
          <w:w w:val="99"/>
        </w:rPr>
        <w:t>uis</w:t>
      </w:r>
      <w:r>
        <w:rPr>
          <w:color w:val="231F20"/>
        </w:rPr>
        <w:t> </w:t>
      </w:r>
      <w:r>
        <w:rPr>
          <w:color w:val="231F20"/>
          <w:spacing w:val="-7"/>
        </w:rPr>
        <w:t> </w:t>
      </w:r>
      <w:r>
        <w:rPr>
          <w:color w:val="231F20"/>
          <w:spacing w:val="-3"/>
          <w:w w:val="109"/>
        </w:rPr>
        <w:t>M</w:t>
      </w:r>
      <w:r>
        <w:rPr>
          <w:color w:val="231F20"/>
          <w:w w:val="101"/>
        </w:rPr>
        <w:t>ario</w:t>
      </w:r>
      <w:r>
        <w:rPr>
          <w:color w:val="231F20"/>
        </w:rPr>
        <w:t> </w:t>
      </w:r>
      <w:r>
        <w:rPr>
          <w:color w:val="231F20"/>
          <w:spacing w:val="-7"/>
        </w:rPr>
        <w:t> </w:t>
      </w:r>
      <w:r>
        <w:rPr>
          <w:color w:val="231F20"/>
          <w:w w:val="101"/>
        </w:rPr>
        <w:t>Schneide</w:t>
      </w:r>
      <w:r>
        <w:rPr>
          <w:color w:val="231F20"/>
          <w:spacing w:val="-5"/>
          <w:w w:val="101"/>
        </w:rPr>
        <w:t>r</w:t>
      </w:r>
      <w:r>
        <w:rPr>
          <w:color w:val="231F20"/>
          <w:w w:val="40"/>
        </w:rPr>
        <w:t>”</w:t>
      </w:r>
      <w:r>
        <w:rPr>
          <w:color w:val="231F20"/>
        </w:rPr>
        <w:t> </w:t>
      </w:r>
      <w:r>
        <w:rPr>
          <w:color w:val="231F20"/>
          <w:spacing w:val="-7"/>
        </w:rPr>
        <w:t> </w:t>
      </w:r>
      <w:r>
        <w:rPr>
          <w:color w:val="231F20"/>
          <w:w w:val="104"/>
        </w:rPr>
        <w:t>con</w:t>
      </w:r>
      <w:r>
        <w:rPr>
          <w:color w:val="231F20"/>
        </w:rPr>
        <w:t> </w:t>
      </w:r>
      <w:r>
        <w:rPr>
          <w:color w:val="231F20"/>
          <w:spacing w:val="-7"/>
        </w:rPr>
        <w:t> </w:t>
      </w:r>
      <w:r>
        <w:rPr>
          <w:color w:val="231F20"/>
          <w:w w:val="96"/>
        </w:rPr>
        <w:t>la</w:t>
      </w:r>
      <w:r>
        <w:rPr>
          <w:color w:val="231F20"/>
        </w:rPr>
        <w:t> </w:t>
      </w:r>
      <w:r>
        <w:rPr>
          <w:color w:val="231F20"/>
          <w:spacing w:val="-7"/>
        </w:rPr>
        <w:t> </w:t>
      </w:r>
      <w:r>
        <w:rPr>
          <w:color w:val="231F20"/>
          <w:w w:val="101"/>
        </w:rPr>
        <w:t>finalidad</w:t>
      </w:r>
      <w:r>
        <w:rPr>
          <w:color w:val="231F20"/>
        </w:rPr>
        <w:t> </w:t>
      </w:r>
      <w:r>
        <w:rPr>
          <w:color w:val="231F20"/>
          <w:spacing w:val="-7"/>
        </w:rPr>
        <w:t> </w:t>
      </w:r>
      <w:r>
        <w:rPr>
          <w:color w:val="231F20"/>
          <w:w w:val="102"/>
        </w:rPr>
        <w:t>de</w:t>
      </w:r>
      <w:r>
        <w:rPr>
          <w:color w:val="231F20"/>
        </w:rPr>
        <w:t> </w:t>
      </w:r>
      <w:r>
        <w:rPr>
          <w:color w:val="231F20"/>
          <w:spacing w:val="-7"/>
        </w:rPr>
        <w:t> </w:t>
      </w:r>
      <w:r>
        <w:rPr>
          <w:color w:val="231F20"/>
          <w:w w:val="104"/>
        </w:rPr>
        <w:t>contratar</w:t>
      </w:r>
      <w:r>
        <w:rPr>
          <w:color w:val="231F20"/>
        </w:rPr>
        <w:t> </w:t>
      </w:r>
      <w:r>
        <w:rPr>
          <w:color w:val="231F20"/>
          <w:spacing w:val="-7"/>
        </w:rPr>
        <w:t> </w:t>
      </w:r>
      <w:r>
        <w:rPr>
          <w:color w:val="231F20"/>
          <w:w w:val="107"/>
        </w:rPr>
        <w:t>p</w:t>
      </w:r>
      <w:r>
        <w:rPr>
          <w:color w:val="231F20"/>
          <w:spacing w:val="-2"/>
          <w:w w:val="107"/>
        </w:rPr>
        <w:t>r</w:t>
      </w:r>
      <w:r>
        <w:rPr>
          <w:color w:val="231F20"/>
          <w:w w:val="98"/>
        </w:rPr>
        <w:t>ofeso</w:t>
      </w:r>
      <w:r>
        <w:rPr>
          <w:color w:val="231F20"/>
          <w:spacing w:val="-3"/>
          <w:w w:val="98"/>
        </w:rPr>
        <w:t>r</w:t>
      </w:r>
      <w:r>
        <w:rPr>
          <w:color w:val="231F20"/>
          <w:w w:val="91"/>
        </w:rPr>
        <w:t>es </w:t>
      </w:r>
      <w:r>
        <w:rPr>
          <w:color w:val="231F20"/>
        </w:rPr>
        <w:t>invitados,</w:t>
      </w:r>
      <w:r>
        <w:rPr>
          <w:color w:val="231F20"/>
          <w:spacing w:val="-12"/>
        </w:rPr>
        <w:t> </w:t>
      </w:r>
      <w:r>
        <w:rPr>
          <w:color w:val="231F20"/>
        </w:rPr>
        <w:t>realizar</w:t>
      </w:r>
      <w:r>
        <w:rPr>
          <w:color w:val="231F20"/>
          <w:spacing w:val="-12"/>
        </w:rPr>
        <w:t> </w:t>
      </w:r>
      <w:r>
        <w:rPr>
          <w:color w:val="231F20"/>
        </w:rPr>
        <w:t>eventos</w:t>
      </w:r>
      <w:r>
        <w:rPr>
          <w:color w:val="231F20"/>
          <w:spacing w:val="-12"/>
        </w:rPr>
        <w:t> </w:t>
      </w:r>
      <w:r>
        <w:rPr>
          <w:color w:val="231F20"/>
        </w:rPr>
        <w:t>académicos</w:t>
      </w:r>
      <w:r>
        <w:rPr>
          <w:color w:val="231F20"/>
          <w:spacing w:val="-12"/>
        </w:rPr>
        <w:t> </w:t>
      </w:r>
      <w:r>
        <w:rPr>
          <w:color w:val="231F20"/>
        </w:rPr>
        <w:t>y</w:t>
      </w:r>
      <w:r>
        <w:rPr>
          <w:color w:val="231F20"/>
          <w:spacing w:val="-12"/>
        </w:rPr>
        <w:t> </w:t>
      </w:r>
      <w:r>
        <w:rPr>
          <w:color w:val="231F20"/>
        </w:rPr>
        <w:t>publicaciones</w:t>
      </w:r>
      <w:r>
        <w:rPr>
          <w:color w:val="231F20"/>
          <w:spacing w:val="-12"/>
        </w:rPr>
        <w:t> </w:t>
      </w:r>
      <w:r>
        <w:rPr>
          <w:color w:val="231F20"/>
        </w:rPr>
        <w:t>especializadas. </w:t>
      </w:r>
      <w:r>
        <w:rPr>
          <w:color w:val="231F20"/>
          <w:spacing w:val="-3"/>
          <w:w w:val="101"/>
        </w:rPr>
        <w:t>E</w:t>
      </w:r>
      <w:r>
        <w:rPr>
          <w:color w:val="231F20"/>
          <w:w w:val="94"/>
        </w:rPr>
        <w:t>l</w:t>
      </w:r>
      <w:r>
        <w:rPr>
          <w:color w:val="231F20"/>
          <w:spacing w:val="-6"/>
        </w:rPr>
        <w:t> </w:t>
      </w:r>
      <w:r>
        <w:rPr>
          <w:color w:val="231F20"/>
          <w:w w:val="106"/>
        </w:rPr>
        <w:t>17</w:t>
      </w:r>
      <w:r>
        <w:rPr>
          <w:color w:val="231F20"/>
          <w:spacing w:val="-6"/>
        </w:rPr>
        <w:t> </w:t>
      </w:r>
      <w:r>
        <w:rPr>
          <w:color w:val="231F20"/>
          <w:w w:val="102"/>
        </w:rPr>
        <w:t>de</w:t>
      </w:r>
      <w:r>
        <w:rPr>
          <w:color w:val="231F20"/>
          <w:spacing w:val="-6"/>
        </w:rPr>
        <w:t> </w:t>
      </w:r>
      <w:r>
        <w:rPr>
          <w:color w:val="231F20"/>
          <w:w w:val="102"/>
        </w:rPr>
        <w:t>septiemb</w:t>
      </w:r>
      <w:r>
        <w:rPr>
          <w:color w:val="231F20"/>
          <w:spacing w:val="-3"/>
          <w:w w:val="102"/>
        </w:rPr>
        <w:t>r</w:t>
      </w:r>
      <w:r>
        <w:rPr>
          <w:color w:val="231F20"/>
          <w:w w:val="94"/>
        </w:rPr>
        <w:t>e</w:t>
      </w:r>
      <w:r>
        <w:rPr>
          <w:color w:val="231F20"/>
          <w:spacing w:val="-6"/>
        </w:rPr>
        <w:t> </w:t>
      </w:r>
      <w:r>
        <w:rPr>
          <w:color w:val="231F20"/>
          <w:w w:val="102"/>
        </w:rPr>
        <w:t>de</w:t>
      </w:r>
      <w:r>
        <w:rPr>
          <w:color w:val="231F20"/>
          <w:spacing w:val="-6"/>
        </w:rPr>
        <w:t> </w:t>
      </w:r>
      <w:r>
        <w:rPr>
          <w:color w:val="231F20"/>
          <w:w w:val="106"/>
        </w:rPr>
        <w:t>2007,</w:t>
      </w:r>
      <w:r>
        <w:rPr>
          <w:color w:val="231F20"/>
          <w:spacing w:val="-6"/>
        </w:rPr>
        <w:t> </w:t>
      </w:r>
      <w:r>
        <w:rPr>
          <w:color w:val="231F20"/>
          <w:w w:val="103"/>
        </w:rPr>
        <w:t>en</w:t>
      </w:r>
      <w:r>
        <w:rPr>
          <w:color w:val="231F20"/>
          <w:spacing w:val="-6"/>
        </w:rPr>
        <w:t> </w:t>
      </w:r>
      <w:r>
        <w:rPr>
          <w:color w:val="231F20"/>
          <w:w w:val="96"/>
        </w:rPr>
        <w:t>la</w:t>
      </w:r>
      <w:r>
        <w:rPr>
          <w:color w:val="231F20"/>
          <w:spacing w:val="-6"/>
        </w:rPr>
        <w:t> </w:t>
      </w:r>
      <w:r>
        <w:rPr>
          <w:color w:val="231F20"/>
          <w:spacing w:val="-8"/>
          <w:w w:val="102"/>
        </w:rPr>
        <w:t>F</w:t>
      </w:r>
      <w:r>
        <w:rPr>
          <w:color w:val="231F20"/>
          <w:w w:val="101"/>
        </w:rPr>
        <w:t>inca</w:t>
      </w:r>
      <w:r>
        <w:rPr>
          <w:color w:val="231F20"/>
          <w:spacing w:val="-6"/>
        </w:rPr>
        <w:t> </w:t>
      </w:r>
      <w:r>
        <w:rPr>
          <w:color w:val="231F20"/>
          <w:w w:val="62"/>
        </w:rPr>
        <w:t>“</w:t>
      </w:r>
      <w:r>
        <w:rPr>
          <w:color w:val="231F20"/>
          <w:spacing w:val="-3"/>
          <w:w w:val="62"/>
        </w:rPr>
        <w:t>E</w:t>
      </w:r>
      <w:r>
        <w:rPr>
          <w:color w:val="231F20"/>
          <w:w w:val="94"/>
        </w:rPr>
        <w:t>l</w:t>
      </w:r>
      <w:r>
        <w:rPr>
          <w:color w:val="231F20"/>
          <w:spacing w:val="-6"/>
        </w:rPr>
        <w:t> </w:t>
      </w:r>
      <w:r>
        <w:rPr>
          <w:color w:val="231F20"/>
          <w:spacing w:val="-3"/>
          <w:w w:val="117"/>
        </w:rPr>
        <w:t>O</w:t>
      </w:r>
      <w:r>
        <w:rPr>
          <w:color w:val="231F20"/>
          <w:w w:val="100"/>
        </w:rPr>
        <w:t>lvid</w:t>
      </w:r>
      <w:r>
        <w:rPr>
          <w:color w:val="231F20"/>
          <w:spacing w:val="-12"/>
          <w:w w:val="100"/>
        </w:rPr>
        <w:t>o</w:t>
      </w:r>
      <w:r>
        <w:rPr>
          <w:color w:val="231F20"/>
          <w:w w:val="52"/>
        </w:rPr>
        <w:t>”,</w:t>
      </w:r>
      <w:r>
        <w:rPr>
          <w:color w:val="231F20"/>
          <w:spacing w:val="-6"/>
        </w:rPr>
        <w:t> </w:t>
      </w:r>
      <w:r>
        <w:rPr>
          <w:color w:val="231F20"/>
          <w:w w:val="91"/>
        </w:rPr>
        <w:t>se</w:t>
      </w:r>
      <w:r>
        <w:rPr>
          <w:color w:val="231F20"/>
          <w:spacing w:val="-6"/>
        </w:rPr>
        <w:t> </w:t>
      </w:r>
      <w:r>
        <w:rPr>
          <w:color w:val="231F20"/>
          <w:w w:val="96"/>
        </w:rPr>
        <w:t>llevó</w:t>
      </w:r>
      <w:r>
        <w:rPr>
          <w:color w:val="231F20"/>
          <w:spacing w:val="-6"/>
        </w:rPr>
        <w:t> </w:t>
      </w:r>
      <w:r>
        <w:rPr>
          <w:color w:val="231F20"/>
          <w:w w:val="96"/>
        </w:rPr>
        <w:t>a</w:t>
      </w:r>
      <w:r>
        <w:rPr>
          <w:color w:val="231F20"/>
          <w:spacing w:val="-6"/>
        </w:rPr>
        <w:t> </w:t>
      </w:r>
      <w:r>
        <w:rPr>
          <w:color w:val="231F20"/>
          <w:w w:val="100"/>
        </w:rPr>
        <w:t>cabo </w:t>
      </w:r>
      <w:r>
        <w:rPr>
          <w:color w:val="231F20"/>
        </w:rPr>
        <w:t>la ceremonia de inauguración, con himno institucional universitario, bomba y</w:t>
      </w:r>
      <w:r>
        <w:rPr>
          <w:color w:val="231F20"/>
          <w:spacing w:val="21"/>
        </w:rPr>
        <w:t> </w:t>
      </w:r>
      <w:r>
        <w:rPr>
          <w:color w:val="231F20"/>
        </w:rPr>
        <w:t>platillo.</w:t>
      </w:r>
    </w:p>
    <w:p>
      <w:pPr>
        <w:pStyle w:val="BodyText"/>
        <w:spacing w:line="249" w:lineRule="auto" w:before="3"/>
        <w:ind w:left="100" w:right="117" w:firstLine="360"/>
        <w:jc w:val="both"/>
      </w:pPr>
      <w:r>
        <w:rPr>
          <w:color w:val="231F20"/>
          <w:w w:val="105"/>
        </w:rPr>
        <w:t>Creado el </w:t>
      </w:r>
      <w:r>
        <w:rPr>
          <w:color w:val="231F20"/>
          <w:w w:val="125"/>
          <w:sz w:val="15"/>
        </w:rPr>
        <w:t>dflms</w:t>
      </w:r>
      <w:r>
        <w:rPr>
          <w:color w:val="231F20"/>
          <w:w w:val="125"/>
        </w:rPr>
        <w:t>, </w:t>
      </w:r>
      <w:r>
        <w:rPr>
          <w:color w:val="231F20"/>
          <w:w w:val="105"/>
        </w:rPr>
        <w:t>la tarea consistió en precisar la línea de trabajo</w:t>
      </w:r>
      <w:r>
        <w:rPr>
          <w:color w:val="231F20"/>
          <w:spacing w:val="-5"/>
          <w:w w:val="105"/>
        </w:rPr>
        <w:t> </w:t>
      </w:r>
      <w:r>
        <w:rPr>
          <w:color w:val="231F20"/>
          <w:w w:val="105"/>
        </w:rPr>
        <w:t>principal</w:t>
      </w:r>
      <w:r>
        <w:rPr>
          <w:color w:val="231F20"/>
          <w:spacing w:val="-5"/>
          <w:w w:val="105"/>
        </w:rPr>
        <w:t> </w:t>
      </w:r>
      <w:r>
        <w:rPr>
          <w:color w:val="231F20"/>
          <w:w w:val="105"/>
        </w:rPr>
        <w:t>ya</w:t>
      </w:r>
      <w:r>
        <w:rPr>
          <w:color w:val="231F20"/>
          <w:spacing w:val="-5"/>
          <w:w w:val="105"/>
        </w:rPr>
        <w:t> </w:t>
      </w:r>
      <w:r>
        <w:rPr>
          <w:color w:val="231F20"/>
          <w:w w:val="105"/>
        </w:rPr>
        <w:t>delineada</w:t>
      </w:r>
      <w:r>
        <w:rPr>
          <w:color w:val="231F20"/>
          <w:spacing w:val="-5"/>
          <w:w w:val="105"/>
        </w:rPr>
        <w:t> </w:t>
      </w:r>
      <w:r>
        <w:rPr>
          <w:color w:val="231F20"/>
          <w:w w:val="105"/>
        </w:rPr>
        <w:t>por</w:t>
      </w:r>
      <w:r>
        <w:rPr>
          <w:color w:val="231F20"/>
          <w:spacing w:val="-5"/>
          <w:w w:val="105"/>
        </w:rPr>
        <w:t> </w:t>
      </w:r>
      <w:r>
        <w:rPr>
          <w:color w:val="231F20"/>
          <w:w w:val="105"/>
        </w:rPr>
        <w:t>los</w:t>
      </w:r>
      <w:r>
        <w:rPr>
          <w:color w:val="231F20"/>
          <w:spacing w:val="-5"/>
          <w:w w:val="105"/>
        </w:rPr>
        <w:t> </w:t>
      </w:r>
      <w:r>
        <w:rPr>
          <w:color w:val="231F20"/>
          <w:w w:val="105"/>
        </w:rPr>
        <w:t>Consejos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Facultad,</w:t>
      </w:r>
      <w:r>
        <w:rPr>
          <w:color w:val="231F20"/>
          <w:spacing w:val="-5"/>
          <w:w w:val="105"/>
        </w:rPr>
        <w:t> </w:t>
      </w:r>
      <w:r>
        <w:rPr>
          <w:color w:val="231F20"/>
          <w:w w:val="105"/>
        </w:rPr>
        <w:t>que diera</w:t>
      </w:r>
      <w:r>
        <w:rPr>
          <w:color w:val="231F20"/>
          <w:spacing w:val="-13"/>
          <w:w w:val="105"/>
        </w:rPr>
        <w:t> </w:t>
      </w:r>
      <w:r>
        <w:rPr>
          <w:color w:val="231F20"/>
          <w:w w:val="105"/>
        </w:rPr>
        <w:t>cabida</w:t>
      </w:r>
      <w:r>
        <w:rPr>
          <w:color w:val="231F20"/>
          <w:spacing w:val="-13"/>
          <w:w w:val="105"/>
        </w:rPr>
        <w:t> </w:t>
      </w:r>
      <w:r>
        <w:rPr>
          <w:color w:val="231F20"/>
          <w:w w:val="105"/>
        </w:rPr>
        <w:t>a</w:t>
      </w:r>
      <w:r>
        <w:rPr>
          <w:color w:val="231F20"/>
          <w:spacing w:val="-13"/>
          <w:w w:val="105"/>
        </w:rPr>
        <w:t> </w:t>
      </w:r>
      <w:r>
        <w:rPr>
          <w:color w:val="231F20"/>
          <w:w w:val="105"/>
        </w:rPr>
        <w:t>diversos</w:t>
      </w:r>
      <w:r>
        <w:rPr>
          <w:color w:val="231F20"/>
          <w:spacing w:val="-13"/>
          <w:w w:val="105"/>
        </w:rPr>
        <w:t> </w:t>
      </w:r>
      <w:r>
        <w:rPr>
          <w:color w:val="231F20"/>
          <w:w w:val="105"/>
        </w:rPr>
        <w:t>proyectos</w:t>
      </w:r>
      <w:r>
        <w:rPr>
          <w:color w:val="231F20"/>
          <w:spacing w:val="-13"/>
          <w:w w:val="105"/>
        </w:rPr>
        <w:t> </w:t>
      </w:r>
      <w:r>
        <w:rPr>
          <w:color w:val="231F20"/>
          <w:w w:val="105"/>
        </w:rPr>
        <w:t>de</w:t>
      </w:r>
      <w:r>
        <w:rPr>
          <w:color w:val="231F20"/>
          <w:spacing w:val="-13"/>
          <w:w w:val="105"/>
        </w:rPr>
        <w:t> </w:t>
      </w:r>
      <w:r>
        <w:rPr>
          <w:color w:val="231F20"/>
          <w:w w:val="105"/>
        </w:rPr>
        <w:t>investigación.</w:t>
      </w:r>
      <w:r>
        <w:rPr>
          <w:color w:val="231F20"/>
          <w:spacing w:val="-13"/>
          <w:w w:val="105"/>
        </w:rPr>
        <w:t> </w:t>
      </w:r>
      <w:r>
        <w:rPr>
          <w:color w:val="231F20"/>
          <w:w w:val="105"/>
        </w:rPr>
        <w:t>Las</w:t>
      </w:r>
      <w:r>
        <w:rPr>
          <w:color w:val="231F20"/>
          <w:spacing w:val="-13"/>
          <w:w w:val="105"/>
        </w:rPr>
        <w:t> </w:t>
      </w:r>
      <w:r>
        <w:rPr>
          <w:color w:val="231F20"/>
          <w:w w:val="105"/>
        </w:rPr>
        <w:t>discusiones se orientaron finalmente por situarnos en la literatura mexicana</w:t>
      </w:r>
      <w:r>
        <w:rPr>
          <w:color w:val="231F20"/>
          <w:spacing w:val="-21"/>
          <w:w w:val="105"/>
        </w:rPr>
        <w:t> </w:t>
      </w:r>
      <w:r>
        <w:rPr>
          <w:color w:val="231F20"/>
          <w:w w:val="105"/>
        </w:rPr>
        <w:t>de principios del siglo </w:t>
      </w:r>
      <w:r>
        <w:rPr>
          <w:color w:val="231F20"/>
          <w:w w:val="105"/>
          <w:sz w:val="15"/>
        </w:rPr>
        <w:t>xx</w:t>
      </w:r>
      <w:r>
        <w:rPr>
          <w:color w:val="231F20"/>
          <w:w w:val="105"/>
        </w:rPr>
        <w:t>, concretamente las dos primeras décadas de poesía.</w:t>
      </w:r>
      <w:r>
        <w:rPr>
          <w:color w:val="231F20"/>
          <w:spacing w:val="-20"/>
          <w:w w:val="105"/>
        </w:rPr>
        <w:t> </w:t>
      </w:r>
      <w:r>
        <w:rPr>
          <w:color w:val="231F20"/>
          <w:w w:val="105"/>
        </w:rPr>
        <w:t>Hubo</w:t>
      </w:r>
      <w:r>
        <w:rPr>
          <w:color w:val="231F20"/>
          <w:spacing w:val="-20"/>
          <w:w w:val="105"/>
        </w:rPr>
        <w:t> </w:t>
      </w:r>
      <w:r>
        <w:rPr>
          <w:color w:val="231F20"/>
          <w:w w:val="105"/>
        </w:rPr>
        <w:t>productos,</w:t>
      </w:r>
      <w:r>
        <w:rPr>
          <w:color w:val="231F20"/>
          <w:spacing w:val="-20"/>
          <w:w w:val="105"/>
        </w:rPr>
        <w:t> </w:t>
      </w:r>
      <w:r>
        <w:rPr>
          <w:color w:val="231F20"/>
          <w:w w:val="105"/>
        </w:rPr>
        <w:t>se</w:t>
      </w:r>
      <w:r>
        <w:rPr>
          <w:color w:val="231F20"/>
          <w:spacing w:val="-20"/>
          <w:w w:val="105"/>
        </w:rPr>
        <w:t> </w:t>
      </w:r>
      <w:r>
        <w:rPr>
          <w:color w:val="231F20"/>
          <w:w w:val="105"/>
        </w:rPr>
        <w:t>publicaron</w:t>
      </w:r>
      <w:r>
        <w:rPr>
          <w:color w:val="231F20"/>
          <w:spacing w:val="-20"/>
          <w:w w:val="105"/>
        </w:rPr>
        <w:t> </w:t>
      </w:r>
      <w:r>
        <w:rPr>
          <w:color w:val="231F20"/>
          <w:w w:val="105"/>
        </w:rPr>
        <w:t>sendos</w:t>
      </w:r>
      <w:r>
        <w:rPr>
          <w:color w:val="231F20"/>
          <w:spacing w:val="-20"/>
          <w:w w:val="105"/>
        </w:rPr>
        <w:t> </w:t>
      </w:r>
      <w:r>
        <w:rPr>
          <w:color w:val="231F20"/>
          <w:w w:val="105"/>
        </w:rPr>
        <w:t>ensayos</w:t>
      </w:r>
      <w:r>
        <w:rPr>
          <w:color w:val="231F20"/>
          <w:spacing w:val="-20"/>
          <w:w w:val="105"/>
        </w:rPr>
        <w:t> </w:t>
      </w:r>
      <w:r>
        <w:rPr>
          <w:color w:val="231F20"/>
          <w:w w:val="105"/>
        </w:rPr>
        <w:t>sobre</w:t>
      </w:r>
      <w:r>
        <w:rPr>
          <w:color w:val="231F20"/>
          <w:spacing w:val="-20"/>
          <w:w w:val="105"/>
        </w:rPr>
        <w:t> </w:t>
      </w:r>
      <w:r>
        <w:rPr>
          <w:color w:val="231F20"/>
          <w:w w:val="105"/>
        </w:rPr>
        <w:t>la</w:t>
      </w:r>
      <w:r>
        <w:rPr>
          <w:color w:val="231F20"/>
          <w:spacing w:val="-20"/>
          <w:w w:val="105"/>
        </w:rPr>
        <w:t> </w:t>
      </w:r>
      <w:r>
        <w:rPr>
          <w:color w:val="231F20"/>
          <w:w w:val="105"/>
        </w:rPr>
        <w:t>obra poética</w:t>
      </w:r>
      <w:r>
        <w:rPr>
          <w:color w:val="231F20"/>
          <w:spacing w:val="-22"/>
          <w:w w:val="105"/>
        </w:rPr>
        <w:t> </w:t>
      </w:r>
      <w:r>
        <w:rPr>
          <w:color w:val="231F20"/>
          <w:w w:val="105"/>
        </w:rPr>
        <w:t>de</w:t>
      </w:r>
      <w:r>
        <w:rPr>
          <w:color w:val="231F20"/>
          <w:spacing w:val="-22"/>
          <w:w w:val="105"/>
        </w:rPr>
        <w:t> </w:t>
      </w:r>
      <w:r>
        <w:rPr>
          <w:color w:val="231F20"/>
          <w:w w:val="105"/>
        </w:rPr>
        <w:t>Alfonso</w:t>
      </w:r>
      <w:r>
        <w:rPr>
          <w:color w:val="231F20"/>
          <w:spacing w:val="-22"/>
          <w:w w:val="105"/>
        </w:rPr>
        <w:t> </w:t>
      </w:r>
      <w:r>
        <w:rPr>
          <w:color w:val="231F20"/>
          <w:w w:val="105"/>
        </w:rPr>
        <w:t>Reyes</w:t>
      </w:r>
      <w:r>
        <w:rPr>
          <w:color w:val="231F20"/>
          <w:spacing w:val="-22"/>
          <w:w w:val="105"/>
        </w:rPr>
        <w:t> </w:t>
      </w:r>
      <w:r>
        <w:rPr>
          <w:color w:val="231F20"/>
          <w:w w:val="105"/>
        </w:rPr>
        <w:t>y</w:t>
      </w:r>
      <w:r>
        <w:rPr>
          <w:color w:val="231F20"/>
          <w:spacing w:val="-22"/>
          <w:w w:val="105"/>
        </w:rPr>
        <w:t> </w:t>
      </w:r>
      <w:r>
        <w:rPr>
          <w:color w:val="231F20"/>
          <w:w w:val="105"/>
        </w:rPr>
        <w:t>Julio</w:t>
      </w:r>
      <w:r>
        <w:rPr>
          <w:color w:val="231F20"/>
          <w:spacing w:val="-29"/>
          <w:w w:val="105"/>
        </w:rPr>
        <w:t> </w:t>
      </w:r>
      <w:r>
        <w:rPr>
          <w:color w:val="231F20"/>
          <w:spacing w:val="-5"/>
          <w:w w:val="105"/>
        </w:rPr>
        <w:t>Torri.</w:t>
      </w:r>
      <w:r>
        <w:rPr>
          <w:color w:val="231F20"/>
          <w:spacing w:val="-22"/>
          <w:w w:val="105"/>
        </w:rPr>
        <w:t> </w:t>
      </w:r>
      <w:r>
        <w:rPr>
          <w:color w:val="231F20"/>
          <w:spacing w:val="-4"/>
          <w:w w:val="105"/>
        </w:rPr>
        <w:t>Pero</w:t>
      </w:r>
      <w:r>
        <w:rPr>
          <w:color w:val="231F20"/>
          <w:spacing w:val="-22"/>
          <w:w w:val="105"/>
        </w:rPr>
        <w:t> </w:t>
      </w:r>
      <w:r>
        <w:rPr>
          <w:color w:val="231F20"/>
          <w:w w:val="105"/>
        </w:rPr>
        <w:t>las</w:t>
      </w:r>
      <w:r>
        <w:rPr>
          <w:color w:val="231F20"/>
          <w:spacing w:val="-22"/>
          <w:w w:val="105"/>
        </w:rPr>
        <w:t> </w:t>
      </w:r>
      <w:r>
        <w:rPr>
          <w:color w:val="231F20"/>
          <w:w w:val="105"/>
        </w:rPr>
        <w:t>voluntades</w:t>
      </w:r>
      <w:r>
        <w:rPr>
          <w:color w:val="231F20"/>
          <w:spacing w:val="-22"/>
          <w:w w:val="105"/>
        </w:rPr>
        <w:t> </w:t>
      </w:r>
      <w:r>
        <w:rPr>
          <w:color w:val="231F20"/>
          <w:w w:val="105"/>
        </w:rPr>
        <w:t>humanas no</w:t>
      </w:r>
      <w:r>
        <w:rPr>
          <w:color w:val="231F20"/>
          <w:spacing w:val="-30"/>
          <w:w w:val="105"/>
        </w:rPr>
        <w:t> </w:t>
      </w:r>
      <w:r>
        <w:rPr>
          <w:color w:val="231F20"/>
          <w:w w:val="105"/>
        </w:rPr>
        <w:t>suelen</w:t>
      </w:r>
      <w:r>
        <w:rPr>
          <w:color w:val="231F20"/>
          <w:spacing w:val="-30"/>
          <w:w w:val="105"/>
        </w:rPr>
        <w:t> </w:t>
      </w:r>
      <w:r>
        <w:rPr>
          <w:color w:val="231F20"/>
          <w:w w:val="105"/>
        </w:rPr>
        <w:t>admitir</w:t>
      </w:r>
      <w:r>
        <w:rPr>
          <w:color w:val="231F20"/>
          <w:spacing w:val="-30"/>
          <w:w w:val="105"/>
        </w:rPr>
        <w:t> </w:t>
      </w:r>
      <w:r>
        <w:rPr>
          <w:color w:val="231F20"/>
          <w:w w:val="105"/>
        </w:rPr>
        <w:t>encajonamientos</w:t>
      </w:r>
      <w:r>
        <w:rPr>
          <w:color w:val="231F20"/>
          <w:spacing w:val="-30"/>
          <w:w w:val="105"/>
        </w:rPr>
        <w:t> </w:t>
      </w:r>
      <w:r>
        <w:rPr>
          <w:color w:val="231F20"/>
          <w:w w:val="105"/>
        </w:rPr>
        <w:t>y</w:t>
      </w:r>
      <w:r>
        <w:rPr>
          <w:color w:val="231F20"/>
          <w:spacing w:val="-30"/>
          <w:w w:val="105"/>
        </w:rPr>
        <w:t> </w:t>
      </w:r>
      <w:r>
        <w:rPr>
          <w:color w:val="231F20"/>
          <w:w w:val="105"/>
        </w:rPr>
        <w:t>el</w:t>
      </w:r>
      <w:r>
        <w:rPr>
          <w:color w:val="231F20"/>
          <w:spacing w:val="-30"/>
          <w:w w:val="105"/>
        </w:rPr>
        <w:t> </w:t>
      </w:r>
      <w:r>
        <w:rPr>
          <w:color w:val="231F20"/>
          <w:w w:val="105"/>
        </w:rPr>
        <w:t>estudio</w:t>
      </w:r>
      <w:r>
        <w:rPr>
          <w:color w:val="231F20"/>
          <w:spacing w:val="-30"/>
          <w:w w:val="105"/>
        </w:rPr>
        <w:t> </w:t>
      </w:r>
      <w:r>
        <w:rPr>
          <w:color w:val="231F20"/>
          <w:w w:val="105"/>
        </w:rPr>
        <w:t>monográfico</w:t>
      </w:r>
      <w:r>
        <w:rPr>
          <w:color w:val="231F20"/>
          <w:spacing w:val="-30"/>
          <w:w w:val="105"/>
        </w:rPr>
        <w:t> </w:t>
      </w:r>
      <w:r>
        <w:rPr>
          <w:color w:val="231F20"/>
          <w:w w:val="105"/>
        </w:rPr>
        <w:t>de</w:t>
      </w:r>
      <w:r>
        <w:rPr>
          <w:color w:val="231F20"/>
          <w:spacing w:val="-30"/>
          <w:w w:val="105"/>
        </w:rPr>
        <w:t> </w:t>
      </w:r>
      <w:r>
        <w:rPr>
          <w:color w:val="231F20"/>
          <w:w w:val="105"/>
        </w:rPr>
        <w:t>otros poetas</w:t>
      </w:r>
      <w:r>
        <w:rPr>
          <w:color w:val="231F20"/>
          <w:spacing w:val="-24"/>
          <w:w w:val="105"/>
        </w:rPr>
        <w:t> </w:t>
      </w:r>
      <w:r>
        <w:rPr>
          <w:color w:val="231F20"/>
          <w:w w:val="105"/>
        </w:rPr>
        <w:t>mexicanos</w:t>
      </w:r>
      <w:r>
        <w:rPr>
          <w:color w:val="231F20"/>
          <w:spacing w:val="-24"/>
          <w:w w:val="105"/>
        </w:rPr>
        <w:t> </w:t>
      </w:r>
      <w:r>
        <w:rPr>
          <w:color w:val="231F20"/>
          <w:w w:val="105"/>
        </w:rPr>
        <w:t>que</w:t>
      </w:r>
      <w:r>
        <w:rPr>
          <w:color w:val="231F20"/>
          <w:spacing w:val="-24"/>
          <w:w w:val="105"/>
        </w:rPr>
        <w:t> </w:t>
      </w:r>
      <w:r>
        <w:rPr>
          <w:color w:val="231F20"/>
          <w:w w:val="105"/>
        </w:rPr>
        <w:t>estaban</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lista</w:t>
      </w:r>
      <w:r>
        <w:rPr>
          <w:color w:val="231F20"/>
          <w:spacing w:val="-24"/>
          <w:w w:val="105"/>
        </w:rPr>
        <w:t> </w:t>
      </w:r>
      <w:r>
        <w:rPr>
          <w:color w:val="231F20"/>
          <w:w w:val="105"/>
        </w:rPr>
        <w:t>quedó</w:t>
      </w:r>
      <w:r>
        <w:rPr>
          <w:color w:val="231F20"/>
          <w:spacing w:val="-24"/>
          <w:w w:val="105"/>
        </w:rPr>
        <w:t> </w:t>
      </w:r>
      <w:r>
        <w:rPr>
          <w:color w:val="231F20"/>
          <w:w w:val="105"/>
        </w:rPr>
        <w:t>pendiente.</w:t>
      </w:r>
    </w:p>
    <w:p>
      <w:pPr>
        <w:pStyle w:val="BodyText"/>
        <w:spacing w:line="249" w:lineRule="auto" w:before="3"/>
        <w:ind w:left="100" w:right="117" w:firstLine="360"/>
        <w:jc w:val="both"/>
      </w:pPr>
      <w:r>
        <w:rPr>
          <w:color w:val="231F20"/>
          <w:w w:val="105"/>
        </w:rPr>
        <w:t>En este marco y pretendiendo dinamizarlo, el </w:t>
      </w:r>
      <w:r>
        <w:rPr>
          <w:color w:val="231F20"/>
          <w:w w:val="130"/>
          <w:sz w:val="15"/>
        </w:rPr>
        <w:t>dflms </w:t>
      </w:r>
      <w:r>
        <w:rPr>
          <w:color w:val="231F20"/>
          <w:w w:val="105"/>
        </w:rPr>
        <w:t>organizó un nuevo coloquio en 2009; el bicentenario del nacimiento de Edgar</w:t>
      </w:r>
      <w:r>
        <w:rPr>
          <w:color w:val="231F20"/>
          <w:spacing w:val="-7"/>
          <w:w w:val="105"/>
        </w:rPr>
        <w:t> </w:t>
      </w:r>
      <w:r>
        <w:rPr>
          <w:color w:val="231F20"/>
          <w:w w:val="105"/>
        </w:rPr>
        <w:t>Allan</w:t>
      </w:r>
      <w:r>
        <w:rPr>
          <w:color w:val="231F20"/>
          <w:spacing w:val="-7"/>
          <w:w w:val="105"/>
        </w:rPr>
        <w:t> </w:t>
      </w:r>
      <w:r>
        <w:rPr>
          <w:color w:val="231F20"/>
          <w:spacing w:val="-4"/>
          <w:w w:val="105"/>
        </w:rPr>
        <w:t>Poe</w:t>
      </w:r>
      <w:r>
        <w:rPr>
          <w:color w:val="231F20"/>
          <w:spacing w:val="-7"/>
          <w:w w:val="105"/>
        </w:rPr>
        <w:t> </w:t>
      </w:r>
      <w:r>
        <w:rPr>
          <w:color w:val="231F20"/>
          <w:w w:val="105"/>
        </w:rPr>
        <w:t>sirvió</w:t>
      </w:r>
      <w:r>
        <w:rPr>
          <w:color w:val="231F20"/>
          <w:spacing w:val="-7"/>
          <w:w w:val="105"/>
        </w:rPr>
        <w:t> </w:t>
      </w:r>
      <w:r>
        <w:rPr>
          <w:color w:val="231F20"/>
          <w:w w:val="105"/>
        </w:rPr>
        <w:t>de</w:t>
      </w:r>
      <w:r>
        <w:rPr>
          <w:color w:val="231F20"/>
          <w:spacing w:val="-7"/>
          <w:w w:val="105"/>
        </w:rPr>
        <w:t> </w:t>
      </w:r>
      <w:r>
        <w:rPr>
          <w:color w:val="231F20"/>
          <w:w w:val="105"/>
        </w:rPr>
        <w:t>motivo</w:t>
      </w:r>
      <w:r>
        <w:rPr>
          <w:color w:val="231F20"/>
          <w:spacing w:val="-7"/>
          <w:w w:val="105"/>
        </w:rPr>
        <w:t> </w:t>
      </w:r>
      <w:r>
        <w:rPr>
          <w:color w:val="231F20"/>
          <w:w w:val="105"/>
        </w:rPr>
        <w:t>para</w:t>
      </w:r>
      <w:r>
        <w:rPr>
          <w:color w:val="231F20"/>
          <w:spacing w:val="-7"/>
          <w:w w:val="105"/>
        </w:rPr>
        <w:t> </w:t>
      </w:r>
      <w:r>
        <w:rPr>
          <w:color w:val="231F20"/>
          <w:w w:val="105"/>
        </w:rPr>
        <w:t>reactualizar</w:t>
      </w:r>
      <w:r>
        <w:rPr>
          <w:color w:val="231F20"/>
          <w:spacing w:val="-7"/>
          <w:w w:val="105"/>
        </w:rPr>
        <w:t> </w:t>
      </w:r>
      <w:r>
        <w:rPr>
          <w:color w:val="231F20"/>
          <w:w w:val="105"/>
        </w:rPr>
        <w:t>la</w:t>
      </w:r>
      <w:r>
        <w:rPr>
          <w:color w:val="231F20"/>
          <w:spacing w:val="-7"/>
          <w:w w:val="105"/>
        </w:rPr>
        <w:t> </w:t>
      </w:r>
      <w:r>
        <w:rPr>
          <w:color w:val="231F20"/>
          <w:w w:val="105"/>
        </w:rPr>
        <w:t>obra</w:t>
      </w:r>
      <w:r>
        <w:rPr>
          <w:color w:val="231F20"/>
          <w:spacing w:val="-7"/>
          <w:w w:val="105"/>
        </w:rPr>
        <w:t> </w:t>
      </w:r>
      <w:r>
        <w:rPr>
          <w:color w:val="231F20"/>
          <w:w w:val="105"/>
        </w:rPr>
        <w:t>y</w:t>
      </w:r>
      <w:r>
        <w:rPr>
          <w:color w:val="231F20"/>
          <w:spacing w:val="-7"/>
          <w:w w:val="105"/>
        </w:rPr>
        <w:t> </w:t>
      </w:r>
      <w:r>
        <w:rPr>
          <w:color w:val="231F20"/>
          <w:w w:val="105"/>
        </w:rPr>
        <w:t>figura del norteamericano en la literatura y otras artes contemporáneas. Además de los especialistas en la obra de </w:t>
      </w:r>
      <w:r>
        <w:rPr>
          <w:color w:val="231F20"/>
          <w:spacing w:val="-3"/>
          <w:w w:val="105"/>
        </w:rPr>
        <w:t>Poe, </w:t>
      </w:r>
      <w:r>
        <w:rPr>
          <w:color w:val="231F20"/>
          <w:w w:val="105"/>
        </w:rPr>
        <w:t>estuvieron</w:t>
      </w:r>
      <w:r>
        <w:rPr>
          <w:color w:val="231F20"/>
          <w:spacing w:val="-30"/>
          <w:w w:val="105"/>
        </w:rPr>
        <w:t> </w:t>
      </w:r>
      <w:r>
        <w:rPr>
          <w:color w:val="231F20"/>
          <w:w w:val="105"/>
        </w:rPr>
        <w:t>presente tres narradores sinaloenses para hablar de la impronta de </w:t>
      </w:r>
      <w:r>
        <w:rPr>
          <w:color w:val="231F20"/>
          <w:spacing w:val="-4"/>
          <w:w w:val="105"/>
        </w:rPr>
        <w:t>Poe </w:t>
      </w:r>
      <w:r>
        <w:rPr>
          <w:color w:val="231F20"/>
          <w:w w:val="105"/>
        </w:rPr>
        <w:t>en</w:t>
      </w:r>
      <w:r>
        <w:rPr>
          <w:color w:val="231F20"/>
          <w:spacing w:val="-40"/>
          <w:w w:val="105"/>
        </w:rPr>
        <w:t> </w:t>
      </w:r>
      <w:r>
        <w:rPr>
          <w:color w:val="231F20"/>
          <w:w w:val="105"/>
        </w:rPr>
        <w:t>la escritura</w:t>
      </w:r>
      <w:r>
        <w:rPr>
          <w:color w:val="231F20"/>
          <w:spacing w:val="-45"/>
          <w:w w:val="105"/>
        </w:rPr>
        <w:t> </w:t>
      </w:r>
      <w:r>
        <w:rPr>
          <w:color w:val="231F20"/>
          <w:w w:val="105"/>
        </w:rPr>
        <w:t>de</w:t>
      </w:r>
      <w:r>
        <w:rPr>
          <w:color w:val="231F20"/>
          <w:spacing w:val="-45"/>
          <w:w w:val="105"/>
        </w:rPr>
        <w:t> </w:t>
      </w:r>
      <w:r>
        <w:rPr>
          <w:color w:val="231F20"/>
          <w:w w:val="105"/>
        </w:rPr>
        <w:t>narradores</w:t>
      </w:r>
      <w:r>
        <w:rPr>
          <w:color w:val="231F20"/>
          <w:spacing w:val="-45"/>
          <w:w w:val="105"/>
        </w:rPr>
        <w:t> </w:t>
      </w:r>
      <w:r>
        <w:rPr>
          <w:color w:val="231F20"/>
          <w:w w:val="105"/>
        </w:rPr>
        <w:t>vivos;</w:t>
      </w:r>
      <w:r>
        <w:rPr>
          <w:color w:val="231F20"/>
          <w:spacing w:val="-45"/>
          <w:w w:val="105"/>
        </w:rPr>
        <w:t> </w:t>
      </w:r>
      <w:r>
        <w:rPr>
          <w:color w:val="231F20"/>
          <w:w w:val="105"/>
        </w:rPr>
        <w:t>participaron</w:t>
      </w:r>
      <w:r>
        <w:rPr>
          <w:color w:val="231F20"/>
          <w:spacing w:val="-45"/>
          <w:w w:val="105"/>
        </w:rPr>
        <w:t> </w:t>
      </w:r>
      <w:r>
        <w:rPr>
          <w:color w:val="231F20"/>
          <w:w w:val="105"/>
        </w:rPr>
        <w:t>César</w:t>
      </w:r>
      <w:r>
        <w:rPr>
          <w:color w:val="231F20"/>
          <w:spacing w:val="-45"/>
          <w:w w:val="105"/>
        </w:rPr>
        <w:t> </w:t>
      </w:r>
      <w:r>
        <w:rPr>
          <w:color w:val="231F20"/>
          <w:w w:val="105"/>
        </w:rPr>
        <w:t>López</w:t>
      </w:r>
      <w:r>
        <w:rPr>
          <w:color w:val="231F20"/>
          <w:spacing w:val="-45"/>
          <w:w w:val="105"/>
        </w:rPr>
        <w:t> </w:t>
      </w:r>
      <w:r>
        <w:rPr>
          <w:color w:val="231F20"/>
          <w:w w:val="105"/>
        </w:rPr>
        <w:t>Cuadras,</w:t>
      </w:r>
      <w:r>
        <w:rPr>
          <w:color w:val="231F20"/>
          <w:spacing w:val="-45"/>
          <w:w w:val="105"/>
        </w:rPr>
        <w:t> </w:t>
      </w:r>
      <w:r>
        <w:rPr>
          <w:color w:val="231F20"/>
          <w:w w:val="105"/>
        </w:rPr>
        <w:t>Juan José</w:t>
      </w:r>
      <w:r>
        <w:rPr>
          <w:color w:val="231F20"/>
          <w:spacing w:val="-21"/>
          <w:w w:val="105"/>
        </w:rPr>
        <w:t> </w:t>
      </w:r>
      <w:r>
        <w:rPr>
          <w:color w:val="231F20"/>
          <w:w w:val="105"/>
        </w:rPr>
        <w:t>Rodríguez</w:t>
      </w:r>
      <w:r>
        <w:rPr>
          <w:color w:val="231F20"/>
          <w:spacing w:val="-21"/>
          <w:w w:val="105"/>
        </w:rPr>
        <w:t> </w:t>
      </w:r>
      <w:r>
        <w:rPr>
          <w:color w:val="231F20"/>
          <w:w w:val="105"/>
        </w:rPr>
        <w:t>y</w:t>
      </w:r>
      <w:r>
        <w:rPr>
          <w:color w:val="231F20"/>
          <w:spacing w:val="-21"/>
          <w:w w:val="105"/>
        </w:rPr>
        <w:t> </w:t>
      </w:r>
      <w:r>
        <w:rPr>
          <w:color w:val="231F20"/>
          <w:w w:val="105"/>
        </w:rPr>
        <w:t>Élmer</w:t>
      </w:r>
      <w:r>
        <w:rPr>
          <w:color w:val="231F20"/>
          <w:spacing w:val="-21"/>
          <w:w w:val="105"/>
        </w:rPr>
        <w:t> </w:t>
      </w:r>
      <w:r>
        <w:rPr>
          <w:color w:val="231F20"/>
          <w:w w:val="105"/>
        </w:rPr>
        <w:t>Mendoza,</w:t>
      </w:r>
      <w:r>
        <w:rPr>
          <w:color w:val="231F20"/>
          <w:spacing w:val="-21"/>
          <w:w w:val="105"/>
        </w:rPr>
        <w:t> </w:t>
      </w:r>
      <w:r>
        <w:rPr>
          <w:color w:val="231F20"/>
          <w:w w:val="105"/>
        </w:rPr>
        <w:t>autores</w:t>
      </w:r>
      <w:r>
        <w:rPr>
          <w:color w:val="231F20"/>
          <w:spacing w:val="-21"/>
          <w:w w:val="105"/>
        </w:rPr>
        <w:t> </w:t>
      </w:r>
      <w:r>
        <w:rPr>
          <w:color w:val="231F20"/>
          <w:w w:val="105"/>
        </w:rPr>
        <w:t>cuya</w:t>
      </w:r>
      <w:r>
        <w:rPr>
          <w:color w:val="231F20"/>
          <w:spacing w:val="-21"/>
          <w:w w:val="105"/>
        </w:rPr>
        <w:t> </w:t>
      </w:r>
      <w:r>
        <w:rPr>
          <w:color w:val="231F20"/>
          <w:w w:val="105"/>
        </w:rPr>
        <w:t>obra</w:t>
      </w:r>
      <w:r>
        <w:rPr>
          <w:color w:val="231F20"/>
          <w:spacing w:val="-21"/>
          <w:w w:val="105"/>
        </w:rPr>
        <w:t> </w:t>
      </w:r>
      <w:r>
        <w:rPr>
          <w:color w:val="231F20"/>
          <w:w w:val="105"/>
        </w:rPr>
        <w:t>forma</w:t>
      </w:r>
      <w:r>
        <w:rPr>
          <w:color w:val="231F20"/>
          <w:spacing w:val="-21"/>
          <w:w w:val="105"/>
        </w:rPr>
        <w:t> </w:t>
      </w:r>
      <w:r>
        <w:rPr>
          <w:color w:val="231F20"/>
          <w:w w:val="105"/>
        </w:rPr>
        <w:t>parte</w:t>
      </w:r>
      <w:r>
        <w:rPr>
          <w:color w:val="231F20"/>
          <w:spacing w:val="-21"/>
          <w:w w:val="105"/>
        </w:rPr>
        <w:t> </w:t>
      </w:r>
      <w:r>
        <w:rPr>
          <w:color w:val="231F20"/>
          <w:w w:val="105"/>
        </w:rPr>
        <w:t>de la</w:t>
      </w:r>
      <w:r>
        <w:rPr>
          <w:color w:val="231F20"/>
          <w:spacing w:val="-5"/>
          <w:w w:val="105"/>
        </w:rPr>
        <w:t> </w:t>
      </w:r>
      <w:r>
        <w:rPr>
          <w:color w:val="231F20"/>
          <w:w w:val="105"/>
        </w:rPr>
        <w:t>biblioteca</w:t>
      </w:r>
      <w:r>
        <w:rPr>
          <w:color w:val="231F20"/>
          <w:spacing w:val="-5"/>
          <w:w w:val="105"/>
        </w:rPr>
        <w:t> </w:t>
      </w:r>
      <w:r>
        <w:rPr>
          <w:color w:val="231F20"/>
          <w:w w:val="105"/>
        </w:rPr>
        <w:t>de</w:t>
      </w:r>
      <w:r>
        <w:rPr>
          <w:color w:val="231F20"/>
          <w:spacing w:val="-5"/>
          <w:w w:val="105"/>
        </w:rPr>
        <w:t> </w:t>
      </w:r>
      <w:r>
        <w:rPr>
          <w:color w:val="231F20"/>
          <w:w w:val="105"/>
        </w:rPr>
        <w:t>Schneider;</w:t>
      </w:r>
      <w:r>
        <w:rPr>
          <w:color w:val="231F20"/>
          <w:spacing w:val="-5"/>
          <w:w w:val="105"/>
        </w:rPr>
        <w:t> </w:t>
      </w:r>
      <w:r>
        <w:rPr>
          <w:color w:val="231F20"/>
          <w:w w:val="105"/>
        </w:rPr>
        <w:t>además</w:t>
      </w:r>
      <w:r>
        <w:rPr>
          <w:color w:val="231F20"/>
          <w:spacing w:val="-5"/>
          <w:w w:val="105"/>
        </w:rPr>
        <w:t> </w:t>
      </w:r>
      <w:r>
        <w:rPr>
          <w:color w:val="231F20"/>
          <w:w w:val="105"/>
        </w:rPr>
        <w:t>de</w:t>
      </w:r>
      <w:r>
        <w:rPr>
          <w:color w:val="231F20"/>
          <w:spacing w:val="-5"/>
          <w:w w:val="105"/>
        </w:rPr>
        <w:t> </w:t>
      </w:r>
      <w:r>
        <w:rPr>
          <w:color w:val="231F20"/>
          <w:w w:val="105"/>
        </w:rPr>
        <w:t>que</w:t>
      </w:r>
      <w:r>
        <w:rPr>
          <w:color w:val="231F20"/>
          <w:spacing w:val="-5"/>
          <w:w w:val="105"/>
        </w:rPr>
        <w:t> </w:t>
      </w:r>
      <w:r>
        <w:rPr>
          <w:color w:val="231F20"/>
          <w:w w:val="105"/>
        </w:rPr>
        <w:t>éste</w:t>
      </w:r>
      <w:r>
        <w:rPr>
          <w:color w:val="231F20"/>
          <w:spacing w:val="-5"/>
          <w:w w:val="105"/>
        </w:rPr>
        <w:t> </w:t>
      </w:r>
      <w:r>
        <w:rPr>
          <w:color w:val="231F20"/>
          <w:w w:val="105"/>
        </w:rPr>
        <w:t>impulsó</w:t>
      </w:r>
      <w:r>
        <w:rPr>
          <w:color w:val="231F20"/>
          <w:spacing w:val="-5"/>
          <w:w w:val="105"/>
        </w:rPr>
        <w:t> </w:t>
      </w:r>
      <w:r>
        <w:rPr>
          <w:color w:val="231F20"/>
          <w:w w:val="105"/>
        </w:rPr>
        <w:t>al</w:t>
      </w:r>
      <w:r>
        <w:rPr>
          <w:color w:val="231F20"/>
          <w:spacing w:val="-5"/>
          <w:w w:val="105"/>
        </w:rPr>
        <w:t> </w:t>
      </w:r>
      <w:r>
        <w:rPr>
          <w:color w:val="231F20"/>
          <w:w w:val="105"/>
        </w:rPr>
        <w:t>autor</w:t>
      </w:r>
      <w:r>
        <w:rPr>
          <w:color w:val="231F20"/>
          <w:spacing w:val="-5"/>
          <w:w w:val="105"/>
        </w:rPr>
        <w:t> </w:t>
      </w:r>
      <w:r>
        <w:rPr>
          <w:color w:val="231F20"/>
          <w:w w:val="105"/>
        </w:rPr>
        <w:t>de </w:t>
      </w:r>
      <w:r>
        <w:rPr>
          <w:rFonts w:ascii="Times New Roman" w:hAnsi="Times New Roman"/>
          <w:i/>
          <w:color w:val="231F20"/>
          <w:spacing w:val="-4"/>
          <w:w w:val="105"/>
        </w:rPr>
        <w:t>Un</w:t>
      </w:r>
      <w:r>
        <w:rPr>
          <w:rFonts w:ascii="Times New Roman" w:hAnsi="Times New Roman"/>
          <w:i/>
          <w:color w:val="231F20"/>
          <w:spacing w:val="-20"/>
          <w:w w:val="105"/>
        </w:rPr>
        <w:t> </w:t>
      </w:r>
      <w:r>
        <w:rPr>
          <w:rFonts w:ascii="Times New Roman" w:hAnsi="Times New Roman"/>
          <w:i/>
          <w:color w:val="231F20"/>
          <w:w w:val="105"/>
        </w:rPr>
        <w:t>asesino</w:t>
      </w:r>
      <w:r>
        <w:rPr>
          <w:rFonts w:ascii="Times New Roman" w:hAnsi="Times New Roman"/>
          <w:i/>
          <w:color w:val="231F20"/>
          <w:spacing w:val="-20"/>
          <w:w w:val="105"/>
        </w:rPr>
        <w:t> </w:t>
      </w:r>
      <w:r>
        <w:rPr>
          <w:rFonts w:ascii="Times New Roman" w:hAnsi="Times New Roman"/>
          <w:i/>
          <w:color w:val="231F20"/>
          <w:w w:val="105"/>
        </w:rPr>
        <w:t>solitario</w:t>
      </w:r>
      <w:r>
        <w:rPr>
          <w:rFonts w:ascii="Times New Roman" w:hAnsi="Times New Roman"/>
          <w:i/>
          <w:color w:val="231F20"/>
          <w:spacing w:val="-20"/>
          <w:w w:val="105"/>
        </w:rPr>
        <w:t> </w:t>
      </w:r>
      <w:r>
        <w:rPr>
          <w:color w:val="231F20"/>
          <w:w w:val="105"/>
        </w:rPr>
        <w:t>al</w:t>
      </w:r>
      <w:r>
        <w:rPr>
          <w:color w:val="231F20"/>
          <w:spacing w:val="-22"/>
          <w:w w:val="105"/>
        </w:rPr>
        <w:t> </w:t>
      </w:r>
      <w:r>
        <w:rPr>
          <w:color w:val="231F20"/>
          <w:w w:val="105"/>
        </w:rPr>
        <w:t>editar</w:t>
      </w:r>
      <w:r>
        <w:rPr>
          <w:color w:val="231F20"/>
          <w:spacing w:val="-22"/>
          <w:w w:val="105"/>
        </w:rPr>
        <w:t> </w:t>
      </w:r>
      <w:r>
        <w:rPr>
          <w:color w:val="231F20"/>
          <w:w w:val="105"/>
        </w:rPr>
        <w:t>algunos</w:t>
      </w:r>
      <w:r>
        <w:rPr>
          <w:color w:val="231F20"/>
          <w:spacing w:val="-22"/>
          <w:w w:val="105"/>
        </w:rPr>
        <w:t> </w:t>
      </w:r>
      <w:r>
        <w:rPr>
          <w:color w:val="231F20"/>
          <w:w w:val="105"/>
        </w:rPr>
        <w:t>de</w:t>
      </w:r>
      <w:r>
        <w:rPr>
          <w:color w:val="231F20"/>
          <w:spacing w:val="-22"/>
          <w:w w:val="105"/>
        </w:rPr>
        <w:t> </w:t>
      </w:r>
      <w:r>
        <w:rPr>
          <w:color w:val="231F20"/>
          <w:w w:val="105"/>
        </w:rPr>
        <w:t>sus</w:t>
      </w:r>
      <w:r>
        <w:rPr>
          <w:color w:val="231F20"/>
          <w:spacing w:val="-22"/>
          <w:w w:val="105"/>
        </w:rPr>
        <w:t> </w:t>
      </w:r>
      <w:r>
        <w:rPr>
          <w:color w:val="231F20"/>
          <w:w w:val="105"/>
        </w:rPr>
        <w:t>primeros</w:t>
      </w:r>
      <w:r>
        <w:rPr>
          <w:color w:val="231F20"/>
          <w:spacing w:val="-22"/>
          <w:w w:val="105"/>
        </w:rPr>
        <w:t> </w:t>
      </w:r>
      <w:r>
        <w:rPr>
          <w:color w:val="231F20"/>
          <w:w w:val="105"/>
        </w:rPr>
        <w:t>cuentos</w:t>
      </w:r>
      <w:r>
        <w:rPr>
          <w:color w:val="231F20"/>
          <w:spacing w:val="-22"/>
          <w:w w:val="105"/>
        </w:rPr>
        <w:t> </w:t>
      </w:r>
      <w:r>
        <w:rPr>
          <w:color w:val="231F20"/>
          <w:w w:val="105"/>
        </w:rPr>
        <w:t>en</w:t>
      </w:r>
      <w:r>
        <w:rPr>
          <w:color w:val="231F20"/>
          <w:spacing w:val="-22"/>
          <w:w w:val="105"/>
        </w:rPr>
        <w:t> </w:t>
      </w:r>
      <w:r>
        <w:rPr>
          <w:color w:val="231F20"/>
          <w:w w:val="105"/>
        </w:rPr>
        <w:t>la colección</w:t>
      </w:r>
      <w:r>
        <w:rPr>
          <w:color w:val="231F20"/>
          <w:spacing w:val="-47"/>
          <w:w w:val="105"/>
        </w:rPr>
        <w:t> </w:t>
      </w:r>
      <w:r>
        <w:rPr>
          <w:color w:val="231F20"/>
          <w:w w:val="105"/>
        </w:rPr>
        <w:t>Cuadernos</w:t>
      </w:r>
      <w:r>
        <w:rPr>
          <w:color w:val="231F20"/>
          <w:spacing w:val="-47"/>
          <w:w w:val="105"/>
        </w:rPr>
        <w:t> </w:t>
      </w:r>
      <w:r>
        <w:rPr>
          <w:color w:val="231F20"/>
          <w:w w:val="105"/>
        </w:rPr>
        <w:t>de</w:t>
      </w:r>
      <w:r>
        <w:rPr>
          <w:color w:val="231F20"/>
          <w:spacing w:val="-47"/>
          <w:w w:val="105"/>
        </w:rPr>
        <w:t> </w:t>
      </w:r>
      <w:r>
        <w:rPr>
          <w:color w:val="231F20"/>
          <w:w w:val="105"/>
        </w:rPr>
        <w:t>Malinalco,</w:t>
      </w:r>
      <w:r>
        <w:rPr>
          <w:color w:val="231F20"/>
          <w:spacing w:val="-47"/>
          <w:w w:val="105"/>
        </w:rPr>
        <w:t> </w:t>
      </w:r>
      <w:r>
        <w:rPr>
          <w:color w:val="231F20"/>
          <w:w w:val="105"/>
        </w:rPr>
        <w:t>impresos</w:t>
      </w:r>
      <w:r>
        <w:rPr>
          <w:color w:val="231F20"/>
          <w:spacing w:val="-47"/>
          <w:w w:val="105"/>
        </w:rPr>
        <w:t> </w:t>
      </w:r>
      <w:r>
        <w:rPr>
          <w:color w:val="231F20"/>
          <w:w w:val="105"/>
        </w:rPr>
        <w:t>con</w:t>
      </w:r>
      <w:r>
        <w:rPr>
          <w:color w:val="231F20"/>
          <w:spacing w:val="-47"/>
          <w:w w:val="105"/>
        </w:rPr>
        <w:t> </w:t>
      </w:r>
      <w:r>
        <w:rPr>
          <w:color w:val="231F20"/>
          <w:w w:val="105"/>
        </w:rPr>
        <w:t>el</w:t>
      </w:r>
      <w:r>
        <w:rPr>
          <w:color w:val="231F20"/>
          <w:spacing w:val="-47"/>
          <w:w w:val="105"/>
        </w:rPr>
        <w:t> </w:t>
      </w:r>
      <w:r>
        <w:rPr>
          <w:color w:val="231F20"/>
          <w:w w:val="105"/>
        </w:rPr>
        <w:t>sello</w:t>
      </w:r>
      <w:r>
        <w:rPr>
          <w:color w:val="231F20"/>
          <w:spacing w:val="-47"/>
          <w:w w:val="105"/>
        </w:rPr>
        <w:t> </w:t>
      </w:r>
      <w:r>
        <w:rPr>
          <w:color w:val="231F20"/>
          <w:w w:val="105"/>
        </w:rPr>
        <w:t>del</w:t>
      </w:r>
      <w:r>
        <w:rPr>
          <w:color w:val="231F20"/>
          <w:spacing w:val="-47"/>
          <w:w w:val="105"/>
        </w:rPr>
        <w:t> </w:t>
      </w:r>
      <w:r>
        <w:rPr>
          <w:color w:val="231F20"/>
          <w:w w:val="105"/>
        </w:rPr>
        <w:t>Patronato Cultural</w:t>
      </w:r>
      <w:r>
        <w:rPr>
          <w:color w:val="231F20"/>
          <w:spacing w:val="-9"/>
          <w:w w:val="105"/>
        </w:rPr>
        <w:t> </w:t>
      </w:r>
      <w:r>
        <w:rPr>
          <w:color w:val="231F20"/>
          <w:w w:val="105"/>
        </w:rPr>
        <w:t>Iberoamericano</w:t>
      </w:r>
      <w:r>
        <w:rPr>
          <w:color w:val="231F20"/>
          <w:spacing w:val="-9"/>
          <w:w w:val="105"/>
        </w:rPr>
        <w:t> </w:t>
      </w:r>
      <w:r>
        <w:rPr>
          <w:color w:val="231F20"/>
          <w:w w:val="105"/>
        </w:rPr>
        <w:t>y</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propio</w:t>
      </w:r>
      <w:r>
        <w:rPr>
          <w:color w:val="231F20"/>
          <w:spacing w:val="-9"/>
          <w:w w:val="105"/>
        </w:rPr>
        <w:t> </w:t>
      </w:r>
      <w:r>
        <w:rPr>
          <w:color w:val="231F20"/>
          <w:w w:val="105"/>
        </w:rPr>
        <w:t>Schneider</w:t>
      </w:r>
      <w:r>
        <w:rPr>
          <w:color w:val="231F20"/>
          <w:spacing w:val="-9"/>
          <w:w w:val="105"/>
        </w:rPr>
        <w:t> </w:t>
      </w:r>
      <w:r>
        <w:rPr>
          <w:color w:val="231F20"/>
          <w:w w:val="105"/>
        </w:rPr>
        <w:t>coordinaba</w:t>
      </w:r>
      <w:r>
        <w:rPr>
          <w:color w:val="231F20"/>
          <w:spacing w:val="-9"/>
          <w:w w:val="105"/>
        </w:rPr>
        <w:t> </w:t>
      </w:r>
      <w:r>
        <w:rPr>
          <w:color w:val="231F20"/>
          <w:w w:val="105"/>
        </w:rPr>
        <w:t>con Sofía</w:t>
      </w:r>
      <w:r>
        <w:rPr>
          <w:color w:val="231F20"/>
          <w:spacing w:val="-12"/>
          <w:w w:val="105"/>
        </w:rPr>
        <w:t> </w:t>
      </w:r>
      <w:r>
        <w:rPr>
          <w:color w:val="231F20"/>
          <w:w w:val="105"/>
        </w:rPr>
        <w:t>Urrutia.</w:t>
      </w:r>
      <w:r>
        <w:rPr>
          <w:color w:val="231F20"/>
          <w:spacing w:val="-18"/>
          <w:w w:val="105"/>
        </w:rPr>
        <w:t> </w:t>
      </w:r>
      <w:r>
        <w:rPr>
          <w:color w:val="231F20"/>
          <w:spacing w:val="-4"/>
          <w:w w:val="105"/>
        </w:rPr>
        <w:t>También</w:t>
      </w:r>
      <w:r>
        <w:rPr>
          <w:color w:val="231F20"/>
          <w:spacing w:val="-12"/>
          <w:w w:val="105"/>
        </w:rPr>
        <w:t> </w:t>
      </w:r>
      <w:r>
        <w:rPr>
          <w:color w:val="231F20"/>
          <w:w w:val="105"/>
        </w:rPr>
        <w:t>se</w:t>
      </w:r>
      <w:r>
        <w:rPr>
          <w:color w:val="231F20"/>
          <w:spacing w:val="-12"/>
          <w:w w:val="105"/>
        </w:rPr>
        <w:t> </w:t>
      </w:r>
      <w:r>
        <w:rPr>
          <w:color w:val="231F20"/>
          <w:w w:val="105"/>
        </w:rPr>
        <w:t>editó</w:t>
      </w:r>
      <w:r>
        <w:rPr>
          <w:color w:val="231F20"/>
          <w:spacing w:val="-12"/>
          <w:w w:val="105"/>
        </w:rPr>
        <w:t> </w:t>
      </w:r>
      <w:r>
        <w:rPr>
          <w:color w:val="231F20"/>
          <w:w w:val="105"/>
        </w:rPr>
        <w:t>el</w:t>
      </w:r>
      <w:r>
        <w:rPr>
          <w:color w:val="231F20"/>
          <w:spacing w:val="-12"/>
          <w:w w:val="105"/>
        </w:rPr>
        <w:t> </w:t>
      </w:r>
      <w:r>
        <w:rPr>
          <w:color w:val="231F20"/>
          <w:w w:val="105"/>
        </w:rPr>
        <w:t>libro</w:t>
      </w:r>
      <w:r>
        <w:rPr>
          <w:color w:val="231F20"/>
          <w:spacing w:val="-12"/>
          <w:w w:val="105"/>
        </w:rPr>
        <w:t> </w:t>
      </w:r>
      <w:r>
        <w:rPr>
          <w:color w:val="231F20"/>
          <w:w w:val="105"/>
        </w:rPr>
        <w:t>colectivo</w:t>
      </w:r>
      <w:r>
        <w:rPr>
          <w:color w:val="231F20"/>
          <w:spacing w:val="-12"/>
          <w:w w:val="105"/>
        </w:rPr>
        <w:t> </w:t>
      </w:r>
      <w:r>
        <w:rPr>
          <w:rFonts w:ascii="Times New Roman" w:hAnsi="Times New Roman"/>
          <w:i/>
          <w:color w:val="231F20"/>
          <w:w w:val="105"/>
        </w:rPr>
        <w:t>Edgar</w:t>
      </w:r>
      <w:r>
        <w:rPr>
          <w:rFonts w:ascii="Times New Roman" w:hAnsi="Times New Roman"/>
          <w:i/>
          <w:color w:val="231F20"/>
          <w:spacing w:val="-10"/>
          <w:w w:val="105"/>
        </w:rPr>
        <w:t> </w:t>
      </w:r>
      <w:r>
        <w:rPr>
          <w:rFonts w:ascii="Times New Roman" w:hAnsi="Times New Roman"/>
          <w:i/>
          <w:color w:val="231F20"/>
          <w:w w:val="105"/>
        </w:rPr>
        <w:t>Allan</w:t>
      </w:r>
      <w:r>
        <w:rPr>
          <w:rFonts w:ascii="Times New Roman" w:hAnsi="Times New Roman"/>
          <w:i/>
          <w:color w:val="231F20"/>
          <w:spacing w:val="-10"/>
          <w:w w:val="105"/>
        </w:rPr>
        <w:t> </w:t>
      </w:r>
      <w:r>
        <w:rPr>
          <w:rFonts w:ascii="Times New Roman" w:hAnsi="Times New Roman"/>
          <w:i/>
          <w:color w:val="231F20"/>
          <w:spacing w:val="-4"/>
          <w:w w:val="105"/>
        </w:rPr>
        <w:t>Poe </w:t>
      </w:r>
      <w:r>
        <w:rPr>
          <w:rFonts w:ascii="Times New Roman" w:hAnsi="Times New Roman"/>
          <w:i/>
          <w:color w:val="231F20"/>
          <w:w w:val="105"/>
        </w:rPr>
        <w:t>en Malinalco</w:t>
      </w:r>
      <w:r>
        <w:rPr>
          <w:color w:val="231F20"/>
          <w:w w:val="105"/>
        </w:rPr>
        <w:t>, que da cuenta de los trabajos y los participantes</w:t>
      </w:r>
      <w:r>
        <w:rPr>
          <w:color w:val="231F20"/>
          <w:spacing w:val="-8"/>
          <w:w w:val="105"/>
        </w:rPr>
        <w:t> </w:t>
      </w:r>
      <w:r>
        <w:rPr>
          <w:color w:val="231F20"/>
          <w:w w:val="105"/>
        </w:rPr>
        <w:t>en el</w:t>
      </w:r>
      <w:r>
        <w:rPr>
          <w:color w:val="231F20"/>
          <w:spacing w:val="-8"/>
          <w:w w:val="105"/>
        </w:rPr>
        <w:t> </w:t>
      </w:r>
      <w:r>
        <w:rPr>
          <w:color w:val="231F20"/>
          <w:w w:val="105"/>
        </w:rPr>
        <w:t>coloquio.</w:t>
      </w:r>
      <w:r>
        <w:rPr>
          <w:color w:val="231F20"/>
          <w:spacing w:val="-8"/>
          <w:w w:val="105"/>
        </w:rPr>
        <w:t> </w:t>
      </w:r>
      <w:r>
        <w:rPr>
          <w:color w:val="231F20"/>
          <w:spacing w:val="-4"/>
          <w:w w:val="105"/>
        </w:rPr>
        <w:t>Por</w:t>
      </w:r>
      <w:r>
        <w:rPr>
          <w:color w:val="231F20"/>
          <w:spacing w:val="-8"/>
          <w:w w:val="105"/>
        </w:rPr>
        <w:t> </w:t>
      </w:r>
      <w:r>
        <w:rPr>
          <w:color w:val="231F20"/>
          <w:w w:val="105"/>
        </w:rPr>
        <w:t>cambios</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administración</w:t>
      </w:r>
      <w:r>
        <w:rPr>
          <w:color w:val="231F20"/>
          <w:spacing w:val="-8"/>
          <w:w w:val="105"/>
        </w:rPr>
        <w:t> </w:t>
      </w:r>
      <w:r>
        <w:rPr>
          <w:color w:val="231F20"/>
          <w:w w:val="105"/>
        </w:rPr>
        <w:t>central</w:t>
      </w:r>
      <w:r>
        <w:rPr>
          <w:color w:val="231F20"/>
          <w:spacing w:val="-8"/>
          <w:w w:val="105"/>
        </w:rPr>
        <w:t> </w:t>
      </w:r>
      <w:r>
        <w:rPr>
          <w:color w:val="231F20"/>
          <w:w w:val="105"/>
        </w:rPr>
        <w:t>institucional, el libro fue dictaminado en la Secretaría de Investigación de la Universidad, por lo cual no se integró a la Colección Schneider, dependiente de la Secretaría de Difusión Cultural. </w:t>
      </w:r>
      <w:r>
        <w:rPr>
          <w:color w:val="231F20"/>
          <w:spacing w:val="-4"/>
          <w:w w:val="105"/>
        </w:rPr>
        <w:t>No </w:t>
      </w:r>
      <w:r>
        <w:rPr>
          <w:color w:val="231F20"/>
          <w:w w:val="105"/>
        </w:rPr>
        <w:t>obstante,</w:t>
      </w:r>
      <w:r>
        <w:rPr>
          <w:color w:val="231F20"/>
          <w:spacing w:val="28"/>
          <w:w w:val="105"/>
        </w:rPr>
        <w:t> </w:t>
      </w:r>
      <w:r>
        <w:rPr>
          <w:color w:val="231F20"/>
          <w:w w:val="105"/>
        </w:rPr>
        <w:t>el</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jc w:val="both"/>
      </w:pPr>
      <w:r>
        <w:rPr>
          <w:color w:val="231F20"/>
        </w:rPr>
        <w:t>libro se publicó, con el mérito primordial de los libros colectivos: mostrar la diversidad de aspectos y puntos de vista que existe sobre un tema o </w:t>
      </w:r>
      <w:r>
        <w:rPr>
          <w:color w:val="231F20"/>
          <w:spacing w:val="-3"/>
        </w:rPr>
        <w:t>autor, </w:t>
      </w:r>
      <w:r>
        <w:rPr>
          <w:color w:val="231F20"/>
        </w:rPr>
        <w:t>alegrar la lectura de tópicos a veces insospechados o desarrollar aquellos que imaginamos. Proporcionar variedad a costa de amplitud.</w:t>
      </w:r>
    </w:p>
    <w:p>
      <w:pPr>
        <w:pStyle w:val="BodyText"/>
        <w:spacing w:line="249" w:lineRule="auto" w:before="3"/>
        <w:ind w:left="100" w:right="117" w:firstLine="360"/>
        <w:jc w:val="both"/>
      </w:pPr>
      <w:r>
        <w:rPr>
          <w:color w:val="231F20"/>
        </w:rPr>
        <w:t>Durante esos años hasta 2014, el </w:t>
      </w:r>
      <w:r>
        <w:rPr>
          <w:color w:val="231F20"/>
          <w:w w:val="130"/>
          <w:sz w:val="15"/>
        </w:rPr>
        <w:t>dflms </w:t>
      </w:r>
      <w:r>
        <w:rPr>
          <w:color w:val="231F20"/>
        </w:rPr>
        <w:t>se mantuvo con actividades diversas, entre ellas la de catalogar el archivo y la posterior digitalización de 30% del mismo. </w:t>
      </w:r>
      <w:r>
        <w:rPr>
          <w:color w:val="231F20"/>
          <w:spacing w:val="-4"/>
        </w:rPr>
        <w:t>Pero </w:t>
      </w:r>
      <w:r>
        <w:rPr>
          <w:color w:val="231F20"/>
        </w:rPr>
        <w:t>el gusto por la organización de coloquios no decayó. Los dos últimos han sido coorganizados con el Seminario de Edición Crítica de </w:t>
      </w:r>
      <w:r>
        <w:rPr>
          <w:color w:val="231F20"/>
          <w:spacing w:val="-5"/>
        </w:rPr>
        <w:t>Textos </w:t>
      </w:r>
      <w:r>
        <w:rPr>
          <w:color w:val="231F20"/>
        </w:rPr>
        <w:t>del Instituto de Investigaciones Filológicas de la </w:t>
      </w:r>
      <w:r>
        <w:rPr>
          <w:color w:val="231F20"/>
          <w:w w:val="130"/>
          <w:sz w:val="15"/>
        </w:rPr>
        <w:t>unam</w:t>
      </w:r>
      <w:r>
        <w:rPr>
          <w:color w:val="231F20"/>
          <w:w w:val="130"/>
        </w:rPr>
        <w:t>. </w:t>
      </w:r>
      <w:r>
        <w:rPr>
          <w:color w:val="231F20"/>
        </w:rPr>
        <w:t>Así, se organizó </w:t>
      </w:r>
      <w:r>
        <w:rPr>
          <w:color w:val="231F20"/>
          <w:w w:val="103"/>
        </w:rPr>
        <w:t>en</w:t>
      </w:r>
      <w:r>
        <w:rPr>
          <w:color w:val="231F20"/>
          <w:spacing w:val="-1"/>
        </w:rPr>
        <w:t> </w:t>
      </w:r>
      <w:r>
        <w:rPr>
          <w:color w:val="231F20"/>
          <w:w w:val="105"/>
        </w:rPr>
        <w:t>octub</w:t>
      </w:r>
      <w:r>
        <w:rPr>
          <w:color w:val="231F20"/>
          <w:spacing w:val="-3"/>
          <w:w w:val="105"/>
        </w:rPr>
        <w:t>r</w:t>
      </w:r>
      <w:r>
        <w:rPr>
          <w:color w:val="231F20"/>
          <w:w w:val="94"/>
        </w:rPr>
        <w:t>e</w:t>
      </w:r>
      <w:r>
        <w:rPr>
          <w:color w:val="231F20"/>
          <w:spacing w:val="-1"/>
        </w:rPr>
        <w:t> </w:t>
      </w:r>
      <w:r>
        <w:rPr>
          <w:color w:val="231F20"/>
          <w:w w:val="102"/>
        </w:rPr>
        <w:t>de</w:t>
      </w:r>
      <w:r>
        <w:rPr>
          <w:color w:val="231F20"/>
          <w:spacing w:val="-1"/>
        </w:rPr>
        <w:t> </w:t>
      </w:r>
      <w:r>
        <w:rPr>
          <w:color w:val="231F20"/>
          <w:w w:val="106"/>
        </w:rPr>
        <w:t>2012</w:t>
      </w:r>
      <w:r>
        <w:rPr>
          <w:color w:val="231F20"/>
          <w:spacing w:val="-1"/>
        </w:rPr>
        <w:t> </w:t>
      </w:r>
      <w:r>
        <w:rPr>
          <w:color w:val="231F20"/>
          <w:w w:val="94"/>
        </w:rPr>
        <w:t>el</w:t>
      </w:r>
      <w:r>
        <w:rPr>
          <w:color w:val="231F20"/>
          <w:spacing w:val="-1"/>
        </w:rPr>
        <w:t> </w:t>
      </w:r>
      <w:r>
        <w:rPr>
          <w:color w:val="231F20"/>
          <w:w w:val="102"/>
        </w:rPr>
        <w:t>coloquio</w:t>
      </w:r>
      <w:r>
        <w:rPr>
          <w:color w:val="231F20"/>
          <w:spacing w:val="-1"/>
        </w:rPr>
        <w:t> </w:t>
      </w:r>
      <w:r>
        <w:rPr>
          <w:color w:val="231F20"/>
          <w:w w:val="103"/>
        </w:rPr>
        <w:t>internacional</w:t>
      </w:r>
      <w:r>
        <w:rPr>
          <w:color w:val="231F20"/>
          <w:spacing w:val="-1"/>
        </w:rPr>
        <w:t> </w:t>
      </w:r>
      <w:r>
        <w:rPr>
          <w:color w:val="231F20"/>
          <w:spacing w:val="-20"/>
          <w:w w:val="40"/>
        </w:rPr>
        <w:t>“</w:t>
      </w:r>
      <w:r>
        <w:rPr>
          <w:color w:val="231F20"/>
          <w:w w:val="91"/>
        </w:rPr>
        <w:t>A</w:t>
      </w:r>
      <w:r>
        <w:rPr>
          <w:color w:val="231F20"/>
          <w:spacing w:val="-1"/>
        </w:rPr>
        <w:t> </w:t>
      </w:r>
      <w:r>
        <w:rPr>
          <w:color w:val="231F20"/>
          <w:w w:val="110"/>
        </w:rPr>
        <w:t>un</w:t>
      </w:r>
      <w:r>
        <w:rPr>
          <w:color w:val="231F20"/>
          <w:spacing w:val="-1"/>
        </w:rPr>
        <w:t> </w:t>
      </w:r>
      <w:r>
        <w:rPr>
          <w:color w:val="231F20"/>
          <w:w w:val="96"/>
        </w:rPr>
        <w:t>siglo</w:t>
      </w:r>
      <w:r>
        <w:rPr>
          <w:color w:val="231F20"/>
          <w:spacing w:val="-1"/>
        </w:rPr>
        <w:t> </w:t>
      </w:r>
      <w:r>
        <w:rPr>
          <w:color w:val="231F20"/>
          <w:w w:val="100"/>
        </w:rPr>
        <w:t>del</w:t>
      </w:r>
      <w:r>
        <w:rPr>
          <w:color w:val="231F20"/>
          <w:spacing w:val="-1"/>
        </w:rPr>
        <w:t> </w:t>
      </w:r>
      <w:r>
        <w:rPr>
          <w:color w:val="231F20"/>
          <w:spacing w:val="-2"/>
          <w:w w:val="91"/>
        </w:rPr>
        <w:t>A</w:t>
      </w:r>
      <w:r>
        <w:rPr>
          <w:color w:val="231F20"/>
          <w:w w:val="103"/>
        </w:rPr>
        <w:t>teneo </w:t>
      </w:r>
      <w:r>
        <w:rPr>
          <w:color w:val="231F20"/>
          <w:w w:val="102"/>
        </w:rPr>
        <w:t>de</w:t>
      </w:r>
      <w:r>
        <w:rPr>
          <w:color w:val="231F20"/>
          <w:spacing w:val="-5"/>
        </w:rPr>
        <w:t> </w:t>
      </w:r>
      <w:r>
        <w:rPr>
          <w:color w:val="231F20"/>
          <w:w w:val="96"/>
        </w:rPr>
        <w:t>la</w:t>
      </w:r>
      <w:r>
        <w:rPr>
          <w:color w:val="231F20"/>
          <w:spacing w:val="-5"/>
        </w:rPr>
        <w:t> </w:t>
      </w:r>
      <w:r>
        <w:rPr>
          <w:color w:val="231F20"/>
          <w:spacing w:val="-8"/>
          <w:w w:val="94"/>
        </w:rPr>
        <w:t>J</w:t>
      </w:r>
      <w:r>
        <w:rPr>
          <w:color w:val="231F20"/>
          <w:w w:val="100"/>
        </w:rPr>
        <w:t>u</w:t>
      </w:r>
      <w:r>
        <w:rPr>
          <w:color w:val="231F20"/>
          <w:spacing w:val="-2"/>
          <w:w w:val="100"/>
        </w:rPr>
        <w:t>v</w:t>
      </w:r>
      <w:r>
        <w:rPr>
          <w:color w:val="231F20"/>
          <w:w w:val="107"/>
        </w:rPr>
        <w:t>entu</w:t>
      </w:r>
      <w:r>
        <w:rPr>
          <w:color w:val="231F20"/>
          <w:spacing w:val="-3"/>
          <w:w w:val="107"/>
        </w:rPr>
        <w:t>d</w:t>
      </w:r>
      <w:r>
        <w:rPr>
          <w:color w:val="231F20"/>
          <w:w w:val="52"/>
        </w:rPr>
        <w:t>”,</w:t>
      </w:r>
      <w:r>
        <w:rPr>
          <w:color w:val="231F20"/>
          <w:spacing w:val="-5"/>
        </w:rPr>
        <w:t> </w:t>
      </w:r>
      <w:r>
        <w:rPr>
          <w:color w:val="231F20"/>
          <w:w w:val="105"/>
        </w:rPr>
        <w:t>donde</w:t>
      </w:r>
      <w:r>
        <w:rPr>
          <w:color w:val="231F20"/>
          <w:spacing w:val="-5"/>
        </w:rPr>
        <w:t> </w:t>
      </w:r>
      <w:r>
        <w:rPr>
          <w:color w:val="231F20"/>
          <w:w w:val="104"/>
        </w:rPr>
        <w:t>también</w:t>
      </w:r>
      <w:r>
        <w:rPr>
          <w:color w:val="231F20"/>
          <w:spacing w:val="-5"/>
        </w:rPr>
        <w:t> </w:t>
      </w:r>
      <w:r>
        <w:rPr>
          <w:color w:val="231F20"/>
          <w:w w:val="103"/>
        </w:rPr>
        <w:t>pa</w:t>
      </w:r>
      <w:r>
        <w:rPr>
          <w:color w:val="231F20"/>
          <w:spacing w:val="1"/>
          <w:w w:val="103"/>
        </w:rPr>
        <w:t>r</w:t>
      </w:r>
      <w:r>
        <w:rPr>
          <w:color w:val="231F20"/>
          <w:w w:val="103"/>
        </w:rPr>
        <w:t>ticipó</w:t>
      </w:r>
      <w:r>
        <w:rPr>
          <w:color w:val="231F20"/>
          <w:spacing w:val="-5"/>
        </w:rPr>
        <w:t> </w:t>
      </w:r>
      <w:r>
        <w:rPr>
          <w:color w:val="231F20"/>
          <w:w w:val="96"/>
        </w:rPr>
        <w:t>la</w:t>
      </w:r>
      <w:r>
        <w:rPr>
          <w:color w:val="231F20"/>
          <w:spacing w:val="-5"/>
        </w:rPr>
        <w:t> </w:t>
      </w:r>
      <w:r>
        <w:rPr>
          <w:color w:val="231F20"/>
          <w:spacing w:val="-6"/>
          <w:w w:val="93"/>
        </w:rPr>
        <w:t>S</w:t>
      </w:r>
      <w:r>
        <w:rPr>
          <w:color w:val="231F20"/>
          <w:w w:val="104"/>
        </w:rPr>
        <w:t>tate</w:t>
      </w:r>
      <w:r>
        <w:rPr>
          <w:color w:val="231F20"/>
          <w:spacing w:val="-5"/>
        </w:rPr>
        <w:t> </w:t>
      </w:r>
      <w:r>
        <w:rPr>
          <w:color w:val="231F20"/>
          <w:spacing w:val="-8"/>
          <w:w w:val="110"/>
        </w:rPr>
        <w:t>U</w:t>
      </w:r>
      <w:r>
        <w:rPr>
          <w:color w:val="231F20"/>
          <w:w w:val="101"/>
        </w:rPr>
        <w:t>ni</w:t>
      </w:r>
      <w:r>
        <w:rPr>
          <w:color w:val="231F20"/>
          <w:spacing w:val="-2"/>
          <w:w w:val="101"/>
        </w:rPr>
        <w:t>v</w:t>
      </w:r>
      <w:r>
        <w:rPr>
          <w:color w:val="231F20"/>
          <w:w w:val="98"/>
        </w:rPr>
        <w:t>ersity</w:t>
      </w:r>
      <w:r>
        <w:rPr>
          <w:color w:val="231F20"/>
          <w:spacing w:val="-5"/>
        </w:rPr>
        <w:t> </w:t>
      </w:r>
      <w:r>
        <w:rPr>
          <w:color w:val="231F20"/>
          <w:w w:val="99"/>
        </w:rPr>
        <w:t>of</w:t>
      </w:r>
      <w:r>
        <w:rPr>
          <w:color w:val="231F20"/>
          <w:spacing w:val="-5"/>
        </w:rPr>
        <w:t> </w:t>
      </w:r>
      <w:r>
        <w:rPr>
          <w:color w:val="231F20"/>
          <w:spacing w:val="-7"/>
          <w:w w:val="115"/>
        </w:rPr>
        <w:t>N</w:t>
      </w:r>
      <w:r>
        <w:rPr>
          <w:color w:val="231F20"/>
          <w:spacing w:val="1"/>
          <w:w w:val="94"/>
        </w:rPr>
        <w:t>e</w:t>
      </w:r>
      <w:r>
        <w:rPr>
          <w:color w:val="231F20"/>
          <w:w w:val="97"/>
        </w:rPr>
        <w:t>w </w:t>
      </w:r>
      <w:r>
        <w:rPr>
          <w:color w:val="231F20"/>
          <w:spacing w:val="-6"/>
        </w:rPr>
        <w:t>York </w:t>
      </w:r>
      <w:r>
        <w:rPr>
          <w:color w:val="231F20"/>
        </w:rPr>
        <w:t>en Oswego. Fueron ponentes magistrales Susana Quintanilla y Fernando Curiel, en la apertura y clausura, respectivamente, con la participación de especialistas en el tema venidos de la Universidad de Santo </w:t>
      </w:r>
      <w:r>
        <w:rPr>
          <w:color w:val="231F20"/>
          <w:spacing w:val="-5"/>
        </w:rPr>
        <w:t>Tomás, </w:t>
      </w:r>
      <w:r>
        <w:rPr>
          <w:color w:val="231F20"/>
        </w:rPr>
        <w:t>Bogotá,  Colombia;  del  Austin  College,  </w:t>
      </w:r>
      <w:r>
        <w:rPr>
          <w:color w:val="231F20"/>
          <w:spacing w:val="-5"/>
        </w:rPr>
        <w:t>Texas;  </w:t>
      </w:r>
      <w:r>
        <w:rPr>
          <w:color w:val="231F20"/>
        </w:rPr>
        <w:t>de la </w:t>
      </w:r>
      <w:r>
        <w:rPr>
          <w:color w:val="231F20"/>
          <w:w w:val="130"/>
          <w:sz w:val="15"/>
        </w:rPr>
        <w:t>unam</w:t>
      </w:r>
      <w:r>
        <w:rPr>
          <w:color w:val="231F20"/>
          <w:w w:val="130"/>
        </w:rPr>
        <w:t>, </w:t>
      </w:r>
      <w:r>
        <w:rPr>
          <w:color w:val="231F20"/>
        </w:rPr>
        <w:t>la Universidad Autónoma Metropolitana, campus Azcapotzalco e Iztapalapa, la Benemérita Universidad Autónoma   de Puebla, el Instituto Nacional de Antropología e Historia, y la Universidad Michoacana de San Nicolás de</w:t>
      </w:r>
      <w:r>
        <w:rPr>
          <w:color w:val="231F20"/>
          <w:spacing w:val="43"/>
        </w:rPr>
        <w:t> </w:t>
      </w:r>
      <w:r>
        <w:rPr>
          <w:color w:val="231F20"/>
        </w:rPr>
        <w:t>Hidalgo.</w:t>
      </w:r>
    </w:p>
    <w:p>
      <w:pPr>
        <w:pStyle w:val="BodyText"/>
        <w:spacing w:line="249" w:lineRule="auto" w:before="3"/>
        <w:ind w:left="100" w:right="117" w:firstLine="360"/>
        <w:jc w:val="both"/>
      </w:pPr>
      <w:r>
        <w:rPr>
          <w:color w:val="231F20"/>
        </w:rPr>
        <w:t>El otro coloquio se celebró en octubre de 2014, con el título de </w:t>
      </w:r>
      <w:r>
        <w:rPr>
          <w:color w:val="231F20"/>
          <w:w w:val="64"/>
        </w:rPr>
        <w:t>“</w:t>
      </w:r>
      <w:r>
        <w:rPr>
          <w:color w:val="231F20"/>
          <w:spacing w:val="-3"/>
          <w:w w:val="64"/>
        </w:rPr>
        <w:t>R</w:t>
      </w:r>
      <w:r>
        <w:rPr>
          <w:color w:val="231F20"/>
          <w:w w:val="100"/>
        </w:rPr>
        <w:t>epensar</w:t>
      </w:r>
      <w:r>
        <w:rPr>
          <w:color w:val="231F20"/>
          <w:spacing w:val="27"/>
        </w:rPr>
        <w:t> </w:t>
      </w:r>
      <w:r>
        <w:rPr>
          <w:color w:val="231F20"/>
          <w:w w:val="94"/>
        </w:rPr>
        <w:t>el</w:t>
      </w:r>
      <w:r>
        <w:rPr>
          <w:color w:val="231F20"/>
          <w:spacing w:val="27"/>
        </w:rPr>
        <w:t> </w:t>
      </w:r>
      <w:r>
        <w:rPr>
          <w:color w:val="231F20"/>
          <w:spacing w:val="-3"/>
          <w:w w:val="93"/>
        </w:rPr>
        <w:t>S</w:t>
      </w:r>
      <w:r>
        <w:rPr>
          <w:color w:val="231F20"/>
          <w:w w:val="103"/>
        </w:rPr>
        <w:t>egundo</w:t>
      </w:r>
      <w:r>
        <w:rPr>
          <w:color w:val="231F20"/>
          <w:spacing w:val="27"/>
        </w:rPr>
        <w:t> </w:t>
      </w:r>
      <w:r>
        <w:rPr>
          <w:color w:val="231F20"/>
          <w:spacing w:val="-3"/>
          <w:w w:val="107"/>
        </w:rPr>
        <w:t>I</w:t>
      </w:r>
      <w:r>
        <w:rPr>
          <w:color w:val="231F20"/>
          <w:w w:val="103"/>
        </w:rPr>
        <w:t>mperi</w:t>
      </w:r>
      <w:r>
        <w:rPr>
          <w:color w:val="231F20"/>
          <w:spacing w:val="-11"/>
          <w:w w:val="103"/>
        </w:rPr>
        <w:t>o</w:t>
      </w:r>
      <w:r>
        <w:rPr>
          <w:color w:val="231F20"/>
          <w:w w:val="52"/>
        </w:rPr>
        <w:t>”.</w:t>
      </w:r>
      <w:r>
        <w:rPr>
          <w:color w:val="231F20"/>
          <w:spacing w:val="27"/>
        </w:rPr>
        <w:t> </w:t>
      </w:r>
      <w:r>
        <w:rPr>
          <w:color w:val="231F20"/>
          <w:spacing w:val="-6"/>
          <w:w w:val="102"/>
        </w:rPr>
        <w:t>F</w:t>
      </w:r>
      <w:r>
        <w:rPr>
          <w:color w:val="231F20"/>
          <w:w w:val="103"/>
        </w:rPr>
        <w:t>ue</w:t>
      </w:r>
      <w:r>
        <w:rPr>
          <w:color w:val="231F20"/>
          <w:spacing w:val="-2"/>
          <w:w w:val="103"/>
        </w:rPr>
        <w:t>r</w:t>
      </w:r>
      <w:r>
        <w:rPr>
          <w:color w:val="231F20"/>
          <w:w w:val="107"/>
        </w:rPr>
        <w:t>on</w:t>
      </w:r>
      <w:r>
        <w:rPr>
          <w:color w:val="231F20"/>
          <w:spacing w:val="27"/>
        </w:rPr>
        <w:t> </w:t>
      </w:r>
      <w:r>
        <w:rPr>
          <w:color w:val="231F20"/>
          <w:w w:val="101"/>
        </w:rPr>
        <w:t>confe</w:t>
      </w:r>
      <w:r>
        <w:rPr>
          <w:color w:val="231F20"/>
          <w:spacing w:val="-3"/>
          <w:w w:val="101"/>
        </w:rPr>
        <w:t>r</w:t>
      </w:r>
      <w:r>
        <w:rPr>
          <w:color w:val="231F20"/>
          <w:w w:val="98"/>
        </w:rPr>
        <w:t>encistas</w:t>
      </w:r>
      <w:r>
        <w:rPr>
          <w:color w:val="231F20"/>
          <w:spacing w:val="27"/>
        </w:rPr>
        <w:t> </w:t>
      </w:r>
      <w:r>
        <w:rPr>
          <w:color w:val="231F20"/>
          <w:w w:val="98"/>
        </w:rPr>
        <w:t>magistrales </w:t>
      </w:r>
      <w:r>
        <w:rPr>
          <w:color w:val="231F20"/>
        </w:rPr>
        <w:t>Luz María Hernández Sáenz y Vicente Quirarte, en ese orden. Y    los numerosos ponentes se aglutinaron en torno a los títulos de las </w:t>
      </w:r>
      <w:r>
        <w:rPr>
          <w:color w:val="231F20"/>
          <w:w w:val="95"/>
        </w:rPr>
        <w:t>mesas</w:t>
      </w:r>
      <w:r>
        <w:rPr>
          <w:color w:val="231F20"/>
          <w:spacing w:val="-17"/>
          <w:w w:val="95"/>
        </w:rPr>
        <w:t> </w:t>
      </w:r>
      <w:r>
        <w:rPr>
          <w:color w:val="231F20"/>
          <w:w w:val="95"/>
        </w:rPr>
        <w:t>de</w:t>
      </w:r>
      <w:r>
        <w:rPr>
          <w:color w:val="231F20"/>
          <w:spacing w:val="-17"/>
          <w:w w:val="95"/>
        </w:rPr>
        <w:t> </w:t>
      </w:r>
      <w:r>
        <w:rPr>
          <w:color w:val="231F20"/>
          <w:w w:val="95"/>
        </w:rPr>
        <w:t>trabajo:</w:t>
      </w:r>
      <w:r>
        <w:rPr>
          <w:color w:val="231F20"/>
          <w:spacing w:val="-17"/>
          <w:w w:val="95"/>
        </w:rPr>
        <w:t> </w:t>
      </w:r>
      <w:r>
        <w:rPr>
          <w:color w:val="231F20"/>
          <w:w w:val="95"/>
        </w:rPr>
        <w:t>“En</w:t>
      </w:r>
      <w:r>
        <w:rPr>
          <w:color w:val="231F20"/>
          <w:spacing w:val="-17"/>
          <w:w w:val="95"/>
        </w:rPr>
        <w:t> </w:t>
      </w:r>
      <w:r>
        <w:rPr>
          <w:color w:val="231F20"/>
          <w:w w:val="95"/>
        </w:rPr>
        <w:t>busca</w:t>
      </w:r>
      <w:r>
        <w:rPr>
          <w:color w:val="231F20"/>
          <w:spacing w:val="-17"/>
          <w:w w:val="95"/>
        </w:rPr>
        <w:t> </w:t>
      </w:r>
      <w:r>
        <w:rPr>
          <w:color w:val="231F20"/>
          <w:w w:val="95"/>
        </w:rPr>
        <w:t>del</w:t>
      </w:r>
      <w:r>
        <w:rPr>
          <w:color w:val="231F20"/>
          <w:spacing w:val="-17"/>
          <w:w w:val="95"/>
        </w:rPr>
        <w:t> </w:t>
      </w:r>
      <w:r>
        <w:rPr>
          <w:color w:val="231F20"/>
          <w:w w:val="95"/>
        </w:rPr>
        <w:t>Imperio</w:t>
      </w:r>
      <w:r>
        <w:rPr>
          <w:color w:val="231F20"/>
          <w:spacing w:val="-17"/>
          <w:w w:val="95"/>
        </w:rPr>
        <w:t> </w:t>
      </w:r>
      <w:r>
        <w:rPr>
          <w:color w:val="231F20"/>
          <w:w w:val="95"/>
        </w:rPr>
        <w:t>perdido”,</w:t>
      </w:r>
      <w:r>
        <w:rPr>
          <w:color w:val="231F20"/>
          <w:spacing w:val="-17"/>
          <w:w w:val="95"/>
        </w:rPr>
        <w:t> </w:t>
      </w:r>
      <w:r>
        <w:rPr>
          <w:color w:val="231F20"/>
          <w:w w:val="95"/>
        </w:rPr>
        <w:t>“Galería</w:t>
      </w:r>
      <w:r>
        <w:rPr>
          <w:color w:val="231F20"/>
          <w:spacing w:val="-17"/>
          <w:w w:val="95"/>
        </w:rPr>
        <w:t> </w:t>
      </w:r>
      <w:r>
        <w:rPr>
          <w:color w:val="231F20"/>
          <w:w w:val="95"/>
        </w:rPr>
        <w:t>de</w:t>
      </w:r>
      <w:r>
        <w:rPr>
          <w:color w:val="231F20"/>
          <w:spacing w:val="-17"/>
          <w:w w:val="95"/>
        </w:rPr>
        <w:t> </w:t>
      </w:r>
      <w:r>
        <w:rPr>
          <w:color w:val="231F20"/>
          <w:w w:val="95"/>
        </w:rPr>
        <w:t>arte”, </w:t>
      </w:r>
      <w:r>
        <w:rPr>
          <w:color w:val="231F20"/>
          <w:w w:val="62"/>
        </w:rPr>
        <w:t>“</w:t>
      </w:r>
      <w:r>
        <w:rPr>
          <w:color w:val="231F20"/>
          <w:spacing w:val="-12"/>
          <w:w w:val="62"/>
        </w:rPr>
        <w:t>P</w:t>
      </w:r>
      <w:r>
        <w:rPr>
          <w:color w:val="231F20"/>
          <w:w w:val="97"/>
        </w:rPr>
        <w:t>olíticas</w:t>
      </w:r>
      <w:r>
        <w:rPr>
          <w:color w:val="231F20"/>
          <w:spacing w:val="9"/>
        </w:rPr>
        <w:t> </w:t>
      </w:r>
      <w:r>
        <w:rPr>
          <w:color w:val="231F20"/>
          <w:w w:val="102"/>
        </w:rPr>
        <w:t>administrati</w:t>
      </w:r>
      <w:r>
        <w:rPr>
          <w:color w:val="231F20"/>
          <w:spacing w:val="-2"/>
          <w:w w:val="102"/>
        </w:rPr>
        <w:t>v</w:t>
      </w:r>
      <w:r>
        <w:rPr>
          <w:color w:val="231F20"/>
          <w:w w:val="92"/>
        </w:rPr>
        <w:t>as</w:t>
      </w:r>
      <w:r>
        <w:rPr>
          <w:color w:val="231F20"/>
          <w:spacing w:val="9"/>
        </w:rPr>
        <w:t> </w:t>
      </w:r>
      <w:r>
        <w:rPr>
          <w:color w:val="231F20"/>
          <w:w w:val="100"/>
        </w:rPr>
        <w:t>del</w:t>
      </w:r>
      <w:r>
        <w:rPr>
          <w:color w:val="231F20"/>
          <w:spacing w:val="9"/>
        </w:rPr>
        <w:t> </w:t>
      </w:r>
      <w:r>
        <w:rPr>
          <w:color w:val="231F20"/>
          <w:spacing w:val="-3"/>
          <w:w w:val="107"/>
        </w:rPr>
        <w:t>I</w:t>
      </w:r>
      <w:r>
        <w:rPr>
          <w:color w:val="231F20"/>
          <w:w w:val="103"/>
        </w:rPr>
        <w:t>mperi</w:t>
      </w:r>
      <w:r>
        <w:rPr>
          <w:color w:val="231F20"/>
          <w:spacing w:val="-12"/>
          <w:w w:val="103"/>
        </w:rPr>
        <w:t>o</w:t>
      </w:r>
      <w:r>
        <w:rPr>
          <w:color w:val="231F20"/>
          <w:w w:val="52"/>
        </w:rPr>
        <w:t>”,</w:t>
      </w:r>
      <w:r>
        <w:rPr>
          <w:color w:val="231F20"/>
          <w:spacing w:val="9"/>
        </w:rPr>
        <w:t> </w:t>
      </w:r>
      <w:r>
        <w:rPr>
          <w:color w:val="231F20"/>
          <w:w w:val="62"/>
        </w:rPr>
        <w:t>“</w:t>
      </w:r>
      <w:r>
        <w:rPr>
          <w:color w:val="231F20"/>
          <w:spacing w:val="-3"/>
          <w:w w:val="62"/>
        </w:rPr>
        <w:t>E</w:t>
      </w:r>
      <w:r>
        <w:rPr>
          <w:color w:val="231F20"/>
          <w:w w:val="94"/>
        </w:rPr>
        <w:t>l</w:t>
      </w:r>
      <w:r>
        <w:rPr>
          <w:color w:val="231F20"/>
          <w:spacing w:val="9"/>
        </w:rPr>
        <w:t> </w:t>
      </w:r>
      <w:r>
        <w:rPr>
          <w:color w:val="231F20"/>
          <w:spacing w:val="-3"/>
          <w:w w:val="107"/>
        </w:rPr>
        <w:t>I</w:t>
      </w:r>
      <w:r>
        <w:rPr>
          <w:color w:val="231F20"/>
          <w:w w:val="103"/>
        </w:rPr>
        <w:t>mperio</w:t>
      </w:r>
      <w:r>
        <w:rPr>
          <w:color w:val="231F20"/>
          <w:spacing w:val="9"/>
        </w:rPr>
        <w:t> </w:t>
      </w:r>
      <w:r>
        <w:rPr>
          <w:color w:val="231F20"/>
          <w:w w:val="99"/>
        </w:rPr>
        <w:t>ficcionalizad</w:t>
      </w:r>
      <w:r>
        <w:rPr>
          <w:color w:val="231F20"/>
          <w:spacing w:val="-11"/>
          <w:w w:val="99"/>
        </w:rPr>
        <w:t>o</w:t>
      </w:r>
      <w:r>
        <w:rPr>
          <w:color w:val="231F20"/>
          <w:w w:val="52"/>
        </w:rPr>
        <w:t>”, </w:t>
      </w:r>
      <w:r>
        <w:rPr>
          <w:color w:val="231F20"/>
        </w:rPr>
        <w:t>“El repique de los dogmas”, “Gastronomía y vida cotidiana”, </w:t>
      </w:r>
      <w:r>
        <w:rPr>
          <w:color w:val="231F20"/>
          <w:w w:val="95"/>
        </w:rPr>
        <w:t>“Expresiones satíricas”, “El Imperio en las tablas”, “Pugnas</w:t>
      </w:r>
      <w:r>
        <w:rPr>
          <w:color w:val="231F20"/>
          <w:spacing w:val="-30"/>
          <w:w w:val="95"/>
        </w:rPr>
        <w:t> </w:t>
      </w:r>
      <w:r>
        <w:rPr>
          <w:color w:val="231F20"/>
          <w:w w:val="95"/>
        </w:rPr>
        <w:t>entre </w:t>
      </w:r>
      <w:r>
        <w:rPr>
          <w:color w:val="231F20"/>
          <w:w w:val="100"/>
        </w:rPr>
        <w:t>lo</w:t>
      </w:r>
      <w:r>
        <w:rPr>
          <w:color w:val="231F20"/>
          <w:spacing w:val="19"/>
        </w:rPr>
        <w:t> </w:t>
      </w:r>
      <w:r>
        <w:rPr>
          <w:color w:val="231F20"/>
          <w:w w:val="102"/>
        </w:rPr>
        <w:t>público</w:t>
      </w:r>
      <w:r>
        <w:rPr>
          <w:color w:val="231F20"/>
          <w:spacing w:val="19"/>
        </w:rPr>
        <w:t> </w:t>
      </w:r>
      <w:r>
        <w:rPr>
          <w:color w:val="231F20"/>
          <w:w w:val="93"/>
        </w:rPr>
        <w:t>y</w:t>
      </w:r>
      <w:r>
        <w:rPr>
          <w:color w:val="231F20"/>
          <w:spacing w:val="19"/>
        </w:rPr>
        <w:t> </w:t>
      </w:r>
      <w:r>
        <w:rPr>
          <w:color w:val="231F20"/>
          <w:w w:val="100"/>
        </w:rPr>
        <w:t>lo</w:t>
      </w:r>
      <w:r>
        <w:rPr>
          <w:color w:val="231F20"/>
          <w:spacing w:val="19"/>
        </w:rPr>
        <w:t> </w:t>
      </w:r>
      <w:r>
        <w:rPr>
          <w:color w:val="231F20"/>
          <w:w w:val="100"/>
        </w:rPr>
        <w:t>pri</w:t>
      </w:r>
      <w:r>
        <w:rPr>
          <w:color w:val="231F20"/>
          <w:spacing w:val="-2"/>
          <w:w w:val="100"/>
        </w:rPr>
        <w:t>v</w:t>
      </w:r>
      <w:r>
        <w:rPr>
          <w:color w:val="231F20"/>
          <w:w w:val="103"/>
        </w:rPr>
        <w:t>ad</w:t>
      </w:r>
      <w:r>
        <w:rPr>
          <w:color w:val="231F20"/>
          <w:spacing w:val="-11"/>
          <w:w w:val="103"/>
        </w:rPr>
        <w:t>o</w:t>
      </w:r>
      <w:r>
        <w:rPr>
          <w:color w:val="231F20"/>
          <w:w w:val="52"/>
        </w:rPr>
        <w:t>”,</w:t>
      </w:r>
      <w:r>
        <w:rPr>
          <w:color w:val="231F20"/>
          <w:spacing w:val="19"/>
        </w:rPr>
        <w:t> </w:t>
      </w:r>
      <w:r>
        <w:rPr>
          <w:color w:val="231F20"/>
          <w:w w:val="70"/>
        </w:rPr>
        <w:t>“</w:t>
      </w:r>
      <w:r>
        <w:rPr>
          <w:color w:val="231F20"/>
          <w:spacing w:val="-3"/>
          <w:w w:val="70"/>
        </w:rPr>
        <w:t>D</w:t>
      </w:r>
      <w:r>
        <w:rPr>
          <w:color w:val="231F20"/>
          <w:w w:val="98"/>
        </w:rPr>
        <w:t>iscurso</w:t>
      </w:r>
      <w:r>
        <w:rPr>
          <w:color w:val="231F20"/>
          <w:spacing w:val="19"/>
        </w:rPr>
        <w:t> </w:t>
      </w:r>
      <w:r>
        <w:rPr>
          <w:color w:val="231F20"/>
          <w:w w:val="99"/>
        </w:rPr>
        <w:t>científic</w:t>
      </w:r>
      <w:r>
        <w:rPr>
          <w:color w:val="231F20"/>
          <w:spacing w:val="-11"/>
          <w:w w:val="99"/>
        </w:rPr>
        <w:t>o</w:t>
      </w:r>
      <w:r>
        <w:rPr>
          <w:color w:val="231F20"/>
          <w:w w:val="40"/>
        </w:rPr>
        <w:t>”</w:t>
      </w:r>
      <w:r>
        <w:rPr>
          <w:color w:val="231F20"/>
          <w:spacing w:val="19"/>
        </w:rPr>
        <w:t> </w:t>
      </w:r>
      <w:r>
        <w:rPr>
          <w:color w:val="231F20"/>
          <w:w w:val="93"/>
        </w:rPr>
        <w:t>y</w:t>
      </w:r>
      <w:r>
        <w:rPr>
          <w:color w:val="231F20"/>
          <w:spacing w:val="19"/>
        </w:rPr>
        <w:t> </w:t>
      </w:r>
      <w:r>
        <w:rPr>
          <w:color w:val="231F20"/>
          <w:w w:val="71"/>
        </w:rPr>
        <w:t>“</w:t>
      </w:r>
      <w:r>
        <w:rPr>
          <w:color w:val="231F20"/>
          <w:spacing w:val="-3"/>
          <w:w w:val="71"/>
        </w:rPr>
        <w:t>M</w:t>
      </w:r>
      <w:r>
        <w:rPr>
          <w:color w:val="231F20"/>
          <w:w w:val="99"/>
        </w:rPr>
        <w:t>iradas</w:t>
      </w:r>
      <w:r>
        <w:rPr>
          <w:color w:val="231F20"/>
          <w:spacing w:val="19"/>
        </w:rPr>
        <w:t> </w:t>
      </w:r>
      <w:r>
        <w:rPr>
          <w:color w:val="231F20"/>
          <w:w w:val="99"/>
        </w:rPr>
        <w:t>desde</w:t>
      </w:r>
      <w:r>
        <w:rPr>
          <w:color w:val="231F20"/>
          <w:spacing w:val="19"/>
        </w:rPr>
        <w:t> </w:t>
      </w:r>
      <w:r>
        <w:rPr>
          <w:color w:val="231F20"/>
          <w:w w:val="94"/>
        </w:rPr>
        <w:t>el </w:t>
      </w:r>
      <w:r>
        <w:rPr>
          <w:color w:val="231F20"/>
        </w:rPr>
        <w:t>extranjero”.</w:t>
      </w:r>
      <w:r>
        <w:rPr>
          <w:color w:val="231F20"/>
          <w:spacing w:val="-6"/>
        </w:rPr>
        <w:t> </w:t>
      </w:r>
      <w:r>
        <w:rPr>
          <w:color w:val="231F20"/>
        </w:rPr>
        <w:t>La</w:t>
      </w:r>
      <w:r>
        <w:rPr>
          <w:color w:val="231F20"/>
          <w:spacing w:val="-6"/>
        </w:rPr>
        <w:t> </w:t>
      </w:r>
      <w:r>
        <w:rPr>
          <w:color w:val="231F20"/>
        </w:rPr>
        <w:t>amplia</w:t>
      </w:r>
      <w:r>
        <w:rPr>
          <w:color w:val="231F20"/>
          <w:spacing w:val="-6"/>
        </w:rPr>
        <w:t> </w:t>
      </w:r>
      <w:r>
        <w:rPr>
          <w:color w:val="231F20"/>
        </w:rPr>
        <w:t>temática</w:t>
      </w:r>
      <w:r>
        <w:rPr>
          <w:color w:val="231F20"/>
          <w:spacing w:val="-6"/>
        </w:rPr>
        <w:t> </w:t>
      </w:r>
      <w:r>
        <w:rPr>
          <w:color w:val="231F20"/>
        </w:rPr>
        <w:t>da</w:t>
      </w:r>
      <w:r>
        <w:rPr>
          <w:color w:val="231F20"/>
          <w:spacing w:val="-6"/>
        </w:rPr>
        <w:t> </w:t>
      </w:r>
      <w:r>
        <w:rPr>
          <w:color w:val="231F20"/>
        </w:rPr>
        <w:t>cuenta</w:t>
      </w:r>
      <w:r>
        <w:rPr>
          <w:color w:val="231F20"/>
          <w:spacing w:val="-6"/>
        </w:rPr>
        <w:t> </w:t>
      </w:r>
      <w:r>
        <w:rPr>
          <w:color w:val="231F20"/>
        </w:rPr>
        <w:t>del</w:t>
      </w:r>
      <w:r>
        <w:rPr>
          <w:color w:val="231F20"/>
          <w:spacing w:val="-6"/>
        </w:rPr>
        <w:t> </w:t>
      </w:r>
      <w:r>
        <w:rPr>
          <w:color w:val="231F20"/>
        </w:rPr>
        <w:t>interés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diversidad de estudios que hay sobre el</w:t>
      </w:r>
      <w:r>
        <w:rPr>
          <w:color w:val="231F20"/>
          <w:spacing w:val="12"/>
        </w:rPr>
        <w:t> </w:t>
      </w:r>
      <w:r>
        <w:rPr>
          <w:color w:val="231F20"/>
        </w:rPr>
        <w:t>tema.</w:t>
      </w:r>
    </w:p>
    <w:p>
      <w:pPr>
        <w:spacing w:after="0" w:line="249" w:lineRule="auto"/>
        <w:jc w:val="both"/>
        <w:sectPr>
          <w:pgSz w:w="7940" w:h="12760"/>
          <w:pgMar w:header="564" w:footer="1038" w:top="76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60"/>
        <w:jc w:val="both"/>
      </w:pPr>
      <w:r>
        <w:rPr>
          <w:color w:val="231F20"/>
        </w:rPr>
        <w:t>La reseña de estas actividades llevan el propósito de mostrar el interés por aprovechar el espacio académico que la </w:t>
      </w:r>
      <w:r>
        <w:rPr>
          <w:color w:val="231F20"/>
          <w:w w:val="115"/>
          <w:sz w:val="15"/>
        </w:rPr>
        <w:t>uaem </w:t>
      </w:r>
      <w:r>
        <w:rPr>
          <w:color w:val="231F20"/>
        </w:rPr>
        <w:t>creó, y dar vida a la idea que cobijó el propio Schneider de convertir el lugar en un centro de reunión de especialistas a propósito de la coincidencia de intereses por la cultura de nuestro país. El </w:t>
      </w:r>
      <w:r>
        <w:rPr>
          <w:color w:val="231F20"/>
          <w:spacing w:val="-3"/>
        </w:rPr>
        <w:t>lugar, </w:t>
      </w:r>
      <w:r>
        <w:rPr>
          <w:color w:val="231F20"/>
        </w:rPr>
        <w:t>espacio amplio   y agradable, alejado de las tentaciones de la ciudad, ha permitido y favorecido la visita de intelectuales estudiosos de temas a los cuales se ha convocado en la lejanía del centro cultural más importante del país, como es la Ciudad de México. Muchas aventuras, eso sí, para llegar. </w:t>
      </w:r>
      <w:r>
        <w:rPr>
          <w:color w:val="231F20"/>
          <w:spacing w:val="-4"/>
        </w:rPr>
        <w:t>Pero </w:t>
      </w:r>
      <w:r>
        <w:rPr>
          <w:color w:val="231F20"/>
        </w:rPr>
        <w:t>una vez que se llega a Malinalco, la memoria deja en el olvido</w:t>
      </w:r>
      <w:r>
        <w:rPr>
          <w:color w:val="231F20"/>
          <w:spacing w:val="-10"/>
        </w:rPr>
        <w:t> </w:t>
      </w:r>
      <w:r>
        <w:rPr>
          <w:color w:val="231F20"/>
        </w:rPr>
        <w:t>las</w:t>
      </w:r>
      <w:r>
        <w:rPr>
          <w:color w:val="231F20"/>
          <w:spacing w:val="-10"/>
        </w:rPr>
        <w:t> </w:t>
      </w:r>
      <w:r>
        <w:rPr>
          <w:color w:val="231F20"/>
        </w:rPr>
        <w:t>vicisitudes</w:t>
      </w:r>
      <w:r>
        <w:rPr>
          <w:color w:val="231F20"/>
          <w:spacing w:val="-10"/>
        </w:rPr>
        <w:t> </w:t>
      </w:r>
      <w:r>
        <w:rPr>
          <w:color w:val="231F20"/>
        </w:rPr>
        <w:t>previas</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da</w:t>
      </w:r>
      <w:r>
        <w:rPr>
          <w:color w:val="231F20"/>
          <w:spacing w:val="-10"/>
        </w:rPr>
        <w:t> </w:t>
      </w:r>
      <w:r>
        <w:rPr>
          <w:color w:val="231F20"/>
        </w:rPr>
        <w:t>paso</w:t>
      </w:r>
      <w:r>
        <w:rPr>
          <w:color w:val="231F20"/>
          <w:spacing w:val="-10"/>
        </w:rPr>
        <w:t> </w:t>
      </w:r>
      <w:r>
        <w:rPr>
          <w:color w:val="231F20"/>
        </w:rPr>
        <w:t>al</w:t>
      </w:r>
      <w:r>
        <w:rPr>
          <w:color w:val="231F20"/>
          <w:spacing w:val="-10"/>
        </w:rPr>
        <w:t> </w:t>
      </w:r>
      <w:r>
        <w:rPr>
          <w:color w:val="231F20"/>
        </w:rPr>
        <w:t>placer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inteligencia</w:t>
      </w:r>
      <w:r>
        <w:rPr>
          <w:color w:val="231F20"/>
          <w:spacing w:val="-10"/>
        </w:rPr>
        <w:t> </w:t>
      </w:r>
      <w:r>
        <w:rPr>
          <w:color w:val="231F20"/>
        </w:rPr>
        <w:t>y el disfrute del</w:t>
      </w:r>
      <w:r>
        <w:rPr>
          <w:color w:val="231F20"/>
          <w:spacing w:val="7"/>
        </w:rPr>
        <w:t> </w:t>
      </w:r>
      <w:r>
        <w:rPr>
          <w:color w:val="231F20"/>
          <w:spacing w:val="-3"/>
        </w:rPr>
        <w:t>lugar.</w:t>
      </w:r>
    </w:p>
    <w:p>
      <w:pPr>
        <w:pStyle w:val="BodyText"/>
        <w:spacing w:line="249" w:lineRule="auto" w:before="3"/>
        <w:ind w:left="100" w:right="117" w:firstLine="360"/>
        <w:jc w:val="both"/>
      </w:pPr>
      <w:r>
        <w:rPr>
          <w:color w:val="231F20"/>
        </w:rPr>
        <w:t>La atención a las actividades de la vida académica no desmerece la apuesta a la comunidad. El lugar sigue siendo centro de reunión de estudiantes que se acercan buscando resolver las tareas escolares, o de grupos sociales que realizan sus reuniones para resolver sus preocupaciones gremiales en un lugar que ha mantenido y permitido el ambiente propio del saber y de la creación artística. Lo mismo fotógrafos que electricistas y público en general o niños con interés por la pintura asisten con frecuencia. De vez en cuando las luces   que iluminan los actos culturales también alumbran la casa que generalmente está oscura. Actualmente, la Universidad ha puesto   su empeño en que el lugar se convierta en centro generador de cultura, de investigación y de cercanía entre la propia universidad y la comunidad de Malinalco. De vez en cuando, y últimamente con más frecuencia, se contribuye a promover el interés por la cultura, coincidiendo así con las personas que también se han preocupado porque</w:t>
      </w:r>
      <w:r>
        <w:rPr>
          <w:color w:val="231F20"/>
          <w:spacing w:val="-11"/>
        </w:rPr>
        <w:t> </w:t>
      </w:r>
      <w:r>
        <w:rPr>
          <w:color w:val="231F20"/>
        </w:rPr>
        <w:t>el</w:t>
      </w:r>
      <w:r>
        <w:rPr>
          <w:color w:val="231F20"/>
          <w:spacing w:val="-11"/>
        </w:rPr>
        <w:t> </w:t>
      </w:r>
      <w:r>
        <w:rPr>
          <w:color w:val="231F20"/>
        </w:rPr>
        <w:t>dinamismo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tiene</w:t>
      </w:r>
      <w:r>
        <w:rPr>
          <w:color w:val="231F20"/>
          <w:spacing w:val="-11"/>
        </w:rPr>
        <w:t> </w:t>
      </w:r>
      <w:r>
        <w:rPr>
          <w:color w:val="231F20"/>
        </w:rPr>
        <w:t>sea</w:t>
      </w:r>
      <w:r>
        <w:rPr>
          <w:color w:val="231F20"/>
          <w:spacing w:val="-11"/>
        </w:rPr>
        <w:t> </w:t>
      </w:r>
      <w:r>
        <w:rPr>
          <w:color w:val="231F20"/>
        </w:rPr>
        <w:t>equitativo</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otros</w:t>
      </w:r>
      <w:r>
        <w:rPr>
          <w:color w:val="231F20"/>
          <w:spacing w:val="-11"/>
        </w:rPr>
        <w:t> </w:t>
      </w:r>
      <w:r>
        <w:rPr>
          <w:color w:val="231F20"/>
        </w:rPr>
        <w:t>aspectos que coinciden en Malinalco, lugar de descanso, de interés por sus tradiciones, la comida del </w:t>
      </w:r>
      <w:r>
        <w:rPr>
          <w:color w:val="231F20"/>
          <w:spacing w:val="-3"/>
        </w:rPr>
        <w:t>lugar, </w:t>
      </w:r>
      <w:r>
        <w:rPr>
          <w:color w:val="231F20"/>
        </w:rPr>
        <w:t>su historia particular, y también, sin ánimo de desvirtuar el paraíso, por sus problemas</w:t>
      </w:r>
      <w:r>
        <w:rPr>
          <w:color w:val="231F20"/>
          <w:spacing w:val="-8"/>
        </w:rPr>
        <w:t> </w:t>
      </w:r>
      <w:r>
        <w:rPr>
          <w:color w:val="231F20"/>
        </w:rPr>
        <w:t>sociales.</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4"/>
        <w:rPr>
          <w:sz w:val="14"/>
        </w:rPr>
      </w:pPr>
    </w:p>
    <w:p>
      <w:pPr>
        <w:pStyle w:val="BodyText"/>
        <w:spacing w:line="249" w:lineRule="auto" w:before="24"/>
        <w:ind w:left="100" w:right="117" w:firstLine="360"/>
        <w:jc w:val="both"/>
      </w:pPr>
      <w:r>
        <w:rPr>
          <w:color w:val="231F20"/>
        </w:rPr>
        <w:t>El Departamento forma parte de lo que en el actual proyecto    de Rector  se  ha  denominado  Corredor  Cultural,  pretendiendo  con ello generar una dinámica entre la universidad y su entorno, aprovechando los recursos y valía de la cultura para acercarse a      las comunidades cercanas a los lugares que forman parte de este corredor. Se han generado actividades donde participa, además de   la Universidad, el Ayuntamiento local y los grupos interesados en el rescate y proyección de los valores de la comunidad. Hay un nuevo acercamiento, ahora formalizado en los programas de la Secretaría</w:t>
      </w:r>
      <w:r>
        <w:rPr>
          <w:color w:val="231F20"/>
          <w:spacing w:val="-34"/>
        </w:rPr>
        <w:t> </w:t>
      </w:r>
      <w:r>
        <w:rPr>
          <w:color w:val="231F20"/>
        </w:rPr>
        <w:t>de Difusión Cultural de la </w:t>
      </w:r>
      <w:r>
        <w:rPr>
          <w:color w:val="231F20"/>
          <w:spacing w:val="6"/>
        </w:rPr>
        <w:t> </w:t>
      </w:r>
      <w:r>
        <w:rPr>
          <w:color w:val="231F20"/>
        </w:rPr>
        <w:t>Universidad.</w:t>
      </w:r>
    </w:p>
    <w:p>
      <w:pPr>
        <w:pStyle w:val="BodyText"/>
        <w:spacing w:line="249" w:lineRule="auto" w:before="3"/>
        <w:ind w:left="100" w:right="117" w:firstLine="360"/>
        <w:jc w:val="both"/>
      </w:pPr>
      <w:r>
        <w:rPr>
          <w:color w:val="231F20"/>
        </w:rPr>
        <w:t>Los amigos del doctor Luis Mario Schneider reconocen los aportes que como investigador realizó y han puesto el interés coincidente</w:t>
      </w:r>
      <w:r>
        <w:rPr>
          <w:color w:val="231F20"/>
          <w:spacing w:val="-12"/>
        </w:rPr>
        <w:t> </w:t>
      </w:r>
      <w:r>
        <w:rPr>
          <w:color w:val="231F20"/>
        </w:rPr>
        <w:t>con</w:t>
      </w:r>
      <w:r>
        <w:rPr>
          <w:color w:val="231F20"/>
          <w:spacing w:val="-12"/>
        </w:rPr>
        <w:t> </w:t>
      </w:r>
      <w:r>
        <w:rPr>
          <w:color w:val="231F20"/>
        </w:rPr>
        <w:t>otras</w:t>
      </w:r>
      <w:r>
        <w:rPr>
          <w:color w:val="231F20"/>
          <w:spacing w:val="-12"/>
        </w:rPr>
        <w:t> </w:t>
      </w:r>
      <w:r>
        <w:rPr>
          <w:color w:val="231F20"/>
        </w:rPr>
        <w:t>investigaciones</w:t>
      </w:r>
      <w:r>
        <w:rPr>
          <w:color w:val="231F20"/>
          <w:spacing w:val="-12"/>
        </w:rPr>
        <w:t> </w:t>
      </w:r>
      <w:r>
        <w:rPr>
          <w:color w:val="231F20"/>
        </w:rPr>
        <w:t>actuales</w:t>
      </w:r>
      <w:r>
        <w:rPr>
          <w:color w:val="231F20"/>
          <w:spacing w:val="-12"/>
        </w:rPr>
        <w:t> </w:t>
      </w:r>
      <w:r>
        <w:rPr>
          <w:color w:val="231F20"/>
        </w:rPr>
        <w:t>sobre</w:t>
      </w:r>
      <w:r>
        <w:rPr>
          <w:color w:val="231F20"/>
          <w:spacing w:val="-12"/>
        </w:rPr>
        <w:t> </w:t>
      </w:r>
      <w:r>
        <w:rPr>
          <w:color w:val="231F20"/>
        </w:rPr>
        <w:t>los</w:t>
      </w:r>
      <w:r>
        <w:rPr>
          <w:color w:val="231F20"/>
          <w:spacing w:val="-12"/>
        </w:rPr>
        <w:t> </w:t>
      </w:r>
      <w:r>
        <w:rPr>
          <w:color w:val="231F20"/>
        </w:rPr>
        <w:t>mismos</w:t>
      </w:r>
      <w:r>
        <w:rPr>
          <w:color w:val="231F20"/>
          <w:spacing w:val="-12"/>
        </w:rPr>
        <w:t> </w:t>
      </w:r>
      <w:r>
        <w:rPr>
          <w:color w:val="231F20"/>
        </w:rPr>
        <w:t>temas que trabajó Schneider; se han organizado eventos donde se reúnen  los viejos amigos con otros que han continuado revisando los temas literarios de la primera mitad del siglo pasado, con nuevos resultados que han permitido revalorar viejos temas que parecían agotados. Así ha revivido el interés por el movimiento estridentista en México,  con nuevas publicaciones y a las cuales la </w:t>
      </w:r>
      <w:r>
        <w:rPr>
          <w:color w:val="231F20"/>
          <w:w w:val="115"/>
          <w:sz w:val="15"/>
        </w:rPr>
        <w:t>uaem </w:t>
      </w:r>
      <w:r>
        <w:rPr>
          <w:color w:val="231F20"/>
        </w:rPr>
        <w:t>se integra con uno más, entre otra serie de libros que pretenden seguir fomentando la colección</w:t>
      </w:r>
      <w:r>
        <w:rPr>
          <w:color w:val="231F20"/>
          <w:spacing w:val="-2"/>
        </w:rPr>
        <w:t> </w:t>
      </w:r>
      <w:r>
        <w:rPr>
          <w:color w:val="231F20"/>
        </w:rPr>
        <w:t>Schneider.</w:t>
      </w:r>
    </w:p>
    <w:p>
      <w:pPr>
        <w:pStyle w:val="BodyText"/>
        <w:spacing w:line="249" w:lineRule="auto" w:before="3"/>
        <w:ind w:left="100" w:right="117" w:firstLine="360"/>
        <w:jc w:val="both"/>
      </w:pPr>
      <w:r>
        <w:rPr>
          <w:color w:val="231F20"/>
        </w:rPr>
        <w:t>El interés de estas líneas ha sido mostrar que la herencia de Schneider no se agota con la posesión de sus bienes materiales, que ahí se inicia un nuevo  camino  donde  la  Universidad  Autónoma del Estado de México ha puesto su compromiso por hacer de la investigación en el campo de la literatura un centro de interés y con ello mantener esa posibilidad.</w:t>
      </w:r>
    </w:p>
    <w:p>
      <w:pPr>
        <w:spacing w:after="0" w:line="249" w:lineRule="auto"/>
        <w:jc w:val="both"/>
        <w:sectPr>
          <w:footerReference w:type="even" r:id="rId139"/>
          <w:footerReference w:type="default" r:id="rId140"/>
          <w:pgSz w:w="7940" w:h="12760"/>
          <w:pgMar w:footer="1038" w:header="564" w:top="760" w:bottom="1220" w:left="980" w:right="960"/>
          <w:pgNumType w:start="110"/>
        </w:sectPr>
      </w:pPr>
    </w:p>
    <w:p>
      <w:pPr>
        <w:pStyle w:val="BodyText"/>
        <w:rPr>
          <w:sz w:val="20"/>
        </w:rPr>
      </w:pPr>
    </w:p>
    <w:p>
      <w:pPr>
        <w:pStyle w:val="BodyText"/>
        <w:spacing w:before="11"/>
        <w:rPr>
          <w:sz w:val="15"/>
        </w:rPr>
      </w:pPr>
    </w:p>
    <w:p>
      <w:pPr>
        <w:spacing w:before="23"/>
        <w:ind w:left="100" w:right="41" w:firstLine="0"/>
        <w:jc w:val="left"/>
        <w:rPr>
          <w:sz w:val="15"/>
        </w:rPr>
      </w:pPr>
      <w:r>
        <w:rPr>
          <w:color w:val="231F20"/>
          <w:w w:val="155"/>
          <w:sz w:val="22"/>
        </w:rPr>
        <w:t>b</w:t>
      </w:r>
      <w:r>
        <w:rPr>
          <w:color w:val="231F20"/>
          <w:w w:val="155"/>
          <w:sz w:val="15"/>
        </w:rPr>
        <w:t>ibliOgrafía</w:t>
      </w:r>
    </w:p>
    <w:p>
      <w:pPr>
        <w:pStyle w:val="BodyText"/>
        <w:spacing w:before="7"/>
        <w:rPr>
          <w:sz w:val="25"/>
        </w:rPr>
      </w:pPr>
    </w:p>
    <w:p>
      <w:pPr>
        <w:spacing w:line="273" w:lineRule="auto" w:before="0"/>
        <w:ind w:left="460" w:right="119" w:hanging="360"/>
        <w:jc w:val="both"/>
        <w:rPr>
          <w:sz w:val="20"/>
        </w:rPr>
      </w:pPr>
      <w:r>
        <w:rPr>
          <w:color w:val="231F20"/>
          <w:sz w:val="20"/>
        </w:rPr>
        <w:t>Beltrán Cabrera, Francisco Javier y Cynthia Araceli Ramírez Peñaloza (coordinadores)</w:t>
      </w:r>
      <w:r>
        <w:rPr>
          <w:color w:val="231F20"/>
          <w:spacing w:val="-7"/>
          <w:sz w:val="20"/>
        </w:rPr>
        <w:t> </w:t>
      </w:r>
      <w:r>
        <w:rPr>
          <w:color w:val="231F20"/>
          <w:sz w:val="20"/>
        </w:rPr>
        <w:t>(2005),</w:t>
      </w:r>
      <w:r>
        <w:rPr>
          <w:color w:val="231F20"/>
          <w:spacing w:val="-7"/>
          <w:sz w:val="20"/>
        </w:rPr>
        <w:t> </w:t>
      </w:r>
      <w:r>
        <w:rPr>
          <w:rFonts w:ascii="Times New Roman" w:hAnsi="Times New Roman"/>
          <w:i/>
          <w:color w:val="231F20"/>
          <w:sz w:val="20"/>
        </w:rPr>
        <w:t>Gilberto</w:t>
      </w:r>
      <w:r>
        <w:rPr>
          <w:rFonts w:ascii="Times New Roman" w:hAnsi="Times New Roman"/>
          <w:i/>
          <w:color w:val="231F20"/>
          <w:spacing w:val="-5"/>
          <w:sz w:val="20"/>
        </w:rPr>
        <w:t> </w:t>
      </w:r>
      <w:r>
        <w:rPr>
          <w:rFonts w:ascii="Times New Roman" w:hAnsi="Times New Roman"/>
          <w:i/>
          <w:color w:val="231F20"/>
          <w:sz w:val="20"/>
        </w:rPr>
        <w:t>Owen</w:t>
      </w:r>
      <w:r>
        <w:rPr>
          <w:rFonts w:ascii="Times New Roman" w:hAnsi="Times New Roman"/>
          <w:i/>
          <w:color w:val="231F20"/>
          <w:spacing w:val="-5"/>
          <w:sz w:val="20"/>
        </w:rPr>
        <w:t> </w:t>
      </w:r>
      <w:r>
        <w:rPr>
          <w:rFonts w:ascii="Times New Roman" w:hAnsi="Times New Roman"/>
          <w:i/>
          <w:color w:val="231F20"/>
          <w:sz w:val="20"/>
        </w:rPr>
        <w:t>Estrada:</w:t>
      </w:r>
      <w:r>
        <w:rPr>
          <w:rFonts w:ascii="Times New Roman" w:hAnsi="Times New Roman"/>
          <w:i/>
          <w:color w:val="231F20"/>
          <w:spacing w:val="-5"/>
          <w:sz w:val="20"/>
        </w:rPr>
        <w:t> </w:t>
      </w:r>
      <w:r>
        <w:rPr>
          <w:rFonts w:ascii="Times New Roman" w:hAnsi="Times New Roman"/>
          <w:i/>
          <w:color w:val="231F20"/>
          <w:sz w:val="20"/>
        </w:rPr>
        <w:t>cien</w:t>
      </w:r>
      <w:r>
        <w:rPr>
          <w:rFonts w:ascii="Times New Roman" w:hAnsi="Times New Roman"/>
          <w:i/>
          <w:color w:val="231F20"/>
          <w:spacing w:val="-5"/>
          <w:sz w:val="20"/>
        </w:rPr>
        <w:t> </w:t>
      </w:r>
      <w:r>
        <w:rPr>
          <w:rFonts w:ascii="Times New Roman" w:hAnsi="Times New Roman"/>
          <w:i/>
          <w:color w:val="231F20"/>
          <w:sz w:val="20"/>
        </w:rPr>
        <w:t>años</w:t>
      </w:r>
      <w:r>
        <w:rPr>
          <w:rFonts w:ascii="Times New Roman" w:hAnsi="Times New Roman"/>
          <w:i/>
          <w:color w:val="231F20"/>
          <w:spacing w:val="-5"/>
          <w:sz w:val="20"/>
        </w:rPr>
        <w:t> </w:t>
      </w:r>
      <w:r>
        <w:rPr>
          <w:rFonts w:ascii="Times New Roman" w:hAnsi="Times New Roman"/>
          <w:i/>
          <w:color w:val="231F20"/>
          <w:sz w:val="20"/>
        </w:rPr>
        <w:t>de</w:t>
      </w:r>
      <w:r>
        <w:rPr>
          <w:rFonts w:ascii="Times New Roman" w:hAnsi="Times New Roman"/>
          <w:i/>
          <w:color w:val="231F20"/>
          <w:spacing w:val="-5"/>
          <w:sz w:val="20"/>
        </w:rPr>
        <w:t> </w:t>
      </w:r>
      <w:r>
        <w:rPr>
          <w:rFonts w:ascii="Times New Roman" w:hAnsi="Times New Roman"/>
          <w:i/>
          <w:color w:val="231F20"/>
          <w:sz w:val="20"/>
        </w:rPr>
        <w:t>poesía</w:t>
      </w:r>
      <w:r>
        <w:rPr>
          <w:color w:val="231F20"/>
          <w:sz w:val="20"/>
        </w:rPr>
        <w:t>, </w:t>
      </w:r>
      <w:r>
        <w:rPr>
          <w:color w:val="231F20"/>
          <w:spacing w:val="-4"/>
          <w:sz w:val="20"/>
        </w:rPr>
        <w:t>Toluca, </w:t>
      </w:r>
      <w:r>
        <w:rPr>
          <w:color w:val="231F20"/>
          <w:sz w:val="20"/>
        </w:rPr>
        <w:t>Universidad Autónoma del Estado de </w:t>
      </w:r>
      <w:r>
        <w:rPr>
          <w:color w:val="231F20"/>
          <w:spacing w:val="19"/>
          <w:sz w:val="20"/>
        </w:rPr>
        <w:t> </w:t>
      </w:r>
      <w:r>
        <w:rPr>
          <w:color w:val="231F20"/>
          <w:sz w:val="20"/>
        </w:rPr>
        <w:t>México.</w:t>
      </w:r>
    </w:p>
    <w:p>
      <w:pPr>
        <w:spacing w:line="273" w:lineRule="auto" w:before="10"/>
        <w:ind w:left="460" w:right="119" w:hanging="360"/>
        <w:jc w:val="both"/>
        <w:rPr>
          <w:sz w:val="20"/>
        </w:rPr>
      </w:pPr>
      <w:r>
        <w:rPr>
          <w:color w:val="231F20"/>
          <w:sz w:val="20"/>
        </w:rPr>
        <w:t>Beltrán Cabrera, Francisco Javier y Cynthia Araceli Ramírez Peñaloza (coordinadores) (2012), </w:t>
      </w:r>
      <w:r>
        <w:rPr>
          <w:rFonts w:ascii="Times New Roman" w:hAnsi="Times New Roman"/>
          <w:i/>
          <w:color w:val="231F20"/>
          <w:sz w:val="20"/>
        </w:rPr>
        <w:t>Edgar Allan Poe en Malinalco</w:t>
      </w:r>
      <w:r>
        <w:rPr>
          <w:color w:val="231F20"/>
          <w:sz w:val="20"/>
        </w:rPr>
        <w:t>, Toluca, Universidad Autónoma del Estado de México.</w:t>
      </w:r>
    </w:p>
    <w:p>
      <w:pPr>
        <w:spacing w:line="271" w:lineRule="auto" w:before="10"/>
        <w:ind w:left="460" w:right="117" w:hanging="360"/>
        <w:jc w:val="both"/>
        <w:rPr>
          <w:sz w:val="20"/>
        </w:rPr>
      </w:pPr>
      <w:r>
        <w:rPr>
          <w:color w:val="231F20"/>
          <w:sz w:val="20"/>
        </w:rPr>
        <w:t>Colín, Araceli (2005), </w:t>
      </w:r>
      <w:r>
        <w:rPr>
          <w:rFonts w:ascii="Times New Roman" w:hAnsi="Times New Roman"/>
          <w:i/>
          <w:color w:val="231F20"/>
          <w:sz w:val="20"/>
        </w:rPr>
        <w:t>Antropología y psicoanálisis. </w:t>
      </w:r>
      <w:r>
        <w:rPr>
          <w:rFonts w:ascii="Times New Roman" w:hAnsi="Times New Roman"/>
          <w:i/>
          <w:color w:val="231F20"/>
          <w:spacing w:val="-3"/>
          <w:sz w:val="20"/>
        </w:rPr>
        <w:t>Un </w:t>
      </w:r>
      <w:r>
        <w:rPr>
          <w:rFonts w:ascii="Times New Roman" w:hAnsi="Times New Roman"/>
          <w:i/>
          <w:color w:val="231F20"/>
          <w:sz w:val="20"/>
        </w:rPr>
        <w:t>diálogo posible</w:t>
      </w:r>
      <w:r>
        <w:rPr>
          <w:rFonts w:ascii="Times New Roman" w:hAnsi="Times New Roman"/>
          <w:i/>
          <w:color w:val="231F20"/>
          <w:spacing w:val="-24"/>
          <w:sz w:val="20"/>
        </w:rPr>
        <w:t> </w:t>
      </w:r>
      <w:r>
        <w:rPr>
          <w:rFonts w:ascii="Times New Roman" w:hAnsi="Times New Roman"/>
          <w:i/>
          <w:color w:val="231F20"/>
          <w:sz w:val="20"/>
        </w:rPr>
        <w:t>a </w:t>
      </w:r>
      <w:r>
        <w:rPr>
          <w:rFonts w:ascii="Times New Roman" w:hAnsi="Times New Roman"/>
          <w:i/>
          <w:color w:val="231F20"/>
          <w:sz w:val="20"/>
        </w:rPr>
        <w:t>propósito del duelo por un hijo en Malinalco</w:t>
      </w:r>
      <w:r>
        <w:rPr>
          <w:color w:val="231F20"/>
          <w:sz w:val="20"/>
        </w:rPr>
        <w:t>, </w:t>
      </w:r>
      <w:r>
        <w:rPr>
          <w:color w:val="231F20"/>
          <w:spacing w:val="-4"/>
          <w:sz w:val="20"/>
        </w:rPr>
        <w:t>Toluca, </w:t>
      </w:r>
      <w:r>
        <w:rPr>
          <w:color w:val="231F20"/>
          <w:sz w:val="20"/>
        </w:rPr>
        <w:t>Universidad Autónoma del Estado de</w:t>
      </w:r>
      <w:r>
        <w:rPr>
          <w:color w:val="231F20"/>
          <w:spacing w:val="34"/>
          <w:sz w:val="20"/>
        </w:rPr>
        <w:t> </w:t>
      </w:r>
      <w:r>
        <w:rPr>
          <w:color w:val="231F20"/>
          <w:sz w:val="20"/>
        </w:rPr>
        <w:t>México.</w:t>
      </w:r>
    </w:p>
    <w:p>
      <w:pPr>
        <w:spacing w:line="271" w:lineRule="auto" w:before="12"/>
        <w:ind w:left="460" w:right="119" w:hanging="360"/>
        <w:jc w:val="both"/>
        <w:rPr>
          <w:sz w:val="20"/>
        </w:rPr>
      </w:pPr>
      <w:r>
        <w:rPr>
          <w:color w:val="231F20"/>
          <w:sz w:val="20"/>
        </w:rPr>
        <w:t>Ledesma</w:t>
      </w:r>
      <w:r>
        <w:rPr>
          <w:color w:val="231F20"/>
          <w:spacing w:val="-25"/>
          <w:sz w:val="20"/>
        </w:rPr>
        <w:t> </w:t>
      </w:r>
      <w:r>
        <w:rPr>
          <w:color w:val="231F20"/>
          <w:sz w:val="20"/>
        </w:rPr>
        <w:t>Ibarra,</w:t>
      </w:r>
      <w:r>
        <w:rPr>
          <w:color w:val="231F20"/>
          <w:spacing w:val="-25"/>
          <w:sz w:val="20"/>
        </w:rPr>
        <w:t> </w:t>
      </w:r>
      <w:r>
        <w:rPr>
          <w:color w:val="231F20"/>
          <w:sz w:val="20"/>
        </w:rPr>
        <w:t>Carlos</w:t>
      </w:r>
      <w:r>
        <w:rPr>
          <w:color w:val="231F20"/>
          <w:spacing w:val="-25"/>
          <w:sz w:val="20"/>
        </w:rPr>
        <w:t> </w:t>
      </w:r>
      <w:r>
        <w:rPr>
          <w:color w:val="231F20"/>
          <w:sz w:val="20"/>
        </w:rPr>
        <w:t>Alfonso</w:t>
      </w:r>
      <w:r>
        <w:rPr>
          <w:color w:val="231F20"/>
          <w:spacing w:val="-25"/>
          <w:sz w:val="20"/>
        </w:rPr>
        <w:t> </w:t>
      </w:r>
      <w:r>
        <w:rPr>
          <w:color w:val="231F20"/>
          <w:sz w:val="20"/>
        </w:rPr>
        <w:t>(2008),</w:t>
      </w:r>
      <w:r>
        <w:rPr>
          <w:color w:val="231F20"/>
          <w:spacing w:val="-25"/>
          <w:sz w:val="20"/>
        </w:rPr>
        <w:t> </w:t>
      </w:r>
      <w:r>
        <w:rPr>
          <w:rFonts w:ascii="Times New Roman" w:hAnsi="Times New Roman"/>
          <w:i/>
          <w:color w:val="231F20"/>
          <w:sz w:val="20"/>
        </w:rPr>
        <w:t>Las</w:t>
      </w:r>
      <w:r>
        <w:rPr>
          <w:rFonts w:ascii="Times New Roman" w:hAnsi="Times New Roman"/>
          <w:i/>
          <w:color w:val="231F20"/>
          <w:spacing w:val="-23"/>
          <w:sz w:val="20"/>
        </w:rPr>
        <w:t> </w:t>
      </w:r>
      <w:r>
        <w:rPr>
          <w:rFonts w:ascii="Times New Roman" w:hAnsi="Times New Roman"/>
          <w:i/>
          <w:color w:val="231F20"/>
          <w:sz w:val="20"/>
        </w:rPr>
        <w:t>capillas</w:t>
      </w:r>
      <w:r>
        <w:rPr>
          <w:rFonts w:ascii="Times New Roman" w:hAnsi="Times New Roman"/>
          <w:i/>
          <w:color w:val="231F20"/>
          <w:spacing w:val="-23"/>
          <w:sz w:val="20"/>
        </w:rPr>
        <w:t> </w:t>
      </w:r>
      <w:r>
        <w:rPr>
          <w:rFonts w:ascii="Times New Roman" w:hAnsi="Times New Roman"/>
          <w:i/>
          <w:color w:val="231F20"/>
          <w:sz w:val="20"/>
        </w:rPr>
        <w:t>de</w:t>
      </w:r>
      <w:r>
        <w:rPr>
          <w:rFonts w:ascii="Times New Roman" w:hAnsi="Times New Roman"/>
          <w:i/>
          <w:color w:val="231F20"/>
          <w:spacing w:val="-23"/>
          <w:sz w:val="20"/>
        </w:rPr>
        <w:t> </w:t>
      </w:r>
      <w:r>
        <w:rPr>
          <w:rFonts w:ascii="Times New Roman" w:hAnsi="Times New Roman"/>
          <w:i/>
          <w:color w:val="231F20"/>
          <w:sz w:val="20"/>
        </w:rPr>
        <w:t>barrio</w:t>
      </w:r>
      <w:r>
        <w:rPr>
          <w:rFonts w:ascii="Times New Roman" w:hAnsi="Times New Roman"/>
          <w:i/>
          <w:color w:val="231F20"/>
          <w:spacing w:val="-23"/>
          <w:sz w:val="20"/>
        </w:rPr>
        <w:t> </w:t>
      </w:r>
      <w:r>
        <w:rPr>
          <w:rFonts w:ascii="Times New Roman" w:hAnsi="Times New Roman"/>
          <w:i/>
          <w:color w:val="231F20"/>
          <w:sz w:val="20"/>
        </w:rPr>
        <w:t>en</w:t>
      </w:r>
      <w:r>
        <w:rPr>
          <w:rFonts w:ascii="Times New Roman" w:hAnsi="Times New Roman"/>
          <w:i/>
          <w:color w:val="231F20"/>
          <w:spacing w:val="-23"/>
          <w:sz w:val="20"/>
        </w:rPr>
        <w:t> </w:t>
      </w:r>
      <w:r>
        <w:rPr>
          <w:rFonts w:ascii="Times New Roman" w:hAnsi="Times New Roman"/>
          <w:i/>
          <w:color w:val="231F20"/>
          <w:sz w:val="20"/>
        </w:rPr>
        <w:t>Malinalco</w:t>
      </w:r>
      <w:r>
        <w:rPr>
          <w:color w:val="231F20"/>
          <w:sz w:val="20"/>
        </w:rPr>
        <w:t>, </w:t>
      </w:r>
      <w:r>
        <w:rPr>
          <w:color w:val="231F20"/>
          <w:spacing w:val="-4"/>
          <w:sz w:val="20"/>
        </w:rPr>
        <w:t>Toluca, </w:t>
      </w:r>
      <w:r>
        <w:rPr>
          <w:color w:val="231F20"/>
          <w:sz w:val="20"/>
        </w:rPr>
        <w:t>Universidad Autónoma del Estado de </w:t>
      </w:r>
      <w:r>
        <w:rPr>
          <w:color w:val="231F20"/>
          <w:spacing w:val="19"/>
          <w:sz w:val="20"/>
        </w:rPr>
        <w:t> </w:t>
      </w:r>
      <w:r>
        <w:rPr>
          <w:color w:val="231F20"/>
          <w:sz w:val="20"/>
        </w:rPr>
        <w:t>México.</w:t>
      </w:r>
    </w:p>
    <w:p>
      <w:pPr>
        <w:spacing w:line="271" w:lineRule="auto" w:before="12"/>
        <w:ind w:left="460" w:right="118" w:hanging="360"/>
        <w:jc w:val="both"/>
        <w:rPr>
          <w:sz w:val="20"/>
        </w:rPr>
      </w:pPr>
      <w:r>
        <w:rPr>
          <w:color w:val="231F20"/>
          <w:spacing w:val="-3"/>
          <w:sz w:val="20"/>
        </w:rPr>
        <w:t>Mier,</w:t>
      </w:r>
      <w:r>
        <w:rPr>
          <w:color w:val="231F20"/>
          <w:spacing w:val="-26"/>
          <w:sz w:val="20"/>
        </w:rPr>
        <w:t> </w:t>
      </w:r>
      <w:r>
        <w:rPr>
          <w:color w:val="231F20"/>
          <w:sz w:val="20"/>
        </w:rPr>
        <w:t>Raymundo</w:t>
      </w:r>
      <w:r>
        <w:rPr>
          <w:color w:val="231F20"/>
          <w:spacing w:val="-26"/>
          <w:sz w:val="20"/>
        </w:rPr>
        <w:t> </w:t>
      </w:r>
      <w:r>
        <w:rPr>
          <w:color w:val="231F20"/>
          <w:sz w:val="20"/>
        </w:rPr>
        <w:t>(2005),</w:t>
      </w:r>
      <w:r>
        <w:rPr>
          <w:color w:val="231F20"/>
          <w:spacing w:val="-26"/>
          <w:sz w:val="20"/>
        </w:rPr>
        <w:t> </w:t>
      </w:r>
      <w:r>
        <w:rPr>
          <w:rFonts w:ascii="Times New Roman" w:hAnsi="Times New Roman"/>
          <w:i/>
          <w:color w:val="231F20"/>
          <w:sz w:val="20"/>
        </w:rPr>
        <w:t>Malinalco:</w:t>
      </w:r>
      <w:r>
        <w:rPr>
          <w:rFonts w:ascii="Times New Roman" w:hAnsi="Times New Roman"/>
          <w:i/>
          <w:color w:val="231F20"/>
          <w:spacing w:val="-24"/>
          <w:sz w:val="20"/>
        </w:rPr>
        <w:t> </w:t>
      </w:r>
      <w:r>
        <w:rPr>
          <w:rFonts w:ascii="Times New Roman" w:hAnsi="Times New Roman"/>
          <w:i/>
          <w:color w:val="231F20"/>
          <w:sz w:val="20"/>
        </w:rPr>
        <w:t>la</w:t>
      </w:r>
      <w:r>
        <w:rPr>
          <w:rFonts w:ascii="Times New Roman" w:hAnsi="Times New Roman"/>
          <w:i/>
          <w:color w:val="231F20"/>
          <w:spacing w:val="-24"/>
          <w:sz w:val="20"/>
        </w:rPr>
        <w:t> </w:t>
      </w:r>
      <w:r>
        <w:rPr>
          <w:rFonts w:ascii="Times New Roman" w:hAnsi="Times New Roman"/>
          <w:i/>
          <w:color w:val="231F20"/>
          <w:sz w:val="20"/>
        </w:rPr>
        <w:t>congregación</w:t>
      </w:r>
      <w:r>
        <w:rPr>
          <w:rFonts w:ascii="Times New Roman" w:hAnsi="Times New Roman"/>
          <w:i/>
          <w:color w:val="231F20"/>
          <w:spacing w:val="-24"/>
          <w:sz w:val="20"/>
        </w:rPr>
        <w:t> </w:t>
      </w:r>
      <w:r>
        <w:rPr>
          <w:rFonts w:ascii="Times New Roman" w:hAnsi="Times New Roman"/>
          <w:i/>
          <w:color w:val="231F20"/>
          <w:sz w:val="20"/>
        </w:rPr>
        <w:t>de</w:t>
      </w:r>
      <w:r>
        <w:rPr>
          <w:rFonts w:ascii="Times New Roman" w:hAnsi="Times New Roman"/>
          <w:i/>
          <w:color w:val="231F20"/>
          <w:spacing w:val="-24"/>
          <w:sz w:val="20"/>
        </w:rPr>
        <w:t> </w:t>
      </w:r>
      <w:r>
        <w:rPr>
          <w:rFonts w:ascii="Times New Roman" w:hAnsi="Times New Roman"/>
          <w:i/>
          <w:color w:val="231F20"/>
          <w:sz w:val="20"/>
        </w:rPr>
        <w:t>los</w:t>
      </w:r>
      <w:r>
        <w:rPr>
          <w:rFonts w:ascii="Times New Roman" w:hAnsi="Times New Roman"/>
          <w:i/>
          <w:color w:val="231F20"/>
          <w:spacing w:val="-24"/>
          <w:sz w:val="20"/>
        </w:rPr>
        <w:t> </w:t>
      </w:r>
      <w:r>
        <w:rPr>
          <w:rFonts w:ascii="Times New Roman" w:hAnsi="Times New Roman"/>
          <w:i/>
          <w:color w:val="231F20"/>
          <w:sz w:val="20"/>
        </w:rPr>
        <w:t>tiempos</w:t>
      </w:r>
      <w:r>
        <w:rPr>
          <w:color w:val="231F20"/>
          <w:sz w:val="20"/>
        </w:rPr>
        <w:t>,</w:t>
      </w:r>
      <w:r>
        <w:rPr>
          <w:color w:val="231F20"/>
          <w:spacing w:val="-30"/>
          <w:sz w:val="20"/>
        </w:rPr>
        <w:t> </w:t>
      </w:r>
      <w:r>
        <w:rPr>
          <w:color w:val="231F20"/>
          <w:spacing w:val="-4"/>
          <w:sz w:val="20"/>
        </w:rPr>
        <w:t>Toluca, </w:t>
      </w:r>
      <w:r>
        <w:rPr>
          <w:color w:val="231F20"/>
          <w:sz w:val="20"/>
        </w:rPr>
        <w:t>Universidad Autónoma del Estado de</w:t>
      </w:r>
      <w:r>
        <w:rPr>
          <w:color w:val="231F20"/>
          <w:spacing w:val="42"/>
          <w:sz w:val="20"/>
        </w:rPr>
        <w:t> </w:t>
      </w:r>
      <w:r>
        <w:rPr>
          <w:color w:val="231F20"/>
          <w:sz w:val="20"/>
        </w:rPr>
        <w:t>México.</w:t>
      </w:r>
    </w:p>
    <w:p>
      <w:pPr>
        <w:spacing w:line="273" w:lineRule="auto" w:before="12"/>
        <w:ind w:left="460" w:right="117" w:hanging="360"/>
        <w:jc w:val="both"/>
        <w:rPr>
          <w:sz w:val="20"/>
        </w:rPr>
      </w:pPr>
      <w:r>
        <w:rPr>
          <w:color w:val="231F20"/>
          <w:sz w:val="20"/>
        </w:rPr>
        <w:t>Moreno de Alba, José G. (coordinador general) (1992), </w:t>
      </w:r>
      <w:r>
        <w:rPr>
          <w:rFonts w:ascii="Times New Roman" w:hAnsi="Times New Roman"/>
          <w:i/>
          <w:color w:val="231F20"/>
          <w:sz w:val="20"/>
        </w:rPr>
        <w:t>Casa-bibliotecas </w:t>
      </w:r>
      <w:r>
        <w:rPr>
          <w:rFonts w:ascii="Times New Roman" w:hAnsi="Times New Roman"/>
          <w:i/>
          <w:color w:val="231F20"/>
          <w:sz w:val="20"/>
        </w:rPr>
        <w:t>de</w:t>
      </w:r>
      <w:r>
        <w:rPr>
          <w:rFonts w:ascii="Times New Roman" w:hAnsi="Times New Roman"/>
          <w:i/>
          <w:color w:val="231F20"/>
          <w:spacing w:val="-8"/>
          <w:sz w:val="20"/>
        </w:rPr>
        <w:t> </w:t>
      </w:r>
      <w:r>
        <w:rPr>
          <w:rFonts w:ascii="Times New Roman" w:hAnsi="Times New Roman"/>
          <w:i/>
          <w:color w:val="231F20"/>
          <w:sz w:val="20"/>
        </w:rPr>
        <w:t>mexicanos</w:t>
      </w:r>
      <w:r>
        <w:rPr>
          <w:rFonts w:ascii="Times New Roman" w:hAnsi="Times New Roman"/>
          <w:i/>
          <w:color w:val="231F20"/>
          <w:spacing w:val="-8"/>
          <w:sz w:val="20"/>
        </w:rPr>
        <w:t> </w:t>
      </w:r>
      <w:r>
        <w:rPr>
          <w:rFonts w:ascii="Times New Roman" w:hAnsi="Times New Roman"/>
          <w:i/>
          <w:color w:val="231F20"/>
          <w:sz w:val="20"/>
        </w:rPr>
        <w:t>(bibliotecas</w:t>
      </w:r>
      <w:r>
        <w:rPr>
          <w:rFonts w:ascii="Times New Roman" w:hAnsi="Times New Roman"/>
          <w:i/>
          <w:color w:val="231F20"/>
          <w:spacing w:val="-8"/>
          <w:sz w:val="20"/>
        </w:rPr>
        <w:t> </w:t>
      </w:r>
      <w:r>
        <w:rPr>
          <w:rFonts w:ascii="Times New Roman" w:hAnsi="Times New Roman"/>
          <w:i/>
          <w:color w:val="231F20"/>
          <w:sz w:val="20"/>
        </w:rPr>
        <w:t>privadas)</w:t>
      </w:r>
      <w:r>
        <w:rPr>
          <w:color w:val="231F20"/>
          <w:sz w:val="20"/>
        </w:rPr>
        <w:t>,</w:t>
      </w:r>
      <w:r>
        <w:rPr>
          <w:color w:val="231F20"/>
          <w:spacing w:val="-10"/>
          <w:sz w:val="20"/>
        </w:rPr>
        <w:t> </w:t>
      </w:r>
      <w:r>
        <w:rPr>
          <w:color w:val="231F20"/>
          <w:sz w:val="20"/>
        </w:rPr>
        <w:t>investigación</w:t>
      </w:r>
      <w:r>
        <w:rPr>
          <w:color w:val="231F20"/>
          <w:spacing w:val="-10"/>
          <w:sz w:val="20"/>
        </w:rPr>
        <w:t> </w:t>
      </w:r>
      <w:r>
        <w:rPr>
          <w:color w:val="231F20"/>
          <w:sz w:val="20"/>
        </w:rPr>
        <w:t>y</w:t>
      </w:r>
      <w:r>
        <w:rPr>
          <w:color w:val="231F20"/>
          <w:spacing w:val="-10"/>
          <w:sz w:val="20"/>
        </w:rPr>
        <w:t> </w:t>
      </w:r>
      <w:r>
        <w:rPr>
          <w:color w:val="231F20"/>
          <w:sz w:val="20"/>
        </w:rPr>
        <w:t>textos:</w:t>
      </w:r>
      <w:r>
        <w:rPr>
          <w:color w:val="231F20"/>
          <w:spacing w:val="-10"/>
          <w:sz w:val="20"/>
        </w:rPr>
        <w:t> </w:t>
      </w:r>
      <w:r>
        <w:rPr>
          <w:color w:val="231F20"/>
          <w:sz w:val="20"/>
        </w:rPr>
        <w:t>Francisco Márquez Páez, fotografías: </w:t>
      </w:r>
      <w:r>
        <w:rPr>
          <w:color w:val="231F20"/>
          <w:spacing w:val="-3"/>
          <w:sz w:val="20"/>
        </w:rPr>
        <w:t>Pedro </w:t>
      </w:r>
      <w:r>
        <w:rPr>
          <w:color w:val="231F20"/>
          <w:sz w:val="20"/>
        </w:rPr>
        <w:t>Cuevas. México, Universidad Nacional Autónoma de México / Gobierno del Estado de Guerrero,  pp.  130-133.</w:t>
      </w:r>
    </w:p>
    <w:p>
      <w:pPr>
        <w:spacing w:before="10"/>
        <w:ind w:left="100" w:right="41" w:firstLine="0"/>
        <w:jc w:val="left"/>
        <w:rPr>
          <w:sz w:val="20"/>
        </w:rPr>
      </w:pPr>
      <w:r>
        <w:rPr>
          <w:color w:val="231F20"/>
          <w:w w:val="105"/>
          <w:sz w:val="20"/>
        </w:rPr>
        <w:t>Owen, Gilberto (1996), </w:t>
      </w:r>
      <w:r>
        <w:rPr>
          <w:rFonts w:ascii="Times New Roman" w:hAnsi="Times New Roman"/>
          <w:i/>
          <w:color w:val="231F20"/>
          <w:w w:val="105"/>
          <w:sz w:val="20"/>
        </w:rPr>
        <w:t>Obras</w:t>
      </w:r>
      <w:r>
        <w:rPr>
          <w:color w:val="231F20"/>
          <w:w w:val="105"/>
          <w:sz w:val="20"/>
        </w:rPr>
        <w:t>, Fondo de Cultura Económica, México.</w:t>
      </w:r>
    </w:p>
    <w:p>
      <w:pPr>
        <w:spacing w:line="273" w:lineRule="auto" w:before="35"/>
        <w:ind w:left="460" w:right="117" w:hanging="360"/>
        <w:jc w:val="both"/>
        <w:rPr>
          <w:sz w:val="20"/>
        </w:rPr>
      </w:pPr>
      <w:r>
        <w:rPr>
          <w:color w:val="231F20"/>
          <w:sz w:val="20"/>
        </w:rPr>
        <w:t>Rivas Mercado, Antonieta (2014), </w:t>
      </w:r>
      <w:r>
        <w:rPr>
          <w:rFonts w:ascii="Times New Roman" w:hAnsi="Times New Roman"/>
          <w:i/>
          <w:color w:val="231F20"/>
          <w:sz w:val="20"/>
        </w:rPr>
        <w:t>Diario de Burdeos</w:t>
      </w:r>
      <w:r>
        <w:rPr>
          <w:color w:val="231F20"/>
          <w:sz w:val="20"/>
        </w:rPr>
        <w:t>, edición crítica preparada por Cynthia Araceli Ramírez Peñaloza y Francisco Javier Beltrán Cabrera, México, Universidad Autónoma del Estado de</w:t>
      </w:r>
      <w:r>
        <w:rPr>
          <w:color w:val="231F20"/>
          <w:spacing w:val="-35"/>
          <w:sz w:val="20"/>
        </w:rPr>
        <w:t> </w:t>
      </w:r>
      <w:r>
        <w:rPr>
          <w:color w:val="231F20"/>
          <w:sz w:val="20"/>
        </w:rPr>
        <w:t>México</w:t>
      </w:r>
    </w:p>
    <w:p>
      <w:pPr>
        <w:spacing w:before="10"/>
        <w:ind w:left="460" w:right="41" w:firstLine="0"/>
        <w:jc w:val="left"/>
        <w:rPr>
          <w:sz w:val="20"/>
        </w:rPr>
      </w:pPr>
      <w:r>
        <w:rPr>
          <w:color w:val="231F20"/>
          <w:w w:val="105"/>
          <w:sz w:val="20"/>
        </w:rPr>
        <w:t>/ Siglo XXI.</w:t>
      </w:r>
    </w:p>
    <w:p>
      <w:pPr>
        <w:spacing w:line="271" w:lineRule="auto" w:before="38"/>
        <w:ind w:left="460" w:right="119" w:hanging="360"/>
        <w:jc w:val="both"/>
        <w:rPr>
          <w:sz w:val="20"/>
        </w:rPr>
      </w:pPr>
      <w:r>
        <w:rPr>
          <w:color w:val="231F20"/>
          <w:w w:val="95"/>
          <w:sz w:val="20"/>
        </w:rPr>
        <w:t>Rosas</w:t>
      </w:r>
      <w:r>
        <w:rPr>
          <w:color w:val="231F20"/>
          <w:spacing w:val="-24"/>
          <w:w w:val="95"/>
          <w:sz w:val="20"/>
        </w:rPr>
        <w:t> </w:t>
      </w:r>
      <w:r>
        <w:rPr>
          <w:color w:val="231F20"/>
          <w:w w:val="95"/>
          <w:sz w:val="20"/>
        </w:rPr>
        <w:t>Martínez,</w:t>
      </w:r>
      <w:r>
        <w:rPr>
          <w:color w:val="231F20"/>
          <w:spacing w:val="-24"/>
          <w:w w:val="95"/>
          <w:sz w:val="20"/>
        </w:rPr>
        <w:t> </w:t>
      </w:r>
      <w:r>
        <w:rPr>
          <w:color w:val="231F20"/>
          <w:w w:val="95"/>
          <w:sz w:val="20"/>
        </w:rPr>
        <w:t>Alfredo</w:t>
      </w:r>
      <w:r>
        <w:rPr>
          <w:color w:val="231F20"/>
          <w:spacing w:val="-24"/>
          <w:w w:val="95"/>
          <w:sz w:val="20"/>
        </w:rPr>
        <w:t> </w:t>
      </w:r>
      <w:r>
        <w:rPr>
          <w:color w:val="231F20"/>
          <w:w w:val="95"/>
          <w:sz w:val="20"/>
        </w:rPr>
        <w:t>(2005),</w:t>
      </w:r>
      <w:r>
        <w:rPr>
          <w:color w:val="231F20"/>
          <w:spacing w:val="-24"/>
          <w:w w:val="95"/>
          <w:sz w:val="20"/>
        </w:rPr>
        <w:t> </w:t>
      </w:r>
      <w:r>
        <w:rPr>
          <w:rFonts w:ascii="Times New Roman" w:hAnsi="Times New Roman"/>
          <w:i/>
          <w:color w:val="231F20"/>
          <w:w w:val="95"/>
          <w:sz w:val="20"/>
        </w:rPr>
        <w:t>El</w:t>
      </w:r>
      <w:r>
        <w:rPr>
          <w:rFonts w:ascii="Times New Roman" w:hAnsi="Times New Roman"/>
          <w:i/>
          <w:color w:val="231F20"/>
          <w:spacing w:val="-22"/>
          <w:w w:val="95"/>
          <w:sz w:val="20"/>
        </w:rPr>
        <w:t> </w:t>
      </w:r>
      <w:r>
        <w:rPr>
          <w:rFonts w:ascii="Times New Roman" w:hAnsi="Times New Roman"/>
          <w:i/>
          <w:color w:val="231F20"/>
          <w:w w:val="95"/>
          <w:sz w:val="20"/>
        </w:rPr>
        <w:t>sensual</w:t>
      </w:r>
      <w:r>
        <w:rPr>
          <w:rFonts w:ascii="Times New Roman" w:hAnsi="Times New Roman"/>
          <w:i/>
          <w:color w:val="231F20"/>
          <w:spacing w:val="-22"/>
          <w:w w:val="95"/>
          <w:sz w:val="20"/>
        </w:rPr>
        <w:t> </w:t>
      </w:r>
      <w:r>
        <w:rPr>
          <w:rFonts w:ascii="Times New Roman" w:hAnsi="Times New Roman"/>
          <w:i/>
          <w:color w:val="231F20"/>
          <w:w w:val="95"/>
          <w:sz w:val="20"/>
        </w:rPr>
        <w:t>mordisco</w:t>
      </w:r>
      <w:r>
        <w:rPr>
          <w:rFonts w:ascii="Times New Roman" w:hAnsi="Times New Roman"/>
          <w:i/>
          <w:color w:val="231F20"/>
          <w:spacing w:val="-22"/>
          <w:w w:val="95"/>
          <w:sz w:val="20"/>
        </w:rPr>
        <w:t> </w:t>
      </w:r>
      <w:r>
        <w:rPr>
          <w:rFonts w:ascii="Times New Roman" w:hAnsi="Times New Roman"/>
          <w:i/>
          <w:color w:val="231F20"/>
          <w:w w:val="95"/>
          <w:sz w:val="20"/>
        </w:rPr>
        <w:t>del</w:t>
      </w:r>
      <w:r>
        <w:rPr>
          <w:rFonts w:ascii="Times New Roman" w:hAnsi="Times New Roman"/>
          <w:i/>
          <w:color w:val="231F20"/>
          <w:spacing w:val="-22"/>
          <w:w w:val="95"/>
          <w:sz w:val="20"/>
        </w:rPr>
        <w:t> </w:t>
      </w:r>
      <w:r>
        <w:rPr>
          <w:rFonts w:ascii="Times New Roman" w:hAnsi="Times New Roman"/>
          <w:i/>
          <w:color w:val="231F20"/>
          <w:w w:val="95"/>
          <w:sz w:val="20"/>
        </w:rPr>
        <w:t>demonio.</w:t>
      </w:r>
      <w:r>
        <w:rPr>
          <w:rFonts w:ascii="Times New Roman" w:hAnsi="Times New Roman"/>
          <w:i/>
          <w:color w:val="231F20"/>
          <w:spacing w:val="-22"/>
          <w:w w:val="95"/>
          <w:sz w:val="20"/>
        </w:rPr>
        <w:t> </w:t>
      </w:r>
      <w:r>
        <w:rPr>
          <w:rFonts w:ascii="Times New Roman" w:hAnsi="Times New Roman"/>
          <w:i/>
          <w:color w:val="231F20"/>
          <w:w w:val="95"/>
          <w:sz w:val="20"/>
        </w:rPr>
        <w:t>La</w:t>
      </w:r>
      <w:r>
        <w:rPr>
          <w:rFonts w:ascii="Times New Roman" w:hAnsi="Times New Roman"/>
          <w:i/>
          <w:color w:val="231F20"/>
          <w:spacing w:val="-22"/>
          <w:w w:val="95"/>
          <w:sz w:val="20"/>
        </w:rPr>
        <w:t> </w:t>
      </w:r>
      <w:r>
        <w:rPr>
          <w:rFonts w:ascii="Times New Roman" w:hAnsi="Times New Roman"/>
          <w:i/>
          <w:color w:val="231F20"/>
          <w:w w:val="95"/>
          <w:sz w:val="20"/>
        </w:rPr>
        <w:t>presencia </w:t>
      </w:r>
      <w:r>
        <w:rPr>
          <w:rFonts w:ascii="Times New Roman" w:hAnsi="Times New Roman"/>
          <w:i/>
          <w:color w:val="231F20"/>
          <w:sz w:val="20"/>
        </w:rPr>
        <w:t>del</w:t>
      </w:r>
      <w:r>
        <w:rPr>
          <w:rFonts w:ascii="Times New Roman" w:hAnsi="Times New Roman"/>
          <w:i/>
          <w:color w:val="231F20"/>
          <w:spacing w:val="-10"/>
          <w:sz w:val="20"/>
        </w:rPr>
        <w:t> </w:t>
      </w:r>
      <w:r>
        <w:rPr>
          <w:rFonts w:ascii="Times New Roman" w:hAnsi="Times New Roman"/>
          <w:i/>
          <w:color w:val="231F20"/>
          <w:sz w:val="20"/>
        </w:rPr>
        <w:t>bien</w:t>
      </w:r>
      <w:r>
        <w:rPr>
          <w:rFonts w:ascii="Times New Roman" w:hAnsi="Times New Roman"/>
          <w:i/>
          <w:color w:val="231F20"/>
          <w:spacing w:val="-10"/>
          <w:sz w:val="20"/>
        </w:rPr>
        <w:t> </w:t>
      </w:r>
      <w:r>
        <w:rPr>
          <w:rFonts w:ascii="Times New Roman" w:hAnsi="Times New Roman"/>
          <w:i/>
          <w:color w:val="231F20"/>
          <w:sz w:val="20"/>
        </w:rPr>
        <w:t>y</w:t>
      </w:r>
      <w:r>
        <w:rPr>
          <w:rFonts w:ascii="Times New Roman" w:hAnsi="Times New Roman"/>
          <w:i/>
          <w:color w:val="231F20"/>
          <w:spacing w:val="-10"/>
          <w:sz w:val="20"/>
        </w:rPr>
        <w:t> </w:t>
      </w:r>
      <w:r>
        <w:rPr>
          <w:rFonts w:ascii="Times New Roman" w:hAnsi="Times New Roman"/>
          <w:i/>
          <w:color w:val="231F20"/>
          <w:sz w:val="20"/>
        </w:rPr>
        <w:t>del</w:t>
      </w:r>
      <w:r>
        <w:rPr>
          <w:rFonts w:ascii="Times New Roman" w:hAnsi="Times New Roman"/>
          <w:i/>
          <w:color w:val="231F20"/>
          <w:spacing w:val="-10"/>
          <w:sz w:val="20"/>
        </w:rPr>
        <w:t> </w:t>
      </w:r>
      <w:r>
        <w:rPr>
          <w:rFonts w:ascii="Times New Roman" w:hAnsi="Times New Roman"/>
          <w:i/>
          <w:color w:val="231F20"/>
          <w:sz w:val="20"/>
        </w:rPr>
        <w:t>mal</w:t>
      </w:r>
      <w:r>
        <w:rPr>
          <w:rFonts w:ascii="Times New Roman" w:hAnsi="Times New Roman"/>
          <w:i/>
          <w:color w:val="231F20"/>
          <w:spacing w:val="-10"/>
          <w:sz w:val="20"/>
        </w:rPr>
        <w:t> </w:t>
      </w:r>
      <w:r>
        <w:rPr>
          <w:rFonts w:ascii="Times New Roman" w:hAnsi="Times New Roman"/>
          <w:i/>
          <w:color w:val="231F20"/>
          <w:sz w:val="20"/>
        </w:rPr>
        <w:t>en</w:t>
      </w:r>
      <w:r>
        <w:rPr>
          <w:rFonts w:ascii="Times New Roman" w:hAnsi="Times New Roman"/>
          <w:i/>
          <w:color w:val="231F20"/>
          <w:spacing w:val="-10"/>
          <w:sz w:val="20"/>
        </w:rPr>
        <w:t> </w:t>
      </w:r>
      <w:r>
        <w:rPr>
          <w:rFonts w:ascii="Times New Roman" w:hAnsi="Times New Roman"/>
          <w:i/>
          <w:color w:val="231F20"/>
          <w:sz w:val="20"/>
        </w:rPr>
        <w:t>la</w:t>
      </w:r>
      <w:r>
        <w:rPr>
          <w:rFonts w:ascii="Times New Roman" w:hAnsi="Times New Roman"/>
          <w:i/>
          <w:color w:val="231F20"/>
          <w:spacing w:val="-10"/>
          <w:sz w:val="20"/>
        </w:rPr>
        <w:t> </w:t>
      </w:r>
      <w:r>
        <w:rPr>
          <w:rFonts w:ascii="Times New Roman" w:hAnsi="Times New Roman"/>
          <w:i/>
          <w:color w:val="231F20"/>
          <w:sz w:val="20"/>
        </w:rPr>
        <w:t>poesía</w:t>
      </w:r>
      <w:r>
        <w:rPr>
          <w:rFonts w:ascii="Times New Roman" w:hAnsi="Times New Roman"/>
          <w:i/>
          <w:color w:val="231F20"/>
          <w:spacing w:val="-10"/>
          <w:sz w:val="20"/>
        </w:rPr>
        <w:t> </w:t>
      </w:r>
      <w:r>
        <w:rPr>
          <w:rFonts w:ascii="Times New Roman" w:hAnsi="Times New Roman"/>
          <w:i/>
          <w:color w:val="231F20"/>
          <w:sz w:val="20"/>
        </w:rPr>
        <w:t>de</w:t>
      </w:r>
      <w:r>
        <w:rPr>
          <w:rFonts w:ascii="Times New Roman" w:hAnsi="Times New Roman"/>
          <w:i/>
          <w:color w:val="231F20"/>
          <w:spacing w:val="-10"/>
          <w:sz w:val="20"/>
        </w:rPr>
        <w:t> </w:t>
      </w:r>
      <w:r>
        <w:rPr>
          <w:rFonts w:ascii="Times New Roman" w:hAnsi="Times New Roman"/>
          <w:i/>
          <w:color w:val="231F20"/>
          <w:sz w:val="20"/>
        </w:rPr>
        <w:t>Gilberto</w:t>
      </w:r>
      <w:r>
        <w:rPr>
          <w:rFonts w:ascii="Times New Roman" w:hAnsi="Times New Roman"/>
          <w:i/>
          <w:color w:val="231F20"/>
          <w:spacing w:val="-10"/>
          <w:sz w:val="20"/>
        </w:rPr>
        <w:t> </w:t>
      </w:r>
      <w:r>
        <w:rPr>
          <w:rFonts w:ascii="Times New Roman" w:hAnsi="Times New Roman"/>
          <w:i/>
          <w:color w:val="231F20"/>
          <w:sz w:val="20"/>
        </w:rPr>
        <w:t>Owen</w:t>
      </w:r>
      <w:r>
        <w:rPr>
          <w:color w:val="231F20"/>
          <w:sz w:val="20"/>
        </w:rPr>
        <w:t>,</w:t>
      </w:r>
      <w:r>
        <w:rPr>
          <w:color w:val="231F20"/>
          <w:spacing w:val="-17"/>
          <w:sz w:val="20"/>
        </w:rPr>
        <w:t> </w:t>
      </w:r>
      <w:r>
        <w:rPr>
          <w:color w:val="231F20"/>
          <w:spacing w:val="-4"/>
          <w:sz w:val="20"/>
        </w:rPr>
        <w:t>Toluca,</w:t>
      </w:r>
      <w:r>
        <w:rPr>
          <w:color w:val="231F20"/>
          <w:spacing w:val="-12"/>
          <w:sz w:val="20"/>
        </w:rPr>
        <w:t> </w:t>
      </w:r>
      <w:r>
        <w:rPr>
          <w:color w:val="231F20"/>
          <w:sz w:val="20"/>
        </w:rPr>
        <w:t>Universidad Autónoma del Estado de</w:t>
      </w:r>
      <w:r>
        <w:rPr>
          <w:color w:val="231F20"/>
          <w:spacing w:val="34"/>
          <w:sz w:val="20"/>
        </w:rPr>
        <w:t> </w:t>
      </w:r>
      <w:r>
        <w:rPr>
          <w:color w:val="231F20"/>
          <w:sz w:val="20"/>
        </w:rPr>
        <w:t>México.</w:t>
      </w:r>
    </w:p>
    <w:p>
      <w:pPr>
        <w:spacing w:line="271" w:lineRule="auto" w:before="12"/>
        <w:ind w:left="460" w:right="119" w:hanging="360"/>
        <w:jc w:val="both"/>
        <w:rPr>
          <w:sz w:val="20"/>
        </w:rPr>
      </w:pPr>
      <w:r>
        <w:rPr>
          <w:color w:val="231F20"/>
          <w:sz w:val="20"/>
        </w:rPr>
        <w:t>Schneider, Luis Mario (2003), </w:t>
      </w:r>
      <w:r>
        <w:rPr>
          <w:rFonts w:ascii="Times New Roman" w:hAnsi="Times New Roman"/>
          <w:i/>
          <w:color w:val="231F20"/>
          <w:sz w:val="20"/>
        </w:rPr>
        <w:t>De tinta ajena</w:t>
      </w:r>
      <w:r>
        <w:rPr>
          <w:color w:val="231F20"/>
          <w:sz w:val="20"/>
        </w:rPr>
        <w:t>, Toluca, Universidad Autónoma del Estado de México / Instituto Mexiquense de   Cultura.</w:t>
      </w:r>
    </w:p>
    <w:p>
      <w:pPr>
        <w:spacing w:after="0" w:line="271" w:lineRule="auto"/>
        <w:jc w:val="both"/>
        <w:rPr>
          <w:sz w:val="20"/>
        </w:rPr>
        <w:sectPr>
          <w:pgSz w:w="7940" w:h="12760"/>
          <w:pgMar w:header="544" w:footer="1038" w:top="740" w:bottom="1220" w:left="980" w:right="960"/>
        </w:sectPr>
      </w:pPr>
    </w:p>
    <w:p>
      <w:pPr>
        <w:pStyle w:val="BodyText"/>
        <w:rPr>
          <w:sz w:val="20"/>
        </w:rPr>
      </w:pPr>
    </w:p>
    <w:p>
      <w:pPr>
        <w:pStyle w:val="BodyText"/>
        <w:spacing w:before="5"/>
        <w:rPr>
          <w:sz w:val="14"/>
        </w:rPr>
      </w:pPr>
    </w:p>
    <w:p>
      <w:pPr>
        <w:spacing w:line="271" w:lineRule="auto" w:before="30"/>
        <w:ind w:left="460" w:right="117" w:hanging="360"/>
        <w:jc w:val="both"/>
        <w:rPr>
          <w:sz w:val="20"/>
        </w:rPr>
      </w:pPr>
      <w:r>
        <w:rPr>
          <w:color w:val="231F20"/>
          <w:sz w:val="20"/>
        </w:rPr>
        <w:t>White,</w:t>
      </w:r>
      <w:r>
        <w:rPr>
          <w:color w:val="231F20"/>
          <w:spacing w:val="-16"/>
          <w:sz w:val="20"/>
        </w:rPr>
        <w:t> </w:t>
      </w:r>
      <w:r>
        <w:rPr>
          <w:color w:val="231F20"/>
          <w:sz w:val="20"/>
        </w:rPr>
        <w:t>Laura</w:t>
      </w:r>
      <w:r>
        <w:rPr>
          <w:color w:val="231F20"/>
          <w:spacing w:val="-16"/>
          <w:sz w:val="20"/>
        </w:rPr>
        <w:t> </w:t>
      </w:r>
      <w:r>
        <w:rPr>
          <w:color w:val="231F20"/>
          <w:sz w:val="20"/>
        </w:rPr>
        <w:t>y</w:t>
      </w:r>
      <w:r>
        <w:rPr>
          <w:color w:val="231F20"/>
          <w:spacing w:val="-16"/>
          <w:sz w:val="20"/>
        </w:rPr>
        <w:t> </w:t>
      </w:r>
      <w:r>
        <w:rPr>
          <w:color w:val="231F20"/>
          <w:sz w:val="20"/>
        </w:rPr>
        <w:t>Carmen</w:t>
      </w:r>
      <w:r>
        <w:rPr>
          <w:color w:val="231F20"/>
          <w:spacing w:val="-16"/>
          <w:sz w:val="20"/>
        </w:rPr>
        <w:t> </w:t>
      </w:r>
      <w:r>
        <w:rPr>
          <w:color w:val="231F20"/>
          <w:sz w:val="20"/>
        </w:rPr>
        <w:t>Zepeda</w:t>
      </w:r>
      <w:r>
        <w:rPr>
          <w:color w:val="231F20"/>
          <w:spacing w:val="-16"/>
          <w:sz w:val="20"/>
        </w:rPr>
        <w:t> </w:t>
      </w:r>
      <w:r>
        <w:rPr>
          <w:color w:val="231F20"/>
          <w:sz w:val="20"/>
        </w:rPr>
        <w:t>(2005),</w:t>
      </w:r>
      <w:r>
        <w:rPr>
          <w:color w:val="231F20"/>
          <w:spacing w:val="-16"/>
          <w:sz w:val="20"/>
        </w:rPr>
        <w:t> </w:t>
      </w:r>
      <w:r>
        <w:rPr>
          <w:rFonts w:ascii="Times New Roman" w:hAnsi="Times New Roman"/>
          <w:i/>
          <w:color w:val="231F20"/>
          <w:sz w:val="20"/>
        </w:rPr>
        <w:t>El</w:t>
      </w:r>
      <w:r>
        <w:rPr>
          <w:rFonts w:ascii="Times New Roman" w:hAnsi="Times New Roman"/>
          <w:i/>
          <w:color w:val="231F20"/>
          <w:spacing w:val="-14"/>
          <w:sz w:val="20"/>
        </w:rPr>
        <w:t> </w:t>
      </w:r>
      <w:r>
        <w:rPr>
          <w:rFonts w:ascii="Times New Roman" w:hAnsi="Times New Roman"/>
          <w:i/>
          <w:color w:val="231F20"/>
          <w:sz w:val="20"/>
        </w:rPr>
        <w:t>paraíso</w:t>
      </w:r>
      <w:r>
        <w:rPr>
          <w:rFonts w:ascii="Times New Roman" w:hAnsi="Times New Roman"/>
          <w:i/>
          <w:color w:val="231F20"/>
          <w:spacing w:val="-14"/>
          <w:sz w:val="20"/>
        </w:rPr>
        <w:t> </w:t>
      </w:r>
      <w:r>
        <w:rPr>
          <w:rFonts w:ascii="Times New Roman" w:hAnsi="Times New Roman"/>
          <w:i/>
          <w:color w:val="231F20"/>
          <w:sz w:val="20"/>
        </w:rPr>
        <w:t>botánico</w:t>
      </w:r>
      <w:r>
        <w:rPr>
          <w:rFonts w:ascii="Times New Roman" w:hAnsi="Times New Roman"/>
          <w:i/>
          <w:color w:val="231F20"/>
          <w:spacing w:val="-14"/>
          <w:sz w:val="20"/>
        </w:rPr>
        <w:t> </w:t>
      </w:r>
      <w:r>
        <w:rPr>
          <w:rFonts w:ascii="Times New Roman" w:hAnsi="Times New Roman"/>
          <w:i/>
          <w:color w:val="231F20"/>
          <w:sz w:val="20"/>
        </w:rPr>
        <w:t>del</w:t>
      </w:r>
      <w:r>
        <w:rPr>
          <w:rFonts w:ascii="Times New Roman" w:hAnsi="Times New Roman"/>
          <w:i/>
          <w:color w:val="231F20"/>
          <w:spacing w:val="-14"/>
          <w:sz w:val="20"/>
        </w:rPr>
        <w:t> </w:t>
      </w:r>
      <w:r>
        <w:rPr>
          <w:rFonts w:ascii="Times New Roman" w:hAnsi="Times New Roman"/>
          <w:i/>
          <w:color w:val="231F20"/>
          <w:sz w:val="20"/>
        </w:rPr>
        <w:t>convento</w:t>
      </w:r>
      <w:r>
        <w:rPr>
          <w:rFonts w:ascii="Times New Roman" w:hAnsi="Times New Roman"/>
          <w:i/>
          <w:color w:val="231F20"/>
          <w:spacing w:val="-14"/>
          <w:sz w:val="20"/>
        </w:rPr>
        <w:t> </w:t>
      </w:r>
      <w:r>
        <w:rPr>
          <w:rFonts w:ascii="Times New Roman" w:hAnsi="Times New Roman"/>
          <w:i/>
          <w:color w:val="231F20"/>
          <w:sz w:val="20"/>
        </w:rPr>
        <w:t>de </w:t>
      </w:r>
      <w:r>
        <w:rPr>
          <w:rFonts w:ascii="Times New Roman" w:hAnsi="Times New Roman"/>
          <w:i/>
          <w:color w:val="231F20"/>
          <w:sz w:val="20"/>
        </w:rPr>
        <w:t>Malinalco</w:t>
      </w:r>
      <w:r>
        <w:rPr>
          <w:rFonts w:ascii="Times New Roman" w:hAnsi="Times New Roman"/>
          <w:i/>
          <w:color w:val="231F20"/>
          <w:spacing w:val="-22"/>
          <w:sz w:val="20"/>
        </w:rPr>
        <w:t> </w:t>
      </w:r>
      <w:r>
        <w:rPr>
          <w:rFonts w:ascii="Times New Roman" w:hAnsi="Times New Roman"/>
          <w:i/>
          <w:color w:val="231F20"/>
          <w:sz w:val="20"/>
        </w:rPr>
        <w:t>Estado</w:t>
      </w:r>
      <w:r>
        <w:rPr>
          <w:rFonts w:ascii="Times New Roman" w:hAnsi="Times New Roman"/>
          <w:i/>
          <w:color w:val="231F20"/>
          <w:spacing w:val="-22"/>
          <w:sz w:val="20"/>
        </w:rPr>
        <w:t> </w:t>
      </w:r>
      <w:r>
        <w:rPr>
          <w:rFonts w:ascii="Times New Roman" w:hAnsi="Times New Roman"/>
          <w:i/>
          <w:color w:val="231F20"/>
          <w:sz w:val="20"/>
        </w:rPr>
        <w:t>de</w:t>
      </w:r>
      <w:r>
        <w:rPr>
          <w:rFonts w:ascii="Times New Roman" w:hAnsi="Times New Roman"/>
          <w:i/>
          <w:color w:val="231F20"/>
          <w:spacing w:val="-22"/>
          <w:sz w:val="20"/>
        </w:rPr>
        <w:t> </w:t>
      </w:r>
      <w:r>
        <w:rPr>
          <w:rFonts w:ascii="Times New Roman" w:hAnsi="Times New Roman"/>
          <w:i/>
          <w:color w:val="231F20"/>
          <w:sz w:val="20"/>
        </w:rPr>
        <w:t>México</w:t>
      </w:r>
      <w:r>
        <w:rPr>
          <w:color w:val="231F20"/>
          <w:sz w:val="20"/>
        </w:rPr>
        <w:t>,</w:t>
      </w:r>
      <w:r>
        <w:rPr>
          <w:color w:val="231F20"/>
          <w:spacing w:val="-30"/>
          <w:sz w:val="20"/>
        </w:rPr>
        <w:t> </w:t>
      </w:r>
      <w:r>
        <w:rPr>
          <w:color w:val="231F20"/>
          <w:spacing w:val="-4"/>
          <w:sz w:val="20"/>
        </w:rPr>
        <w:t>Toluca,</w:t>
      </w:r>
      <w:r>
        <w:rPr>
          <w:color w:val="231F20"/>
          <w:spacing w:val="-24"/>
          <w:sz w:val="20"/>
        </w:rPr>
        <w:t> </w:t>
      </w:r>
      <w:r>
        <w:rPr>
          <w:color w:val="231F20"/>
          <w:sz w:val="20"/>
        </w:rPr>
        <w:t>Universidad</w:t>
      </w:r>
      <w:r>
        <w:rPr>
          <w:color w:val="231F20"/>
          <w:spacing w:val="-24"/>
          <w:sz w:val="20"/>
        </w:rPr>
        <w:t> </w:t>
      </w:r>
      <w:r>
        <w:rPr>
          <w:color w:val="231F20"/>
          <w:sz w:val="20"/>
        </w:rPr>
        <w:t>Autónoma</w:t>
      </w:r>
      <w:r>
        <w:rPr>
          <w:color w:val="231F20"/>
          <w:spacing w:val="-24"/>
          <w:sz w:val="20"/>
        </w:rPr>
        <w:t> </w:t>
      </w:r>
      <w:r>
        <w:rPr>
          <w:color w:val="231F20"/>
          <w:sz w:val="20"/>
        </w:rPr>
        <w:t>del</w:t>
      </w:r>
      <w:r>
        <w:rPr>
          <w:color w:val="231F20"/>
          <w:spacing w:val="-24"/>
          <w:sz w:val="20"/>
        </w:rPr>
        <w:t> </w:t>
      </w:r>
      <w:r>
        <w:rPr>
          <w:color w:val="231F20"/>
          <w:sz w:val="20"/>
        </w:rPr>
        <w:t>Estado de</w:t>
      </w:r>
      <w:r>
        <w:rPr>
          <w:color w:val="231F20"/>
          <w:spacing w:val="-1"/>
          <w:sz w:val="20"/>
        </w:rPr>
        <w:t> </w:t>
      </w:r>
      <w:r>
        <w:rPr>
          <w:color w:val="231F20"/>
          <w:sz w:val="20"/>
        </w:rPr>
        <w:t>México.</w:t>
      </w:r>
    </w:p>
    <w:p>
      <w:pPr>
        <w:spacing w:line="271" w:lineRule="auto" w:before="12"/>
        <w:ind w:left="460" w:right="119" w:hanging="360"/>
        <w:jc w:val="both"/>
        <w:rPr>
          <w:sz w:val="20"/>
        </w:rPr>
      </w:pPr>
      <w:r>
        <w:rPr>
          <w:color w:val="231F20"/>
          <w:sz w:val="20"/>
        </w:rPr>
        <w:t>Wittingham,</w:t>
      </w:r>
      <w:r>
        <w:rPr>
          <w:color w:val="231F20"/>
          <w:spacing w:val="-33"/>
          <w:sz w:val="20"/>
        </w:rPr>
        <w:t> </w:t>
      </w:r>
      <w:r>
        <w:rPr>
          <w:color w:val="231F20"/>
          <w:sz w:val="20"/>
        </w:rPr>
        <w:t>Georgina</w:t>
      </w:r>
      <w:r>
        <w:rPr>
          <w:color w:val="231F20"/>
          <w:spacing w:val="-33"/>
          <w:sz w:val="20"/>
        </w:rPr>
        <w:t> </w:t>
      </w:r>
      <w:r>
        <w:rPr>
          <w:color w:val="231F20"/>
          <w:sz w:val="20"/>
        </w:rPr>
        <w:t>(2005),</w:t>
      </w:r>
      <w:r>
        <w:rPr>
          <w:color w:val="231F20"/>
          <w:spacing w:val="-33"/>
          <w:sz w:val="20"/>
        </w:rPr>
        <w:t> </w:t>
      </w:r>
      <w:r>
        <w:rPr>
          <w:rFonts w:ascii="Times New Roman" w:hAnsi="Times New Roman"/>
          <w:i/>
          <w:color w:val="231F20"/>
          <w:sz w:val="20"/>
        </w:rPr>
        <w:t>Gilberto</w:t>
      </w:r>
      <w:r>
        <w:rPr>
          <w:rFonts w:ascii="Times New Roman" w:hAnsi="Times New Roman"/>
          <w:i/>
          <w:color w:val="231F20"/>
          <w:spacing w:val="-31"/>
          <w:sz w:val="20"/>
        </w:rPr>
        <w:t> </w:t>
      </w:r>
      <w:r>
        <w:rPr>
          <w:rFonts w:ascii="Times New Roman" w:hAnsi="Times New Roman"/>
          <w:i/>
          <w:color w:val="231F20"/>
          <w:sz w:val="20"/>
        </w:rPr>
        <w:t>Owen</w:t>
      </w:r>
      <w:r>
        <w:rPr>
          <w:rFonts w:ascii="Times New Roman" w:hAnsi="Times New Roman"/>
          <w:i/>
          <w:color w:val="231F20"/>
          <w:spacing w:val="-31"/>
          <w:sz w:val="20"/>
        </w:rPr>
        <w:t> </w:t>
      </w:r>
      <w:r>
        <w:rPr>
          <w:rFonts w:ascii="Times New Roman" w:hAnsi="Times New Roman"/>
          <w:i/>
          <w:color w:val="231F20"/>
          <w:sz w:val="20"/>
        </w:rPr>
        <w:t>y</w:t>
      </w:r>
      <w:r>
        <w:rPr>
          <w:rFonts w:ascii="Times New Roman" w:hAnsi="Times New Roman"/>
          <w:i/>
          <w:color w:val="231F20"/>
          <w:spacing w:val="-31"/>
          <w:sz w:val="20"/>
        </w:rPr>
        <w:t> </w:t>
      </w:r>
      <w:r>
        <w:rPr>
          <w:rFonts w:ascii="Times New Roman" w:hAnsi="Times New Roman"/>
          <w:i/>
          <w:color w:val="231F20"/>
          <w:sz w:val="20"/>
        </w:rPr>
        <w:t>la</w:t>
      </w:r>
      <w:r>
        <w:rPr>
          <w:rFonts w:ascii="Times New Roman" w:hAnsi="Times New Roman"/>
          <w:i/>
          <w:color w:val="231F20"/>
          <w:spacing w:val="-31"/>
          <w:sz w:val="20"/>
        </w:rPr>
        <w:t> </w:t>
      </w:r>
      <w:r>
        <w:rPr>
          <w:rFonts w:ascii="Times New Roman" w:hAnsi="Times New Roman"/>
          <w:i/>
          <w:color w:val="231F20"/>
          <w:sz w:val="20"/>
        </w:rPr>
        <w:t>crisis</w:t>
      </w:r>
      <w:r>
        <w:rPr>
          <w:rFonts w:ascii="Times New Roman" w:hAnsi="Times New Roman"/>
          <w:i/>
          <w:color w:val="231F20"/>
          <w:spacing w:val="-31"/>
          <w:sz w:val="20"/>
        </w:rPr>
        <w:t> </w:t>
      </w:r>
      <w:r>
        <w:rPr>
          <w:rFonts w:ascii="Times New Roman" w:hAnsi="Times New Roman"/>
          <w:i/>
          <w:color w:val="231F20"/>
          <w:sz w:val="20"/>
        </w:rPr>
        <w:t>del</w:t>
      </w:r>
      <w:r>
        <w:rPr>
          <w:rFonts w:ascii="Times New Roman" w:hAnsi="Times New Roman"/>
          <w:i/>
          <w:color w:val="231F20"/>
          <w:spacing w:val="-31"/>
          <w:sz w:val="20"/>
        </w:rPr>
        <w:t> </w:t>
      </w:r>
      <w:r>
        <w:rPr>
          <w:rFonts w:ascii="Times New Roman" w:hAnsi="Times New Roman"/>
          <w:i/>
          <w:color w:val="231F20"/>
          <w:sz w:val="20"/>
        </w:rPr>
        <w:t>lenguaje</w:t>
      </w:r>
      <w:r>
        <w:rPr>
          <w:rFonts w:ascii="Times New Roman" w:hAnsi="Times New Roman"/>
          <w:i/>
          <w:color w:val="231F20"/>
          <w:spacing w:val="-31"/>
          <w:sz w:val="20"/>
        </w:rPr>
        <w:t> </w:t>
      </w:r>
      <w:r>
        <w:rPr>
          <w:rFonts w:ascii="Times New Roman" w:hAnsi="Times New Roman"/>
          <w:i/>
          <w:color w:val="231F20"/>
          <w:sz w:val="20"/>
        </w:rPr>
        <w:t>poético</w:t>
      </w:r>
      <w:r>
        <w:rPr>
          <w:color w:val="231F20"/>
          <w:sz w:val="20"/>
        </w:rPr>
        <w:t>, </w:t>
      </w:r>
      <w:r>
        <w:rPr>
          <w:color w:val="231F20"/>
          <w:spacing w:val="-4"/>
          <w:sz w:val="20"/>
        </w:rPr>
        <w:t>Toluca, </w:t>
      </w:r>
      <w:r>
        <w:rPr>
          <w:color w:val="231F20"/>
          <w:sz w:val="20"/>
        </w:rPr>
        <w:t>Universidad Autónoma del Estado de </w:t>
      </w:r>
      <w:r>
        <w:rPr>
          <w:color w:val="231F20"/>
          <w:spacing w:val="19"/>
          <w:sz w:val="20"/>
        </w:rPr>
        <w:t> </w:t>
      </w:r>
      <w:r>
        <w:rPr>
          <w:color w:val="231F20"/>
          <w:sz w:val="20"/>
        </w:rPr>
        <w:t>México.</w:t>
      </w:r>
    </w:p>
    <w:p>
      <w:pPr>
        <w:pStyle w:val="BodyText"/>
        <w:rPr>
          <w:sz w:val="20"/>
        </w:rPr>
      </w:pPr>
    </w:p>
    <w:p>
      <w:pPr>
        <w:pStyle w:val="BodyText"/>
        <w:spacing w:before="1"/>
        <w:rPr>
          <w:sz w:val="25"/>
        </w:rPr>
      </w:pPr>
    </w:p>
    <w:p>
      <w:pPr>
        <w:spacing w:before="0"/>
        <w:ind w:left="100" w:right="0" w:firstLine="0"/>
        <w:jc w:val="both"/>
        <w:rPr>
          <w:sz w:val="15"/>
        </w:rPr>
      </w:pPr>
      <w:r>
        <w:rPr>
          <w:color w:val="231F20"/>
          <w:spacing w:val="2"/>
          <w:w w:val="171"/>
          <w:sz w:val="22"/>
        </w:rPr>
        <w:t>f</w:t>
      </w:r>
      <w:r>
        <w:rPr>
          <w:color w:val="231F20"/>
          <w:spacing w:val="2"/>
          <w:w w:val="211"/>
          <w:sz w:val="15"/>
        </w:rPr>
        <w:t>r</w:t>
      </w:r>
      <w:r>
        <w:rPr>
          <w:color w:val="231F20"/>
          <w:spacing w:val="2"/>
          <w:w w:val="153"/>
          <w:sz w:val="15"/>
        </w:rPr>
        <w:t>a</w:t>
      </w:r>
      <w:r>
        <w:rPr>
          <w:color w:val="231F20"/>
          <w:spacing w:val="2"/>
          <w:w w:val="171"/>
          <w:sz w:val="15"/>
        </w:rPr>
        <w:t>n</w:t>
      </w:r>
      <w:r>
        <w:rPr>
          <w:color w:val="231F20"/>
          <w:spacing w:val="2"/>
          <w:w w:val="171"/>
          <w:sz w:val="15"/>
        </w:rPr>
        <w:t>c</w:t>
      </w:r>
      <w:r>
        <w:rPr>
          <w:color w:val="231F20"/>
          <w:spacing w:val="2"/>
          <w:w w:val="133"/>
          <w:sz w:val="15"/>
        </w:rPr>
        <w:t>i</w:t>
      </w:r>
      <w:r>
        <w:rPr>
          <w:color w:val="231F20"/>
          <w:spacing w:val="2"/>
          <w:w w:val="137"/>
          <w:sz w:val="15"/>
        </w:rPr>
        <w:t>s</w:t>
      </w:r>
      <w:r>
        <w:rPr>
          <w:color w:val="231F20"/>
          <w:spacing w:val="2"/>
          <w:w w:val="171"/>
          <w:sz w:val="15"/>
        </w:rPr>
        <w:t>c</w:t>
      </w:r>
      <w:r>
        <w:rPr>
          <w:color w:val="231F20"/>
          <w:w w:val="120"/>
          <w:sz w:val="15"/>
        </w:rPr>
        <w:t>O</w:t>
      </w:r>
      <w:r>
        <w:rPr>
          <w:color w:val="231F20"/>
          <w:sz w:val="15"/>
        </w:rPr>
        <w:t> </w:t>
      </w:r>
      <w:r>
        <w:rPr>
          <w:color w:val="231F20"/>
          <w:spacing w:val="-19"/>
          <w:sz w:val="15"/>
        </w:rPr>
        <w:t> </w:t>
      </w:r>
      <w:r>
        <w:rPr>
          <w:color w:val="231F20"/>
          <w:spacing w:val="2"/>
          <w:w w:val="132"/>
          <w:sz w:val="22"/>
        </w:rPr>
        <w:t>j</w:t>
      </w:r>
      <w:r>
        <w:rPr>
          <w:color w:val="231F20"/>
          <w:spacing w:val="-11"/>
          <w:w w:val="153"/>
          <w:sz w:val="15"/>
        </w:rPr>
        <w:t>a</w:t>
      </w:r>
      <w:r>
        <w:rPr>
          <w:color w:val="231F20"/>
          <w:spacing w:val="2"/>
          <w:w w:val="147"/>
          <w:sz w:val="15"/>
        </w:rPr>
        <w:t>v</w:t>
      </w:r>
      <w:r>
        <w:rPr>
          <w:color w:val="231F20"/>
          <w:spacing w:val="2"/>
          <w:w w:val="133"/>
          <w:sz w:val="15"/>
        </w:rPr>
        <w:t>i</w:t>
      </w:r>
      <w:r>
        <w:rPr>
          <w:color w:val="231F20"/>
          <w:spacing w:val="2"/>
          <w:w w:val="143"/>
          <w:sz w:val="15"/>
        </w:rPr>
        <w:t>e</w:t>
      </w:r>
      <w:r>
        <w:rPr>
          <w:color w:val="231F20"/>
          <w:w w:val="211"/>
          <w:sz w:val="15"/>
        </w:rPr>
        <w:t>r</w:t>
      </w:r>
      <w:r>
        <w:rPr>
          <w:color w:val="231F20"/>
          <w:sz w:val="15"/>
        </w:rPr>
        <w:t> </w:t>
      </w:r>
      <w:r>
        <w:rPr>
          <w:color w:val="231F20"/>
          <w:spacing w:val="-19"/>
          <w:sz w:val="15"/>
        </w:rPr>
        <w:t> </w:t>
      </w:r>
      <w:r>
        <w:rPr>
          <w:color w:val="231F20"/>
          <w:spacing w:val="2"/>
          <w:w w:val="128"/>
          <w:sz w:val="22"/>
        </w:rPr>
        <w:t>b</w:t>
      </w:r>
      <w:r>
        <w:rPr>
          <w:color w:val="231F20"/>
          <w:spacing w:val="2"/>
          <w:w w:val="143"/>
          <w:sz w:val="15"/>
        </w:rPr>
        <w:t>e</w:t>
      </w:r>
      <w:r>
        <w:rPr>
          <w:color w:val="231F20"/>
          <w:spacing w:val="-14"/>
          <w:w w:val="217"/>
          <w:sz w:val="15"/>
        </w:rPr>
        <w:t>l</w:t>
      </w:r>
      <w:r>
        <w:rPr>
          <w:color w:val="231F20"/>
          <w:spacing w:val="2"/>
          <w:w w:val="259"/>
          <w:sz w:val="15"/>
        </w:rPr>
        <w:t>t</w:t>
      </w:r>
      <w:r>
        <w:rPr>
          <w:color w:val="231F20"/>
          <w:spacing w:val="2"/>
          <w:w w:val="211"/>
          <w:sz w:val="15"/>
        </w:rPr>
        <w:t>r</w:t>
      </w:r>
      <w:r>
        <w:rPr>
          <w:color w:val="231F20"/>
          <w:spacing w:val="2"/>
          <w:w w:val="145"/>
          <w:sz w:val="15"/>
        </w:rPr>
        <w:t>á</w:t>
      </w:r>
      <w:r>
        <w:rPr>
          <w:color w:val="231F20"/>
          <w:w w:val="171"/>
          <w:sz w:val="15"/>
        </w:rPr>
        <w:t>n</w:t>
      </w:r>
      <w:r>
        <w:rPr>
          <w:color w:val="231F20"/>
          <w:sz w:val="15"/>
        </w:rPr>
        <w:t> </w:t>
      </w:r>
      <w:r>
        <w:rPr>
          <w:color w:val="231F20"/>
          <w:spacing w:val="-19"/>
          <w:sz w:val="15"/>
        </w:rPr>
        <w:t> </w:t>
      </w:r>
      <w:r>
        <w:rPr>
          <w:color w:val="231F20"/>
          <w:spacing w:val="2"/>
          <w:w w:val="166"/>
          <w:sz w:val="22"/>
        </w:rPr>
        <w:t>c</w:t>
      </w:r>
      <w:r>
        <w:rPr>
          <w:color w:val="231F20"/>
          <w:spacing w:val="2"/>
          <w:w w:val="153"/>
          <w:sz w:val="15"/>
        </w:rPr>
        <w:t>a</w:t>
      </w:r>
      <w:r>
        <w:rPr>
          <w:color w:val="231F20"/>
          <w:spacing w:val="2"/>
          <w:w w:val="132"/>
          <w:sz w:val="15"/>
        </w:rPr>
        <w:t>b</w:t>
      </w:r>
      <w:r>
        <w:rPr>
          <w:color w:val="231F20"/>
          <w:spacing w:val="2"/>
          <w:w w:val="211"/>
          <w:sz w:val="15"/>
        </w:rPr>
        <w:t>r</w:t>
      </w:r>
      <w:r>
        <w:rPr>
          <w:color w:val="231F20"/>
          <w:spacing w:val="2"/>
          <w:w w:val="143"/>
          <w:sz w:val="15"/>
        </w:rPr>
        <w:t>e</w:t>
      </w:r>
      <w:r>
        <w:rPr>
          <w:color w:val="231F20"/>
          <w:spacing w:val="2"/>
          <w:w w:val="211"/>
          <w:sz w:val="15"/>
        </w:rPr>
        <w:t>r</w:t>
      </w:r>
      <w:r>
        <w:rPr>
          <w:color w:val="231F20"/>
          <w:w w:val="153"/>
          <w:sz w:val="15"/>
        </w:rPr>
        <w:t>a</w:t>
      </w:r>
    </w:p>
    <w:p>
      <w:pPr>
        <w:pStyle w:val="BodyText"/>
        <w:spacing w:before="11"/>
        <w:rPr>
          <w:sz w:val="23"/>
        </w:rPr>
      </w:pPr>
    </w:p>
    <w:p>
      <w:pPr>
        <w:pStyle w:val="BodyText"/>
        <w:spacing w:line="249" w:lineRule="auto"/>
        <w:ind w:left="100" w:right="116"/>
        <w:jc w:val="both"/>
      </w:pPr>
      <w:r>
        <w:rPr>
          <w:color w:val="808285"/>
          <w:w w:val="105"/>
        </w:rPr>
        <w:t>Es doctor en Literatura por la Universidad Autónoma del Estado de México. Profesor de tiempo completo en la Facultad de Humanidades de la misma universidad, de la cual también fue director (1998 a 2002). Fue director de Divulgación Cultural de</w:t>
      </w:r>
      <w:r>
        <w:rPr>
          <w:color w:val="808285"/>
          <w:spacing w:val="-18"/>
          <w:w w:val="105"/>
        </w:rPr>
        <w:t> </w:t>
      </w:r>
      <w:r>
        <w:rPr>
          <w:color w:val="808285"/>
          <w:w w:val="105"/>
        </w:rPr>
        <w:t>la </w:t>
      </w:r>
      <w:r>
        <w:rPr>
          <w:color w:val="808285"/>
          <w:w w:val="120"/>
          <w:sz w:val="15"/>
        </w:rPr>
        <w:t>uaem </w:t>
      </w:r>
      <w:r>
        <w:rPr>
          <w:color w:val="808285"/>
          <w:w w:val="105"/>
        </w:rPr>
        <w:t>(2002-2006). Actualmente es coordinador del Departamento de Filología de la Facultad de Humanidades. A partir de 2015 es académico</w:t>
      </w:r>
      <w:r>
        <w:rPr>
          <w:color w:val="808285"/>
          <w:spacing w:val="-17"/>
          <w:w w:val="105"/>
        </w:rPr>
        <w:t> </w:t>
      </w:r>
      <w:r>
        <w:rPr>
          <w:color w:val="808285"/>
          <w:w w:val="105"/>
        </w:rPr>
        <w:t>correspondiente</w:t>
      </w:r>
      <w:r>
        <w:rPr>
          <w:color w:val="808285"/>
          <w:spacing w:val="-17"/>
          <w:w w:val="105"/>
        </w:rPr>
        <w:t> </w:t>
      </w:r>
      <w:r>
        <w:rPr>
          <w:color w:val="808285"/>
          <w:w w:val="105"/>
        </w:rPr>
        <w:t>de</w:t>
      </w:r>
      <w:r>
        <w:rPr>
          <w:color w:val="808285"/>
          <w:spacing w:val="-17"/>
          <w:w w:val="105"/>
        </w:rPr>
        <w:t> </w:t>
      </w:r>
      <w:r>
        <w:rPr>
          <w:color w:val="808285"/>
          <w:w w:val="105"/>
        </w:rPr>
        <w:t>la</w:t>
      </w:r>
      <w:r>
        <w:rPr>
          <w:color w:val="808285"/>
          <w:spacing w:val="-17"/>
          <w:w w:val="105"/>
        </w:rPr>
        <w:t> </w:t>
      </w:r>
      <w:r>
        <w:rPr>
          <w:color w:val="808285"/>
          <w:w w:val="105"/>
        </w:rPr>
        <w:t>Academia</w:t>
      </w:r>
      <w:r>
        <w:rPr>
          <w:color w:val="808285"/>
          <w:spacing w:val="-17"/>
          <w:w w:val="105"/>
        </w:rPr>
        <w:t> </w:t>
      </w:r>
      <w:r>
        <w:rPr>
          <w:color w:val="808285"/>
          <w:w w:val="105"/>
        </w:rPr>
        <w:t>Mexicana</w:t>
      </w:r>
      <w:r>
        <w:rPr>
          <w:color w:val="808285"/>
          <w:spacing w:val="-17"/>
          <w:w w:val="105"/>
        </w:rPr>
        <w:t> </w:t>
      </w:r>
      <w:r>
        <w:rPr>
          <w:color w:val="808285"/>
          <w:w w:val="105"/>
        </w:rPr>
        <w:t>de</w:t>
      </w:r>
      <w:r>
        <w:rPr>
          <w:color w:val="808285"/>
          <w:spacing w:val="-17"/>
          <w:w w:val="105"/>
        </w:rPr>
        <w:t> </w:t>
      </w:r>
      <w:r>
        <w:rPr>
          <w:color w:val="808285"/>
          <w:w w:val="105"/>
        </w:rPr>
        <w:t>la</w:t>
      </w:r>
      <w:r>
        <w:rPr>
          <w:color w:val="808285"/>
          <w:spacing w:val="-17"/>
          <w:w w:val="105"/>
        </w:rPr>
        <w:t> </w:t>
      </w:r>
      <w:r>
        <w:rPr>
          <w:color w:val="808285"/>
          <w:w w:val="105"/>
        </w:rPr>
        <w:t>Lengua en</w:t>
      </w:r>
      <w:r>
        <w:rPr>
          <w:color w:val="808285"/>
          <w:spacing w:val="-14"/>
          <w:w w:val="105"/>
        </w:rPr>
        <w:t> </w:t>
      </w:r>
      <w:r>
        <w:rPr>
          <w:color w:val="808285"/>
          <w:w w:val="105"/>
        </w:rPr>
        <w:t>la</w:t>
      </w:r>
      <w:r>
        <w:rPr>
          <w:color w:val="808285"/>
          <w:spacing w:val="-14"/>
          <w:w w:val="105"/>
        </w:rPr>
        <w:t> </w:t>
      </w:r>
      <w:r>
        <w:rPr>
          <w:color w:val="808285"/>
          <w:w w:val="105"/>
        </w:rPr>
        <w:t>ciudad</w:t>
      </w:r>
      <w:r>
        <w:rPr>
          <w:color w:val="808285"/>
          <w:spacing w:val="-14"/>
          <w:w w:val="105"/>
        </w:rPr>
        <w:t> </w:t>
      </w:r>
      <w:r>
        <w:rPr>
          <w:color w:val="808285"/>
          <w:w w:val="105"/>
        </w:rPr>
        <w:t>de</w:t>
      </w:r>
      <w:r>
        <w:rPr>
          <w:color w:val="808285"/>
          <w:spacing w:val="-22"/>
          <w:w w:val="105"/>
        </w:rPr>
        <w:t> </w:t>
      </w:r>
      <w:r>
        <w:rPr>
          <w:color w:val="808285"/>
          <w:spacing w:val="-3"/>
          <w:w w:val="105"/>
        </w:rPr>
        <w:t>Toluca,</w:t>
      </w:r>
      <w:r>
        <w:rPr>
          <w:color w:val="808285"/>
          <w:spacing w:val="-14"/>
          <w:w w:val="105"/>
        </w:rPr>
        <w:t> </w:t>
      </w:r>
      <w:r>
        <w:rPr>
          <w:color w:val="808285"/>
          <w:w w:val="105"/>
        </w:rPr>
        <w:t>Estado</w:t>
      </w:r>
      <w:r>
        <w:rPr>
          <w:color w:val="808285"/>
          <w:spacing w:val="-14"/>
          <w:w w:val="105"/>
        </w:rPr>
        <w:t> </w:t>
      </w:r>
      <w:r>
        <w:rPr>
          <w:color w:val="808285"/>
          <w:w w:val="105"/>
        </w:rPr>
        <w:t>de</w:t>
      </w:r>
      <w:r>
        <w:rPr>
          <w:color w:val="808285"/>
          <w:spacing w:val="-14"/>
          <w:w w:val="105"/>
        </w:rPr>
        <w:t> </w:t>
      </w:r>
      <w:r>
        <w:rPr>
          <w:color w:val="808285"/>
          <w:w w:val="105"/>
        </w:rPr>
        <w:t>México.</w:t>
      </w:r>
    </w:p>
    <w:p>
      <w:pPr>
        <w:spacing w:after="0" w:line="249" w:lineRule="auto"/>
        <w:jc w:val="both"/>
        <w:sectPr>
          <w:pgSz w:w="7940" w:h="12760"/>
          <w:pgMar w:header="564" w:footer="1038" w:top="760" w:bottom="1220" w:left="980" w:right="960"/>
        </w:sectPr>
      </w:pPr>
    </w:p>
    <w:p>
      <w:pPr>
        <w:pStyle w:val="BodyText"/>
        <w:spacing w:before="41"/>
        <w:ind w:left="1400"/>
      </w:pPr>
      <w:r>
        <w:rPr>
          <w:color w:val="231F20"/>
          <w:w w:val="105"/>
        </w:rPr>
        <w:t>UN MUSEO PARA MALINALCO</w:t>
      </w:r>
    </w:p>
    <w:p>
      <w:pPr>
        <w:pStyle w:val="BodyText"/>
      </w:pPr>
    </w:p>
    <w:p>
      <w:pPr>
        <w:pStyle w:val="BodyText"/>
        <w:spacing w:before="9"/>
        <w:rPr>
          <w:sz w:val="27"/>
        </w:rPr>
      </w:pPr>
    </w:p>
    <w:p>
      <w:pPr>
        <w:spacing w:before="0"/>
        <w:ind w:left="60" w:right="119" w:firstLine="0"/>
        <w:jc w:val="right"/>
        <w:rPr>
          <w:rFonts w:ascii="Times New Roman" w:hAnsi="Times New Roman"/>
          <w:i/>
          <w:sz w:val="22"/>
        </w:rPr>
      </w:pPr>
      <w:r>
        <w:rPr>
          <w:rFonts w:ascii="Times New Roman" w:hAnsi="Times New Roman"/>
          <w:i/>
          <w:color w:val="231F20"/>
          <w:w w:val="85"/>
          <w:sz w:val="22"/>
        </w:rPr>
        <w:t>Jorge Carrandi-Ríos*</w:t>
      </w:r>
    </w:p>
    <w:p>
      <w:pPr>
        <w:pStyle w:val="BodyText"/>
        <w:spacing w:before="9"/>
        <w:rPr>
          <w:rFonts w:ascii="Times New Roman"/>
          <w:i/>
          <w:sz w:val="24"/>
        </w:rPr>
      </w:pPr>
    </w:p>
    <w:p>
      <w:pPr>
        <w:spacing w:before="23"/>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En este espacio se da cuenta del proyecto de Luis Mario Schneider de fundar un museo en Malinalco, concretado tras su muerte por un grupo</w:t>
      </w:r>
      <w:r>
        <w:rPr>
          <w:color w:val="231F20"/>
          <w:spacing w:val="-16"/>
        </w:rPr>
        <w:t> </w:t>
      </w:r>
      <w:r>
        <w:rPr>
          <w:color w:val="231F20"/>
        </w:rPr>
        <w:t>de</w:t>
      </w:r>
      <w:r>
        <w:rPr>
          <w:color w:val="231F20"/>
          <w:spacing w:val="-16"/>
        </w:rPr>
        <w:t> </w:t>
      </w:r>
      <w:r>
        <w:rPr>
          <w:color w:val="231F20"/>
        </w:rPr>
        <w:t>especialistas,</w:t>
      </w:r>
      <w:r>
        <w:rPr>
          <w:color w:val="231F20"/>
          <w:spacing w:val="-16"/>
        </w:rPr>
        <w:t> </w:t>
      </w:r>
      <w:r>
        <w:rPr>
          <w:color w:val="231F20"/>
        </w:rPr>
        <w:t>y</w:t>
      </w:r>
      <w:r>
        <w:rPr>
          <w:color w:val="231F20"/>
          <w:spacing w:val="-16"/>
        </w:rPr>
        <w:t> </w:t>
      </w:r>
      <w:r>
        <w:rPr>
          <w:color w:val="231F20"/>
        </w:rPr>
        <w:t>galardonado</w:t>
      </w:r>
      <w:r>
        <w:rPr>
          <w:color w:val="231F20"/>
          <w:spacing w:val="-16"/>
        </w:rPr>
        <w:t> </w:t>
      </w:r>
      <w:r>
        <w:rPr>
          <w:color w:val="231F20"/>
        </w:rPr>
        <w:t>en</w:t>
      </w:r>
      <w:r>
        <w:rPr>
          <w:color w:val="231F20"/>
          <w:spacing w:val="-16"/>
        </w:rPr>
        <w:t> </w:t>
      </w:r>
      <w:r>
        <w:rPr>
          <w:color w:val="231F20"/>
        </w:rPr>
        <w:t>2002</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“Premio</w:t>
      </w:r>
      <w:r>
        <w:rPr>
          <w:color w:val="231F20"/>
          <w:spacing w:val="-16"/>
        </w:rPr>
        <w:t> </w:t>
      </w:r>
      <w:r>
        <w:rPr>
          <w:color w:val="231F20"/>
        </w:rPr>
        <w:t>Miguel </w:t>
      </w:r>
      <w:r>
        <w:rPr>
          <w:color w:val="231F20"/>
          <w:w w:val="107"/>
        </w:rPr>
        <w:t>C</w:t>
      </w:r>
      <w:r>
        <w:rPr>
          <w:color w:val="231F20"/>
          <w:spacing w:val="-4"/>
          <w:w w:val="107"/>
        </w:rPr>
        <w:t>o</w:t>
      </w:r>
      <w:r>
        <w:rPr>
          <w:color w:val="231F20"/>
          <w:spacing w:val="-2"/>
          <w:w w:val="91"/>
        </w:rPr>
        <w:t>v</w:t>
      </w:r>
      <w:r>
        <w:rPr>
          <w:color w:val="231F20"/>
          <w:w w:val="102"/>
        </w:rPr>
        <w:t>ar</w:t>
      </w:r>
      <w:r>
        <w:rPr>
          <w:color w:val="231F20"/>
          <w:spacing w:val="1"/>
          <w:w w:val="102"/>
        </w:rPr>
        <w:t>r</w:t>
      </w:r>
      <w:r>
        <w:rPr>
          <w:color w:val="231F20"/>
          <w:w w:val="100"/>
        </w:rPr>
        <w:t>ubia</w:t>
      </w:r>
      <w:r>
        <w:rPr>
          <w:color w:val="231F20"/>
          <w:spacing w:val="-9"/>
          <w:w w:val="100"/>
        </w:rPr>
        <w:t>s</w:t>
      </w:r>
      <w:r>
        <w:rPr>
          <w:color w:val="231F20"/>
          <w:w w:val="52"/>
        </w:rPr>
        <w:t>”,</w:t>
      </w:r>
      <w:r>
        <w:rPr>
          <w:color w:val="231F20"/>
        </w:rPr>
        <w:t> </w:t>
      </w:r>
      <w:r>
        <w:rPr>
          <w:color w:val="231F20"/>
          <w:spacing w:val="-14"/>
        </w:rPr>
        <w:t> </w:t>
      </w:r>
      <w:r>
        <w:rPr>
          <w:color w:val="231F20"/>
          <w:w w:val="100"/>
        </w:rPr>
        <w:t>del</w:t>
      </w:r>
      <w:r>
        <w:rPr>
          <w:color w:val="231F20"/>
        </w:rPr>
        <w:t> </w:t>
      </w:r>
      <w:r>
        <w:rPr>
          <w:color w:val="231F20"/>
          <w:spacing w:val="-14"/>
        </w:rPr>
        <w:t> </w:t>
      </w:r>
      <w:r>
        <w:rPr>
          <w:color w:val="231F20"/>
          <w:spacing w:val="-3"/>
          <w:w w:val="107"/>
        </w:rPr>
        <w:t>I</w:t>
      </w:r>
      <w:r>
        <w:rPr>
          <w:color w:val="231F20"/>
          <w:w w:val="107"/>
        </w:rPr>
        <w:t>nstituto</w:t>
      </w:r>
      <w:r>
        <w:rPr>
          <w:color w:val="231F20"/>
        </w:rPr>
        <w:t> </w:t>
      </w:r>
      <w:r>
        <w:rPr>
          <w:color w:val="231F20"/>
          <w:spacing w:val="-14"/>
        </w:rPr>
        <w:t> </w:t>
      </w:r>
      <w:r>
        <w:rPr>
          <w:color w:val="231F20"/>
          <w:spacing w:val="-7"/>
          <w:w w:val="115"/>
        </w:rPr>
        <w:t>N</w:t>
      </w:r>
      <w:r>
        <w:rPr>
          <w:color w:val="231F20"/>
          <w:w w:val="100"/>
        </w:rPr>
        <w:t>acional</w:t>
      </w:r>
      <w:r>
        <w:rPr>
          <w:color w:val="231F20"/>
        </w:rPr>
        <w:t> </w:t>
      </w:r>
      <w:r>
        <w:rPr>
          <w:color w:val="231F20"/>
          <w:spacing w:val="-14"/>
        </w:rPr>
        <w:t> </w:t>
      </w:r>
      <w:r>
        <w:rPr>
          <w:color w:val="231F20"/>
          <w:w w:val="102"/>
        </w:rPr>
        <w:t>de</w:t>
      </w:r>
      <w:r>
        <w:rPr>
          <w:color w:val="231F20"/>
        </w:rPr>
        <w:t> </w:t>
      </w:r>
      <w:r>
        <w:rPr>
          <w:color w:val="231F20"/>
          <w:spacing w:val="-14"/>
        </w:rPr>
        <w:t> </w:t>
      </w:r>
      <w:r>
        <w:rPr>
          <w:color w:val="231F20"/>
          <w:w w:val="103"/>
        </w:rPr>
        <w:t>Ant</w:t>
      </w:r>
      <w:r>
        <w:rPr>
          <w:color w:val="231F20"/>
          <w:spacing w:val="-2"/>
          <w:w w:val="103"/>
        </w:rPr>
        <w:t>r</w:t>
      </w:r>
      <w:r>
        <w:rPr>
          <w:color w:val="231F20"/>
          <w:w w:val="100"/>
        </w:rPr>
        <w:t>opología</w:t>
      </w:r>
      <w:r>
        <w:rPr>
          <w:color w:val="231F20"/>
        </w:rPr>
        <w:t> </w:t>
      </w:r>
      <w:r>
        <w:rPr>
          <w:color w:val="231F20"/>
          <w:spacing w:val="-14"/>
        </w:rPr>
        <w:t> </w:t>
      </w:r>
      <w:r>
        <w:rPr>
          <w:color w:val="231F20"/>
          <w:w w:val="94"/>
        </w:rPr>
        <w:t>e</w:t>
      </w:r>
      <w:r>
        <w:rPr>
          <w:color w:val="231F20"/>
        </w:rPr>
        <w:t> </w:t>
      </w:r>
      <w:r>
        <w:rPr>
          <w:color w:val="231F20"/>
          <w:spacing w:val="-14"/>
        </w:rPr>
        <w:t> </w:t>
      </w:r>
      <w:r>
        <w:rPr>
          <w:color w:val="231F20"/>
          <w:spacing w:val="-4"/>
          <w:w w:val="118"/>
        </w:rPr>
        <w:t>H</w:t>
      </w:r>
      <w:r>
        <w:rPr>
          <w:color w:val="231F20"/>
          <w:w w:val="101"/>
        </w:rPr>
        <w:t>istoria. </w:t>
      </w:r>
      <w:r>
        <w:rPr>
          <w:color w:val="231F20"/>
        </w:rPr>
        <w:t>Además de exhibir artículos que representan el trabajo intelectual de Schneider, el museo cuenta con una valiosa exposición permanente, diseñada</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elementos</w:t>
      </w:r>
      <w:r>
        <w:rPr>
          <w:color w:val="231F20"/>
          <w:spacing w:val="-5"/>
        </w:rPr>
        <w:t> </w:t>
      </w:r>
      <w:r>
        <w:rPr>
          <w:color w:val="231F20"/>
        </w:rPr>
        <w:t>prehispánicos</w:t>
      </w:r>
      <w:r>
        <w:rPr>
          <w:color w:val="231F20"/>
          <w:spacing w:val="-5"/>
        </w:rPr>
        <w:t> </w:t>
      </w:r>
      <w:r>
        <w:rPr>
          <w:color w:val="231F20"/>
        </w:rPr>
        <w:t>del</w:t>
      </w:r>
      <w:r>
        <w:rPr>
          <w:color w:val="231F20"/>
          <w:spacing w:val="-5"/>
        </w:rPr>
        <w:t> </w:t>
      </w:r>
      <w:r>
        <w:rPr>
          <w:color w:val="231F20"/>
        </w:rPr>
        <w:t>inframundo</w:t>
      </w:r>
      <w:r>
        <w:rPr>
          <w:color w:val="231F20"/>
          <w:spacing w:val="-5"/>
        </w:rPr>
        <w:t> </w:t>
      </w:r>
      <w:r>
        <w:rPr>
          <w:color w:val="231F20"/>
        </w:rPr>
        <w:t>y</w:t>
      </w:r>
      <w:r>
        <w:rPr>
          <w:color w:val="231F20"/>
          <w:spacing w:val="-5"/>
        </w:rPr>
        <w:t> </w:t>
      </w:r>
      <w:r>
        <w:rPr>
          <w:color w:val="231F20"/>
        </w:rPr>
        <w:t>los cambios climáticos</w:t>
      </w:r>
      <w:r>
        <w:rPr>
          <w:color w:val="231F20"/>
          <w:spacing w:val="-16"/>
        </w:rPr>
        <w:t> </w:t>
      </w:r>
      <w:r>
        <w:rPr>
          <w:color w:val="231F20"/>
        </w:rPr>
        <w:t>estacionales.</w:t>
      </w:r>
    </w:p>
    <w:p>
      <w:pPr>
        <w:pStyle w:val="BodyText"/>
        <w:spacing w:before="183"/>
        <w:ind w:left="120"/>
        <w:jc w:val="both"/>
      </w:pPr>
      <w:r>
        <w:rPr>
          <w:color w:val="231F20"/>
        </w:rPr>
        <w:t>Palabras clave: museografía, cultura mexicana, Schneider.</w:t>
      </w:r>
    </w:p>
    <w:p>
      <w:pPr>
        <w:pStyle w:val="BodyText"/>
      </w:pPr>
    </w:p>
    <w:p>
      <w:pPr>
        <w:pStyle w:val="BodyText"/>
        <w:spacing w:before="10"/>
        <w:rPr>
          <w:sz w:val="24"/>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color w:val="231F20"/>
          <w:w w:val="105"/>
        </w:rPr>
        <w:t>This</w:t>
      </w:r>
      <w:r>
        <w:rPr>
          <w:color w:val="231F20"/>
          <w:spacing w:val="12"/>
        </w:rPr>
        <w:t> </w:t>
      </w:r>
      <w:r>
        <w:rPr>
          <w:color w:val="231F20"/>
          <w:w w:val="102"/>
        </w:rPr>
        <w:t>text</w:t>
      </w:r>
      <w:r>
        <w:rPr>
          <w:color w:val="231F20"/>
          <w:spacing w:val="12"/>
        </w:rPr>
        <w:t> </w:t>
      </w:r>
      <w:r>
        <w:rPr>
          <w:color w:val="231F20"/>
          <w:spacing w:val="-3"/>
          <w:w w:val="105"/>
        </w:rPr>
        <w:t>r</w:t>
      </w:r>
      <w:r>
        <w:rPr>
          <w:color w:val="231F20"/>
          <w:w w:val="96"/>
        </w:rPr>
        <w:t>elates</w:t>
      </w:r>
      <w:r>
        <w:rPr>
          <w:color w:val="231F20"/>
          <w:spacing w:val="12"/>
        </w:rPr>
        <w:t> </w:t>
      </w:r>
      <w:r>
        <w:rPr>
          <w:color w:val="231F20"/>
          <w:spacing w:val="-2"/>
          <w:w w:val="96"/>
        </w:rPr>
        <w:t>L</w:t>
      </w:r>
      <w:r>
        <w:rPr>
          <w:color w:val="231F20"/>
          <w:w w:val="99"/>
        </w:rPr>
        <w:t>uis</w:t>
      </w:r>
      <w:r>
        <w:rPr>
          <w:color w:val="231F20"/>
          <w:spacing w:val="12"/>
        </w:rPr>
        <w:t> </w:t>
      </w:r>
      <w:r>
        <w:rPr>
          <w:color w:val="231F20"/>
          <w:spacing w:val="-3"/>
          <w:w w:val="109"/>
        </w:rPr>
        <w:t>M</w:t>
      </w:r>
      <w:r>
        <w:rPr>
          <w:color w:val="231F20"/>
          <w:w w:val="101"/>
        </w:rPr>
        <w:t>ario</w:t>
      </w:r>
      <w:r>
        <w:rPr>
          <w:color w:val="231F20"/>
          <w:spacing w:val="12"/>
        </w:rPr>
        <w:t> </w:t>
      </w:r>
      <w:r>
        <w:rPr>
          <w:color w:val="231F20"/>
          <w:w w:val="101"/>
        </w:rPr>
        <w:t>Schneide</w:t>
      </w:r>
      <w:r>
        <w:rPr>
          <w:color w:val="231F20"/>
          <w:spacing w:val="-5"/>
          <w:w w:val="101"/>
        </w:rPr>
        <w:t>r</w:t>
      </w:r>
      <w:r>
        <w:rPr>
          <w:color w:val="231F20"/>
          <w:spacing w:val="-18"/>
          <w:w w:val="23"/>
        </w:rPr>
        <w:t>’</w:t>
      </w:r>
      <w:r>
        <w:rPr>
          <w:color w:val="231F20"/>
          <w:w w:val="88"/>
        </w:rPr>
        <w:t>s</w:t>
      </w:r>
      <w:r>
        <w:rPr>
          <w:color w:val="231F20"/>
          <w:spacing w:val="12"/>
        </w:rPr>
        <w:t> </w:t>
      </w:r>
      <w:r>
        <w:rPr>
          <w:color w:val="231F20"/>
          <w:w w:val="107"/>
        </w:rPr>
        <w:t>p</w:t>
      </w:r>
      <w:r>
        <w:rPr>
          <w:color w:val="231F20"/>
          <w:spacing w:val="-2"/>
          <w:w w:val="107"/>
        </w:rPr>
        <w:t>r</w:t>
      </w:r>
      <w:r>
        <w:rPr>
          <w:color w:val="231F20"/>
          <w:w w:val="100"/>
        </w:rPr>
        <w:t>oject</w:t>
      </w:r>
      <w:r>
        <w:rPr>
          <w:color w:val="231F20"/>
          <w:spacing w:val="12"/>
        </w:rPr>
        <w:t> </w:t>
      </w:r>
      <w:r>
        <w:rPr>
          <w:color w:val="231F20"/>
          <w:w w:val="108"/>
        </w:rPr>
        <w:t>to</w:t>
      </w:r>
      <w:r>
        <w:rPr>
          <w:color w:val="231F20"/>
          <w:spacing w:val="12"/>
        </w:rPr>
        <w:t> </w:t>
      </w:r>
      <w:r>
        <w:rPr>
          <w:color w:val="231F20"/>
          <w:w w:val="104"/>
        </w:rPr>
        <w:t>build</w:t>
      </w:r>
      <w:r>
        <w:rPr>
          <w:color w:val="231F20"/>
          <w:spacing w:val="12"/>
        </w:rPr>
        <w:t> </w:t>
      </w:r>
      <w:r>
        <w:rPr>
          <w:color w:val="231F20"/>
          <w:w w:val="96"/>
        </w:rPr>
        <w:t>a</w:t>
      </w:r>
      <w:r>
        <w:rPr>
          <w:color w:val="231F20"/>
          <w:spacing w:val="12"/>
        </w:rPr>
        <w:t> </w:t>
      </w:r>
      <w:r>
        <w:rPr>
          <w:color w:val="231F20"/>
          <w:w w:val="104"/>
        </w:rPr>
        <w:t>museum </w:t>
      </w:r>
      <w:r>
        <w:rPr>
          <w:color w:val="231F20"/>
        </w:rPr>
        <w:t>in Malinalco, which was materialized after his death by a group      of specialists, and awarded in 2002 with the “Premio Miguel </w:t>
      </w:r>
      <w:r>
        <w:rPr>
          <w:color w:val="231F20"/>
          <w:w w:val="107"/>
        </w:rPr>
        <w:t>C</w:t>
      </w:r>
      <w:r>
        <w:rPr>
          <w:color w:val="231F20"/>
          <w:spacing w:val="-4"/>
          <w:w w:val="107"/>
        </w:rPr>
        <w:t>o</w:t>
      </w:r>
      <w:r>
        <w:rPr>
          <w:color w:val="231F20"/>
          <w:spacing w:val="-2"/>
          <w:w w:val="91"/>
        </w:rPr>
        <w:t>v</w:t>
      </w:r>
      <w:r>
        <w:rPr>
          <w:color w:val="231F20"/>
          <w:w w:val="102"/>
        </w:rPr>
        <w:t>ar</w:t>
      </w:r>
      <w:r>
        <w:rPr>
          <w:color w:val="231F20"/>
          <w:spacing w:val="1"/>
          <w:w w:val="102"/>
        </w:rPr>
        <w:t>r</w:t>
      </w:r>
      <w:r>
        <w:rPr>
          <w:color w:val="231F20"/>
          <w:w w:val="100"/>
        </w:rPr>
        <w:t>ubia</w:t>
      </w:r>
      <w:r>
        <w:rPr>
          <w:color w:val="231F20"/>
          <w:spacing w:val="-9"/>
          <w:w w:val="100"/>
        </w:rPr>
        <w:t>s</w:t>
      </w:r>
      <w:r>
        <w:rPr>
          <w:color w:val="231F20"/>
          <w:w w:val="52"/>
        </w:rPr>
        <w:t>”,</w:t>
      </w:r>
      <w:r>
        <w:rPr>
          <w:color w:val="231F20"/>
        </w:rPr>
        <w:t>  </w:t>
      </w:r>
      <w:r>
        <w:rPr>
          <w:color w:val="231F20"/>
          <w:spacing w:val="-26"/>
        </w:rPr>
        <w:t> </w:t>
      </w:r>
      <w:r>
        <w:rPr>
          <w:color w:val="231F20"/>
          <w:w w:val="99"/>
        </w:rPr>
        <w:t>f</w:t>
      </w:r>
      <w:r>
        <w:rPr>
          <w:color w:val="231F20"/>
          <w:spacing w:val="-2"/>
          <w:w w:val="99"/>
        </w:rPr>
        <w:t>r</w:t>
      </w:r>
      <w:r>
        <w:rPr>
          <w:color w:val="231F20"/>
          <w:w w:val="105"/>
        </w:rPr>
        <w:t>om</w:t>
      </w:r>
      <w:r>
        <w:rPr>
          <w:color w:val="231F20"/>
        </w:rPr>
        <w:t>  </w:t>
      </w:r>
      <w:r>
        <w:rPr>
          <w:color w:val="231F20"/>
          <w:spacing w:val="-26"/>
        </w:rPr>
        <w:t> </w:t>
      </w:r>
      <w:r>
        <w:rPr>
          <w:color w:val="231F20"/>
          <w:w w:val="106"/>
        </w:rPr>
        <w:t>the</w:t>
      </w:r>
      <w:r>
        <w:rPr>
          <w:color w:val="231F20"/>
        </w:rPr>
        <w:t>  </w:t>
      </w:r>
      <w:r>
        <w:rPr>
          <w:color w:val="231F20"/>
          <w:spacing w:val="-26"/>
        </w:rPr>
        <w:t> </w:t>
      </w:r>
      <w:r>
        <w:rPr>
          <w:color w:val="231F20"/>
          <w:spacing w:val="-3"/>
          <w:w w:val="107"/>
        </w:rPr>
        <w:t>I</w:t>
      </w:r>
      <w:r>
        <w:rPr>
          <w:color w:val="231F20"/>
          <w:w w:val="107"/>
        </w:rPr>
        <w:t>nstituto</w:t>
      </w:r>
      <w:r>
        <w:rPr>
          <w:color w:val="231F20"/>
        </w:rPr>
        <w:t>  </w:t>
      </w:r>
      <w:r>
        <w:rPr>
          <w:color w:val="231F20"/>
          <w:spacing w:val="-26"/>
        </w:rPr>
        <w:t> </w:t>
      </w:r>
      <w:r>
        <w:rPr>
          <w:color w:val="231F20"/>
          <w:spacing w:val="-7"/>
          <w:w w:val="115"/>
        </w:rPr>
        <w:t>N</w:t>
      </w:r>
      <w:r>
        <w:rPr>
          <w:color w:val="231F20"/>
          <w:w w:val="100"/>
        </w:rPr>
        <w:t>acional</w:t>
      </w:r>
      <w:r>
        <w:rPr>
          <w:color w:val="231F20"/>
        </w:rPr>
        <w:t>  </w:t>
      </w:r>
      <w:r>
        <w:rPr>
          <w:color w:val="231F20"/>
          <w:spacing w:val="-26"/>
        </w:rPr>
        <w:t> </w:t>
      </w:r>
      <w:r>
        <w:rPr>
          <w:color w:val="231F20"/>
          <w:w w:val="102"/>
        </w:rPr>
        <w:t>de</w:t>
      </w:r>
      <w:r>
        <w:rPr>
          <w:color w:val="231F20"/>
        </w:rPr>
        <w:t>  </w:t>
      </w:r>
      <w:r>
        <w:rPr>
          <w:color w:val="231F20"/>
          <w:spacing w:val="-26"/>
        </w:rPr>
        <w:t> </w:t>
      </w:r>
      <w:r>
        <w:rPr>
          <w:color w:val="231F20"/>
          <w:w w:val="103"/>
        </w:rPr>
        <w:t>Ant</w:t>
      </w:r>
      <w:r>
        <w:rPr>
          <w:color w:val="231F20"/>
          <w:spacing w:val="-2"/>
          <w:w w:val="103"/>
        </w:rPr>
        <w:t>r</w:t>
      </w:r>
      <w:r>
        <w:rPr>
          <w:color w:val="231F20"/>
          <w:w w:val="100"/>
        </w:rPr>
        <w:t>opología</w:t>
      </w:r>
      <w:r>
        <w:rPr>
          <w:color w:val="231F20"/>
        </w:rPr>
        <w:t>  </w:t>
      </w:r>
      <w:r>
        <w:rPr>
          <w:color w:val="231F20"/>
          <w:spacing w:val="-26"/>
        </w:rPr>
        <w:t> </w:t>
      </w:r>
      <w:r>
        <w:rPr>
          <w:color w:val="231F20"/>
          <w:w w:val="94"/>
        </w:rPr>
        <w:t>e </w:t>
      </w:r>
      <w:r>
        <w:rPr>
          <w:color w:val="231F20"/>
        </w:rPr>
        <w:t>Historia. Besides exhibiting articles that represent the intellectual work of Schneider, the museum has a valuable permanent exhibition based on pre-Hispanic elements of the netherworld and the seasonal climate</w:t>
      </w:r>
      <w:r>
        <w:rPr>
          <w:color w:val="231F20"/>
          <w:spacing w:val="3"/>
        </w:rPr>
        <w:t> </w:t>
      </w:r>
      <w:r>
        <w:rPr>
          <w:color w:val="231F20"/>
        </w:rPr>
        <w:t>changes.</w:t>
      </w:r>
    </w:p>
    <w:p>
      <w:pPr>
        <w:pStyle w:val="BodyText"/>
        <w:spacing w:before="183"/>
        <w:ind w:left="120"/>
        <w:jc w:val="both"/>
      </w:pPr>
      <w:r>
        <w:rPr>
          <w:color w:val="231F20"/>
        </w:rPr>
        <w:t>Palabras clave: </w:t>
      </w:r>
      <w:r>
        <w:rPr>
          <w:color w:val="202020"/>
        </w:rPr>
        <w:t>museology</w:t>
      </w:r>
      <w:r>
        <w:rPr>
          <w:color w:val="231F20"/>
        </w:rPr>
        <w:t>, mexican </w:t>
      </w:r>
      <w:r>
        <w:rPr/>
        <w:t>culture</w:t>
      </w:r>
      <w:r>
        <w:rPr>
          <w:color w:val="231F20"/>
        </w:rPr>
        <w:t>, Schneider.</w:t>
      </w:r>
    </w:p>
    <w:p>
      <w:pPr>
        <w:pStyle w:val="BodyText"/>
        <w:spacing w:before="4"/>
        <w:rPr>
          <w:sz w:val="16"/>
        </w:rPr>
      </w:pPr>
      <w:r>
        <w:rPr/>
        <w:pict>
          <v:line style="position:absolute;mso-position-horizontal-relative:page;mso-position-vertical-relative:paragraph;z-index:1456;mso-wrap-distance-left:0;mso-wrap-distance-right:0" from="54pt,12.891897pt" to="102.094pt,12.891897pt" stroked="true" strokeweight=".5pt" strokecolor="#231f20">
            <w10:wrap type="topAndBottom"/>
          </v:line>
        </w:pict>
      </w:r>
    </w:p>
    <w:p>
      <w:pPr>
        <w:spacing w:before="11"/>
        <w:ind w:left="120" w:right="0" w:firstLine="0"/>
        <w:jc w:val="left"/>
        <w:rPr>
          <w:sz w:val="18"/>
        </w:rPr>
      </w:pPr>
      <w:r>
        <w:rPr>
          <w:color w:val="231F20"/>
          <w:sz w:val="18"/>
        </w:rPr>
        <w:t>* Universidad Autónoma del Estado de México. Correo-e: </w:t>
      </w:r>
      <w:hyperlink r:id="rId143">
        <w:r>
          <w:rPr>
            <w:color w:val="231F20"/>
            <w:sz w:val="18"/>
          </w:rPr>
          <w:t>carrandi62@hotmail.com</w:t>
        </w:r>
      </w:hyperlink>
    </w:p>
    <w:p>
      <w:pPr>
        <w:pStyle w:val="BodyText"/>
        <w:rPr>
          <w:sz w:val="20"/>
        </w:rPr>
      </w:pPr>
    </w:p>
    <w:p>
      <w:pPr>
        <w:pStyle w:val="BodyText"/>
        <w:rPr>
          <w:sz w:val="24"/>
        </w:rPr>
      </w:pPr>
    </w:p>
    <w:p>
      <w:pPr>
        <w:spacing w:before="74"/>
        <w:ind w:left="495" w:right="495" w:firstLine="0"/>
        <w:jc w:val="center"/>
        <w:rPr>
          <w:rFonts w:ascii="Times New Roman"/>
          <w:sz w:val="20"/>
        </w:rPr>
      </w:pPr>
      <w:r>
        <w:rPr>
          <w:rFonts w:ascii="Times New Roman"/>
          <w:color w:val="A7A9AC"/>
          <w:sz w:val="20"/>
        </w:rPr>
        <w:t>[ 113 ]</w:t>
      </w:r>
    </w:p>
    <w:p>
      <w:pPr>
        <w:spacing w:after="0"/>
        <w:jc w:val="center"/>
        <w:rPr>
          <w:rFonts w:ascii="Times New Roman"/>
          <w:sz w:val="20"/>
        </w:rPr>
        <w:sectPr>
          <w:headerReference w:type="default" r:id="rId141"/>
          <w:footerReference w:type="default" r:id="rId142"/>
          <w:pgSz w:w="7940" w:h="12760"/>
          <w:pgMar w:header="0" w:footer="0" w:top="1180" w:bottom="280" w:left="960" w:right="960"/>
        </w:sectPr>
      </w:pPr>
    </w:p>
    <w:p>
      <w:pPr>
        <w:pStyle w:val="BodyText"/>
        <w:rPr>
          <w:rFonts w:ascii="Times New Roman"/>
          <w:sz w:val="20"/>
        </w:rPr>
      </w:pPr>
    </w:p>
    <w:p>
      <w:pPr>
        <w:pStyle w:val="BodyText"/>
        <w:spacing w:before="9"/>
        <w:rPr>
          <w:rFonts w:ascii="Times New Roman"/>
          <w:sz w:val="20"/>
        </w:rPr>
      </w:pPr>
    </w:p>
    <w:p>
      <w:pPr>
        <w:pStyle w:val="BodyText"/>
        <w:spacing w:line="249" w:lineRule="auto" w:before="24"/>
        <w:ind w:left="100" w:right="117"/>
        <w:jc w:val="both"/>
      </w:pPr>
      <w:r>
        <w:rPr>
          <w:color w:val="231F20"/>
        </w:rPr>
        <w:t>Fue</w:t>
      </w:r>
      <w:r>
        <w:rPr>
          <w:color w:val="231F20"/>
          <w:spacing w:val="-6"/>
        </w:rPr>
        <w:t> </w:t>
      </w:r>
      <w:r>
        <w:rPr>
          <w:color w:val="231F20"/>
        </w:rPr>
        <w:t>un</w:t>
      </w:r>
      <w:r>
        <w:rPr>
          <w:color w:val="231F20"/>
          <w:spacing w:val="-6"/>
        </w:rPr>
        <w:t> </w:t>
      </w:r>
      <w:r>
        <w:rPr>
          <w:color w:val="231F20"/>
        </w:rPr>
        <w:t>gran</w:t>
      </w:r>
      <w:r>
        <w:rPr>
          <w:color w:val="231F20"/>
          <w:spacing w:val="-6"/>
        </w:rPr>
        <w:t> </w:t>
      </w:r>
      <w:r>
        <w:rPr>
          <w:color w:val="231F20"/>
        </w:rPr>
        <w:t>reto</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impuso</w:t>
      </w:r>
      <w:r>
        <w:rPr>
          <w:color w:val="231F20"/>
          <w:spacing w:val="-6"/>
        </w:rPr>
        <w:t> </w:t>
      </w:r>
      <w:r>
        <w:rPr>
          <w:color w:val="231F20"/>
        </w:rPr>
        <w:t>Luis</w:t>
      </w:r>
      <w:r>
        <w:rPr>
          <w:color w:val="231F20"/>
          <w:spacing w:val="-6"/>
        </w:rPr>
        <w:t> </w:t>
      </w:r>
      <w:r>
        <w:rPr>
          <w:color w:val="231F20"/>
        </w:rPr>
        <w:t>Mario</w:t>
      </w:r>
      <w:r>
        <w:rPr>
          <w:color w:val="231F20"/>
          <w:spacing w:val="-6"/>
        </w:rPr>
        <w:t> </w:t>
      </w:r>
      <w:r>
        <w:rPr>
          <w:color w:val="231F20"/>
        </w:rPr>
        <w:t>Schneider</w:t>
      </w:r>
      <w:r>
        <w:rPr>
          <w:color w:val="231F20"/>
          <w:spacing w:val="-6"/>
        </w:rPr>
        <w:t> </w:t>
      </w:r>
      <w:r>
        <w:rPr>
          <w:color w:val="231F20"/>
        </w:rPr>
        <w:t>cuando</w:t>
      </w:r>
      <w:r>
        <w:rPr>
          <w:color w:val="231F20"/>
          <w:spacing w:val="-6"/>
        </w:rPr>
        <w:t> </w:t>
      </w:r>
      <w:r>
        <w:rPr>
          <w:color w:val="231F20"/>
        </w:rPr>
        <w:t>expresó cómo</w:t>
      </w:r>
      <w:r>
        <w:rPr>
          <w:color w:val="231F20"/>
          <w:spacing w:val="-8"/>
        </w:rPr>
        <w:t> </w:t>
      </w:r>
      <w:r>
        <w:rPr>
          <w:color w:val="231F20"/>
        </w:rPr>
        <w:t>tendría</w:t>
      </w:r>
      <w:r>
        <w:rPr>
          <w:color w:val="231F20"/>
          <w:spacing w:val="-8"/>
        </w:rPr>
        <w:t> </w:t>
      </w:r>
      <w:r>
        <w:rPr>
          <w:color w:val="231F20"/>
        </w:rPr>
        <w:t>que</w:t>
      </w:r>
      <w:r>
        <w:rPr>
          <w:color w:val="231F20"/>
          <w:spacing w:val="-8"/>
        </w:rPr>
        <w:t> </w:t>
      </w:r>
      <w:r>
        <w:rPr>
          <w:color w:val="231F20"/>
        </w:rPr>
        <w:t>ser</w:t>
      </w:r>
      <w:r>
        <w:rPr>
          <w:color w:val="231F20"/>
          <w:spacing w:val="-8"/>
        </w:rPr>
        <w:t> </w:t>
      </w:r>
      <w:r>
        <w:rPr>
          <w:color w:val="231F20"/>
        </w:rPr>
        <w:t>el</w:t>
      </w:r>
      <w:r>
        <w:rPr>
          <w:color w:val="231F20"/>
          <w:spacing w:val="-8"/>
        </w:rPr>
        <w:t> </w:t>
      </w:r>
      <w:r>
        <w:rPr>
          <w:color w:val="231F20"/>
        </w:rPr>
        <w:t>museo</w:t>
      </w:r>
      <w:r>
        <w:rPr>
          <w:color w:val="231F20"/>
          <w:spacing w:val="-8"/>
        </w:rPr>
        <w:t> </w:t>
      </w:r>
      <w:r>
        <w:rPr>
          <w:color w:val="231F20"/>
        </w:rPr>
        <w:t>que</w:t>
      </w:r>
      <w:r>
        <w:rPr>
          <w:color w:val="231F20"/>
          <w:spacing w:val="-8"/>
        </w:rPr>
        <w:t> </w:t>
      </w:r>
      <w:r>
        <w:rPr>
          <w:color w:val="231F20"/>
        </w:rPr>
        <w:t>él</w:t>
      </w:r>
      <w:r>
        <w:rPr>
          <w:color w:val="231F20"/>
          <w:spacing w:val="-8"/>
        </w:rPr>
        <w:t> </w:t>
      </w:r>
      <w:r>
        <w:rPr>
          <w:color w:val="231F20"/>
        </w:rPr>
        <w:t>deseaba</w:t>
      </w:r>
      <w:r>
        <w:rPr>
          <w:color w:val="231F20"/>
          <w:spacing w:val="-8"/>
        </w:rPr>
        <w:t> </w:t>
      </w:r>
      <w:r>
        <w:rPr>
          <w:color w:val="231F20"/>
        </w:rPr>
        <w:t>para</w:t>
      </w:r>
      <w:r>
        <w:rPr>
          <w:color w:val="231F20"/>
          <w:spacing w:val="-8"/>
        </w:rPr>
        <w:t> </w:t>
      </w:r>
      <w:r>
        <w:rPr>
          <w:color w:val="231F20"/>
        </w:rPr>
        <w:t>Malinalco.</w:t>
      </w:r>
      <w:r>
        <w:rPr>
          <w:color w:val="231F20"/>
          <w:spacing w:val="-8"/>
        </w:rPr>
        <w:t> </w:t>
      </w:r>
      <w:r>
        <w:rPr>
          <w:color w:val="231F20"/>
        </w:rPr>
        <w:t>Acorde con su pensamiento universal, consideró que el museo no debería circunscribirse a la arqueología o a la historia o a la etnografía, sino ofrecer una visión más amplia de lo que Malinalco es y fue en su contexto regional y medioambiental, atendiendo por lo tanto a sus dimensiones cultural, natural y temporal. Desgraciadamente Luis Mario falleció en enero de 1999 y no fue posible puntualizar con él algunas de las ideas para el</w:t>
      </w:r>
      <w:r>
        <w:rPr>
          <w:color w:val="231F20"/>
          <w:spacing w:val="-31"/>
        </w:rPr>
        <w:t> </w:t>
      </w:r>
      <w:r>
        <w:rPr>
          <w:color w:val="231F20"/>
        </w:rPr>
        <w:t>museo.</w:t>
      </w:r>
    </w:p>
    <w:p>
      <w:pPr>
        <w:pStyle w:val="BodyText"/>
        <w:spacing w:line="249" w:lineRule="auto" w:before="3"/>
        <w:ind w:left="100" w:right="117" w:firstLine="360"/>
        <w:jc w:val="both"/>
      </w:pPr>
      <w:r>
        <w:rPr>
          <w:color w:val="231F20"/>
        </w:rPr>
        <w:t>La </w:t>
      </w:r>
      <w:r>
        <w:rPr>
          <w:color w:val="231F20"/>
          <w:w w:val="115"/>
          <w:sz w:val="15"/>
        </w:rPr>
        <w:t>uaem</w:t>
      </w:r>
      <w:r>
        <w:rPr>
          <w:color w:val="231F20"/>
          <w:w w:val="115"/>
        </w:rPr>
        <w:t>, </w:t>
      </w:r>
      <w:r>
        <w:rPr>
          <w:color w:val="231F20"/>
        </w:rPr>
        <w:t>receptora del legado de Schneider, recogió su voluntad y se dio a la tarea de realizar el proyecto de creación del museo… pero ¿cómo hacer un museo para Malinalco con la amplitud temática propuesta por Luis Mario?</w:t>
      </w:r>
    </w:p>
    <w:p>
      <w:pPr>
        <w:pStyle w:val="BodyText"/>
        <w:spacing w:line="249" w:lineRule="auto" w:before="3"/>
        <w:ind w:left="100" w:right="117" w:firstLine="360"/>
        <w:jc w:val="both"/>
      </w:pPr>
      <w:r>
        <w:rPr>
          <w:color w:val="231F20"/>
          <w:w w:val="105"/>
        </w:rPr>
        <w:t>Existen</w:t>
      </w:r>
      <w:r>
        <w:rPr>
          <w:color w:val="231F20"/>
          <w:spacing w:val="-19"/>
          <w:w w:val="105"/>
        </w:rPr>
        <w:t> </w:t>
      </w:r>
      <w:r>
        <w:rPr>
          <w:color w:val="231F20"/>
          <w:w w:val="105"/>
        </w:rPr>
        <w:t>diferentes</w:t>
      </w:r>
      <w:r>
        <w:rPr>
          <w:color w:val="231F20"/>
          <w:spacing w:val="-19"/>
          <w:w w:val="105"/>
        </w:rPr>
        <w:t> </w:t>
      </w:r>
      <w:r>
        <w:rPr>
          <w:color w:val="231F20"/>
          <w:w w:val="105"/>
        </w:rPr>
        <w:t>puntos</w:t>
      </w:r>
      <w:r>
        <w:rPr>
          <w:color w:val="231F20"/>
          <w:spacing w:val="-19"/>
          <w:w w:val="105"/>
        </w:rPr>
        <w:t> </w:t>
      </w:r>
      <w:r>
        <w:rPr>
          <w:color w:val="231F20"/>
          <w:w w:val="105"/>
        </w:rPr>
        <w:t>de</w:t>
      </w:r>
      <w:r>
        <w:rPr>
          <w:color w:val="231F20"/>
          <w:spacing w:val="-19"/>
          <w:w w:val="105"/>
        </w:rPr>
        <w:t> </w:t>
      </w:r>
      <w:r>
        <w:rPr>
          <w:color w:val="231F20"/>
          <w:w w:val="105"/>
        </w:rPr>
        <w:t>vista</w:t>
      </w:r>
      <w:r>
        <w:rPr>
          <w:color w:val="231F20"/>
          <w:spacing w:val="-19"/>
          <w:w w:val="105"/>
        </w:rPr>
        <w:t> </w:t>
      </w:r>
      <w:r>
        <w:rPr>
          <w:color w:val="231F20"/>
          <w:w w:val="105"/>
        </w:rPr>
        <w:t>acerca</w:t>
      </w:r>
      <w:r>
        <w:rPr>
          <w:color w:val="231F20"/>
          <w:spacing w:val="-19"/>
          <w:w w:val="105"/>
        </w:rPr>
        <w:t> </w:t>
      </w:r>
      <w:r>
        <w:rPr>
          <w:color w:val="231F20"/>
          <w:w w:val="105"/>
        </w:rPr>
        <w:t>de</w:t>
      </w:r>
      <w:r>
        <w:rPr>
          <w:color w:val="231F20"/>
          <w:spacing w:val="-19"/>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un</w:t>
      </w:r>
      <w:r>
        <w:rPr>
          <w:color w:val="231F20"/>
          <w:spacing w:val="-19"/>
          <w:w w:val="105"/>
        </w:rPr>
        <w:t> </w:t>
      </w:r>
      <w:r>
        <w:rPr>
          <w:color w:val="231F20"/>
          <w:w w:val="105"/>
        </w:rPr>
        <w:t>museo</w:t>
      </w:r>
      <w:r>
        <w:rPr>
          <w:color w:val="231F20"/>
          <w:spacing w:val="-19"/>
          <w:w w:val="105"/>
        </w:rPr>
        <w:t> </w:t>
      </w:r>
      <w:r>
        <w:rPr>
          <w:color w:val="231F20"/>
          <w:w w:val="105"/>
        </w:rPr>
        <w:t>es, en</w:t>
      </w:r>
      <w:r>
        <w:rPr>
          <w:color w:val="231F20"/>
          <w:spacing w:val="-10"/>
          <w:w w:val="105"/>
        </w:rPr>
        <w:t> </w:t>
      </w:r>
      <w:r>
        <w:rPr>
          <w:color w:val="231F20"/>
          <w:w w:val="105"/>
        </w:rPr>
        <w:t>función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objetivos</w:t>
      </w:r>
      <w:r>
        <w:rPr>
          <w:color w:val="231F20"/>
          <w:spacing w:val="-10"/>
          <w:w w:val="105"/>
        </w:rPr>
        <w:t> </w:t>
      </w:r>
      <w:r>
        <w:rPr>
          <w:color w:val="231F20"/>
          <w:w w:val="105"/>
        </w:rPr>
        <w:t>que</w:t>
      </w:r>
      <w:r>
        <w:rPr>
          <w:color w:val="231F20"/>
          <w:spacing w:val="-10"/>
          <w:w w:val="105"/>
        </w:rPr>
        <w:t> </w:t>
      </w:r>
      <w:r>
        <w:rPr>
          <w:color w:val="231F20"/>
          <w:w w:val="105"/>
        </w:rPr>
        <w:t>busca</w:t>
      </w:r>
      <w:r>
        <w:rPr>
          <w:color w:val="231F20"/>
          <w:spacing w:val="-10"/>
          <w:w w:val="105"/>
        </w:rPr>
        <w:t> </w:t>
      </w:r>
      <w:r>
        <w:rPr>
          <w:color w:val="231F20"/>
          <w:w w:val="105"/>
        </w:rPr>
        <w:t>cumplir.</w:t>
      </w:r>
      <w:r>
        <w:rPr>
          <w:color w:val="231F20"/>
          <w:spacing w:val="-10"/>
          <w:w w:val="105"/>
        </w:rPr>
        <w:t> </w:t>
      </w:r>
      <w:r>
        <w:rPr>
          <w:color w:val="231F20"/>
          <w:w w:val="105"/>
        </w:rPr>
        <w:t>Desde</w:t>
      </w:r>
      <w:r>
        <w:rPr>
          <w:color w:val="231F20"/>
          <w:spacing w:val="-10"/>
          <w:w w:val="105"/>
        </w:rPr>
        <w:t> </w:t>
      </w:r>
      <w:r>
        <w:rPr>
          <w:color w:val="231F20"/>
          <w:w w:val="105"/>
        </w:rPr>
        <w:t>cierta</w:t>
      </w:r>
      <w:r>
        <w:rPr>
          <w:color w:val="231F20"/>
          <w:spacing w:val="-10"/>
          <w:w w:val="105"/>
        </w:rPr>
        <w:t> </w:t>
      </w:r>
      <w:r>
        <w:rPr>
          <w:color w:val="231F20"/>
          <w:w w:val="105"/>
        </w:rPr>
        <w:t>óptica, un museo es un medio de comunicación, cuya particularidad se encuentra, frente a otros medios, en usar como principal recurso expresivo la exposición museográfica. En términos muy escuetos, una exposición museográfica se trata de la elección de ciertos objetos,</w:t>
      </w:r>
      <w:r>
        <w:rPr>
          <w:color w:val="231F20"/>
          <w:spacing w:val="-32"/>
          <w:w w:val="105"/>
        </w:rPr>
        <w:t> </w:t>
      </w:r>
      <w:r>
        <w:rPr>
          <w:color w:val="231F20"/>
          <w:w w:val="105"/>
        </w:rPr>
        <w:t>distribuirlos</w:t>
      </w:r>
      <w:r>
        <w:rPr>
          <w:color w:val="231F20"/>
          <w:spacing w:val="-32"/>
          <w:w w:val="105"/>
        </w:rPr>
        <w:t> </w:t>
      </w:r>
      <w:r>
        <w:rPr>
          <w:color w:val="231F20"/>
          <w:w w:val="105"/>
        </w:rPr>
        <w:t>en</w:t>
      </w:r>
      <w:r>
        <w:rPr>
          <w:color w:val="231F20"/>
          <w:spacing w:val="-32"/>
          <w:w w:val="105"/>
        </w:rPr>
        <w:t> </w:t>
      </w:r>
      <w:r>
        <w:rPr>
          <w:color w:val="231F20"/>
          <w:w w:val="105"/>
        </w:rPr>
        <w:t>un</w:t>
      </w:r>
      <w:r>
        <w:rPr>
          <w:color w:val="231F20"/>
          <w:spacing w:val="-32"/>
          <w:w w:val="105"/>
        </w:rPr>
        <w:t> </w:t>
      </w:r>
      <w:r>
        <w:rPr>
          <w:color w:val="231F20"/>
          <w:w w:val="105"/>
        </w:rPr>
        <w:t>espacio</w:t>
      </w:r>
      <w:r>
        <w:rPr>
          <w:color w:val="231F20"/>
          <w:spacing w:val="-32"/>
          <w:w w:val="105"/>
        </w:rPr>
        <w:t> </w:t>
      </w:r>
      <w:r>
        <w:rPr>
          <w:color w:val="231F20"/>
          <w:w w:val="105"/>
        </w:rPr>
        <w:t>determinado</w:t>
      </w:r>
      <w:r>
        <w:rPr>
          <w:color w:val="231F20"/>
          <w:spacing w:val="-32"/>
          <w:w w:val="105"/>
        </w:rPr>
        <w:t> </w:t>
      </w:r>
      <w:r>
        <w:rPr>
          <w:color w:val="231F20"/>
          <w:w w:val="105"/>
        </w:rPr>
        <w:t>bajo</w:t>
      </w:r>
      <w:r>
        <w:rPr>
          <w:color w:val="231F20"/>
          <w:spacing w:val="-32"/>
          <w:w w:val="105"/>
        </w:rPr>
        <w:t> </w:t>
      </w:r>
      <w:r>
        <w:rPr>
          <w:color w:val="231F20"/>
          <w:w w:val="105"/>
        </w:rPr>
        <w:t>ciertos</w:t>
      </w:r>
      <w:r>
        <w:rPr>
          <w:color w:val="231F20"/>
          <w:spacing w:val="-32"/>
          <w:w w:val="105"/>
        </w:rPr>
        <w:t> </w:t>
      </w:r>
      <w:r>
        <w:rPr>
          <w:color w:val="231F20"/>
          <w:w w:val="105"/>
        </w:rPr>
        <w:t>criterios (distancias,</w:t>
      </w:r>
      <w:r>
        <w:rPr>
          <w:color w:val="231F20"/>
          <w:spacing w:val="-39"/>
          <w:w w:val="105"/>
        </w:rPr>
        <w:t> </w:t>
      </w:r>
      <w:r>
        <w:rPr>
          <w:color w:val="231F20"/>
          <w:w w:val="105"/>
        </w:rPr>
        <w:t>alturas,</w:t>
      </w:r>
      <w:r>
        <w:rPr>
          <w:color w:val="231F20"/>
          <w:spacing w:val="-39"/>
          <w:w w:val="105"/>
        </w:rPr>
        <w:t> </w:t>
      </w:r>
      <w:r>
        <w:rPr>
          <w:color w:val="231F20"/>
          <w:w w:val="105"/>
        </w:rPr>
        <w:t>circulación,</w:t>
      </w:r>
      <w:r>
        <w:rPr>
          <w:color w:val="231F20"/>
          <w:spacing w:val="-39"/>
          <w:w w:val="105"/>
        </w:rPr>
        <w:t> </w:t>
      </w:r>
      <w:r>
        <w:rPr>
          <w:color w:val="231F20"/>
          <w:w w:val="105"/>
        </w:rPr>
        <w:t>texturas,</w:t>
      </w:r>
      <w:r>
        <w:rPr>
          <w:color w:val="231F20"/>
          <w:spacing w:val="-39"/>
          <w:w w:val="105"/>
        </w:rPr>
        <w:t> </w:t>
      </w:r>
      <w:r>
        <w:rPr>
          <w:color w:val="231F20"/>
          <w:w w:val="105"/>
        </w:rPr>
        <w:t>colores,</w:t>
      </w:r>
      <w:r>
        <w:rPr>
          <w:color w:val="231F20"/>
          <w:spacing w:val="-39"/>
          <w:w w:val="105"/>
        </w:rPr>
        <w:t> </w:t>
      </w:r>
      <w:r>
        <w:rPr>
          <w:color w:val="231F20"/>
          <w:w w:val="105"/>
        </w:rPr>
        <w:t>luces,</w:t>
      </w:r>
      <w:r>
        <w:rPr>
          <w:color w:val="231F20"/>
          <w:spacing w:val="-39"/>
          <w:w w:val="105"/>
        </w:rPr>
        <w:t> </w:t>
      </w:r>
      <w:r>
        <w:rPr>
          <w:color w:val="231F20"/>
          <w:w w:val="105"/>
        </w:rPr>
        <w:t>temperatura, etc.), buscando favorecer con ello la difusión de contenidos en torno</w:t>
      </w:r>
      <w:r>
        <w:rPr>
          <w:color w:val="231F20"/>
          <w:spacing w:val="-11"/>
          <w:w w:val="105"/>
        </w:rPr>
        <w:t> </w:t>
      </w:r>
      <w:r>
        <w:rPr>
          <w:color w:val="231F20"/>
          <w:w w:val="105"/>
        </w:rPr>
        <w:t>a</w:t>
      </w:r>
      <w:r>
        <w:rPr>
          <w:color w:val="231F20"/>
          <w:spacing w:val="-11"/>
          <w:w w:val="105"/>
        </w:rPr>
        <w:t> </w:t>
      </w:r>
      <w:r>
        <w:rPr>
          <w:color w:val="231F20"/>
          <w:w w:val="105"/>
        </w:rPr>
        <w:t>un</w:t>
      </w:r>
      <w:r>
        <w:rPr>
          <w:color w:val="231F20"/>
          <w:spacing w:val="-11"/>
          <w:w w:val="105"/>
        </w:rPr>
        <w:t> </w:t>
      </w:r>
      <w:r>
        <w:rPr>
          <w:color w:val="231F20"/>
          <w:w w:val="105"/>
        </w:rPr>
        <w:t>tema</w:t>
      </w:r>
      <w:r>
        <w:rPr>
          <w:color w:val="231F20"/>
          <w:spacing w:val="-11"/>
          <w:w w:val="105"/>
        </w:rPr>
        <w:t> </w:t>
      </w:r>
      <w:r>
        <w:rPr>
          <w:color w:val="231F20"/>
          <w:w w:val="105"/>
        </w:rPr>
        <w:t>o</w:t>
      </w:r>
      <w:r>
        <w:rPr>
          <w:color w:val="231F20"/>
          <w:spacing w:val="-11"/>
          <w:w w:val="105"/>
        </w:rPr>
        <w:t> </w:t>
      </w:r>
      <w:r>
        <w:rPr>
          <w:color w:val="231F20"/>
          <w:w w:val="105"/>
        </w:rPr>
        <w:t>temas</w:t>
      </w:r>
      <w:r>
        <w:rPr>
          <w:color w:val="231F20"/>
          <w:spacing w:val="-11"/>
          <w:w w:val="105"/>
        </w:rPr>
        <w:t> </w:t>
      </w:r>
      <w:r>
        <w:rPr>
          <w:color w:val="231F20"/>
          <w:w w:val="105"/>
        </w:rPr>
        <w:t>específicos,</w:t>
      </w:r>
      <w:r>
        <w:rPr>
          <w:color w:val="231F20"/>
          <w:spacing w:val="-11"/>
          <w:w w:val="105"/>
        </w:rPr>
        <w:t> </w:t>
      </w:r>
      <w:r>
        <w:rPr>
          <w:color w:val="231F20"/>
          <w:w w:val="105"/>
        </w:rPr>
        <w:t>y</w:t>
      </w:r>
      <w:r>
        <w:rPr>
          <w:color w:val="231F20"/>
          <w:spacing w:val="-11"/>
          <w:w w:val="105"/>
        </w:rPr>
        <w:t> </w:t>
      </w:r>
      <w:r>
        <w:rPr>
          <w:color w:val="231F20"/>
          <w:w w:val="105"/>
        </w:rPr>
        <w:t>establecer</w:t>
      </w:r>
      <w:r>
        <w:rPr>
          <w:color w:val="231F20"/>
          <w:spacing w:val="-11"/>
          <w:w w:val="105"/>
        </w:rPr>
        <w:t> </w:t>
      </w:r>
      <w:r>
        <w:rPr>
          <w:color w:val="231F20"/>
          <w:w w:val="105"/>
        </w:rPr>
        <w:t>así</w:t>
      </w:r>
      <w:r>
        <w:rPr>
          <w:color w:val="231F20"/>
          <w:spacing w:val="-11"/>
          <w:w w:val="105"/>
        </w:rPr>
        <w:t> </w:t>
      </w:r>
      <w:r>
        <w:rPr>
          <w:color w:val="231F20"/>
          <w:w w:val="105"/>
        </w:rPr>
        <w:t>comunicación entre</w:t>
      </w:r>
      <w:r>
        <w:rPr>
          <w:color w:val="231F20"/>
          <w:spacing w:val="-6"/>
          <w:w w:val="105"/>
        </w:rPr>
        <w:t> </w:t>
      </w:r>
      <w:r>
        <w:rPr>
          <w:color w:val="231F20"/>
          <w:w w:val="105"/>
        </w:rPr>
        <w:t>quienes</w:t>
      </w:r>
      <w:r>
        <w:rPr>
          <w:color w:val="231F20"/>
          <w:spacing w:val="-6"/>
          <w:w w:val="105"/>
        </w:rPr>
        <w:t> </w:t>
      </w:r>
      <w:r>
        <w:rPr>
          <w:color w:val="231F20"/>
          <w:w w:val="105"/>
        </w:rPr>
        <w:t>postulan</w:t>
      </w:r>
      <w:r>
        <w:rPr>
          <w:color w:val="231F20"/>
          <w:spacing w:val="-6"/>
          <w:w w:val="105"/>
        </w:rPr>
        <w:t> </w:t>
      </w:r>
      <w:r>
        <w:rPr>
          <w:color w:val="231F20"/>
          <w:w w:val="105"/>
        </w:rPr>
        <w:t>los</w:t>
      </w:r>
      <w:r>
        <w:rPr>
          <w:color w:val="231F20"/>
          <w:spacing w:val="-6"/>
          <w:w w:val="105"/>
        </w:rPr>
        <w:t> </w:t>
      </w:r>
      <w:r>
        <w:rPr>
          <w:color w:val="231F20"/>
          <w:w w:val="105"/>
        </w:rPr>
        <w:t>mensajes</w:t>
      </w:r>
      <w:r>
        <w:rPr>
          <w:color w:val="231F20"/>
          <w:spacing w:val="-6"/>
          <w:w w:val="105"/>
        </w:rPr>
        <w:t> </w:t>
      </w:r>
      <w:r>
        <w:rPr>
          <w:color w:val="231F20"/>
          <w:w w:val="105"/>
        </w:rPr>
        <w:t>y</w:t>
      </w:r>
      <w:r>
        <w:rPr>
          <w:color w:val="231F20"/>
          <w:spacing w:val="-6"/>
          <w:w w:val="105"/>
        </w:rPr>
        <w:t> </w:t>
      </w:r>
      <w:r>
        <w:rPr>
          <w:color w:val="231F20"/>
          <w:w w:val="105"/>
        </w:rPr>
        <w:t>quienes</w:t>
      </w:r>
      <w:r>
        <w:rPr>
          <w:color w:val="231F20"/>
          <w:spacing w:val="-6"/>
          <w:w w:val="105"/>
        </w:rPr>
        <w:t> </w:t>
      </w:r>
      <w:r>
        <w:rPr>
          <w:color w:val="231F20"/>
          <w:w w:val="105"/>
        </w:rPr>
        <w:t>los</w:t>
      </w:r>
      <w:r>
        <w:rPr>
          <w:color w:val="231F20"/>
          <w:spacing w:val="-6"/>
          <w:w w:val="105"/>
        </w:rPr>
        <w:t> </w:t>
      </w:r>
      <w:r>
        <w:rPr>
          <w:color w:val="231F20"/>
          <w:w w:val="105"/>
        </w:rPr>
        <w:t>reciben</w:t>
      </w:r>
      <w:r>
        <w:rPr>
          <w:color w:val="231F20"/>
          <w:spacing w:val="-6"/>
          <w:w w:val="105"/>
        </w:rPr>
        <w:t> </w:t>
      </w:r>
      <w:r>
        <w:rPr>
          <w:color w:val="231F20"/>
          <w:spacing w:val="-4"/>
          <w:w w:val="105"/>
        </w:rPr>
        <w:t>(Turrent, </w:t>
      </w:r>
      <w:r>
        <w:rPr>
          <w:color w:val="231F20"/>
          <w:w w:val="105"/>
        </w:rPr>
        <w:t>2001).</w:t>
      </w:r>
      <w:r>
        <w:rPr>
          <w:color w:val="231F20"/>
          <w:spacing w:val="-20"/>
          <w:w w:val="105"/>
        </w:rPr>
        <w:t> </w:t>
      </w:r>
      <w:r>
        <w:rPr>
          <w:color w:val="231F20"/>
          <w:spacing w:val="-3"/>
          <w:w w:val="105"/>
        </w:rPr>
        <w:t>Una</w:t>
      </w:r>
      <w:r>
        <w:rPr>
          <w:color w:val="231F20"/>
          <w:spacing w:val="-20"/>
          <w:w w:val="105"/>
        </w:rPr>
        <w:t> </w:t>
      </w:r>
      <w:r>
        <w:rPr>
          <w:color w:val="231F20"/>
          <w:w w:val="105"/>
        </w:rPr>
        <w:t>manera</w:t>
      </w:r>
      <w:r>
        <w:rPr>
          <w:color w:val="231F20"/>
          <w:spacing w:val="-20"/>
          <w:w w:val="105"/>
        </w:rPr>
        <w:t> </w:t>
      </w:r>
      <w:r>
        <w:rPr>
          <w:color w:val="231F20"/>
          <w:w w:val="105"/>
        </w:rPr>
        <w:t>común</w:t>
      </w:r>
      <w:r>
        <w:rPr>
          <w:color w:val="231F20"/>
          <w:spacing w:val="-20"/>
          <w:w w:val="105"/>
        </w:rPr>
        <w:t> </w:t>
      </w:r>
      <w:r>
        <w:rPr>
          <w:color w:val="231F20"/>
          <w:w w:val="105"/>
        </w:rPr>
        <w:t>de</w:t>
      </w:r>
      <w:r>
        <w:rPr>
          <w:color w:val="231F20"/>
          <w:spacing w:val="-20"/>
          <w:w w:val="105"/>
        </w:rPr>
        <w:t> </w:t>
      </w:r>
      <w:r>
        <w:rPr>
          <w:color w:val="231F20"/>
          <w:w w:val="105"/>
        </w:rPr>
        <w:t>formular</w:t>
      </w:r>
      <w:r>
        <w:rPr>
          <w:color w:val="231F20"/>
          <w:spacing w:val="-20"/>
          <w:w w:val="105"/>
        </w:rPr>
        <w:t> </w:t>
      </w:r>
      <w:r>
        <w:rPr>
          <w:color w:val="231F20"/>
          <w:w w:val="105"/>
        </w:rPr>
        <w:t>una</w:t>
      </w:r>
      <w:r>
        <w:rPr>
          <w:color w:val="231F20"/>
          <w:spacing w:val="-20"/>
          <w:w w:val="105"/>
        </w:rPr>
        <w:t> </w:t>
      </w:r>
      <w:r>
        <w:rPr>
          <w:color w:val="231F20"/>
          <w:w w:val="105"/>
        </w:rPr>
        <w:t>exposición</w:t>
      </w:r>
      <w:r>
        <w:rPr>
          <w:color w:val="231F20"/>
          <w:spacing w:val="-20"/>
          <w:w w:val="105"/>
        </w:rPr>
        <w:t> </w:t>
      </w:r>
      <w:r>
        <w:rPr>
          <w:color w:val="231F20"/>
          <w:w w:val="105"/>
        </w:rPr>
        <w:t>(permanente </w:t>
      </w:r>
      <w:r>
        <w:rPr>
          <w:color w:val="231F20"/>
          <w:w w:val="103"/>
        </w:rPr>
        <w:t>o</w:t>
      </w:r>
      <w:r>
        <w:rPr>
          <w:color w:val="231F20"/>
          <w:spacing w:val="18"/>
        </w:rPr>
        <w:t> </w:t>
      </w:r>
      <w:r>
        <w:rPr>
          <w:color w:val="231F20"/>
          <w:w w:val="103"/>
        </w:rPr>
        <w:t>temporal)</w:t>
      </w:r>
      <w:r>
        <w:rPr>
          <w:color w:val="231F20"/>
          <w:spacing w:val="18"/>
        </w:rPr>
        <w:t> </w:t>
      </w:r>
      <w:r>
        <w:rPr>
          <w:color w:val="231F20"/>
          <w:w w:val="91"/>
        </w:rPr>
        <w:t>es</w:t>
      </w:r>
      <w:r>
        <w:rPr>
          <w:color w:val="231F20"/>
          <w:spacing w:val="18"/>
        </w:rPr>
        <w:t> </w:t>
      </w:r>
      <w:r>
        <w:rPr>
          <w:color w:val="231F20"/>
          <w:w w:val="103"/>
        </w:rPr>
        <w:t>que</w:t>
      </w:r>
      <w:r>
        <w:rPr>
          <w:color w:val="231F20"/>
          <w:spacing w:val="18"/>
        </w:rPr>
        <w:t> </w:t>
      </w:r>
      <w:r>
        <w:rPr>
          <w:color w:val="231F20"/>
          <w:w w:val="96"/>
        </w:rPr>
        <w:t>los</w:t>
      </w:r>
      <w:r>
        <w:rPr>
          <w:color w:val="231F20"/>
          <w:spacing w:val="18"/>
        </w:rPr>
        <w:t> </w:t>
      </w:r>
      <w:r>
        <w:rPr>
          <w:color w:val="231F20"/>
          <w:spacing w:val="-11"/>
          <w:w w:val="40"/>
        </w:rPr>
        <w:t>“</w:t>
      </w:r>
      <w:r>
        <w:rPr>
          <w:color w:val="231F20"/>
          <w:w w:val="99"/>
        </w:rPr>
        <w:t>discurso</w:t>
      </w:r>
      <w:r>
        <w:rPr>
          <w:color w:val="231F20"/>
          <w:spacing w:val="-9"/>
          <w:w w:val="99"/>
        </w:rPr>
        <w:t>s</w:t>
      </w:r>
      <w:r>
        <w:rPr>
          <w:color w:val="231F20"/>
          <w:w w:val="40"/>
        </w:rPr>
        <w:t>”</w:t>
      </w:r>
      <w:r>
        <w:rPr>
          <w:color w:val="231F20"/>
          <w:spacing w:val="18"/>
        </w:rPr>
        <w:t> </w:t>
      </w:r>
      <w:r>
        <w:rPr>
          <w:color w:val="231F20"/>
          <w:w w:val="103"/>
        </w:rPr>
        <w:t>que</w:t>
      </w:r>
      <w:r>
        <w:rPr>
          <w:color w:val="231F20"/>
          <w:spacing w:val="18"/>
        </w:rPr>
        <w:t> </w:t>
      </w:r>
      <w:r>
        <w:rPr>
          <w:color w:val="231F20"/>
          <w:w w:val="91"/>
        </w:rPr>
        <w:t>se</w:t>
      </w:r>
      <w:r>
        <w:rPr>
          <w:color w:val="231F20"/>
          <w:spacing w:val="18"/>
        </w:rPr>
        <w:t> </w:t>
      </w:r>
      <w:r>
        <w:rPr>
          <w:color w:val="231F20"/>
          <w:w w:val="106"/>
        </w:rPr>
        <w:t>han</w:t>
      </w:r>
      <w:r>
        <w:rPr>
          <w:color w:val="231F20"/>
          <w:spacing w:val="18"/>
        </w:rPr>
        <w:t> </w:t>
      </w:r>
      <w:r>
        <w:rPr>
          <w:color w:val="231F20"/>
          <w:w w:val="102"/>
        </w:rPr>
        <w:t>de</w:t>
      </w:r>
      <w:r>
        <w:rPr>
          <w:color w:val="231F20"/>
          <w:spacing w:val="18"/>
        </w:rPr>
        <w:t> </w:t>
      </w:r>
      <w:r>
        <w:rPr>
          <w:color w:val="231F20"/>
          <w:w w:val="101"/>
        </w:rPr>
        <w:t>manifestar</w:t>
      </w:r>
      <w:r>
        <w:rPr>
          <w:color w:val="231F20"/>
          <w:spacing w:val="18"/>
        </w:rPr>
        <w:t> </w:t>
      </w:r>
      <w:r>
        <w:rPr>
          <w:color w:val="231F20"/>
          <w:w w:val="102"/>
        </w:rPr>
        <w:t>surjan </w:t>
      </w:r>
      <w:r>
        <w:rPr>
          <w:color w:val="231F20"/>
          <w:w w:val="105"/>
        </w:rPr>
        <w:t>del</w:t>
      </w:r>
      <w:r>
        <w:rPr>
          <w:color w:val="231F20"/>
          <w:spacing w:val="-5"/>
          <w:w w:val="105"/>
        </w:rPr>
        <w:t> </w:t>
      </w:r>
      <w:r>
        <w:rPr>
          <w:color w:val="231F20"/>
          <w:w w:val="105"/>
        </w:rPr>
        <w:t>trabajo</w:t>
      </w:r>
      <w:r>
        <w:rPr>
          <w:color w:val="231F20"/>
          <w:spacing w:val="-5"/>
          <w:w w:val="105"/>
        </w:rPr>
        <w:t> </w:t>
      </w:r>
      <w:r>
        <w:rPr>
          <w:color w:val="231F20"/>
          <w:w w:val="105"/>
        </w:rPr>
        <w:t>curatorial</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desarrolla</w:t>
      </w:r>
      <w:r>
        <w:rPr>
          <w:color w:val="231F20"/>
          <w:spacing w:val="-5"/>
          <w:w w:val="105"/>
        </w:rPr>
        <w:t> </w:t>
      </w:r>
      <w:r>
        <w:rPr>
          <w:color w:val="231F20"/>
          <w:w w:val="105"/>
        </w:rPr>
        <w:t>en</w:t>
      </w:r>
      <w:r>
        <w:rPr>
          <w:color w:val="231F20"/>
          <w:spacing w:val="-5"/>
          <w:w w:val="105"/>
        </w:rPr>
        <w:t> </w:t>
      </w:r>
      <w:r>
        <w:rPr>
          <w:color w:val="231F20"/>
          <w:w w:val="105"/>
        </w:rPr>
        <w:t>torno</w:t>
      </w:r>
      <w:r>
        <w:rPr>
          <w:color w:val="231F20"/>
          <w:spacing w:val="-5"/>
          <w:w w:val="105"/>
        </w:rPr>
        <w:t> </w:t>
      </w:r>
      <w:r>
        <w:rPr>
          <w:color w:val="231F20"/>
          <w:w w:val="105"/>
        </w:rPr>
        <w:t>a</w:t>
      </w:r>
      <w:r>
        <w:rPr>
          <w:color w:val="231F20"/>
          <w:spacing w:val="-5"/>
          <w:w w:val="105"/>
        </w:rPr>
        <w:t> </w:t>
      </w:r>
      <w:r>
        <w:rPr>
          <w:color w:val="231F20"/>
          <w:w w:val="105"/>
        </w:rPr>
        <w:t>una</w:t>
      </w:r>
      <w:r>
        <w:rPr>
          <w:color w:val="231F20"/>
          <w:spacing w:val="-5"/>
          <w:w w:val="105"/>
        </w:rPr>
        <w:t> </w:t>
      </w:r>
      <w:r>
        <w:rPr>
          <w:color w:val="231F20"/>
          <w:w w:val="105"/>
        </w:rPr>
        <w:t>colección</w:t>
      </w:r>
      <w:r>
        <w:rPr>
          <w:color w:val="231F20"/>
          <w:spacing w:val="-5"/>
          <w:w w:val="105"/>
        </w:rPr>
        <w:t> </w:t>
      </w:r>
      <w:r>
        <w:rPr>
          <w:color w:val="231F20"/>
          <w:w w:val="105"/>
        </w:rPr>
        <w:t>de </w:t>
      </w:r>
      <w:r>
        <w:rPr>
          <w:color w:val="231F20"/>
          <w:w w:val="101"/>
        </w:rPr>
        <w:t>objetos.</w:t>
      </w:r>
      <w:r>
        <w:rPr>
          <w:color w:val="231F20"/>
          <w:spacing w:val="-12"/>
        </w:rPr>
        <w:t> </w:t>
      </w:r>
      <w:r>
        <w:rPr>
          <w:color w:val="231F20"/>
          <w:spacing w:val="-2"/>
          <w:w w:val="117"/>
        </w:rPr>
        <w:t>O</w:t>
      </w:r>
      <w:r>
        <w:rPr>
          <w:color w:val="231F20"/>
          <w:w w:val="111"/>
        </w:rPr>
        <w:t>t</w:t>
      </w:r>
      <w:r>
        <w:rPr>
          <w:color w:val="231F20"/>
          <w:spacing w:val="-2"/>
          <w:w w:val="111"/>
        </w:rPr>
        <w:t>r</w:t>
      </w:r>
      <w:r>
        <w:rPr>
          <w:color w:val="231F20"/>
          <w:w w:val="103"/>
        </w:rPr>
        <w:t>o</w:t>
      </w:r>
      <w:r>
        <w:rPr>
          <w:color w:val="231F20"/>
          <w:spacing w:val="-12"/>
        </w:rPr>
        <w:t> </w:t>
      </w:r>
      <w:r>
        <w:rPr>
          <w:color w:val="231F20"/>
          <w:w w:val="103"/>
        </w:rPr>
        <w:t>camino</w:t>
      </w:r>
      <w:r>
        <w:rPr>
          <w:color w:val="231F20"/>
          <w:spacing w:val="-12"/>
        </w:rPr>
        <w:t> </w:t>
      </w:r>
      <w:r>
        <w:rPr>
          <w:color w:val="231F20"/>
          <w:w w:val="91"/>
        </w:rPr>
        <w:t>es</w:t>
      </w:r>
      <w:r>
        <w:rPr>
          <w:color w:val="231F20"/>
          <w:spacing w:val="-12"/>
        </w:rPr>
        <w:t> </w:t>
      </w:r>
      <w:r>
        <w:rPr>
          <w:color w:val="231F20"/>
          <w:w w:val="103"/>
        </w:rPr>
        <w:t>pa</w:t>
      </w:r>
      <w:r>
        <w:rPr>
          <w:color w:val="231F20"/>
          <w:spacing w:val="1"/>
          <w:w w:val="103"/>
        </w:rPr>
        <w:t>r</w:t>
      </w:r>
      <w:r>
        <w:rPr>
          <w:color w:val="231F20"/>
          <w:w w:val="107"/>
        </w:rPr>
        <w:t>tir</w:t>
      </w:r>
      <w:r>
        <w:rPr>
          <w:color w:val="231F20"/>
          <w:spacing w:val="-12"/>
        </w:rPr>
        <w:t> </w:t>
      </w:r>
      <w:r>
        <w:rPr>
          <w:color w:val="231F20"/>
          <w:w w:val="102"/>
        </w:rPr>
        <w:t>de</w:t>
      </w:r>
      <w:r>
        <w:rPr>
          <w:color w:val="231F20"/>
          <w:spacing w:val="-12"/>
        </w:rPr>
        <w:t> </w:t>
      </w:r>
      <w:r>
        <w:rPr>
          <w:color w:val="231F20"/>
          <w:w w:val="106"/>
        </w:rPr>
        <w:t>una</w:t>
      </w:r>
      <w:r>
        <w:rPr>
          <w:color w:val="231F20"/>
          <w:spacing w:val="-12"/>
        </w:rPr>
        <w:t> </w:t>
      </w:r>
      <w:r>
        <w:rPr>
          <w:color w:val="231F20"/>
          <w:w w:val="76"/>
        </w:rPr>
        <w:t>“ide</w:t>
      </w:r>
      <w:r>
        <w:rPr>
          <w:color w:val="231F20"/>
          <w:spacing w:val="-16"/>
          <w:w w:val="76"/>
        </w:rPr>
        <w:t>a</w:t>
      </w:r>
      <w:r>
        <w:rPr>
          <w:color w:val="231F20"/>
          <w:w w:val="52"/>
        </w:rPr>
        <w:t>”,</w:t>
      </w:r>
      <w:r>
        <w:rPr>
          <w:color w:val="231F20"/>
          <w:spacing w:val="-12"/>
        </w:rPr>
        <w:t> </w:t>
      </w:r>
      <w:r>
        <w:rPr>
          <w:color w:val="231F20"/>
          <w:w w:val="102"/>
        </w:rPr>
        <w:t>de</w:t>
      </w:r>
      <w:r>
        <w:rPr>
          <w:color w:val="231F20"/>
          <w:spacing w:val="-12"/>
        </w:rPr>
        <w:t> </w:t>
      </w:r>
      <w:r>
        <w:rPr>
          <w:color w:val="231F20"/>
          <w:w w:val="110"/>
        </w:rPr>
        <w:t>un</w:t>
      </w:r>
      <w:r>
        <w:rPr>
          <w:color w:val="231F20"/>
          <w:spacing w:val="-12"/>
        </w:rPr>
        <w:t> </w:t>
      </w:r>
      <w:r>
        <w:rPr>
          <w:color w:val="231F20"/>
          <w:spacing w:val="-11"/>
          <w:w w:val="40"/>
        </w:rPr>
        <w:t>“</w:t>
      </w:r>
      <w:r>
        <w:rPr>
          <w:color w:val="231F20"/>
          <w:w w:val="103"/>
        </w:rPr>
        <w:t>concepto</w:t>
      </w:r>
      <w:r>
        <w:rPr>
          <w:color w:val="231F20"/>
          <w:spacing w:val="-12"/>
        </w:rPr>
        <w:t> </w:t>
      </w:r>
      <w:r>
        <w:rPr>
          <w:color w:val="231F20"/>
          <w:spacing w:val="-3"/>
          <w:w w:val="105"/>
        </w:rPr>
        <w:t>r</w:t>
      </w:r>
      <w:r>
        <w:rPr>
          <w:color w:val="231F20"/>
          <w:w w:val="102"/>
        </w:rPr>
        <w:t>ecto</w:t>
      </w:r>
      <w:r>
        <w:rPr>
          <w:color w:val="231F20"/>
          <w:spacing w:val="-5"/>
          <w:w w:val="102"/>
        </w:rPr>
        <w:t>r</w:t>
      </w:r>
      <w:r>
        <w:rPr>
          <w:color w:val="231F20"/>
          <w:w w:val="40"/>
        </w:rPr>
        <w:t>” </w:t>
      </w:r>
      <w:r>
        <w:rPr>
          <w:color w:val="231F20"/>
          <w:spacing w:val="-10"/>
          <w:w w:val="105"/>
        </w:rPr>
        <w:t>y, </w:t>
      </w:r>
      <w:r>
        <w:rPr>
          <w:color w:val="231F20"/>
          <w:w w:val="105"/>
        </w:rPr>
        <w:t>de acuerdo con los postulados que se enuncien a partir de ello, reunir</w:t>
      </w:r>
      <w:r>
        <w:rPr>
          <w:color w:val="231F20"/>
          <w:spacing w:val="-11"/>
          <w:w w:val="105"/>
        </w:rPr>
        <w:t> </w:t>
      </w:r>
      <w:r>
        <w:rPr>
          <w:color w:val="231F20"/>
          <w:w w:val="105"/>
        </w:rPr>
        <w:t>los</w:t>
      </w:r>
      <w:r>
        <w:rPr>
          <w:color w:val="231F20"/>
          <w:spacing w:val="-11"/>
          <w:w w:val="105"/>
        </w:rPr>
        <w:t> </w:t>
      </w:r>
      <w:r>
        <w:rPr>
          <w:color w:val="231F20"/>
          <w:w w:val="105"/>
        </w:rPr>
        <w:t>objetos</w:t>
      </w:r>
      <w:r>
        <w:rPr>
          <w:color w:val="231F20"/>
          <w:spacing w:val="-11"/>
          <w:w w:val="105"/>
        </w:rPr>
        <w:t> </w:t>
      </w:r>
      <w:r>
        <w:rPr>
          <w:color w:val="231F20"/>
          <w:w w:val="105"/>
        </w:rPr>
        <w:t>necesarios</w:t>
      </w:r>
      <w:r>
        <w:rPr>
          <w:color w:val="231F20"/>
          <w:spacing w:val="-11"/>
          <w:w w:val="105"/>
        </w:rPr>
        <w:t> </w:t>
      </w:r>
      <w:r>
        <w:rPr>
          <w:color w:val="231F20"/>
          <w:w w:val="105"/>
        </w:rPr>
        <w:t>para</w:t>
      </w:r>
      <w:r>
        <w:rPr>
          <w:color w:val="231F20"/>
          <w:spacing w:val="-11"/>
          <w:w w:val="105"/>
        </w:rPr>
        <w:t> </w:t>
      </w:r>
      <w:r>
        <w:rPr>
          <w:color w:val="231F20"/>
          <w:w w:val="105"/>
        </w:rPr>
        <w:t>su</w:t>
      </w:r>
      <w:r>
        <w:rPr>
          <w:color w:val="231F20"/>
          <w:spacing w:val="-11"/>
          <w:w w:val="105"/>
        </w:rPr>
        <w:t> </w:t>
      </w:r>
      <w:r>
        <w:rPr>
          <w:color w:val="231F20"/>
          <w:w w:val="105"/>
        </w:rPr>
        <w:t>presentación</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contexto</w:t>
      </w:r>
      <w:r>
        <w:rPr>
          <w:color w:val="231F20"/>
          <w:spacing w:val="-11"/>
          <w:w w:val="105"/>
        </w:rPr>
        <w:t> </w:t>
      </w:r>
      <w:r>
        <w:rPr>
          <w:color w:val="231F20"/>
          <w:w w:val="105"/>
        </w:rPr>
        <w:t>de la</w:t>
      </w:r>
      <w:r>
        <w:rPr>
          <w:color w:val="231F20"/>
          <w:spacing w:val="-23"/>
          <w:w w:val="105"/>
        </w:rPr>
        <w:t> </w:t>
      </w:r>
      <w:r>
        <w:rPr>
          <w:color w:val="231F20"/>
          <w:w w:val="105"/>
        </w:rPr>
        <w:t>exposición.</w:t>
      </w:r>
      <w:r>
        <w:rPr>
          <w:color w:val="231F20"/>
          <w:spacing w:val="-23"/>
          <w:w w:val="105"/>
        </w:rPr>
        <w:t> </w:t>
      </w:r>
      <w:r>
        <w:rPr>
          <w:color w:val="231F20"/>
          <w:spacing w:val="-3"/>
          <w:w w:val="105"/>
        </w:rPr>
        <w:t>Para</w:t>
      </w:r>
      <w:r>
        <w:rPr>
          <w:color w:val="231F20"/>
          <w:spacing w:val="-23"/>
          <w:w w:val="105"/>
        </w:rPr>
        <w:t> </w:t>
      </w:r>
      <w:r>
        <w:rPr>
          <w:color w:val="231F20"/>
          <w:w w:val="105"/>
        </w:rPr>
        <w:t>un</w:t>
      </w:r>
      <w:r>
        <w:rPr>
          <w:color w:val="231F20"/>
          <w:spacing w:val="-23"/>
          <w:w w:val="105"/>
        </w:rPr>
        <w:t> </w:t>
      </w:r>
      <w:r>
        <w:rPr>
          <w:color w:val="231F20"/>
          <w:w w:val="105"/>
        </w:rPr>
        <w:t>museo</w:t>
      </w:r>
      <w:r>
        <w:rPr>
          <w:color w:val="231F20"/>
          <w:spacing w:val="-23"/>
          <w:w w:val="105"/>
        </w:rPr>
        <w:t> </w:t>
      </w:r>
      <w:r>
        <w:rPr>
          <w:color w:val="231F20"/>
          <w:w w:val="105"/>
        </w:rPr>
        <w:t>como</w:t>
      </w:r>
      <w:r>
        <w:rPr>
          <w:color w:val="231F20"/>
          <w:spacing w:val="-23"/>
          <w:w w:val="105"/>
        </w:rPr>
        <w:t> </w:t>
      </w:r>
      <w:r>
        <w:rPr>
          <w:color w:val="231F20"/>
          <w:w w:val="105"/>
        </w:rPr>
        <w:t>el</w:t>
      </w:r>
      <w:r>
        <w:rPr>
          <w:color w:val="231F20"/>
          <w:spacing w:val="-23"/>
          <w:w w:val="105"/>
        </w:rPr>
        <w:t> </w:t>
      </w:r>
      <w:r>
        <w:rPr>
          <w:color w:val="231F20"/>
          <w:w w:val="105"/>
        </w:rPr>
        <w:t>que</w:t>
      </w:r>
      <w:r>
        <w:rPr>
          <w:color w:val="231F20"/>
          <w:spacing w:val="-23"/>
          <w:w w:val="105"/>
        </w:rPr>
        <w:t> </w:t>
      </w:r>
      <w:r>
        <w:rPr>
          <w:color w:val="231F20"/>
          <w:w w:val="105"/>
        </w:rPr>
        <w:t>planteó</w:t>
      </w:r>
      <w:r>
        <w:rPr>
          <w:color w:val="231F20"/>
          <w:spacing w:val="-23"/>
          <w:w w:val="105"/>
        </w:rPr>
        <w:t> </w:t>
      </w:r>
      <w:r>
        <w:rPr>
          <w:color w:val="231F20"/>
          <w:w w:val="105"/>
        </w:rPr>
        <w:t>Luis</w:t>
      </w:r>
      <w:r>
        <w:rPr>
          <w:color w:val="231F20"/>
          <w:spacing w:val="-23"/>
          <w:w w:val="105"/>
        </w:rPr>
        <w:t> </w:t>
      </w:r>
      <w:r>
        <w:rPr>
          <w:color w:val="231F20"/>
          <w:w w:val="105"/>
        </w:rPr>
        <w:t>Mario</w:t>
      </w:r>
      <w:r>
        <w:rPr>
          <w:color w:val="231F20"/>
          <w:spacing w:val="-23"/>
          <w:w w:val="105"/>
        </w:rPr>
        <w:t> </w:t>
      </w:r>
      <w:r>
        <w:rPr>
          <w:color w:val="231F20"/>
          <w:w w:val="105"/>
        </w:rPr>
        <w:t>estaba claro</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primera</w:t>
      </w:r>
      <w:r>
        <w:rPr>
          <w:color w:val="231F20"/>
          <w:spacing w:val="-12"/>
          <w:w w:val="105"/>
        </w:rPr>
        <w:t> </w:t>
      </w:r>
      <w:r>
        <w:rPr>
          <w:color w:val="231F20"/>
          <w:w w:val="105"/>
        </w:rPr>
        <w:t>opción</w:t>
      </w:r>
      <w:r>
        <w:rPr>
          <w:color w:val="231F20"/>
          <w:spacing w:val="-12"/>
          <w:w w:val="105"/>
        </w:rPr>
        <w:t> </w:t>
      </w:r>
      <w:r>
        <w:rPr>
          <w:color w:val="231F20"/>
          <w:w w:val="105"/>
        </w:rPr>
        <w:t>no</w:t>
      </w:r>
      <w:r>
        <w:rPr>
          <w:color w:val="231F20"/>
          <w:spacing w:val="-12"/>
          <w:w w:val="105"/>
        </w:rPr>
        <w:t> </w:t>
      </w:r>
      <w:r>
        <w:rPr>
          <w:color w:val="231F20"/>
          <w:w w:val="105"/>
        </w:rPr>
        <w:t>era</w:t>
      </w:r>
      <w:r>
        <w:rPr>
          <w:color w:val="231F20"/>
          <w:spacing w:val="-12"/>
          <w:w w:val="105"/>
        </w:rPr>
        <w:t> </w:t>
      </w:r>
      <w:r>
        <w:rPr>
          <w:color w:val="231F20"/>
          <w:w w:val="105"/>
        </w:rPr>
        <w:t>viable,</w:t>
      </w:r>
      <w:r>
        <w:rPr>
          <w:color w:val="231F20"/>
          <w:spacing w:val="-12"/>
          <w:w w:val="105"/>
        </w:rPr>
        <w:t> </w:t>
      </w:r>
      <w:r>
        <w:rPr>
          <w:color w:val="231F20"/>
          <w:w w:val="105"/>
        </w:rPr>
        <w:t>ya</w:t>
      </w:r>
      <w:r>
        <w:rPr>
          <w:color w:val="231F20"/>
          <w:spacing w:val="-12"/>
          <w:w w:val="105"/>
        </w:rPr>
        <w:t> </w:t>
      </w:r>
      <w:r>
        <w:rPr>
          <w:color w:val="231F20"/>
          <w:w w:val="105"/>
        </w:rPr>
        <w:t>que,</w:t>
      </w:r>
      <w:r>
        <w:rPr>
          <w:color w:val="231F20"/>
          <w:spacing w:val="-12"/>
          <w:w w:val="105"/>
        </w:rPr>
        <w:t> </w:t>
      </w:r>
      <w:r>
        <w:rPr>
          <w:color w:val="231F20"/>
          <w:w w:val="105"/>
        </w:rPr>
        <w:t>aunque</w:t>
      </w:r>
      <w:r>
        <w:rPr>
          <w:color w:val="231F20"/>
          <w:spacing w:val="-12"/>
          <w:w w:val="105"/>
        </w:rPr>
        <w:t> </w:t>
      </w:r>
      <w:r>
        <w:rPr>
          <w:color w:val="231F20"/>
          <w:w w:val="105"/>
        </w:rPr>
        <w:t>él</w:t>
      </w:r>
      <w:r>
        <w:rPr>
          <w:color w:val="231F20"/>
          <w:spacing w:val="-12"/>
          <w:w w:val="105"/>
        </w:rPr>
        <w:t> </w:t>
      </w:r>
      <w:r>
        <w:rPr>
          <w:color w:val="231F20"/>
          <w:w w:val="105"/>
        </w:rPr>
        <w:t>heredó</w:t>
      </w:r>
    </w:p>
    <w:p>
      <w:pPr>
        <w:spacing w:after="0" w:line="249" w:lineRule="auto"/>
        <w:jc w:val="both"/>
        <w:sectPr>
          <w:headerReference w:type="even" r:id="rId144"/>
          <w:headerReference w:type="default" r:id="rId145"/>
          <w:footerReference w:type="even" r:id="rId146"/>
          <w:footerReference w:type="default" r:id="rId147"/>
          <w:pgSz w:w="7940" w:h="12760"/>
          <w:pgMar w:header="544" w:footer="1038" w:top="740" w:bottom="1220" w:left="980" w:right="960"/>
          <w:pgNumType w:start="114"/>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a la </w:t>
      </w:r>
      <w:r>
        <w:rPr>
          <w:color w:val="231F20"/>
          <w:w w:val="115"/>
          <w:sz w:val="15"/>
        </w:rPr>
        <w:t>uaem</w:t>
      </w:r>
      <w:r>
        <w:rPr>
          <w:color w:val="231F20"/>
          <w:w w:val="115"/>
        </w:rPr>
        <w:t>, </w:t>
      </w:r>
      <w:r>
        <w:rPr>
          <w:color w:val="231F20"/>
        </w:rPr>
        <w:t>entre otros bienes, su rica colección artística, bibliográfica y documental, no contaba con acervo suficiente y adecuado a las pretensiones del museo. </w:t>
      </w:r>
      <w:r>
        <w:rPr>
          <w:color w:val="231F20"/>
          <w:spacing w:val="-4"/>
        </w:rPr>
        <w:t>No </w:t>
      </w:r>
      <w:r>
        <w:rPr>
          <w:color w:val="231F20"/>
        </w:rPr>
        <w:t>teníamos una colección, solamente teníamos un tema: Malinalco. </w:t>
      </w:r>
      <w:r>
        <w:rPr>
          <w:color w:val="231F20"/>
          <w:spacing w:val="-4"/>
        </w:rPr>
        <w:t>Por </w:t>
      </w:r>
      <w:r>
        <w:rPr>
          <w:color w:val="231F20"/>
        </w:rPr>
        <w:t>lo tanto tuvimos que seguir el segundo camino; pero ¿qué concepto nos permitiría ajustarnos a una línea temática que permitiera tal amplitud de tópicos? La respuesta</w:t>
      </w:r>
      <w:r>
        <w:rPr>
          <w:color w:val="231F20"/>
          <w:spacing w:val="-25"/>
        </w:rPr>
        <w:t> </w:t>
      </w:r>
      <w:r>
        <w:rPr>
          <w:color w:val="231F20"/>
        </w:rPr>
        <w:t>la encontramos en el propio nombre de </w:t>
      </w:r>
      <w:r>
        <w:rPr>
          <w:color w:val="231F20"/>
          <w:spacing w:val="34"/>
        </w:rPr>
        <w:t> </w:t>
      </w:r>
      <w:r>
        <w:rPr>
          <w:color w:val="231F20"/>
        </w:rPr>
        <w:t>Malinalco.</w:t>
      </w:r>
    </w:p>
    <w:p>
      <w:pPr>
        <w:pStyle w:val="BodyText"/>
        <w:spacing w:line="249" w:lineRule="auto" w:before="3"/>
        <w:ind w:left="100" w:right="117" w:firstLine="360"/>
        <w:jc w:val="both"/>
      </w:pPr>
      <w:r>
        <w:rPr>
          <w:color w:val="231F20"/>
        </w:rPr>
        <w:t>Efectivamente, en opinión del doctor Alfredo López Austin (Schroeder Cordero, 1985), autoridad en el estudio de la</w:t>
      </w:r>
      <w:r>
        <w:rPr>
          <w:color w:val="231F20"/>
          <w:spacing w:val="-35"/>
        </w:rPr>
        <w:t> </w:t>
      </w:r>
      <w:r>
        <w:rPr>
          <w:color w:val="231F20"/>
        </w:rPr>
        <w:t>cosmovisión </w:t>
      </w:r>
      <w:r>
        <w:rPr>
          <w:color w:val="231F20"/>
          <w:w w:val="101"/>
        </w:rPr>
        <w:t>mesoamericana,</w:t>
      </w:r>
      <w:r>
        <w:rPr>
          <w:color w:val="231F20"/>
          <w:spacing w:val="-1"/>
        </w:rPr>
        <w:t> </w:t>
      </w:r>
      <w:r>
        <w:rPr>
          <w:color w:val="231F20"/>
          <w:spacing w:val="-3"/>
          <w:w w:val="109"/>
        </w:rPr>
        <w:t>M</w:t>
      </w:r>
      <w:r>
        <w:rPr>
          <w:color w:val="231F20"/>
          <w:w w:val="99"/>
        </w:rPr>
        <w:t>alinalco</w:t>
      </w:r>
      <w:r>
        <w:rPr>
          <w:color w:val="231F20"/>
          <w:spacing w:val="-1"/>
        </w:rPr>
        <w:t> </w:t>
      </w:r>
      <w:r>
        <w:rPr>
          <w:color w:val="231F20"/>
          <w:w w:val="91"/>
        </w:rPr>
        <w:t>es</w:t>
      </w:r>
      <w:r>
        <w:rPr>
          <w:color w:val="231F20"/>
          <w:spacing w:val="-1"/>
        </w:rPr>
        <w:t> </w:t>
      </w:r>
      <w:r>
        <w:rPr>
          <w:color w:val="231F20"/>
          <w:w w:val="110"/>
        </w:rPr>
        <w:t>un</w:t>
      </w:r>
      <w:r>
        <w:rPr>
          <w:color w:val="231F20"/>
          <w:spacing w:val="-1"/>
        </w:rPr>
        <w:t> </w:t>
      </w:r>
      <w:r>
        <w:rPr>
          <w:color w:val="231F20"/>
          <w:w w:val="101"/>
        </w:rPr>
        <w:t>ejemplo</w:t>
      </w:r>
      <w:r>
        <w:rPr>
          <w:color w:val="231F20"/>
          <w:spacing w:val="-1"/>
        </w:rPr>
        <w:t> </w:t>
      </w:r>
      <w:r>
        <w:rPr>
          <w:color w:val="231F20"/>
          <w:w w:val="102"/>
        </w:rPr>
        <w:t>de</w:t>
      </w:r>
      <w:r>
        <w:rPr>
          <w:color w:val="231F20"/>
          <w:spacing w:val="-1"/>
        </w:rPr>
        <w:t> </w:t>
      </w:r>
      <w:r>
        <w:rPr>
          <w:color w:val="231F20"/>
          <w:w w:val="80"/>
        </w:rPr>
        <w:t>“lugar</w:t>
      </w:r>
      <w:r>
        <w:rPr>
          <w:color w:val="231F20"/>
          <w:spacing w:val="-1"/>
        </w:rPr>
        <w:t> </w:t>
      </w:r>
      <w:r>
        <w:rPr>
          <w:color w:val="231F20"/>
          <w:w w:val="100"/>
        </w:rPr>
        <w:t>a</w:t>
      </w:r>
      <w:r>
        <w:rPr>
          <w:color w:val="231F20"/>
          <w:spacing w:val="-2"/>
          <w:w w:val="100"/>
        </w:rPr>
        <w:t>r</w:t>
      </w:r>
      <w:r>
        <w:rPr>
          <w:color w:val="231F20"/>
          <w:w w:val="102"/>
        </w:rPr>
        <w:t>quetípic</w:t>
      </w:r>
      <w:r>
        <w:rPr>
          <w:color w:val="231F20"/>
          <w:spacing w:val="-11"/>
          <w:w w:val="102"/>
        </w:rPr>
        <w:t>o</w:t>
      </w:r>
      <w:r>
        <w:rPr>
          <w:color w:val="231F20"/>
          <w:w w:val="40"/>
        </w:rPr>
        <w:t>”</w:t>
      </w:r>
      <w:r>
        <w:rPr>
          <w:color w:val="231F20"/>
          <w:spacing w:val="-1"/>
        </w:rPr>
        <w:t> </w:t>
      </w:r>
      <w:r>
        <w:rPr>
          <w:color w:val="231F20"/>
          <w:w w:val="103"/>
        </w:rPr>
        <w:t>que </w:t>
      </w:r>
      <w:r>
        <w:rPr>
          <w:color w:val="231F20"/>
        </w:rPr>
        <w:t>servía de unión entre los tres niveles que constituyen el universo indígena: la región celeste, la superficie y el inframundo. La importancia de Malinalco en ese sentido se encuentra reflejada en    la raíz náhuatl principal del topónimo, es </w:t>
      </w:r>
      <w:r>
        <w:rPr>
          <w:color w:val="231F20"/>
          <w:spacing w:val="-3"/>
        </w:rPr>
        <w:t>decir, </w:t>
      </w:r>
      <w:r>
        <w:rPr>
          <w:rFonts w:ascii="Times New Roman" w:hAnsi="Times New Roman"/>
          <w:i/>
          <w:color w:val="231F20"/>
        </w:rPr>
        <w:t>malinalli</w:t>
      </w:r>
      <w:r>
        <w:rPr>
          <w:color w:val="231F20"/>
        </w:rPr>
        <w:t>, término </w:t>
      </w:r>
      <w:r>
        <w:rPr>
          <w:color w:val="231F20"/>
          <w:w w:val="103"/>
        </w:rPr>
        <w:t>que</w:t>
      </w:r>
      <w:r>
        <w:rPr>
          <w:color w:val="231F20"/>
          <w:spacing w:val="-5"/>
        </w:rPr>
        <w:t> </w:t>
      </w:r>
      <w:r>
        <w:rPr>
          <w:color w:val="231F20"/>
          <w:w w:val="103"/>
        </w:rPr>
        <w:t>puede</w:t>
      </w:r>
      <w:r>
        <w:rPr>
          <w:color w:val="231F20"/>
          <w:spacing w:val="-5"/>
        </w:rPr>
        <w:t> </w:t>
      </w:r>
      <w:r>
        <w:rPr>
          <w:color w:val="231F20"/>
          <w:w w:val="101"/>
        </w:rPr>
        <w:t>traducirse</w:t>
      </w:r>
      <w:r>
        <w:rPr>
          <w:color w:val="231F20"/>
          <w:spacing w:val="-5"/>
        </w:rPr>
        <w:t> </w:t>
      </w:r>
      <w:r>
        <w:rPr>
          <w:color w:val="231F20"/>
          <w:w w:val="103"/>
        </w:rPr>
        <w:t>como</w:t>
      </w:r>
      <w:r>
        <w:rPr>
          <w:color w:val="231F20"/>
          <w:spacing w:val="-5"/>
        </w:rPr>
        <w:t> </w:t>
      </w:r>
      <w:r>
        <w:rPr>
          <w:color w:val="231F20"/>
          <w:w w:val="83"/>
        </w:rPr>
        <w:t>“hierb</w:t>
      </w:r>
      <w:r>
        <w:rPr>
          <w:color w:val="231F20"/>
          <w:spacing w:val="-16"/>
          <w:w w:val="83"/>
        </w:rPr>
        <w:t>a</w:t>
      </w:r>
      <w:r>
        <w:rPr>
          <w:color w:val="231F20"/>
          <w:w w:val="40"/>
        </w:rPr>
        <w:t>”</w:t>
      </w:r>
      <w:r>
        <w:rPr>
          <w:color w:val="231F20"/>
          <w:spacing w:val="-5"/>
        </w:rPr>
        <w:t> </w:t>
      </w:r>
      <w:r>
        <w:rPr>
          <w:color w:val="231F20"/>
          <w:w w:val="93"/>
        </w:rPr>
        <w:t>y</w:t>
      </w:r>
      <w:r>
        <w:rPr>
          <w:color w:val="231F20"/>
          <w:spacing w:val="-5"/>
        </w:rPr>
        <w:t> </w:t>
      </w:r>
      <w:r>
        <w:rPr>
          <w:color w:val="231F20"/>
          <w:w w:val="103"/>
        </w:rPr>
        <w:t>que</w:t>
      </w:r>
      <w:r>
        <w:rPr>
          <w:color w:val="231F20"/>
          <w:spacing w:val="-5"/>
        </w:rPr>
        <w:t> </w:t>
      </w:r>
      <w:r>
        <w:rPr>
          <w:color w:val="231F20"/>
          <w:w w:val="91"/>
        </w:rPr>
        <w:t>se</w:t>
      </w:r>
      <w:r>
        <w:rPr>
          <w:color w:val="231F20"/>
          <w:spacing w:val="-5"/>
        </w:rPr>
        <w:t> </w:t>
      </w:r>
      <w:r>
        <w:rPr>
          <w:color w:val="231F20"/>
          <w:w w:val="101"/>
        </w:rPr>
        <w:t>consideraba</w:t>
      </w:r>
      <w:r>
        <w:rPr>
          <w:color w:val="231F20"/>
          <w:spacing w:val="-5"/>
        </w:rPr>
        <w:t> </w:t>
      </w:r>
      <w:r>
        <w:rPr>
          <w:color w:val="231F20"/>
          <w:w w:val="103"/>
        </w:rPr>
        <w:t>justamente </w:t>
      </w:r>
      <w:r>
        <w:rPr>
          <w:color w:val="231F20"/>
        </w:rPr>
        <w:t>como ese medio de comunicación entre los niveles de las regiones universales.</w:t>
      </w:r>
      <w:r>
        <w:rPr>
          <w:color w:val="231F20"/>
          <w:spacing w:val="-29"/>
        </w:rPr>
        <w:t> </w:t>
      </w:r>
      <w:r>
        <w:rPr>
          <w:color w:val="231F20"/>
        </w:rPr>
        <w:t>La</w:t>
      </w:r>
      <w:r>
        <w:rPr>
          <w:color w:val="231F20"/>
          <w:spacing w:val="-29"/>
        </w:rPr>
        <w:t> </w:t>
      </w:r>
      <w:r>
        <w:rPr>
          <w:rFonts w:ascii="Times New Roman" w:hAnsi="Times New Roman"/>
          <w:i/>
          <w:color w:val="231F20"/>
        </w:rPr>
        <w:t>malinalli</w:t>
      </w:r>
      <w:r>
        <w:rPr>
          <w:color w:val="231F20"/>
        </w:rPr>
        <w:t>,</w:t>
      </w:r>
      <w:r>
        <w:rPr>
          <w:color w:val="231F20"/>
          <w:spacing w:val="-29"/>
        </w:rPr>
        <w:t> </w:t>
      </w:r>
      <w:r>
        <w:rPr>
          <w:color w:val="231F20"/>
        </w:rPr>
        <w:t>en</w:t>
      </w:r>
      <w:r>
        <w:rPr>
          <w:color w:val="231F20"/>
          <w:spacing w:val="-29"/>
        </w:rPr>
        <w:t> </w:t>
      </w:r>
      <w:r>
        <w:rPr>
          <w:color w:val="231F20"/>
        </w:rPr>
        <w:t>una</w:t>
      </w:r>
      <w:r>
        <w:rPr>
          <w:color w:val="231F20"/>
          <w:spacing w:val="-29"/>
        </w:rPr>
        <w:t> </w:t>
      </w:r>
      <w:r>
        <w:rPr>
          <w:color w:val="231F20"/>
        </w:rPr>
        <w:t>de</w:t>
      </w:r>
      <w:r>
        <w:rPr>
          <w:color w:val="231F20"/>
          <w:spacing w:val="-29"/>
        </w:rPr>
        <w:t> </w:t>
      </w:r>
      <w:r>
        <w:rPr>
          <w:color w:val="231F20"/>
        </w:rPr>
        <w:t>sus</w:t>
      </w:r>
      <w:r>
        <w:rPr>
          <w:color w:val="231F20"/>
          <w:spacing w:val="-29"/>
        </w:rPr>
        <w:t> </w:t>
      </w:r>
      <w:r>
        <w:rPr>
          <w:color w:val="231F20"/>
        </w:rPr>
        <w:t>representaciones</w:t>
      </w:r>
      <w:r>
        <w:rPr>
          <w:color w:val="231F20"/>
          <w:spacing w:val="-29"/>
        </w:rPr>
        <w:t> </w:t>
      </w:r>
      <w:r>
        <w:rPr>
          <w:color w:val="231F20"/>
        </w:rPr>
        <w:t>iconográficas, consta de dos bandas retorcidas sobre sí, una ascendente que es fría  y acuática, y otra descendente, caliente, de fuego. Este símbolo aparece en diferentes documentos y en la decoración de varios objetos prehispánicos, entre los que destaca, por su significancia</w:t>
      </w:r>
      <w:r>
        <w:rPr>
          <w:color w:val="231F20"/>
          <w:spacing w:val="-17"/>
        </w:rPr>
        <w:t> </w:t>
      </w:r>
      <w:r>
        <w:rPr>
          <w:color w:val="231F20"/>
        </w:rPr>
        <w:t>para Malinalco, el famoso tambor vertical o tlapanhuéhuetl, originario del barrio de Santa</w:t>
      </w:r>
      <w:r>
        <w:rPr>
          <w:color w:val="231F20"/>
          <w:spacing w:val="43"/>
        </w:rPr>
        <w:t> </w:t>
      </w:r>
      <w:r>
        <w:rPr>
          <w:color w:val="231F20"/>
        </w:rPr>
        <w:t>Mónica.</w:t>
      </w:r>
    </w:p>
    <w:p>
      <w:pPr>
        <w:pStyle w:val="BodyText"/>
        <w:spacing w:line="249" w:lineRule="auto" w:before="3"/>
        <w:ind w:left="100" w:right="116" w:firstLine="360"/>
        <w:jc w:val="both"/>
      </w:pPr>
      <w:r>
        <w:rPr>
          <w:color w:val="231F20"/>
        </w:rPr>
        <w:t>El doctor López Austin (1994) señala también que en la cosmovisión indígena el universo está sostenido por cinco árboles: cuatro</w:t>
      </w:r>
      <w:r>
        <w:rPr>
          <w:color w:val="231F20"/>
          <w:spacing w:val="-6"/>
        </w:rPr>
        <w:t> </w:t>
      </w:r>
      <w:r>
        <w:rPr>
          <w:color w:val="231F20"/>
        </w:rPr>
        <w:t>de</w:t>
      </w:r>
      <w:r>
        <w:rPr>
          <w:color w:val="231F20"/>
          <w:spacing w:val="-6"/>
        </w:rPr>
        <w:t> </w:t>
      </w:r>
      <w:r>
        <w:rPr>
          <w:color w:val="231F20"/>
        </w:rPr>
        <w:t>ellos</w:t>
      </w:r>
      <w:r>
        <w:rPr>
          <w:color w:val="231F20"/>
          <w:spacing w:val="-6"/>
        </w:rPr>
        <w:t> </w:t>
      </w:r>
      <w:r>
        <w:rPr>
          <w:color w:val="231F20"/>
        </w:rPr>
        <w:t>ubicados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extremos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rumbos</w:t>
      </w:r>
      <w:r>
        <w:rPr>
          <w:color w:val="231F20"/>
          <w:spacing w:val="-6"/>
        </w:rPr>
        <w:t> </w:t>
      </w:r>
      <w:r>
        <w:rPr>
          <w:color w:val="231F20"/>
        </w:rPr>
        <w:t>del</w:t>
      </w:r>
      <w:r>
        <w:rPr>
          <w:color w:val="231F20"/>
          <w:spacing w:val="-6"/>
        </w:rPr>
        <w:t> </w:t>
      </w:r>
      <w:r>
        <w:rPr>
          <w:color w:val="231F20"/>
        </w:rPr>
        <w:t>universo</w:t>
      </w:r>
      <w:r>
        <w:rPr>
          <w:color w:val="231F20"/>
          <w:spacing w:val="-6"/>
        </w:rPr>
        <w:t> </w:t>
      </w:r>
      <w:r>
        <w:rPr>
          <w:color w:val="231F20"/>
        </w:rPr>
        <w:t>y uno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centro,</w:t>
      </w:r>
      <w:r>
        <w:rPr>
          <w:color w:val="231F20"/>
          <w:spacing w:val="-4"/>
        </w:rPr>
        <w:t> </w:t>
      </w:r>
      <w:r>
        <w:rPr>
          <w:color w:val="231F20"/>
        </w:rPr>
        <w:t>que</w:t>
      </w:r>
      <w:r>
        <w:rPr>
          <w:color w:val="231F20"/>
          <w:spacing w:val="-4"/>
        </w:rPr>
        <w:t> </w:t>
      </w:r>
      <w:r>
        <w:rPr>
          <w:color w:val="231F20"/>
        </w:rPr>
        <w:t>constituye</w:t>
      </w:r>
      <w:r>
        <w:rPr>
          <w:color w:val="231F20"/>
          <w:spacing w:val="-4"/>
        </w:rPr>
        <w:t> </w:t>
      </w:r>
      <w:r>
        <w:rPr>
          <w:color w:val="231F20"/>
        </w:rPr>
        <w:t>el</w:t>
      </w:r>
      <w:r>
        <w:rPr>
          <w:color w:val="231F20"/>
          <w:spacing w:val="-4"/>
        </w:rPr>
        <w:t> </w:t>
      </w:r>
      <w:r>
        <w:rPr>
          <w:color w:val="231F20"/>
        </w:rPr>
        <w:t>quinto</w:t>
      </w:r>
      <w:r>
        <w:rPr>
          <w:color w:val="231F20"/>
          <w:spacing w:val="-4"/>
        </w:rPr>
        <w:t> </w:t>
      </w:r>
      <w:r>
        <w:rPr>
          <w:color w:val="231F20"/>
        </w:rPr>
        <w:t>rumbo</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proyecta</w:t>
      </w:r>
      <w:r>
        <w:rPr>
          <w:color w:val="231F20"/>
          <w:spacing w:val="-4"/>
        </w:rPr>
        <w:t> </w:t>
      </w:r>
      <w:r>
        <w:rPr>
          <w:color w:val="231F20"/>
        </w:rPr>
        <w:t>de manera vertical. El árbol central es el gran comunicador entre los</w:t>
      </w:r>
      <w:r>
        <w:rPr>
          <w:color w:val="231F20"/>
          <w:spacing w:val="-35"/>
        </w:rPr>
        <w:t> </w:t>
      </w:r>
      <w:r>
        <w:rPr>
          <w:color w:val="231F20"/>
        </w:rPr>
        <w:t>tres planos de ese universo: el inframundo con nueve niveles, el terrenal y el mundo celeste, compuesto por trece capas. En el interior de este árbol se encuentra una </w:t>
      </w:r>
      <w:r>
        <w:rPr>
          <w:rFonts w:ascii="Times New Roman" w:hAnsi="Times New Roman"/>
          <w:i/>
          <w:color w:val="231F20"/>
        </w:rPr>
        <w:t>malinalli</w:t>
      </w:r>
      <w:r>
        <w:rPr>
          <w:color w:val="231F20"/>
        </w:rPr>
        <w:t>, concebida, como ya se mencionó,  a</w:t>
      </w:r>
      <w:r>
        <w:rPr>
          <w:color w:val="231F20"/>
          <w:spacing w:val="23"/>
        </w:rPr>
        <w:t> </w:t>
      </w:r>
      <w:r>
        <w:rPr>
          <w:color w:val="231F20"/>
        </w:rPr>
        <w:t>manera</w:t>
      </w:r>
      <w:r>
        <w:rPr>
          <w:color w:val="231F20"/>
          <w:spacing w:val="23"/>
        </w:rPr>
        <w:t> </w:t>
      </w:r>
      <w:r>
        <w:rPr>
          <w:color w:val="231F20"/>
        </w:rPr>
        <w:t>de</w:t>
      </w:r>
      <w:r>
        <w:rPr>
          <w:color w:val="231F20"/>
          <w:spacing w:val="23"/>
        </w:rPr>
        <w:t> </w:t>
      </w:r>
      <w:r>
        <w:rPr>
          <w:color w:val="231F20"/>
        </w:rPr>
        <w:t>dos</w:t>
      </w:r>
      <w:r>
        <w:rPr>
          <w:color w:val="231F20"/>
          <w:spacing w:val="23"/>
        </w:rPr>
        <w:t> </w:t>
      </w:r>
      <w:r>
        <w:rPr>
          <w:color w:val="231F20"/>
        </w:rPr>
        <w:t>bandas</w:t>
      </w:r>
      <w:r>
        <w:rPr>
          <w:color w:val="231F20"/>
          <w:spacing w:val="23"/>
        </w:rPr>
        <w:t> </w:t>
      </w:r>
      <w:r>
        <w:rPr>
          <w:color w:val="231F20"/>
        </w:rPr>
        <w:t>entrelazadas</w:t>
      </w:r>
      <w:r>
        <w:rPr>
          <w:color w:val="231F20"/>
          <w:spacing w:val="23"/>
        </w:rPr>
        <w:t> </w:t>
      </w:r>
      <w:r>
        <w:rPr>
          <w:color w:val="231F20"/>
        </w:rPr>
        <w:t>que</w:t>
      </w:r>
      <w:r>
        <w:rPr>
          <w:color w:val="231F20"/>
          <w:spacing w:val="23"/>
        </w:rPr>
        <w:t> </w:t>
      </w:r>
      <w:r>
        <w:rPr>
          <w:color w:val="231F20"/>
        </w:rPr>
        <w:t>lo</w:t>
      </w:r>
      <w:r>
        <w:rPr>
          <w:color w:val="231F20"/>
          <w:spacing w:val="23"/>
        </w:rPr>
        <w:t> </w:t>
      </w:r>
      <w:r>
        <w:rPr>
          <w:color w:val="231F20"/>
        </w:rPr>
        <w:t>recorren</w:t>
      </w:r>
      <w:r>
        <w:rPr>
          <w:color w:val="231F20"/>
          <w:spacing w:val="23"/>
        </w:rPr>
        <w:t> </w:t>
      </w:r>
      <w:r>
        <w:rPr>
          <w:color w:val="231F20"/>
        </w:rPr>
        <w:t>a</w:t>
      </w:r>
      <w:r>
        <w:rPr>
          <w:color w:val="231F20"/>
          <w:spacing w:val="23"/>
        </w:rPr>
        <w:t> </w:t>
      </w:r>
      <w:r>
        <w:rPr>
          <w:color w:val="231F20"/>
        </w:rPr>
        <w:t>lo</w:t>
      </w:r>
      <w:r>
        <w:rPr>
          <w:color w:val="231F20"/>
          <w:spacing w:val="23"/>
        </w:rPr>
        <w:t> </w:t>
      </w:r>
      <w:r>
        <w:rPr>
          <w:color w:val="231F20"/>
        </w:rPr>
        <w:t>largo</w:t>
      </w:r>
      <w:r>
        <w:rPr>
          <w:color w:val="231F20"/>
          <w:spacing w:val="23"/>
        </w:rPr>
        <w:t> </w:t>
      </w:r>
      <w:r>
        <w:rPr>
          <w:color w:val="231F20"/>
        </w:rPr>
        <w:t>de</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41"/>
      </w:pPr>
      <w:r>
        <w:rPr>
          <w:color w:val="231F20"/>
        </w:rPr>
        <w:t>su tronco, mismas que, por efecto del roce entre ellas, se genera el tiempo al que sujeta la vida de los hombres.</w:t>
      </w:r>
    </w:p>
    <w:p>
      <w:pPr>
        <w:pStyle w:val="BodyText"/>
        <w:spacing w:line="249" w:lineRule="auto" w:before="3"/>
        <w:ind w:left="100" w:right="117" w:firstLine="360"/>
        <w:jc w:val="right"/>
      </w:pPr>
      <w:r>
        <w:rPr>
          <w:color w:val="231F20"/>
          <w:spacing w:val="-4"/>
        </w:rPr>
        <w:t>Por </w:t>
      </w:r>
      <w:r>
        <w:rPr>
          <w:color w:val="231F20"/>
        </w:rPr>
        <w:t>lo tanto, </w:t>
      </w:r>
      <w:r>
        <w:rPr>
          <w:rFonts w:ascii="Times New Roman" w:hAnsi="Times New Roman"/>
          <w:i/>
          <w:color w:val="231F20"/>
        </w:rPr>
        <w:t>malinalli </w:t>
      </w:r>
      <w:r>
        <w:rPr>
          <w:color w:val="231F20"/>
        </w:rPr>
        <w:t>representa la totalidad de los</w:t>
      </w:r>
      <w:r>
        <w:rPr>
          <w:color w:val="231F20"/>
          <w:spacing w:val="54"/>
        </w:rPr>
        <w:t> </w:t>
      </w:r>
      <w:r>
        <w:rPr>
          <w:color w:val="231F20"/>
        </w:rPr>
        <w:t>espacios</w:t>
      </w:r>
      <w:r>
        <w:rPr>
          <w:color w:val="231F20"/>
          <w:spacing w:val="17"/>
        </w:rPr>
        <w:t> </w:t>
      </w:r>
      <w:r>
        <w:rPr>
          <w:color w:val="231F20"/>
        </w:rPr>
        <w:t>y</w:t>
      </w:r>
      <w:r>
        <w:rPr>
          <w:color w:val="231F20"/>
          <w:w w:val="93"/>
        </w:rPr>
        <w:t> </w:t>
      </w:r>
      <w:r>
        <w:rPr>
          <w:color w:val="231F20"/>
        </w:rPr>
        <w:t>del tiempo en que cualquier evento ha sucedido, tanto en</w:t>
      </w:r>
      <w:r>
        <w:rPr>
          <w:color w:val="231F20"/>
          <w:spacing w:val="2"/>
        </w:rPr>
        <w:t> </w:t>
      </w:r>
      <w:r>
        <w:rPr>
          <w:color w:val="231F20"/>
        </w:rPr>
        <w:t>el</w:t>
      </w:r>
      <w:r>
        <w:rPr>
          <w:color w:val="231F20"/>
          <w:spacing w:val="17"/>
        </w:rPr>
        <w:t> </w:t>
      </w:r>
      <w:r>
        <w:rPr>
          <w:color w:val="231F20"/>
        </w:rPr>
        <w:t>mundo</w:t>
      </w:r>
      <w:r>
        <w:rPr>
          <w:color w:val="231F20"/>
          <w:w w:val="107"/>
        </w:rPr>
        <w:t> </w:t>
      </w:r>
      <w:r>
        <w:rPr>
          <w:color w:val="231F20"/>
        </w:rPr>
        <w:t>tangible</w:t>
      </w:r>
      <w:r>
        <w:rPr>
          <w:color w:val="231F20"/>
          <w:spacing w:val="45"/>
        </w:rPr>
        <w:t> </w:t>
      </w:r>
      <w:r>
        <w:rPr>
          <w:color w:val="231F20"/>
        </w:rPr>
        <w:t>como</w:t>
      </w:r>
      <w:r>
        <w:rPr>
          <w:color w:val="231F20"/>
          <w:spacing w:val="45"/>
        </w:rPr>
        <w:t> </w:t>
      </w:r>
      <w:r>
        <w:rPr>
          <w:color w:val="231F20"/>
        </w:rPr>
        <w:t>en</w:t>
      </w:r>
      <w:r>
        <w:rPr>
          <w:color w:val="231F20"/>
          <w:spacing w:val="45"/>
        </w:rPr>
        <w:t> </w:t>
      </w:r>
      <w:r>
        <w:rPr>
          <w:color w:val="231F20"/>
        </w:rPr>
        <w:t>el</w:t>
      </w:r>
      <w:r>
        <w:rPr>
          <w:color w:val="231F20"/>
          <w:spacing w:val="45"/>
        </w:rPr>
        <w:t> </w:t>
      </w:r>
      <w:r>
        <w:rPr>
          <w:color w:val="231F20"/>
        </w:rPr>
        <w:t>intangible.</w:t>
      </w:r>
      <w:r>
        <w:rPr>
          <w:color w:val="231F20"/>
          <w:spacing w:val="45"/>
        </w:rPr>
        <w:t> </w:t>
      </w:r>
      <w:r>
        <w:rPr>
          <w:color w:val="231F20"/>
          <w:spacing w:val="-3"/>
        </w:rPr>
        <w:t>Para</w:t>
      </w:r>
      <w:r>
        <w:rPr>
          <w:color w:val="231F20"/>
          <w:spacing w:val="45"/>
        </w:rPr>
        <w:t> </w:t>
      </w:r>
      <w:r>
        <w:rPr>
          <w:color w:val="231F20"/>
        </w:rPr>
        <w:t>el</w:t>
      </w:r>
      <w:r>
        <w:rPr>
          <w:color w:val="231F20"/>
          <w:spacing w:val="45"/>
        </w:rPr>
        <w:t> </w:t>
      </w:r>
      <w:r>
        <w:rPr>
          <w:color w:val="231F20"/>
        </w:rPr>
        <w:t>proyecto</w:t>
      </w:r>
      <w:r>
        <w:rPr>
          <w:color w:val="231F20"/>
          <w:spacing w:val="45"/>
        </w:rPr>
        <w:t> </w:t>
      </w:r>
      <w:r>
        <w:rPr>
          <w:color w:val="231F20"/>
        </w:rPr>
        <w:t>del</w:t>
      </w:r>
      <w:r>
        <w:rPr>
          <w:color w:val="231F20"/>
          <w:spacing w:val="45"/>
        </w:rPr>
        <w:t> </w:t>
      </w:r>
      <w:r>
        <w:rPr>
          <w:color w:val="231F20"/>
        </w:rPr>
        <w:t>museo,</w:t>
      </w:r>
      <w:r>
        <w:rPr>
          <w:color w:val="231F20"/>
          <w:spacing w:val="45"/>
        </w:rPr>
        <w:t> </w:t>
      </w:r>
      <w:r>
        <w:rPr>
          <w:color w:val="231F20"/>
        </w:rPr>
        <w:t>este</w:t>
      </w:r>
      <w:r>
        <w:rPr>
          <w:color w:val="231F20"/>
          <w:w w:val="97"/>
        </w:rPr>
        <w:t> </w:t>
      </w:r>
      <w:r>
        <w:rPr>
          <w:color w:val="231F20"/>
        </w:rPr>
        <w:t>concepto</w:t>
      </w:r>
      <w:r>
        <w:rPr>
          <w:color w:val="231F20"/>
          <w:spacing w:val="28"/>
        </w:rPr>
        <w:t> </w:t>
      </w:r>
      <w:r>
        <w:rPr>
          <w:color w:val="231F20"/>
        </w:rPr>
        <w:t>permitió</w:t>
      </w:r>
      <w:r>
        <w:rPr>
          <w:color w:val="231F20"/>
          <w:spacing w:val="28"/>
        </w:rPr>
        <w:t> </w:t>
      </w:r>
      <w:r>
        <w:rPr>
          <w:color w:val="231F20"/>
        </w:rPr>
        <w:t>la</w:t>
      </w:r>
      <w:r>
        <w:rPr>
          <w:color w:val="231F20"/>
          <w:spacing w:val="28"/>
        </w:rPr>
        <w:t> </w:t>
      </w:r>
      <w:r>
        <w:rPr>
          <w:color w:val="231F20"/>
        </w:rPr>
        <w:t>inclusión</w:t>
      </w:r>
      <w:r>
        <w:rPr>
          <w:color w:val="231F20"/>
          <w:spacing w:val="28"/>
        </w:rPr>
        <w:t> </w:t>
      </w:r>
      <w:r>
        <w:rPr>
          <w:color w:val="231F20"/>
        </w:rPr>
        <w:t>de</w:t>
      </w:r>
      <w:r>
        <w:rPr>
          <w:color w:val="231F20"/>
          <w:spacing w:val="28"/>
        </w:rPr>
        <w:t> </w:t>
      </w:r>
      <w:r>
        <w:rPr>
          <w:color w:val="231F20"/>
        </w:rPr>
        <w:t>diversos</w:t>
      </w:r>
      <w:r>
        <w:rPr>
          <w:color w:val="231F20"/>
          <w:spacing w:val="28"/>
        </w:rPr>
        <w:t> </w:t>
      </w:r>
      <w:r>
        <w:rPr>
          <w:color w:val="231F20"/>
        </w:rPr>
        <w:t>temas</w:t>
      </w:r>
      <w:r>
        <w:rPr>
          <w:color w:val="231F20"/>
          <w:spacing w:val="28"/>
        </w:rPr>
        <w:t> </w:t>
      </w:r>
      <w:r>
        <w:rPr>
          <w:color w:val="231F20"/>
        </w:rPr>
        <w:t>y</w:t>
      </w:r>
      <w:r>
        <w:rPr>
          <w:color w:val="231F20"/>
          <w:spacing w:val="28"/>
        </w:rPr>
        <w:t> </w:t>
      </w:r>
      <w:r>
        <w:rPr>
          <w:color w:val="231F20"/>
        </w:rPr>
        <w:t>atender</w:t>
      </w:r>
      <w:r>
        <w:rPr>
          <w:color w:val="231F20"/>
          <w:spacing w:val="28"/>
        </w:rPr>
        <w:t> </w:t>
      </w:r>
      <w:r>
        <w:rPr>
          <w:color w:val="231F20"/>
        </w:rPr>
        <w:t>así</w:t>
      </w:r>
      <w:r>
        <w:rPr>
          <w:color w:val="231F20"/>
          <w:spacing w:val="28"/>
        </w:rPr>
        <w:t> </w:t>
      </w:r>
      <w:r>
        <w:rPr>
          <w:color w:val="231F20"/>
        </w:rPr>
        <w:t>los</w:t>
      </w:r>
      <w:r>
        <w:rPr>
          <w:color w:val="231F20"/>
          <w:w w:val="96"/>
        </w:rPr>
        <w:t> </w:t>
      </w:r>
      <w:r>
        <w:rPr>
          <w:color w:val="231F20"/>
        </w:rPr>
        <w:t>contenidos generales que previó Luis Mario. De la</w:t>
      </w:r>
      <w:r>
        <w:rPr>
          <w:color w:val="231F20"/>
          <w:spacing w:val="31"/>
        </w:rPr>
        <w:t> </w:t>
      </w:r>
      <w:r>
        <w:rPr>
          <w:color w:val="231F20"/>
        </w:rPr>
        <w:t>misma</w:t>
      </w:r>
      <w:r>
        <w:rPr>
          <w:color w:val="231F20"/>
          <w:spacing w:val="25"/>
        </w:rPr>
        <w:t> </w:t>
      </w:r>
      <w:r>
        <w:rPr>
          <w:color w:val="231F20"/>
        </w:rPr>
        <w:t>manera,</w:t>
      </w:r>
      <w:r>
        <w:rPr>
          <w:color w:val="231F20"/>
          <w:w w:val="103"/>
        </w:rPr>
        <w:t> </w:t>
      </w:r>
      <w:r>
        <w:rPr>
          <w:color w:val="231F20"/>
        </w:rPr>
        <w:t>fue empleado para diseñar cada uno de los</w:t>
      </w:r>
      <w:r>
        <w:rPr>
          <w:color w:val="231F20"/>
          <w:spacing w:val="3"/>
        </w:rPr>
        <w:t> </w:t>
      </w:r>
      <w:r>
        <w:rPr>
          <w:color w:val="231F20"/>
        </w:rPr>
        <w:t>elementos museográficos.</w:t>
      </w:r>
      <w:r>
        <w:rPr>
          <w:color w:val="231F20"/>
          <w:w w:val="98"/>
        </w:rPr>
        <w:t> </w:t>
      </w:r>
      <w:r>
        <w:rPr>
          <w:color w:val="231F20"/>
        </w:rPr>
        <w:t>De </w:t>
      </w:r>
      <w:r>
        <w:rPr>
          <w:rFonts w:ascii="Times New Roman" w:hAnsi="Times New Roman"/>
          <w:i/>
          <w:color w:val="231F20"/>
        </w:rPr>
        <w:t>malinalli</w:t>
      </w:r>
      <w:r>
        <w:rPr>
          <w:color w:val="231F20"/>
        </w:rPr>
        <w:t>, como concepto </w:t>
      </w:r>
      <w:r>
        <w:rPr>
          <w:color w:val="231F20"/>
          <w:spacing w:val="-3"/>
        </w:rPr>
        <w:t>rector, </w:t>
      </w:r>
      <w:r>
        <w:rPr>
          <w:color w:val="231F20"/>
        </w:rPr>
        <w:t>se</w:t>
      </w:r>
      <w:r>
        <w:rPr>
          <w:color w:val="231F20"/>
          <w:spacing w:val="46"/>
        </w:rPr>
        <w:t> </w:t>
      </w:r>
      <w:r>
        <w:rPr>
          <w:color w:val="231F20"/>
        </w:rPr>
        <w:t>desprendieron</w:t>
      </w:r>
      <w:r>
        <w:rPr>
          <w:color w:val="231F20"/>
          <w:spacing w:val="25"/>
        </w:rPr>
        <w:t> </w:t>
      </w:r>
      <w:r>
        <w:rPr>
          <w:color w:val="231F20"/>
        </w:rPr>
        <w:t>dos</w:t>
      </w:r>
      <w:r>
        <w:rPr>
          <w:color w:val="231F20"/>
          <w:w w:val="101"/>
        </w:rPr>
        <w:t> </w:t>
      </w:r>
      <w:r>
        <w:rPr>
          <w:color w:val="231F20"/>
        </w:rPr>
        <w:t>nociones generales que estructuraron el guion</w:t>
      </w:r>
      <w:r>
        <w:rPr>
          <w:color w:val="231F20"/>
          <w:spacing w:val="44"/>
        </w:rPr>
        <w:t> </w:t>
      </w:r>
      <w:r>
        <w:rPr>
          <w:color w:val="231F20"/>
        </w:rPr>
        <w:t>museográfico.</w:t>
      </w:r>
      <w:r>
        <w:rPr>
          <w:color w:val="231F20"/>
          <w:spacing w:val="7"/>
        </w:rPr>
        <w:t> </w:t>
      </w:r>
      <w:r>
        <w:rPr>
          <w:color w:val="231F20"/>
        </w:rPr>
        <w:t>La</w:t>
      </w:r>
      <w:r>
        <w:rPr>
          <w:color w:val="231F20"/>
          <w:w w:val="96"/>
        </w:rPr>
        <w:t> </w:t>
      </w:r>
      <w:r>
        <w:rPr>
          <w:color w:val="231F20"/>
        </w:rPr>
        <w:t>primera se refiere al tiempo, aunque no en el</w:t>
      </w:r>
      <w:r>
        <w:rPr>
          <w:color w:val="231F20"/>
          <w:spacing w:val="28"/>
        </w:rPr>
        <w:t> </w:t>
      </w:r>
      <w:r>
        <w:rPr>
          <w:color w:val="231F20"/>
        </w:rPr>
        <w:t>sentido</w:t>
      </w:r>
      <w:r>
        <w:rPr>
          <w:color w:val="231F20"/>
          <w:spacing w:val="22"/>
        </w:rPr>
        <w:t> </w:t>
      </w:r>
      <w:r>
        <w:rPr>
          <w:color w:val="231F20"/>
        </w:rPr>
        <w:t>estrictamente</w:t>
      </w:r>
      <w:r>
        <w:rPr>
          <w:color w:val="231F20"/>
          <w:w w:val="102"/>
        </w:rPr>
        <w:t> </w:t>
      </w:r>
      <w:r>
        <w:rPr>
          <w:color w:val="231F20"/>
        </w:rPr>
        <w:t>cronológico, ya que el museo, salvo en la última sala, no</w:t>
      </w:r>
      <w:r>
        <w:rPr>
          <w:color w:val="231F20"/>
          <w:spacing w:val="54"/>
        </w:rPr>
        <w:t> </w:t>
      </w:r>
      <w:r>
        <w:rPr>
          <w:color w:val="231F20"/>
        </w:rPr>
        <w:t>sigue</w:t>
      </w:r>
      <w:r>
        <w:rPr>
          <w:color w:val="231F20"/>
          <w:spacing w:val="15"/>
        </w:rPr>
        <w:t> </w:t>
      </w:r>
      <w:r>
        <w:rPr>
          <w:color w:val="231F20"/>
        </w:rPr>
        <w:t>una</w:t>
      </w:r>
      <w:r>
        <w:rPr>
          <w:color w:val="231F20"/>
          <w:w w:val="106"/>
        </w:rPr>
        <w:t> </w:t>
      </w:r>
      <w:r>
        <w:rPr>
          <w:color w:val="231F20"/>
        </w:rPr>
        <w:t>secuencia</w:t>
      </w:r>
      <w:r>
        <w:rPr>
          <w:color w:val="231F20"/>
          <w:spacing w:val="34"/>
        </w:rPr>
        <w:t> </w:t>
      </w:r>
      <w:r>
        <w:rPr>
          <w:color w:val="231F20"/>
        </w:rPr>
        <w:t>temporal;</w:t>
      </w:r>
      <w:r>
        <w:rPr>
          <w:color w:val="231F20"/>
          <w:spacing w:val="34"/>
        </w:rPr>
        <w:t> </w:t>
      </w:r>
      <w:r>
        <w:rPr>
          <w:color w:val="231F20"/>
        </w:rPr>
        <w:t>se</w:t>
      </w:r>
      <w:r>
        <w:rPr>
          <w:color w:val="231F20"/>
          <w:spacing w:val="34"/>
        </w:rPr>
        <w:t> </w:t>
      </w:r>
      <w:r>
        <w:rPr>
          <w:color w:val="231F20"/>
        </w:rPr>
        <w:t>trata</w:t>
      </w:r>
      <w:r>
        <w:rPr>
          <w:color w:val="231F20"/>
          <w:spacing w:val="34"/>
        </w:rPr>
        <w:t> </w:t>
      </w:r>
      <w:r>
        <w:rPr>
          <w:color w:val="231F20"/>
        </w:rPr>
        <w:t>más</w:t>
      </w:r>
      <w:r>
        <w:rPr>
          <w:color w:val="231F20"/>
          <w:spacing w:val="34"/>
        </w:rPr>
        <w:t> </w:t>
      </w:r>
      <w:r>
        <w:rPr>
          <w:color w:val="231F20"/>
        </w:rPr>
        <w:t>bien</w:t>
      </w:r>
      <w:r>
        <w:rPr>
          <w:color w:val="231F20"/>
          <w:spacing w:val="34"/>
        </w:rPr>
        <w:t> </w:t>
      </w:r>
      <w:r>
        <w:rPr>
          <w:color w:val="231F20"/>
        </w:rPr>
        <w:t>al</w:t>
      </w:r>
      <w:r>
        <w:rPr>
          <w:color w:val="231F20"/>
          <w:spacing w:val="34"/>
        </w:rPr>
        <w:t> </w:t>
      </w:r>
      <w:r>
        <w:rPr>
          <w:color w:val="231F20"/>
        </w:rPr>
        <w:t>tiempo</w:t>
      </w:r>
      <w:r>
        <w:rPr>
          <w:color w:val="231F20"/>
          <w:spacing w:val="34"/>
        </w:rPr>
        <w:t> </w:t>
      </w:r>
      <w:r>
        <w:rPr>
          <w:color w:val="231F20"/>
        </w:rPr>
        <w:t>como</w:t>
      </w:r>
      <w:r>
        <w:rPr>
          <w:color w:val="231F20"/>
          <w:spacing w:val="34"/>
        </w:rPr>
        <w:t> </w:t>
      </w:r>
      <w:r>
        <w:rPr>
          <w:color w:val="231F20"/>
        </w:rPr>
        <w:t>un</w:t>
      </w:r>
      <w:r>
        <w:rPr>
          <w:color w:val="231F20"/>
          <w:spacing w:val="34"/>
        </w:rPr>
        <w:t> </w:t>
      </w:r>
      <w:r>
        <w:rPr>
          <w:color w:val="231F20"/>
        </w:rPr>
        <w:t>proceso</w:t>
      </w:r>
      <w:r>
        <w:rPr>
          <w:color w:val="231F20"/>
          <w:w w:val="97"/>
        </w:rPr>
        <w:t> </w:t>
      </w:r>
      <w:r>
        <w:rPr>
          <w:color w:val="231F20"/>
        </w:rPr>
        <w:t>cíclico, se refiere al ciclo anual. El año y los cambios</w:t>
      </w:r>
      <w:r>
        <w:rPr>
          <w:color w:val="231F20"/>
          <w:spacing w:val="-6"/>
        </w:rPr>
        <w:t> </w:t>
      </w:r>
      <w:r>
        <w:rPr>
          <w:color w:val="231F20"/>
        </w:rPr>
        <w:t>estacionales</w:t>
      </w:r>
      <w:r>
        <w:rPr>
          <w:color w:val="231F20"/>
          <w:spacing w:val="-1"/>
        </w:rPr>
        <w:t> </w:t>
      </w:r>
      <w:r>
        <w:rPr>
          <w:color w:val="231F20"/>
        </w:rPr>
        <w:t>en</w:t>
      </w:r>
      <w:r>
        <w:rPr>
          <w:color w:val="231F20"/>
          <w:w w:val="103"/>
        </w:rPr>
        <w:t> </w:t>
      </w:r>
      <w:r>
        <w:rPr>
          <w:color w:val="231F20"/>
        </w:rPr>
        <w:t>Malinalco son el hilo conductor del discurso</w:t>
      </w:r>
      <w:r>
        <w:rPr>
          <w:color w:val="231F20"/>
          <w:spacing w:val="21"/>
        </w:rPr>
        <w:t> </w:t>
      </w:r>
      <w:r>
        <w:rPr>
          <w:color w:val="231F20"/>
        </w:rPr>
        <w:t>temático,</w:t>
      </w:r>
      <w:r>
        <w:rPr>
          <w:color w:val="231F20"/>
          <w:spacing w:val="19"/>
        </w:rPr>
        <w:t> </w:t>
      </w:r>
      <w:r>
        <w:rPr>
          <w:color w:val="231F20"/>
        </w:rPr>
        <w:t>básicamente</w:t>
      </w:r>
      <w:r>
        <w:rPr>
          <w:color w:val="231F20"/>
          <w:w w:val="100"/>
        </w:rPr>
        <w:t> </w:t>
      </w:r>
      <w:r>
        <w:rPr>
          <w:color w:val="231F20"/>
        </w:rPr>
        <w:t>atendiendo a las peculiaridades culturales y naturales que</w:t>
      </w:r>
      <w:r>
        <w:rPr>
          <w:color w:val="231F20"/>
          <w:spacing w:val="44"/>
        </w:rPr>
        <w:t> </w:t>
      </w:r>
      <w:r>
        <w:rPr>
          <w:color w:val="231F20"/>
        </w:rPr>
        <w:t>definen</w:t>
      </w:r>
      <w:r>
        <w:rPr>
          <w:color w:val="231F20"/>
          <w:spacing w:val="12"/>
        </w:rPr>
        <w:t> </w:t>
      </w:r>
      <w:r>
        <w:rPr>
          <w:color w:val="231F20"/>
        </w:rPr>
        <w:t>la</w:t>
      </w:r>
      <w:r>
        <w:rPr>
          <w:color w:val="231F20"/>
          <w:w w:val="96"/>
        </w:rPr>
        <w:t> </w:t>
      </w:r>
      <w:r>
        <w:rPr>
          <w:color w:val="231F20"/>
        </w:rPr>
        <w:t>región</w:t>
      </w:r>
      <w:r>
        <w:rPr>
          <w:color w:val="231F20"/>
          <w:spacing w:val="37"/>
        </w:rPr>
        <w:t> </w:t>
      </w:r>
      <w:r>
        <w:rPr>
          <w:color w:val="231F20"/>
        </w:rPr>
        <w:t>durante</w:t>
      </w:r>
      <w:r>
        <w:rPr>
          <w:color w:val="231F20"/>
          <w:spacing w:val="37"/>
        </w:rPr>
        <w:t> </w:t>
      </w:r>
      <w:r>
        <w:rPr>
          <w:color w:val="231F20"/>
        </w:rPr>
        <w:t>las</w:t>
      </w:r>
      <w:r>
        <w:rPr>
          <w:color w:val="231F20"/>
          <w:spacing w:val="37"/>
        </w:rPr>
        <w:t> </w:t>
      </w:r>
      <w:r>
        <w:rPr>
          <w:color w:val="231F20"/>
        </w:rPr>
        <w:t>temporadas</w:t>
      </w:r>
      <w:r>
        <w:rPr>
          <w:color w:val="231F20"/>
          <w:spacing w:val="37"/>
        </w:rPr>
        <w:t> </w:t>
      </w:r>
      <w:r>
        <w:rPr>
          <w:color w:val="231F20"/>
        </w:rPr>
        <w:t>que</w:t>
      </w:r>
      <w:r>
        <w:rPr>
          <w:color w:val="231F20"/>
          <w:spacing w:val="37"/>
        </w:rPr>
        <w:t> </w:t>
      </w:r>
      <w:r>
        <w:rPr>
          <w:color w:val="231F20"/>
        </w:rPr>
        <w:t>dividen</w:t>
      </w:r>
      <w:r>
        <w:rPr>
          <w:color w:val="231F20"/>
          <w:spacing w:val="37"/>
        </w:rPr>
        <w:t> </w:t>
      </w:r>
      <w:r>
        <w:rPr>
          <w:color w:val="231F20"/>
        </w:rPr>
        <w:t>el</w:t>
      </w:r>
      <w:r>
        <w:rPr>
          <w:color w:val="231F20"/>
          <w:spacing w:val="37"/>
        </w:rPr>
        <w:t> </w:t>
      </w:r>
      <w:r>
        <w:rPr>
          <w:color w:val="231F20"/>
        </w:rPr>
        <w:t>año</w:t>
      </w:r>
      <w:r>
        <w:rPr>
          <w:color w:val="231F20"/>
          <w:spacing w:val="37"/>
        </w:rPr>
        <w:t> </w:t>
      </w:r>
      <w:r>
        <w:rPr>
          <w:color w:val="231F20"/>
        </w:rPr>
        <w:t>en</w:t>
      </w:r>
      <w:r>
        <w:rPr>
          <w:color w:val="231F20"/>
          <w:spacing w:val="37"/>
        </w:rPr>
        <w:t> </w:t>
      </w:r>
      <w:r>
        <w:rPr>
          <w:color w:val="231F20"/>
        </w:rPr>
        <w:t>dos</w:t>
      </w:r>
      <w:r>
        <w:rPr>
          <w:color w:val="231F20"/>
          <w:spacing w:val="37"/>
        </w:rPr>
        <w:t> </w:t>
      </w:r>
      <w:r>
        <w:rPr>
          <w:color w:val="231F20"/>
        </w:rPr>
        <w:t>grandes</w:t>
      </w:r>
      <w:r>
        <w:rPr>
          <w:color w:val="231F20"/>
          <w:w w:val="100"/>
        </w:rPr>
        <w:t> </w:t>
      </w:r>
      <w:r>
        <w:rPr>
          <w:color w:val="231F20"/>
        </w:rPr>
        <w:t>épocas:</w:t>
      </w:r>
      <w:r>
        <w:rPr>
          <w:color w:val="231F20"/>
          <w:spacing w:val="-28"/>
        </w:rPr>
        <w:t> </w:t>
      </w:r>
      <w:r>
        <w:rPr>
          <w:color w:val="231F20"/>
        </w:rPr>
        <w:t>secas</w:t>
      </w:r>
      <w:r>
        <w:rPr>
          <w:color w:val="231F20"/>
          <w:spacing w:val="-28"/>
        </w:rPr>
        <w:t> </w:t>
      </w:r>
      <w:r>
        <w:rPr>
          <w:color w:val="231F20"/>
        </w:rPr>
        <w:t>y</w:t>
      </w:r>
      <w:r>
        <w:rPr>
          <w:color w:val="231F20"/>
          <w:spacing w:val="-28"/>
        </w:rPr>
        <w:t> </w:t>
      </w:r>
      <w:r>
        <w:rPr>
          <w:color w:val="231F20"/>
        </w:rPr>
        <w:t>lluvias</w:t>
      </w:r>
      <w:r>
        <w:rPr>
          <w:color w:val="231F20"/>
          <w:spacing w:val="-28"/>
        </w:rPr>
        <w:t> </w:t>
      </w:r>
      <w:r>
        <w:rPr>
          <w:color w:val="231F20"/>
        </w:rPr>
        <w:t>(fuego</w:t>
      </w:r>
      <w:r>
        <w:rPr>
          <w:color w:val="231F20"/>
          <w:spacing w:val="-28"/>
        </w:rPr>
        <w:t> </w:t>
      </w:r>
      <w:r>
        <w:rPr>
          <w:color w:val="231F20"/>
        </w:rPr>
        <w:t>y</w:t>
      </w:r>
      <w:r>
        <w:rPr>
          <w:color w:val="231F20"/>
          <w:spacing w:val="-28"/>
        </w:rPr>
        <w:t> </w:t>
      </w:r>
      <w:r>
        <w:rPr>
          <w:color w:val="231F20"/>
        </w:rPr>
        <w:t>agua,</w:t>
      </w:r>
      <w:r>
        <w:rPr>
          <w:color w:val="231F20"/>
          <w:spacing w:val="-28"/>
        </w:rPr>
        <w:t> </w:t>
      </w:r>
      <w:r>
        <w:rPr>
          <w:color w:val="231F20"/>
        </w:rPr>
        <w:t>como</w:t>
      </w:r>
      <w:r>
        <w:rPr>
          <w:color w:val="231F20"/>
          <w:spacing w:val="-28"/>
        </w:rPr>
        <w:t> </w:t>
      </w:r>
      <w:r>
        <w:rPr>
          <w:color w:val="231F20"/>
        </w:rPr>
        <w:t>las</w:t>
      </w:r>
      <w:r>
        <w:rPr>
          <w:color w:val="231F20"/>
          <w:spacing w:val="-28"/>
        </w:rPr>
        <w:t> </w:t>
      </w:r>
      <w:r>
        <w:rPr>
          <w:color w:val="231F20"/>
        </w:rPr>
        <w:t>esencias</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corrientes</w:t>
      </w:r>
    </w:p>
    <w:p>
      <w:pPr>
        <w:spacing w:before="3"/>
        <w:ind w:left="100" w:right="41" w:firstLine="0"/>
        <w:jc w:val="left"/>
        <w:rPr>
          <w:sz w:val="22"/>
        </w:rPr>
      </w:pPr>
      <w:r>
        <w:rPr>
          <w:color w:val="231F20"/>
          <w:w w:val="95"/>
          <w:sz w:val="22"/>
        </w:rPr>
        <w:t>de </w:t>
      </w:r>
      <w:r>
        <w:rPr>
          <w:rFonts w:ascii="Times New Roman"/>
          <w:i/>
          <w:color w:val="231F20"/>
          <w:w w:val="95"/>
          <w:sz w:val="22"/>
        </w:rPr>
        <w:t>malinalli</w:t>
      </w:r>
      <w:r>
        <w:rPr>
          <w:color w:val="231F20"/>
          <w:w w:val="95"/>
          <w:sz w:val="22"/>
        </w:rPr>
        <w:t>).</w:t>
      </w:r>
    </w:p>
    <w:p>
      <w:pPr>
        <w:pStyle w:val="BodyText"/>
        <w:spacing w:line="249" w:lineRule="auto" w:before="8"/>
        <w:ind w:left="100" w:right="117" w:firstLine="360"/>
        <w:jc w:val="both"/>
      </w:pPr>
      <w:r>
        <w:rPr>
          <w:color w:val="231F20"/>
          <w:spacing w:val="-3"/>
        </w:rPr>
        <w:t>Una </w:t>
      </w:r>
      <w:r>
        <w:rPr>
          <w:color w:val="231F20"/>
        </w:rPr>
        <w:t>vez formulado el concepto temático y el guion correspondiente, se iniciaron  los  trabajos  de  construcción  del  local que albergaría el museo, en el predio que para tal propósito compró Luis Mario en la esquina de las calles de Amajac y Agustín </w:t>
      </w:r>
      <w:r>
        <w:rPr>
          <w:color w:val="231F20"/>
          <w:spacing w:val="-3"/>
        </w:rPr>
        <w:t>Melgar, </w:t>
      </w:r>
      <w:r>
        <w:rPr>
          <w:color w:val="231F20"/>
        </w:rPr>
        <w:t>en el Barrio de Santa Mónica, muy cerca del acceso a la  zona arqueológica. Se trata de un terreno de 1000 m</w:t>
      </w:r>
      <w:r>
        <w:rPr>
          <w:color w:val="231F20"/>
          <w:position w:val="7"/>
          <w:sz w:val="13"/>
        </w:rPr>
        <w:t>2  </w:t>
      </w:r>
      <w:r>
        <w:rPr>
          <w:color w:val="231F20"/>
        </w:rPr>
        <w:t>que incluía  una construcción modesta con fachada exterior al poniente, que fue integrada al proyecto del nuevo edificio. En forma excepcional y por demás afortunada, se trabajó el diseño arquitectónico junto con el equipo de arquitectos, adecuando los espacios a los requerimientos del</w:t>
      </w:r>
      <w:r>
        <w:rPr>
          <w:color w:val="231F20"/>
          <w:spacing w:val="-8"/>
        </w:rPr>
        <w:t> </w:t>
      </w:r>
      <w:r>
        <w:rPr>
          <w:color w:val="231F20"/>
        </w:rPr>
        <w:t>guion,</w:t>
      </w:r>
      <w:r>
        <w:rPr>
          <w:color w:val="231F20"/>
          <w:spacing w:val="-8"/>
        </w:rPr>
        <w:t> </w:t>
      </w:r>
      <w:r>
        <w:rPr>
          <w:color w:val="231F20"/>
        </w:rPr>
        <w:t>y</w:t>
      </w:r>
      <w:r>
        <w:rPr>
          <w:color w:val="231F20"/>
          <w:spacing w:val="-8"/>
        </w:rPr>
        <w:t> </w:t>
      </w:r>
      <w:r>
        <w:rPr>
          <w:color w:val="231F20"/>
        </w:rPr>
        <w:t>logrando</w:t>
      </w:r>
      <w:r>
        <w:rPr>
          <w:color w:val="231F20"/>
          <w:spacing w:val="-8"/>
        </w:rPr>
        <w:t> </w:t>
      </w:r>
      <w:r>
        <w:rPr>
          <w:color w:val="231F20"/>
        </w:rPr>
        <w:t>de</w:t>
      </w:r>
      <w:r>
        <w:rPr>
          <w:color w:val="231F20"/>
          <w:spacing w:val="-8"/>
        </w:rPr>
        <w:t> </w:t>
      </w:r>
      <w:r>
        <w:rPr>
          <w:color w:val="231F20"/>
        </w:rPr>
        <w:t>esa</w:t>
      </w:r>
      <w:r>
        <w:rPr>
          <w:color w:val="231F20"/>
          <w:spacing w:val="-8"/>
        </w:rPr>
        <w:t> </w:t>
      </w:r>
      <w:r>
        <w:rPr>
          <w:color w:val="231F20"/>
        </w:rPr>
        <w:t>manera</w:t>
      </w:r>
      <w:r>
        <w:rPr>
          <w:color w:val="231F20"/>
          <w:spacing w:val="-8"/>
        </w:rPr>
        <w:t> </w:t>
      </w:r>
      <w:r>
        <w:rPr>
          <w:color w:val="231F20"/>
        </w:rPr>
        <w:t>que</w:t>
      </w:r>
      <w:r>
        <w:rPr>
          <w:color w:val="231F20"/>
          <w:spacing w:val="-8"/>
        </w:rPr>
        <w:t> </w:t>
      </w:r>
      <w:r>
        <w:rPr>
          <w:color w:val="231F20"/>
        </w:rPr>
        <w:t>cada</w:t>
      </w:r>
      <w:r>
        <w:rPr>
          <w:color w:val="231F20"/>
          <w:spacing w:val="-8"/>
        </w:rPr>
        <w:t> </w:t>
      </w:r>
      <w:r>
        <w:rPr>
          <w:color w:val="231F20"/>
        </w:rPr>
        <w:t>sala,</w:t>
      </w:r>
      <w:r>
        <w:rPr>
          <w:color w:val="231F20"/>
          <w:spacing w:val="-8"/>
        </w:rPr>
        <w:t> </w:t>
      </w:r>
      <w:r>
        <w:rPr>
          <w:color w:val="231F20"/>
        </w:rPr>
        <w:t>además</w:t>
      </w:r>
      <w:r>
        <w:rPr>
          <w:color w:val="231F20"/>
          <w:spacing w:val="-8"/>
        </w:rPr>
        <w:t> </w:t>
      </w:r>
      <w:r>
        <w:rPr>
          <w:color w:val="231F20"/>
        </w:rPr>
        <w:t>de</w:t>
      </w:r>
      <w:r>
        <w:rPr>
          <w:color w:val="231F20"/>
          <w:spacing w:val="-8"/>
        </w:rPr>
        <w:t> </w:t>
      </w:r>
      <w:r>
        <w:rPr>
          <w:color w:val="231F20"/>
        </w:rPr>
        <w:t>resultar funcional, fuera también significativa para diseño</w:t>
      </w:r>
      <w:r>
        <w:rPr>
          <w:color w:val="231F20"/>
          <w:spacing w:val="9"/>
        </w:rPr>
        <w:t> </w:t>
      </w:r>
      <w:r>
        <w:rPr>
          <w:color w:val="231F20"/>
        </w:rPr>
        <w:t>museográfico.</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6" w:firstLine="360"/>
        <w:jc w:val="both"/>
      </w:pPr>
      <w:r>
        <w:rPr>
          <w:color w:val="231F20"/>
        </w:rPr>
        <w:t>Es</w:t>
      </w:r>
      <w:r>
        <w:rPr>
          <w:color w:val="231F20"/>
          <w:spacing w:val="-6"/>
        </w:rPr>
        <w:t> </w:t>
      </w:r>
      <w:r>
        <w:rPr>
          <w:color w:val="231F20"/>
        </w:rPr>
        <w:t>así</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regiones</w:t>
      </w:r>
      <w:r>
        <w:rPr>
          <w:color w:val="231F20"/>
          <w:spacing w:val="-6"/>
        </w:rPr>
        <w:t> </w:t>
      </w:r>
      <w:r>
        <w:rPr>
          <w:color w:val="231F20"/>
        </w:rPr>
        <w:t>celestes</w:t>
      </w:r>
      <w:r>
        <w:rPr>
          <w:color w:val="231F20"/>
          <w:spacing w:val="-6"/>
        </w:rPr>
        <w:t> </w:t>
      </w:r>
      <w:r>
        <w:rPr>
          <w:color w:val="231F20"/>
        </w:rPr>
        <w:t>están</w:t>
      </w:r>
      <w:r>
        <w:rPr>
          <w:color w:val="231F20"/>
          <w:spacing w:val="-6"/>
        </w:rPr>
        <w:t> </w:t>
      </w:r>
      <w:r>
        <w:rPr>
          <w:color w:val="231F20"/>
        </w:rPr>
        <w:t>representadas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segundo piso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sala</w:t>
      </w:r>
      <w:r>
        <w:rPr>
          <w:color w:val="231F20"/>
          <w:spacing w:val="-6"/>
        </w:rPr>
        <w:t> </w:t>
      </w:r>
      <w:r>
        <w:rPr>
          <w:color w:val="231F20"/>
        </w:rPr>
        <w:t>permanente,</w:t>
      </w:r>
      <w:r>
        <w:rPr>
          <w:color w:val="231F20"/>
          <w:spacing w:val="-6"/>
        </w:rPr>
        <w:t> </w:t>
      </w:r>
      <w:r>
        <w:rPr>
          <w:color w:val="231F20"/>
        </w:rPr>
        <w:t>nivel</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alude</w:t>
      </w:r>
      <w:r>
        <w:rPr>
          <w:color w:val="231F20"/>
          <w:spacing w:val="-6"/>
        </w:rPr>
        <w:t> </w:t>
      </w:r>
      <w:r>
        <w:rPr>
          <w:color w:val="231F20"/>
        </w:rPr>
        <w:t>también</w:t>
      </w:r>
      <w:r>
        <w:rPr>
          <w:color w:val="231F20"/>
          <w:spacing w:val="-6"/>
        </w:rPr>
        <w:t> </w:t>
      </w:r>
      <w:r>
        <w:rPr>
          <w:color w:val="231F20"/>
        </w:rPr>
        <w:t>al</w:t>
      </w:r>
      <w:r>
        <w:rPr>
          <w:color w:val="231F20"/>
          <w:spacing w:val="-6"/>
        </w:rPr>
        <w:t> </w:t>
      </w:r>
      <w:r>
        <w:rPr>
          <w:color w:val="231F20"/>
        </w:rPr>
        <w:t>tiempo de lluvias. </w:t>
      </w:r>
      <w:r>
        <w:rPr>
          <w:color w:val="231F20"/>
          <w:spacing w:val="-4"/>
        </w:rPr>
        <w:t>Por </w:t>
      </w:r>
      <w:r>
        <w:rPr>
          <w:color w:val="231F20"/>
        </w:rPr>
        <w:t>su parte, el primer piso representa la superficie y la temporada de secas. El inframundo está sugerido en el foso que       se aprecia a través del piso de vidrio y el nivel de desplante de la reproducción del templo monolítico conocido como Cuauhcalli, al que</w:t>
      </w:r>
      <w:r>
        <w:rPr>
          <w:color w:val="231F20"/>
          <w:spacing w:val="-28"/>
        </w:rPr>
        <w:t> </w:t>
      </w:r>
      <w:r>
        <w:rPr>
          <w:color w:val="231F20"/>
        </w:rPr>
        <w:t>se</w:t>
      </w:r>
      <w:r>
        <w:rPr>
          <w:color w:val="231F20"/>
          <w:spacing w:val="-28"/>
        </w:rPr>
        <w:t> </w:t>
      </w:r>
      <w:r>
        <w:rPr>
          <w:color w:val="231F20"/>
        </w:rPr>
        <w:t>llega</w:t>
      </w:r>
      <w:r>
        <w:rPr>
          <w:color w:val="231F20"/>
          <w:spacing w:val="-28"/>
        </w:rPr>
        <w:t> </w:t>
      </w:r>
      <w:r>
        <w:rPr>
          <w:color w:val="231F20"/>
        </w:rPr>
        <w:t>precisamente</w:t>
      </w:r>
      <w:r>
        <w:rPr>
          <w:color w:val="231F20"/>
          <w:spacing w:val="-28"/>
        </w:rPr>
        <w:t> </w:t>
      </w:r>
      <w:r>
        <w:rPr>
          <w:color w:val="231F20"/>
        </w:rPr>
        <w:t>después</w:t>
      </w:r>
      <w:r>
        <w:rPr>
          <w:color w:val="231F20"/>
          <w:spacing w:val="-28"/>
        </w:rPr>
        <w:t> </w:t>
      </w:r>
      <w:r>
        <w:rPr>
          <w:color w:val="231F20"/>
        </w:rPr>
        <w:t>de</w:t>
      </w:r>
      <w:r>
        <w:rPr>
          <w:color w:val="231F20"/>
          <w:spacing w:val="-28"/>
        </w:rPr>
        <w:t> </w:t>
      </w:r>
      <w:r>
        <w:rPr>
          <w:color w:val="231F20"/>
        </w:rPr>
        <w:t>descender</w:t>
      </w:r>
      <w:r>
        <w:rPr>
          <w:color w:val="231F20"/>
          <w:spacing w:val="-28"/>
        </w:rPr>
        <w:t> </w:t>
      </w:r>
      <w:r>
        <w:rPr>
          <w:color w:val="231F20"/>
        </w:rPr>
        <w:t>los</w:t>
      </w:r>
      <w:r>
        <w:rPr>
          <w:color w:val="231F20"/>
          <w:spacing w:val="-28"/>
        </w:rPr>
        <w:t> </w:t>
      </w:r>
      <w:r>
        <w:rPr>
          <w:color w:val="231F20"/>
        </w:rPr>
        <w:t>nueve</w:t>
      </w:r>
      <w:r>
        <w:rPr>
          <w:color w:val="231F20"/>
          <w:spacing w:val="-28"/>
        </w:rPr>
        <w:t> </w:t>
      </w:r>
      <w:r>
        <w:rPr>
          <w:color w:val="231F20"/>
        </w:rPr>
        <w:t>escalones</w:t>
      </w:r>
      <w:r>
        <w:rPr>
          <w:color w:val="231F20"/>
          <w:spacing w:val="-28"/>
        </w:rPr>
        <w:t> </w:t>
      </w:r>
      <w:r>
        <w:rPr>
          <w:color w:val="231F20"/>
        </w:rPr>
        <w:t>que representan cada uno de esos nueve niveles del mundo</w:t>
      </w:r>
      <w:r>
        <w:rPr>
          <w:color w:val="231F20"/>
          <w:spacing w:val="51"/>
        </w:rPr>
        <w:t> </w:t>
      </w:r>
      <w:r>
        <w:rPr>
          <w:color w:val="231F20"/>
        </w:rPr>
        <w:t>subterráneo.</w:t>
      </w:r>
    </w:p>
    <w:p>
      <w:pPr>
        <w:pStyle w:val="BodyText"/>
        <w:spacing w:line="249" w:lineRule="auto" w:before="3"/>
        <w:ind w:left="100" w:right="117" w:firstLine="360"/>
        <w:jc w:val="both"/>
      </w:pPr>
      <w:r>
        <w:rPr>
          <w:color w:val="231F20"/>
        </w:rPr>
        <w:t>Paralelamente a la construcción del edificio, se buscó incorporar los</w:t>
      </w:r>
      <w:r>
        <w:rPr>
          <w:color w:val="231F20"/>
          <w:spacing w:val="-5"/>
        </w:rPr>
        <w:t> </w:t>
      </w:r>
      <w:r>
        <w:rPr>
          <w:color w:val="231F20"/>
        </w:rPr>
        <w:t>objetos</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cumplimentar</w:t>
      </w:r>
      <w:r>
        <w:rPr>
          <w:color w:val="231F20"/>
          <w:spacing w:val="-5"/>
        </w:rPr>
        <w:t> </w:t>
      </w:r>
      <w:r>
        <w:rPr>
          <w:color w:val="231F20"/>
        </w:rPr>
        <w:t>el</w:t>
      </w:r>
      <w:r>
        <w:rPr>
          <w:color w:val="231F20"/>
          <w:spacing w:val="-5"/>
        </w:rPr>
        <w:t> </w:t>
      </w:r>
      <w:r>
        <w:rPr>
          <w:color w:val="231F20"/>
        </w:rPr>
        <w:t>guion</w:t>
      </w:r>
      <w:r>
        <w:rPr>
          <w:color w:val="231F20"/>
          <w:spacing w:val="-5"/>
        </w:rPr>
        <w:t> </w:t>
      </w:r>
      <w:r>
        <w:rPr>
          <w:color w:val="231F20"/>
        </w:rPr>
        <w:t>museográfico.</w:t>
      </w:r>
      <w:r>
        <w:rPr>
          <w:color w:val="231F20"/>
          <w:spacing w:val="-5"/>
        </w:rPr>
        <w:t> </w:t>
      </w:r>
      <w:r>
        <w:rPr>
          <w:color w:val="231F20"/>
        </w:rPr>
        <w:t>Éstos pertenecían a dos grandes grupos: los objetos de valor patrimonial    y los de importancia didáctica. El primer grupo comprendía las piezas arqueológicas, etnográficas, históricas, zoológicas y</w:t>
      </w:r>
      <w:r>
        <w:rPr>
          <w:color w:val="231F20"/>
          <w:spacing w:val="-23"/>
        </w:rPr>
        <w:t> </w:t>
      </w:r>
      <w:r>
        <w:rPr>
          <w:color w:val="231F20"/>
        </w:rPr>
        <w:t>botánicas, obtenidas mediante la donación de colecciones particulares, en su mayoría provenientes de vecinos de Malinalco, y de los préstamos otorgados por el Museo Nacional de Antropología y por los museos de Antropología e Historia del Estado de México y Arqueológico </w:t>
      </w:r>
      <w:r>
        <w:rPr>
          <w:color w:val="231F20"/>
          <w:w w:val="100"/>
        </w:rPr>
        <w:t>del</w:t>
      </w:r>
      <w:r>
        <w:rPr>
          <w:color w:val="231F20"/>
          <w:spacing w:val="2"/>
        </w:rPr>
        <w:t> </w:t>
      </w:r>
      <w:r>
        <w:rPr>
          <w:color w:val="231F20"/>
          <w:w w:val="102"/>
        </w:rPr>
        <w:t>Estado</w:t>
      </w:r>
      <w:r>
        <w:rPr>
          <w:color w:val="231F20"/>
          <w:spacing w:val="2"/>
        </w:rPr>
        <w:t> </w:t>
      </w:r>
      <w:r>
        <w:rPr>
          <w:color w:val="231F20"/>
          <w:w w:val="102"/>
        </w:rPr>
        <w:t>de</w:t>
      </w:r>
      <w:r>
        <w:rPr>
          <w:color w:val="231F20"/>
          <w:spacing w:val="2"/>
        </w:rPr>
        <w:t> </w:t>
      </w:r>
      <w:r>
        <w:rPr>
          <w:color w:val="231F20"/>
          <w:w w:val="99"/>
        </w:rPr>
        <w:t>México</w:t>
      </w:r>
      <w:r>
        <w:rPr>
          <w:color w:val="231F20"/>
          <w:spacing w:val="2"/>
        </w:rPr>
        <w:t> </w:t>
      </w:r>
      <w:r>
        <w:rPr>
          <w:color w:val="231F20"/>
          <w:w w:val="70"/>
        </w:rPr>
        <w:t>“</w:t>
      </w:r>
      <w:r>
        <w:rPr>
          <w:color w:val="231F20"/>
          <w:spacing w:val="-3"/>
          <w:w w:val="70"/>
        </w:rPr>
        <w:t>D</w:t>
      </w:r>
      <w:r>
        <w:rPr>
          <w:color w:val="231F20"/>
          <w:spacing w:val="-14"/>
          <w:w w:val="105"/>
        </w:rPr>
        <w:t>r</w:t>
      </w:r>
      <w:r>
        <w:rPr>
          <w:color w:val="231F20"/>
          <w:w w:val="106"/>
        </w:rPr>
        <w:t>.</w:t>
      </w:r>
      <w:r>
        <w:rPr>
          <w:color w:val="231F20"/>
          <w:spacing w:val="2"/>
        </w:rPr>
        <w:t> </w:t>
      </w:r>
      <w:r>
        <w:rPr>
          <w:color w:val="231F20"/>
          <w:spacing w:val="-3"/>
          <w:w w:val="102"/>
        </w:rPr>
        <w:t>R</w:t>
      </w:r>
      <w:r>
        <w:rPr>
          <w:color w:val="231F20"/>
          <w:w w:val="104"/>
        </w:rPr>
        <w:t>omán</w:t>
      </w:r>
      <w:r>
        <w:rPr>
          <w:color w:val="231F20"/>
          <w:spacing w:val="2"/>
        </w:rPr>
        <w:t> </w:t>
      </w:r>
      <w:r>
        <w:rPr>
          <w:color w:val="231F20"/>
          <w:spacing w:val="-3"/>
          <w:w w:val="105"/>
        </w:rPr>
        <w:t>P</w:t>
      </w:r>
      <w:r>
        <w:rPr>
          <w:color w:val="231F20"/>
          <w:w w:val="100"/>
        </w:rPr>
        <w:t>iña</w:t>
      </w:r>
      <w:r>
        <w:rPr>
          <w:color w:val="231F20"/>
          <w:spacing w:val="2"/>
        </w:rPr>
        <w:t> </w:t>
      </w:r>
      <w:r>
        <w:rPr>
          <w:color w:val="231F20"/>
          <w:w w:val="107"/>
        </w:rPr>
        <w:t>Cha</w:t>
      </w:r>
      <w:r>
        <w:rPr>
          <w:color w:val="231F20"/>
          <w:spacing w:val="-16"/>
          <w:w w:val="107"/>
        </w:rPr>
        <w:t>n</w:t>
      </w:r>
      <w:r>
        <w:rPr>
          <w:color w:val="231F20"/>
          <w:w w:val="52"/>
        </w:rPr>
        <w:t>”,</w:t>
      </w:r>
      <w:r>
        <w:rPr>
          <w:color w:val="231F20"/>
          <w:spacing w:val="2"/>
        </w:rPr>
        <w:t> </w:t>
      </w:r>
      <w:r>
        <w:rPr>
          <w:color w:val="231F20"/>
          <w:w w:val="101"/>
        </w:rPr>
        <w:t>ambos</w:t>
      </w:r>
      <w:r>
        <w:rPr>
          <w:color w:val="231F20"/>
          <w:spacing w:val="2"/>
        </w:rPr>
        <w:t> </w:t>
      </w:r>
      <w:r>
        <w:rPr>
          <w:color w:val="231F20"/>
          <w:w w:val="100"/>
        </w:rPr>
        <w:t>del</w:t>
      </w:r>
      <w:r>
        <w:rPr>
          <w:color w:val="231F20"/>
          <w:spacing w:val="2"/>
        </w:rPr>
        <w:t> </w:t>
      </w:r>
      <w:r>
        <w:rPr>
          <w:color w:val="231F20"/>
          <w:spacing w:val="-3"/>
          <w:w w:val="107"/>
        </w:rPr>
        <w:t>I</w:t>
      </w:r>
      <w:r>
        <w:rPr>
          <w:color w:val="231F20"/>
          <w:w w:val="107"/>
        </w:rPr>
        <w:t>nstituto </w:t>
      </w:r>
      <w:r>
        <w:rPr>
          <w:color w:val="231F20"/>
        </w:rPr>
        <w:t>Mexiquense de Cultura. El segundo grupo de objetos estaba constituido por maquetas, reproducciones, ambientaciones, quioscos interactivos y mobiliario integral, cuya calidad resultaba  crucial  para alcanzar los objetivos del proyecto; por eso su producción fue encargada a especialistas, tal es el caso destacado de las maquetas    y las reproducciones, elaboradas por profesionales con una amplia experiencia y prestigio en la museística</w:t>
      </w:r>
      <w:r>
        <w:rPr>
          <w:color w:val="231F20"/>
          <w:spacing w:val="-16"/>
        </w:rPr>
        <w:t> </w:t>
      </w:r>
      <w:r>
        <w:rPr>
          <w:color w:val="231F20"/>
        </w:rPr>
        <w:t>nacional.</w:t>
      </w:r>
    </w:p>
    <w:p>
      <w:pPr>
        <w:pStyle w:val="BodyText"/>
        <w:spacing w:line="249" w:lineRule="auto" w:before="3"/>
        <w:ind w:left="100" w:right="117" w:firstLine="360"/>
        <w:jc w:val="both"/>
      </w:pPr>
      <w:r>
        <w:rPr>
          <w:color w:val="231F20"/>
          <w:w w:val="105"/>
        </w:rPr>
        <w:t>La</w:t>
      </w:r>
      <w:r>
        <w:rPr>
          <w:color w:val="231F20"/>
          <w:spacing w:val="-6"/>
          <w:w w:val="105"/>
        </w:rPr>
        <w:t> </w:t>
      </w:r>
      <w:r>
        <w:rPr>
          <w:color w:val="231F20"/>
          <w:w w:val="105"/>
        </w:rPr>
        <w:t>creación</w:t>
      </w:r>
      <w:r>
        <w:rPr>
          <w:color w:val="231F20"/>
          <w:spacing w:val="-6"/>
          <w:w w:val="105"/>
        </w:rPr>
        <w:t> </w:t>
      </w:r>
      <w:r>
        <w:rPr>
          <w:color w:val="231F20"/>
          <w:w w:val="105"/>
        </w:rPr>
        <w:t>de</w:t>
      </w:r>
      <w:r>
        <w:rPr>
          <w:color w:val="231F20"/>
          <w:spacing w:val="-6"/>
          <w:w w:val="105"/>
        </w:rPr>
        <w:t> </w:t>
      </w:r>
      <w:r>
        <w:rPr>
          <w:color w:val="231F20"/>
          <w:w w:val="105"/>
        </w:rPr>
        <w:t>un</w:t>
      </w:r>
      <w:r>
        <w:rPr>
          <w:color w:val="231F20"/>
          <w:spacing w:val="-6"/>
          <w:w w:val="105"/>
        </w:rPr>
        <w:t> </w:t>
      </w:r>
      <w:r>
        <w:rPr>
          <w:color w:val="231F20"/>
          <w:w w:val="105"/>
        </w:rPr>
        <w:t>museo</w:t>
      </w:r>
      <w:r>
        <w:rPr>
          <w:color w:val="231F20"/>
          <w:spacing w:val="-6"/>
          <w:w w:val="105"/>
        </w:rPr>
        <w:t> </w:t>
      </w:r>
      <w:r>
        <w:rPr>
          <w:color w:val="231F20"/>
          <w:w w:val="105"/>
        </w:rPr>
        <w:t>es</w:t>
      </w:r>
      <w:r>
        <w:rPr>
          <w:color w:val="231F20"/>
          <w:spacing w:val="-6"/>
          <w:w w:val="105"/>
        </w:rPr>
        <w:t> </w:t>
      </w:r>
      <w:r>
        <w:rPr>
          <w:color w:val="231F20"/>
          <w:w w:val="105"/>
        </w:rPr>
        <w:t>una</w:t>
      </w:r>
      <w:r>
        <w:rPr>
          <w:color w:val="231F20"/>
          <w:spacing w:val="-6"/>
          <w:w w:val="105"/>
        </w:rPr>
        <w:t> </w:t>
      </w:r>
      <w:r>
        <w:rPr>
          <w:color w:val="231F20"/>
          <w:w w:val="105"/>
        </w:rPr>
        <w:t>labor</w:t>
      </w:r>
      <w:r>
        <w:rPr>
          <w:color w:val="231F20"/>
          <w:spacing w:val="-6"/>
          <w:w w:val="105"/>
        </w:rPr>
        <w:t> </w:t>
      </w:r>
      <w:r>
        <w:rPr>
          <w:color w:val="231F20"/>
          <w:w w:val="105"/>
        </w:rPr>
        <w:t>colectiva</w:t>
      </w:r>
      <w:r>
        <w:rPr>
          <w:color w:val="231F20"/>
          <w:spacing w:val="-6"/>
          <w:w w:val="105"/>
        </w:rPr>
        <w:t> </w:t>
      </w:r>
      <w:r>
        <w:rPr>
          <w:color w:val="231F20"/>
          <w:w w:val="105"/>
        </w:rPr>
        <w:t>por</w:t>
      </w:r>
      <w:r>
        <w:rPr>
          <w:color w:val="231F20"/>
          <w:spacing w:val="-6"/>
          <w:w w:val="105"/>
        </w:rPr>
        <w:t> </w:t>
      </w:r>
      <w:r>
        <w:rPr>
          <w:color w:val="231F20"/>
          <w:w w:val="105"/>
        </w:rPr>
        <w:t>necesidad. Intervienen tantos especialistas y profesionales en tal diversidad de áreas que, ante la imposibilidad de dar créditos a todos los involucrados,</w:t>
      </w:r>
      <w:r>
        <w:rPr>
          <w:color w:val="231F20"/>
          <w:spacing w:val="-7"/>
          <w:w w:val="105"/>
        </w:rPr>
        <w:t> </w:t>
      </w:r>
      <w:r>
        <w:rPr>
          <w:color w:val="231F20"/>
          <w:w w:val="105"/>
        </w:rPr>
        <w:t>el</w:t>
      </w:r>
      <w:r>
        <w:rPr>
          <w:color w:val="231F20"/>
          <w:spacing w:val="-7"/>
          <w:w w:val="105"/>
        </w:rPr>
        <w:t> </w:t>
      </w:r>
      <w:r>
        <w:rPr>
          <w:color w:val="231F20"/>
          <w:w w:val="105"/>
        </w:rPr>
        <w:t>reconocimiento</w:t>
      </w:r>
      <w:r>
        <w:rPr>
          <w:color w:val="231F20"/>
          <w:spacing w:val="-7"/>
          <w:w w:val="105"/>
        </w:rPr>
        <w:t> </w:t>
      </w:r>
      <w:r>
        <w:rPr>
          <w:color w:val="231F20"/>
          <w:w w:val="105"/>
        </w:rPr>
        <w:t>del</w:t>
      </w:r>
      <w:r>
        <w:rPr>
          <w:color w:val="231F20"/>
          <w:spacing w:val="-7"/>
          <w:w w:val="105"/>
        </w:rPr>
        <w:t> </w:t>
      </w:r>
      <w:r>
        <w:rPr>
          <w:color w:val="231F20"/>
          <w:w w:val="105"/>
        </w:rPr>
        <w:t>trabajo</w:t>
      </w:r>
      <w:r>
        <w:rPr>
          <w:color w:val="231F20"/>
          <w:spacing w:val="-7"/>
          <w:w w:val="105"/>
        </w:rPr>
        <w:t> </w:t>
      </w:r>
      <w:r>
        <w:rPr>
          <w:color w:val="231F20"/>
          <w:w w:val="105"/>
        </w:rPr>
        <w:t>suele</w:t>
      </w:r>
      <w:r>
        <w:rPr>
          <w:color w:val="231F20"/>
          <w:spacing w:val="-7"/>
          <w:w w:val="105"/>
        </w:rPr>
        <w:t> </w:t>
      </w:r>
      <w:r>
        <w:rPr>
          <w:color w:val="231F20"/>
          <w:w w:val="105"/>
        </w:rPr>
        <w:t>quedar</w:t>
      </w:r>
      <w:r>
        <w:rPr>
          <w:color w:val="231F20"/>
          <w:spacing w:val="-7"/>
          <w:w w:val="105"/>
        </w:rPr>
        <w:t> </w:t>
      </w:r>
      <w:r>
        <w:rPr>
          <w:color w:val="231F20"/>
          <w:w w:val="105"/>
        </w:rPr>
        <w:t>anónimo. </w:t>
      </w:r>
      <w:r>
        <w:rPr>
          <w:color w:val="231F20"/>
        </w:rPr>
        <w:t>Afortunadamente</w:t>
      </w:r>
      <w:r>
        <w:rPr>
          <w:color w:val="231F20"/>
          <w:spacing w:val="-45"/>
        </w:rPr>
        <w:t> </w:t>
      </w:r>
      <w:r>
        <w:rPr>
          <w:color w:val="231F20"/>
        </w:rPr>
        <w:t>el</w:t>
      </w:r>
      <w:r>
        <w:rPr>
          <w:color w:val="231F20"/>
          <w:spacing w:val="-45"/>
        </w:rPr>
        <w:t> </w:t>
      </w:r>
      <w:r>
        <w:rPr>
          <w:color w:val="231F20"/>
        </w:rPr>
        <w:t>Museo</w:t>
      </w:r>
      <w:r>
        <w:rPr>
          <w:color w:val="231F20"/>
          <w:spacing w:val="-45"/>
        </w:rPr>
        <w:t> </w:t>
      </w:r>
      <w:r>
        <w:rPr>
          <w:color w:val="231F20"/>
        </w:rPr>
        <w:t>Universitario</w:t>
      </w:r>
      <w:r>
        <w:rPr>
          <w:color w:val="231F20"/>
          <w:spacing w:val="-45"/>
        </w:rPr>
        <w:t> </w:t>
      </w:r>
      <w:r>
        <w:rPr>
          <w:color w:val="231F20"/>
          <w:spacing w:val="-5"/>
        </w:rPr>
        <w:t>“Dr.</w:t>
      </w:r>
      <w:r>
        <w:rPr>
          <w:color w:val="231F20"/>
          <w:spacing w:val="-45"/>
        </w:rPr>
        <w:t> </w:t>
      </w:r>
      <w:r>
        <w:rPr>
          <w:color w:val="231F20"/>
        </w:rPr>
        <w:t>Luis</w:t>
      </w:r>
      <w:r>
        <w:rPr>
          <w:color w:val="231F20"/>
          <w:spacing w:val="-45"/>
        </w:rPr>
        <w:t> </w:t>
      </w:r>
      <w:r>
        <w:rPr>
          <w:color w:val="231F20"/>
        </w:rPr>
        <w:t>Mario</w:t>
      </w:r>
      <w:r>
        <w:rPr>
          <w:color w:val="231F20"/>
          <w:spacing w:val="-45"/>
        </w:rPr>
        <w:t> </w:t>
      </w:r>
      <w:r>
        <w:rPr>
          <w:color w:val="231F20"/>
        </w:rPr>
        <w:t>Schneider”, </w:t>
      </w:r>
      <w:r>
        <w:rPr>
          <w:color w:val="231F20"/>
          <w:w w:val="105"/>
        </w:rPr>
        <w:t>inaugurado</w:t>
      </w:r>
      <w:r>
        <w:rPr>
          <w:color w:val="231F20"/>
          <w:spacing w:val="-5"/>
          <w:w w:val="105"/>
        </w:rPr>
        <w:t> </w:t>
      </w:r>
      <w:r>
        <w:rPr>
          <w:color w:val="231F20"/>
          <w:w w:val="105"/>
        </w:rPr>
        <w:t>en</w:t>
      </w:r>
      <w:r>
        <w:rPr>
          <w:color w:val="231F20"/>
          <w:spacing w:val="-5"/>
          <w:w w:val="105"/>
        </w:rPr>
        <w:t> </w:t>
      </w:r>
      <w:r>
        <w:rPr>
          <w:color w:val="231F20"/>
          <w:w w:val="105"/>
        </w:rPr>
        <w:t>2001,</w:t>
      </w:r>
      <w:r>
        <w:rPr>
          <w:color w:val="231F20"/>
          <w:spacing w:val="-5"/>
          <w:w w:val="105"/>
        </w:rPr>
        <w:t> </w:t>
      </w:r>
      <w:r>
        <w:rPr>
          <w:color w:val="231F20"/>
          <w:w w:val="105"/>
        </w:rPr>
        <w:t>lleva</w:t>
      </w:r>
      <w:r>
        <w:rPr>
          <w:color w:val="231F20"/>
          <w:spacing w:val="-5"/>
          <w:w w:val="105"/>
        </w:rPr>
        <w:t> </w:t>
      </w:r>
      <w:r>
        <w:rPr>
          <w:color w:val="231F20"/>
          <w:w w:val="105"/>
        </w:rPr>
        <w:t>permanentemente</w:t>
      </w:r>
      <w:r>
        <w:rPr>
          <w:color w:val="231F20"/>
          <w:spacing w:val="-5"/>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nombre</w:t>
      </w:r>
      <w:r>
        <w:rPr>
          <w:color w:val="231F20"/>
          <w:spacing w:val="-5"/>
          <w:w w:val="105"/>
        </w:rPr>
        <w:t> </w:t>
      </w:r>
      <w:r>
        <w:rPr>
          <w:color w:val="231F20"/>
          <w:w w:val="105"/>
        </w:rPr>
        <w:t>el</w:t>
      </w:r>
      <w:r>
        <w:rPr>
          <w:color w:val="231F20"/>
          <w:spacing w:val="-5"/>
          <w:w w:val="105"/>
        </w:rPr>
        <w:t> </w:t>
      </w:r>
      <w:r>
        <w:rPr>
          <w:color w:val="231F20"/>
          <w:w w:val="105"/>
        </w:rPr>
        <w:t>justo homenaje a quien se debe en mucho su existencia. Sin  </w:t>
      </w:r>
      <w:r>
        <w:rPr>
          <w:color w:val="231F20"/>
          <w:spacing w:val="26"/>
          <w:w w:val="105"/>
        </w:rPr>
        <w:t> </w:t>
      </w:r>
      <w:r>
        <w:rPr>
          <w:color w:val="231F20"/>
          <w:w w:val="105"/>
        </w:rPr>
        <w:t>embargo,</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resulta una pena que Luis Mario no supiera que el proyecto que él </w:t>
      </w:r>
      <w:r>
        <w:rPr>
          <w:color w:val="231F20"/>
          <w:w w:val="101"/>
        </w:rPr>
        <w:t>inició</w:t>
      </w:r>
      <w:r>
        <w:rPr>
          <w:color w:val="231F20"/>
          <w:spacing w:val="-10"/>
        </w:rPr>
        <w:t> </w:t>
      </w:r>
      <w:r>
        <w:rPr>
          <w:color w:val="231F20"/>
          <w:w w:val="99"/>
        </w:rPr>
        <w:t>fue</w:t>
      </w:r>
      <w:r>
        <w:rPr>
          <w:color w:val="231F20"/>
          <w:spacing w:val="-10"/>
        </w:rPr>
        <w:t> </w:t>
      </w:r>
      <w:r>
        <w:rPr>
          <w:color w:val="231F20"/>
          <w:w w:val="97"/>
        </w:rPr>
        <w:t>gala</w:t>
      </w:r>
      <w:r>
        <w:rPr>
          <w:color w:val="231F20"/>
          <w:spacing w:val="-4"/>
          <w:w w:val="97"/>
        </w:rPr>
        <w:t>r</w:t>
      </w:r>
      <w:r>
        <w:rPr>
          <w:color w:val="231F20"/>
          <w:w w:val="105"/>
        </w:rPr>
        <w:t>donado</w:t>
      </w:r>
      <w:r>
        <w:rPr>
          <w:color w:val="231F20"/>
          <w:spacing w:val="-10"/>
        </w:rPr>
        <w:t> </w:t>
      </w:r>
      <w:r>
        <w:rPr>
          <w:color w:val="231F20"/>
          <w:w w:val="103"/>
        </w:rPr>
        <w:t>en</w:t>
      </w:r>
      <w:r>
        <w:rPr>
          <w:color w:val="231F20"/>
          <w:spacing w:val="-10"/>
        </w:rPr>
        <w:t> </w:t>
      </w:r>
      <w:r>
        <w:rPr>
          <w:color w:val="231F20"/>
          <w:w w:val="106"/>
        </w:rPr>
        <w:t>2002</w:t>
      </w:r>
      <w:r>
        <w:rPr>
          <w:color w:val="231F20"/>
          <w:spacing w:val="-10"/>
        </w:rPr>
        <w:t> </w:t>
      </w:r>
      <w:r>
        <w:rPr>
          <w:color w:val="231F20"/>
          <w:w w:val="104"/>
        </w:rPr>
        <w:t>con</w:t>
      </w:r>
      <w:r>
        <w:rPr>
          <w:color w:val="231F20"/>
          <w:spacing w:val="-10"/>
        </w:rPr>
        <w:t> </w:t>
      </w:r>
      <w:r>
        <w:rPr>
          <w:color w:val="231F20"/>
          <w:w w:val="94"/>
        </w:rPr>
        <w:t>el</w:t>
      </w:r>
      <w:r>
        <w:rPr>
          <w:color w:val="231F20"/>
          <w:spacing w:val="-10"/>
        </w:rPr>
        <w:t> </w:t>
      </w:r>
      <w:r>
        <w:rPr>
          <w:color w:val="231F20"/>
          <w:w w:val="62"/>
        </w:rPr>
        <w:t>“</w:t>
      </w:r>
      <w:r>
        <w:rPr>
          <w:color w:val="231F20"/>
          <w:spacing w:val="-7"/>
          <w:w w:val="62"/>
        </w:rPr>
        <w:t>P</w:t>
      </w:r>
      <w:r>
        <w:rPr>
          <w:color w:val="231F20"/>
          <w:spacing w:val="-3"/>
          <w:w w:val="105"/>
        </w:rPr>
        <w:t>r</w:t>
      </w:r>
      <w:r>
        <w:rPr>
          <w:color w:val="231F20"/>
          <w:w w:val="102"/>
        </w:rPr>
        <w:t>emio</w:t>
      </w:r>
      <w:r>
        <w:rPr>
          <w:color w:val="231F20"/>
          <w:spacing w:val="-10"/>
        </w:rPr>
        <w:t> </w:t>
      </w:r>
      <w:r>
        <w:rPr>
          <w:color w:val="231F20"/>
          <w:spacing w:val="-3"/>
          <w:w w:val="109"/>
        </w:rPr>
        <w:t>M</w:t>
      </w:r>
      <w:r>
        <w:rPr>
          <w:color w:val="231F20"/>
          <w:w w:val="98"/>
        </w:rPr>
        <w:t>iguel</w:t>
      </w:r>
      <w:r>
        <w:rPr>
          <w:color w:val="231F20"/>
          <w:spacing w:val="-10"/>
        </w:rPr>
        <w:t> </w:t>
      </w:r>
      <w:r>
        <w:rPr>
          <w:color w:val="231F20"/>
          <w:w w:val="107"/>
        </w:rPr>
        <w:t>C</w:t>
      </w:r>
      <w:r>
        <w:rPr>
          <w:color w:val="231F20"/>
          <w:spacing w:val="-4"/>
          <w:w w:val="107"/>
        </w:rPr>
        <w:t>o</w:t>
      </w:r>
      <w:r>
        <w:rPr>
          <w:color w:val="231F20"/>
          <w:spacing w:val="-2"/>
          <w:w w:val="91"/>
        </w:rPr>
        <w:t>v</w:t>
      </w:r>
      <w:r>
        <w:rPr>
          <w:color w:val="231F20"/>
          <w:w w:val="102"/>
        </w:rPr>
        <w:t>ar</w:t>
      </w:r>
      <w:r>
        <w:rPr>
          <w:color w:val="231F20"/>
          <w:spacing w:val="1"/>
          <w:w w:val="102"/>
        </w:rPr>
        <w:t>r</w:t>
      </w:r>
      <w:r>
        <w:rPr>
          <w:color w:val="231F20"/>
          <w:w w:val="100"/>
        </w:rPr>
        <w:t>ubia</w:t>
      </w:r>
      <w:r>
        <w:rPr>
          <w:color w:val="231F20"/>
          <w:spacing w:val="-9"/>
          <w:w w:val="100"/>
        </w:rPr>
        <w:t>s</w:t>
      </w:r>
      <w:r>
        <w:rPr>
          <w:color w:val="231F20"/>
          <w:w w:val="52"/>
        </w:rPr>
        <w:t>”, </w:t>
      </w:r>
      <w:r>
        <w:rPr>
          <w:color w:val="231F20"/>
        </w:rPr>
        <w:t>otorgado por el Instituto Nacional de Antropología e Historia como mejor museo abierto al</w:t>
      </w:r>
      <w:r>
        <w:rPr>
          <w:color w:val="231F20"/>
          <w:spacing w:val="36"/>
        </w:rPr>
        <w:t> </w:t>
      </w:r>
      <w:r>
        <w:rPr>
          <w:color w:val="231F20"/>
        </w:rPr>
        <w:t>público.</w:t>
      </w:r>
    </w:p>
    <w:p>
      <w:pPr>
        <w:pStyle w:val="BodyText"/>
      </w:pPr>
    </w:p>
    <w:p>
      <w:pPr>
        <w:pStyle w:val="BodyText"/>
        <w:spacing w:before="2"/>
        <w:rPr>
          <w:sz w:val="23"/>
        </w:rPr>
      </w:pPr>
    </w:p>
    <w:p>
      <w:pPr>
        <w:spacing w:before="0"/>
        <w:ind w:left="100" w:right="0" w:firstLine="0"/>
        <w:jc w:val="both"/>
        <w:rPr>
          <w:sz w:val="15"/>
        </w:rPr>
      </w:pPr>
      <w:r>
        <w:rPr>
          <w:color w:val="231F20"/>
          <w:w w:val="155"/>
          <w:sz w:val="22"/>
        </w:rPr>
        <w:t>b</w:t>
      </w:r>
      <w:r>
        <w:rPr>
          <w:color w:val="231F20"/>
          <w:w w:val="155"/>
          <w:sz w:val="15"/>
        </w:rPr>
        <w:t>ibliOgrafía</w:t>
      </w:r>
    </w:p>
    <w:p>
      <w:pPr>
        <w:pStyle w:val="BodyText"/>
        <w:spacing w:before="7"/>
        <w:rPr>
          <w:sz w:val="25"/>
        </w:rPr>
      </w:pPr>
    </w:p>
    <w:p>
      <w:pPr>
        <w:spacing w:line="271" w:lineRule="auto" w:before="0"/>
        <w:ind w:left="460" w:right="117" w:hanging="360"/>
        <w:jc w:val="both"/>
        <w:rPr>
          <w:sz w:val="20"/>
        </w:rPr>
      </w:pPr>
      <w:r>
        <w:rPr>
          <w:color w:val="231F20"/>
          <w:sz w:val="20"/>
        </w:rPr>
        <w:t>López-Austin, Alfredo (1994), </w:t>
      </w:r>
      <w:r>
        <w:rPr>
          <w:rFonts w:ascii="Times New Roman" w:hAnsi="Times New Roman"/>
          <w:i/>
          <w:color w:val="231F20"/>
          <w:spacing w:val="-3"/>
          <w:sz w:val="20"/>
        </w:rPr>
        <w:t>Tamoanchan </w:t>
      </w:r>
      <w:r>
        <w:rPr>
          <w:rFonts w:ascii="Times New Roman" w:hAnsi="Times New Roman"/>
          <w:i/>
          <w:color w:val="231F20"/>
          <w:sz w:val="20"/>
        </w:rPr>
        <w:t>y Tlalocan</w:t>
      </w:r>
      <w:r>
        <w:rPr>
          <w:color w:val="231F20"/>
          <w:sz w:val="20"/>
        </w:rPr>
        <w:t>, México, Fondo de Cultura  Económica.</w:t>
      </w:r>
    </w:p>
    <w:p>
      <w:pPr>
        <w:spacing w:line="273" w:lineRule="auto" w:before="12"/>
        <w:ind w:left="460" w:right="117" w:hanging="360"/>
        <w:jc w:val="both"/>
        <w:rPr>
          <w:sz w:val="20"/>
        </w:rPr>
      </w:pPr>
      <w:r>
        <w:rPr>
          <w:color w:val="231F20"/>
          <w:sz w:val="20"/>
        </w:rPr>
        <w:t>Schroeder Codero, Francisco Arturo (1985), “La arquitectura monolítica de</w:t>
      </w:r>
      <w:r>
        <w:rPr>
          <w:color w:val="231F20"/>
          <w:spacing w:val="-13"/>
          <w:sz w:val="20"/>
        </w:rPr>
        <w:t> </w:t>
      </w:r>
      <w:r>
        <w:rPr>
          <w:color w:val="231F20"/>
          <w:spacing w:val="-3"/>
          <w:sz w:val="20"/>
        </w:rPr>
        <w:t>Tetzcotzingo</w:t>
      </w:r>
      <w:r>
        <w:rPr>
          <w:color w:val="231F20"/>
          <w:spacing w:val="-6"/>
          <w:sz w:val="20"/>
        </w:rPr>
        <w:t> </w:t>
      </w:r>
      <w:r>
        <w:rPr>
          <w:color w:val="231F20"/>
          <w:sz w:val="20"/>
        </w:rPr>
        <w:t>y</w:t>
      </w:r>
      <w:r>
        <w:rPr>
          <w:color w:val="231F20"/>
          <w:spacing w:val="-6"/>
          <w:sz w:val="20"/>
        </w:rPr>
        <w:t> </w:t>
      </w:r>
      <w:r>
        <w:rPr>
          <w:color w:val="231F20"/>
          <w:sz w:val="20"/>
        </w:rPr>
        <w:t>en</w:t>
      </w:r>
      <w:r>
        <w:rPr>
          <w:color w:val="231F20"/>
          <w:spacing w:val="-6"/>
          <w:sz w:val="20"/>
        </w:rPr>
        <w:t> </w:t>
      </w:r>
      <w:r>
        <w:rPr>
          <w:color w:val="231F20"/>
          <w:sz w:val="20"/>
        </w:rPr>
        <w:t>Malinalco,</w:t>
      </w:r>
      <w:r>
        <w:rPr>
          <w:color w:val="231F20"/>
          <w:spacing w:val="-6"/>
          <w:sz w:val="20"/>
        </w:rPr>
        <w:t> </w:t>
      </w:r>
      <w:r>
        <w:rPr>
          <w:color w:val="231F20"/>
          <w:sz w:val="20"/>
        </w:rPr>
        <w:t>Estado</w:t>
      </w:r>
      <w:r>
        <w:rPr>
          <w:color w:val="231F20"/>
          <w:spacing w:val="-6"/>
          <w:sz w:val="20"/>
        </w:rPr>
        <w:t> </w:t>
      </w:r>
      <w:r>
        <w:rPr>
          <w:color w:val="231F20"/>
          <w:sz w:val="20"/>
        </w:rPr>
        <w:t>de</w:t>
      </w:r>
      <w:r>
        <w:rPr>
          <w:color w:val="231F20"/>
          <w:spacing w:val="-6"/>
          <w:sz w:val="20"/>
        </w:rPr>
        <w:t> </w:t>
      </w:r>
      <w:r>
        <w:rPr>
          <w:color w:val="231F20"/>
          <w:sz w:val="20"/>
        </w:rPr>
        <w:t>México”,</w:t>
      </w:r>
      <w:r>
        <w:rPr>
          <w:color w:val="231F20"/>
          <w:spacing w:val="-6"/>
          <w:sz w:val="20"/>
        </w:rPr>
        <w:t> </w:t>
      </w:r>
      <w:r>
        <w:rPr>
          <w:color w:val="231F20"/>
          <w:sz w:val="20"/>
        </w:rPr>
        <w:t>en</w:t>
      </w:r>
      <w:r>
        <w:rPr>
          <w:color w:val="231F20"/>
          <w:spacing w:val="-7"/>
          <w:sz w:val="20"/>
        </w:rPr>
        <w:t> </w:t>
      </w:r>
      <w:r>
        <w:rPr>
          <w:rFonts w:ascii="Times New Roman" w:hAnsi="Times New Roman"/>
          <w:i/>
          <w:color w:val="231F20"/>
          <w:sz w:val="20"/>
        </w:rPr>
        <w:t>Cuadernos</w:t>
      </w:r>
      <w:r>
        <w:rPr>
          <w:rFonts w:ascii="Times New Roman" w:hAnsi="Times New Roman"/>
          <w:i/>
          <w:color w:val="231F20"/>
          <w:spacing w:val="-4"/>
          <w:sz w:val="20"/>
        </w:rPr>
        <w:t> </w:t>
      </w:r>
      <w:r>
        <w:rPr>
          <w:rFonts w:ascii="Times New Roman" w:hAnsi="Times New Roman"/>
          <w:i/>
          <w:color w:val="231F20"/>
          <w:sz w:val="20"/>
        </w:rPr>
        <w:t>de </w:t>
      </w:r>
      <w:r>
        <w:rPr>
          <w:rFonts w:ascii="Times New Roman" w:hAnsi="Times New Roman"/>
          <w:i/>
          <w:color w:val="231F20"/>
          <w:sz w:val="20"/>
        </w:rPr>
        <w:t>Arquitectura</w:t>
      </w:r>
      <w:r>
        <w:rPr>
          <w:rFonts w:ascii="Times New Roman" w:hAnsi="Times New Roman"/>
          <w:i/>
          <w:color w:val="231F20"/>
          <w:spacing w:val="-21"/>
          <w:sz w:val="20"/>
        </w:rPr>
        <w:t> </w:t>
      </w:r>
      <w:r>
        <w:rPr>
          <w:rFonts w:ascii="Times New Roman" w:hAnsi="Times New Roman"/>
          <w:i/>
          <w:color w:val="231F20"/>
          <w:sz w:val="20"/>
        </w:rPr>
        <w:t>Mesoamericana</w:t>
      </w:r>
      <w:r>
        <w:rPr>
          <w:color w:val="231F20"/>
          <w:sz w:val="20"/>
        </w:rPr>
        <w:t>,</w:t>
      </w:r>
      <w:r>
        <w:rPr>
          <w:color w:val="231F20"/>
          <w:spacing w:val="-23"/>
          <w:sz w:val="20"/>
        </w:rPr>
        <w:t> </w:t>
      </w:r>
      <w:r>
        <w:rPr>
          <w:color w:val="231F20"/>
          <w:sz w:val="20"/>
        </w:rPr>
        <w:t>UNAM,</w:t>
      </w:r>
      <w:r>
        <w:rPr>
          <w:color w:val="231F20"/>
          <w:spacing w:val="-23"/>
          <w:sz w:val="20"/>
        </w:rPr>
        <w:t> </w:t>
      </w:r>
      <w:r>
        <w:rPr>
          <w:color w:val="231F20"/>
          <w:sz w:val="20"/>
        </w:rPr>
        <w:t>número</w:t>
      </w:r>
      <w:r>
        <w:rPr>
          <w:color w:val="231F20"/>
          <w:spacing w:val="-23"/>
          <w:sz w:val="20"/>
        </w:rPr>
        <w:t> </w:t>
      </w:r>
      <w:r>
        <w:rPr>
          <w:color w:val="231F20"/>
          <w:sz w:val="20"/>
        </w:rPr>
        <w:t>4,</w:t>
      </w:r>
      <w:r>
        <w:rPr>
          <w:color w:val="231F20"/>
          <w:spacing w:val="-23"/>
          <w:sz w:val="20"/>
        </w:rPr>
        <w:t> </w:t>
      </w:r>
      <w:r>
        <w:rPr>
          <w:color w:val="231F20"/>
          <w:sz w:val="20"/>
        </w:rPr>
        <w:t>julio</w:t>
      </w:r>
      <w:r>
        <w:rPr>
          <w:color w:val="231F20"/>
          <w:spacing w:val="-23"/>
          <w:sz w:val="20"/>
        </w:rPr>
        <w:t> </w:t>
      </w:r>
      <w:r>
        <w:rPr>
          <w:color w:val="231F20"/>
          <w:sz w:val="20"/>
        </w:rPr>
        <w:t>1985.</w:t>
      </w:r>
    </w:p>
    <w:p>
      <w:pPr>
        <w:spacing w:line="273" w:lineRule="auto" w:before="4"/>
        <w:ind w:left="460" w:right="117" w:hanging="360"/>
        <w:jc w:val="both"/>
        <w:rPr>
          <w:sz w:val="20"/>
        </w:rPr>
      </w:pPr>
      <w:r>
        <w:rPr>
          <w:color w:val="231F20"/>
          <w:spacing w:val="-4"/>
          <w:sz w:val="20"/>
        </w:rPr>
        <w:t>Turrent, </w:t>
      </w:r>
      <w:r>
        <w:rPr>
          <w:color w:val="231F20"/>
          <w:sz w:val="20"/>
        </w:rPr>
        <w:t>Lourdes (2001), “Desafíos al pensamiento museológico (el problema</w:t>
      </w:r>
      <w:r>
        <w:rPr>
          <w:color w:val="231F20"/>
          <w:spacing w:val="-9"/>
          <w:sz w:val="20"/>
        </w:rPr>
        <w:t> </w:t>
      </w:r>
      <w:r>
        <w:rPr>
          <w:color w:val="231F20"/>
          <w:sz w:val="20"/>
        </w:rPr>
        <w:t>de</w:t>
      </w:r>
      <w:r>
        <w:rPr>
          <w:color w:val="231F20"/>
          <w:spacing w:val="-9"/>
          <w:sz w:val="20"/>
        </w:rPr>
        <w:t> </w:t>
      </w:r>
      <w:r>
        <w:rPr>
          <w:color w:val="231F20"/>
          <w:sz w:val="20"/>
        </w:rPr>
        <w:t>las</w:t>
      </w:r>
      <w:r>
        <w:rPr>
          <w:color w:val="231F20"/>
          <w:spacing w:val="-9"/>
          <w:sz w:val="20"/>
        </w:rPr>
        <w:t> </w:t>
      </w:r>
      <w:r>
        <w:rPr>
          <w:color w:val="231F20"/>
          <w:sz w:val="20"/>
        </w:rPr>
        <w:t>definiciones)”,</w:t>
      </w:r>
      <w:r>
        <w:rPr>
          <w:color w:val="231F20"/>
          <w:spacing w:val="-9"/>
          <w:sz w:val="20"/>
        </w:rPr>
        <w:t> </w:t>
      </w:r>
      <w:r>
        <w:rPr>
          <w:color w:val="231F20"/>
          <w:sz w:val="20"/>
        </w:rPr>
        <w:t>en</w:t>
      </w:r>
      <w:r>
        <w:rPr>
          <w:color w:val="231F20"/>
          <w:spacing w:val="-8"/>
          <w:sz w:val="20"/>
        </w:rPr>
        <w:t> </w:t>
      </w:r>
      <w:r>
        <w:rPr>
          <w:rFonts w:ascii="Times New Roman" w:hAnsi="Times New Roman"/>
          <w:i/>
          <w:color w:val="231F20"/>
          <w:sz w:val="20"/>
        </w:rPr>
        <w:t>Gaceta</w:t>
      </w:r>
      <w:r>
        <w:rPr>
          <w:rFonts w:ascii="Times New Roman" w:hAnsi="Times New Roman"/>
          <w:i/>
          <w:color w:val="231F20"/>
          <w:spacing w:val="-7"/>
          <w:sz w:val="20"/>
        </w:rPr>
        <w:t> </w:t>
      </w:r>
      <w:r>
        <w:rPr>
          <w:rFonts w:ascii="Times New Roman" w:hAnsi="Times New Roman"/>
          <w:i/>
          <w:color w:val="231F20"/>
          <w:sz w:val="20"/>
        </w:rPr>
        <w:t>de</w:t>
      </w:r>
      <w:r>
        <w:rPr>
          <w:rFonts w:ascii="Times New Roman" w:hAnsi="Times New Roman"/>
          <w:i/>
          <w:color w:val="231F20"/>
          <w:spacing w:val="-7"/>
          <w:sz w:val="20"/>
        </w:rPr>
        <w:t> </w:t>
      </w:r>
      <w:r>
        <w:rPr>
          <w:rFonts w:ascii="Times New Roman" w:hAnsi="Times New Roman"/>
          <w:i/>
          <w:color w:val="231F20"/>
          <w:sz w:val="20"/>
        </w:rPr>
        <w:t>Museos</w:t>
      </w:r>
      <w:r>
        <w:rPr>
          <w:color w:val="231F20"/>
          <w:sz w:val="20"/>
        </w:rPr>
        <w:t>,</w:t>
      </w:r>
      <w:r>
        <w:rPr>
          <w:color w:val="231F20"/>
          <w:spacing w:val="-9"/>
          <w:sz w:val="20"/>
        </w:rPr>
        <w:t> </w:t>
      </w:r>
      <w:r>
        <w:rPr>
          <w:color w:val="231F20"/>
          <w:sz w:val="20"/>
        </w:rPr>
        <w:t>INAH,</w:t>
      </w:r>
      <w:r>
        <w:rPr>
          <w:color w:val="231F20"/>
          <w:spacing w:val="-9"/>
          <w:sz w:val="20"/>
        </w:rPr>
        <w:t> </w:t>
      </w:r>
      <w:r>
        <w:rPr>
          <w:color w:val="231F20"/>
          <w:sz w:val="20"/>
        </w:rPr>
        <w:t>número 21-22,  enero-junio</w:t>
      </w:r>
      <w:r>
        <w:rPr>
          <w:color w:val="231F20"/>
          <w:spacing w:val="29"/>
          <w:sz w:val="20"/>
        </w:rPr>
        <w:t> </w:t>
      </w:r>
      <w:r>
        <w:rPr>
          <w:color w:val="231F20"/>
          <w:sz w:val="20"/>
        </w:rPr>
        <w:t>2001.</w:t>
      </w:r>
    </w:p>
    <w:p>
      <w:pPr>
        <w:pStyle w:val="BodyText"/>
        <w:rPr>
          <w:sz w:val="20"/>
        </w:rPr>
      </w:pPr>
    </w:p>
    <w:p>
      <w:pPr>
        <w:pStyle w:val="BodyText"/>
        <w:spacing w:before="12"/>
        <w:rPr>
          <w:sz w:val="24"/>
        </w:rPr>
      </w:pPr>
    </w:p>
    <w:p>
      <w:pPr>
        <w:spacing w:before="0"/>
        <w:ind w:left="100" w:right="0" w:firstLine="0"/>
        <w:jc w:val="both"/>
        <w:rPr>
          <w:sz w:val="15"/>
        </w:rPr>
      </w:pPr>
      <w:r>
        <w:rPr>
          <w:color w:val="231F20"/>
          <w:w w:val="155"/>
          <w:sz w:val="22"/>
        </w:rPr>
        <w:t>j</w:t>
      </w:r>
      <w:r>
        <w:rPr>
          <w:color w:val="231F20"/>
          <w:w w:val="155"/>
          <w:sz w:val="15"/>
        </w:rPr>
        <w:t>Orge </w:t>
      </w:r>
      <w:r>
        <w:rPr>
          <w:color w:val="231F20"/>
          <w:w w:val="155"/>
          <w:sz w:val="22"/>
        </w:rPr>
        <w:t>c</w:t>
      </w:r>
      <w:r>
        <w:rPr>
          <w:color w:val="231F20"/>
          <w:w w:val="155"/>
          <w:sz w:val="15"/>
        </w:rPr>
        <w:t>arrandi </w:t>
      </w:r>
      <w:r>
        <w:rPr>
          <w:color w:val="231F20"/>
          <w:w w:val="155"/>
          <w:sz w:val="22"/>
        </w:rPr>
        <w:t>r</w:t>
      </w:r>
      <w:r>
        <w:rPr>
          <w:color w:val="231F20"/>
          <w:w w:val="155"/>
          <w:sz w:val="15"/>
        </w:rPr>
        <w:t>íOs</w:t>
      </w:r>
    </w:p>
    <w:p>
      <w:pPr>
        <w:pStyle w:val="BodyText"/>
        <w:spacing w:before="11"/>
        <w:rPr>
          <w:sz w:val="23"/>
        </w:rPr>
      </w:pPr>
    </w:p>
    <w:p>
      <w:pPr>
        <w:pStyle w:val="BodyText"/>
        <w:spacing w:line="249" w:lineRule="auto"/>
        <w:ind w:left="100" w:right="117"/>
        <w:jc w:val="both"/>
      </w:pPr>
      <w:r>
        <w:rPr>
          <w:color w:val="808285"/>
          <w:w w:val="105"/>
        </w:rPr>
        <w:t>Estudió</w:t>
      </w:r>
      <w:r>
        <w:rPr>
          <w:color w:val="808285"/>
          <w:spacing w:val="-32"/>
          <w:w w:val="105"/>
        </w:rPr>
        <w:t> </w:t>
      </w:r>
      <w:r>
        <w:rPr>
          <w:color w:val="808285"/>
          <w:w w:val="105"/>
        </w:rPr>
        <w:t>Arqueología</w:t>
      </w:r>
      <w:r>
        <w:rPr>
          <w:color w:val="808285"/>
          <w:spacing w:val="-32"/>
          <w:w w:val="105"/>
        </w:rPr>
        <w:t> </w:t>
      </w:r>
      <w:r>
        <w:rPr>
          <w:color w:val="808285"/>
          <w:w w:val="105"/>
        </w:rPr>
        <w:t>en</w:t>
      </w:r>
      <w:r>
        <w:rPr>
          <w:color w:val="808285"/>
          <w:spacing w:val="-32"/>
          <w:w w:val="105"/>
        </w:rPr>
        <w:t> </w:t>
      </w:r>
      <w:r>
        <w:rPr>
          <w:color w:val="808285"/>
          <w:w w:val="105"/>
        </w:rPr>
        <w:t>la</w:t>
      </w:r>
      <w:r>
        <w:rPr>
          <w:color w:val="808285"/>
          <w:spacing w:val="-32"/>
          <w:w w:val="105"/>
        </w:rPr>
        <w:t> </w:t>
      </w:r>
      <w:r>
        <w:rPr>
          <w:color w:val="808285"/>
          <w:w w:val="135"/>
          <w:sz w:val="15"/>
        </w:rPr>
        <w:t>enah</w:t>
      </w:r>
      <w:r>
        <w:rPr>
          <w:color w:val="808285"/>
          <w:spacing w:val="-25"/>
          <w:w w:val="135"/>
          <w:sz w:val="15"/>
        </w:rPr>
        <w:t> </w:t>
      </w:r>
      <w:r>
        <w:rPr>
          <w:color w:val="808285"/>
          <w:w w:val="105"/>
        </w:rPr>
        <w:t>y</w:t>
      </w:r>
      <w:r>
        <w:rPr>
          <w:color w:val="808285"/>
          <w:spacing w:val="-32"/>
          <w:w w:val="105"/>
        </w:rPr>
        <w:t> </w:t>
      </w:r>
      <w:r>
        <w:rPr>
          <w:color w:val="808285"/>
          <w:w w:val="105"/>
        </w:rPr>
        <w:t>Diseño</w:t>
      </w:r>
      <w:r>
        <w:rPr>
          <w:color w:val="808285"/>
          <w:spacing w:val="-32"/>
          <w:w w:val="105"/>
        </w:rPr>
        <w:t> </w:t>
      </w:r>
      <w:r>
        <w:rPr>
          <w:color w:val="808285"/>
          <w:w w:val="105"/>
        </w:rPr>
        <w:t>de</w:t>
      </w:r>
      <w:r>
        <w:rPr>
          <w:color w:val="808285"/>
          <w:spacing w:val="-32"/>
          <w:w w:val="105"/>
        </w:rPr>
        <w:t> </w:t>
      </w:r>
      <w:r>
        <w:rPr>
          <w:color w:val="808285"/>
          <w:w w:val="105"/>
        </w:rPr>
        <w:t>la</w:t>
      </w:r>
      <w:r>
        <w:rPr>
          <w:color w:val="808285"/>
          <w:spacing w:val="-32"/>
          <w:w w:val="105"/>
        </w:rPr>
        <w:t> </w:t>
      </w:r>
      <w:r>
        <w:rPr>
          <w:color w:val="808285"/>
          <w:w w:val="105"/>
        </w:rPr>
        <w:t>Comunicación</w:t>
      </w:r>
      <w:r>
        <w:rPr>
          <w:color w:val="808285"/>
          <w:spacing w:val="-32"/>
          <w:w w:val="105"/>
        </w:rPr>
        <w:t> </w:t>
      </w:r>
      <w:r>
        <w:rPr>
          <w:color w:val="808285"/>
          <w:w w:val="105"/>
        </w:rPr>
        <w:t>Gráfica en</w:t>
      </w:r>
      <w:r>
        <w:rPr>
          <w:color w:val="808285"/>
          <w:spacing w:val="-19"/>
          <w:w w:val="105"/>
        </w:rPr>
        <w:t> </w:t>
      </w:r>
      <w:r>
        <w:rPr>
          <w:color w:val="808285"/>
          <w:w w:val="105"/>
        </w:rPr>
        <w:t>la</w:t>
      </w:r>
      <w:r>
        <w:rPr>
          <w:color w:val="808285"/>
          <w:spacing w:val="-19"/>
          <w:w w:val="105"/>
        </w:rPr>
        <w:t> </w:t>
      </w:r>
      <w:r>
        <w:rPr>
          <w:color w:val="808285"/>
          <w:w w:val="135"/>
          <w:sz w:val="15"/>
        </w:rPr>
        <w:t>uam</w:t>
      </w:r>
      <w:r>
        <w:rPr>
          <w:color w:val="808285"/>
          <w:spacing w:val="-12"/>
          <w:w w:val="135"/>
          <w:sz w:val="15"/>
        </w:rPr>
        <w:t> </w:t>
      </w:r>
      <w:r>
        <w:rPr>
          <w:color w:val="808285"/>
          <w:w w:val="105"/>
        </w:rPr>
        <w:t>Xochimilco.</w:t>
      </w:r>
      <w:r>
        <w:rPr>
          <w:color w:val="808285"/>
          <w:spacing w:val="-19"/>
          <w:w w:val="105"/>
        </w:rPr>
        <w:t> </w:t>
      </w:r>
      <w:r>
        <w:rPr>
          <w:color w:val="808285"/>
          <w:w w:val="105"/>
        </w:rPr>
        <w:t>Fue</w:t>
      </w:r>
      <w:r>
        <w:rPr>
          <w:color w:val="808285"/>
          <w:spacing w:val="-19"/>
          <w:w w:val="105"/>
        </w:rPr>
        <w:t> </w:t>
      </w:r>
      <w:r>
        <w:rPr>
          <w:color w:val="808285"/>
          <w:w w:val="105"/>
        </w:rPr>
        <w:t>jefe</w:t>
      </w:r>
      <w:r>
        <w:rPr>
          <w:color w:val="808285"/>
          <w:spacing w:val="-19"/>
          <w:w w:val="105"/>
        </w:rPr>
        <w:t> </w:t>
      </w:r>
      <w:r>
        <w:rPr>
          <w:color w:val="808285"/>
          <w:w w:val="105"/>
        </w:rPr>
        <w:t>del</w:t>
      </w:r>
      <w:r>
        <w:rPr>
          <w:color w:val="808285"/>
          <w:spacing w:val="-19"/>
          <w:w w:val="105"/>
        </w:rPr>
        <w:t> </w:t>
      </w:r>
      <w:r>
        <w:rPr>
          <w:color w:val="808285"/>
          <w:w w:val="105"/>
        </w:rPr>
        <w:t>Departamento</w:t>
      </w:r>
      <w:r>
        <w:rPr>
          <w:color w:val="808285"/>
          <w:spacing w:val="-19"/>
          <w:w w:val="105"/>
        </w:rPr>
        <w:t> </w:t>
      </w:r>
      <w:r>
        <w:rPr>
          <w:color w:val="808285"/>
          <w:w w:val="105"/>
        </w:rPr>
        <w:t>de</w:t>
      </w:r>
      <w:r>
        <w:rPr>
          <w:color w:val="808285"/>
          <w:spacing w:val="-19"/>
          <w:w w:val="105"/>
        </w:rPr>
        <w:t> </w:t>
      </w:r>
      <w:r>
        <w:rPr>
          <w:color w:val="808285"/>
          <w:w w:val="105"/>
        </w:rPr>
        <w:t>Especialidades Antropológicas,</w:t>
      </w:r>
      <w:r>
        <w:rPr>
          <w:color w:val="808285"/>
          <w:spacing w:val="-29"/>
          <w:w w:val="105"/>
        </w:rPr>
        <w:t> </w:t>
      </w:r>
      <w:r>
        <w:rPr>
          <w:color w:val="808285"/>
          <w:w w:val="105"/>
        </w:rPr>
        <w:t>Dirección</w:t>
      </w:r>
      <w:r>
        <w:rPr>
          <w:color w:val="808285"/>
          <w:spacing w:val="-29"/>
          <w:w w:val="105"/>
        </w:rPr>
        <w:t> </w:t>
      </w:r>
      <w:r>
        <w:rPr>
          <w:color w:val="808285"/>
          <w:w w:val="105"/>
        </w:rPr>
        <w:t>de</w:t>
      </w:r>
      <w:r>
        <w:rPr>
          <w:color w:val="808285"/>
          <w:spacing w:val="-29"/>
          <w:w w:val="105"/>
        </w:rPr>
        <w:t> </w:t>
      </w:r>
      <w:r>
        <w:rPr>
          <w:color w:val="808285"/>
          <w:w w:val="105"/>
        </w:rPr>
        <w:t>Arqueología,</w:t>
      </w:r>
      <w:r>
        <w:rPr>
          <w:color w:val="808285"/>
          <w:spacing w:val="-29"/>
          <w:w w:val="105"/>
        </w:rPr>
        <w:t> </w:t>
      </w:r>
      <w:r>
        <w:rPr>
          <w:color w:val="808285"/>
          <w:w w:val="105"/>
        </w:rPr>
        <w:t>Instituto</w:t>
      </w:r>
      <w:r>
        <w:rPr>
          <w:color w:val="808285"/>
          <w:spacing w:val="-29"/>
          <w:w w:val="105"/>
        </w:rPr>
        <w:t> </w:t>
      </w:r>
      <w:r>
        <w:rPr>
          <w:color w:val="808285"/>
          <w:w w:val="105"/>
        </w:rPr>
        <w:t>Mexiquense</w:t>
      </w:r>
      <w:r>
        <w:rPr>
          <w:color w:val="808285"/>
          <w:spacing w:val="-29"/>
          <w:w w:val="105"/>
        </w:rPr>
        <w:t> </w:t>
      </w:r>
      <w:r>
        <w:rPr>
          <w:color w:val="808285"/>
          <w:w w:val="105"/>
        </w:rPr>
        <w:t>de Cultura</w:t>
      </w:r>
      <w:r>
        <w:rPr>
          <w:color w:val="808285"/>
          <w:spacing w:val="-25"/>
          <w:w w:val="105"/>
        </w:rPr>
        <w:t> </w:t>
      </w:r>
      <w:r>
        <w:rPr>
          <w:color w:val="808285"/>
          <w:w w:val="105"/>
        </w:rPr>
        <w:t>(1989-1992);</w:t>
      </w:r>
      <w:r>
        <w:rPr>
          <w:color w:val="808285"/>
          <w:spacing w:val="-25"/>
          <w:w w:val="105"/>
        </w:rPr>
        <w:t> </w:t>
      </w:r>
      <w:r>
        <w:rPr>
          <w:color w:val="808285"/>
          <w:w w:val="105"/>
        </w:rPr>
        <w:t>director</w:t>
      </w:r>
      <w:r>
        <w:rPr>
          <w:color w:val="808285"/>
          <w:spacing w:val="-25"/>
          <w:w w:val="105"/>
        </w:rPr>
        <w:t> </w:t>
      </w:r>
      <w:r>
        <w:rPr>
          <w:color w:val="808285"/>
          <w:w w:val="105"/>
        </w:rPr>
        <w:t>del</w:t>
      </w:r>
      <w:r>
        <w:rPr>
          <w:color w:val="808285"/>
          <w:spacing w:val="-25"/>
          <w:w w:val="105"/>
        </w:rPr>
        <w:t> </w:t>
      </w:r>
      <w:r>
        <w:rPr>
          <w:color w:val="808285"/>
          <w:w w:val="105"/>
        </w:rPr>
        <w:t>Museo</w:t>
      </w:r>
      <w:r>
        <w:rPr>
          <w:color w:val="808285"/>
          <w:spacing w:val="-25"/>
          <w:w w:val="105"/>
        </w:rPr>
        <w:t> </w:t>
      </w:r>
      <w:r>
        <w:rPr>
          <w:color w:val="808285"/>
          <w:w w:val="105"/>
        </w:rPr>
        <w:t>de</w:t>
      </w:r>
      <w:r>
        <w:rPr>
          <w:color w:val="808285"/>
          <w:spacing w:val="-25"/>
          <w:w w:val="105"/>
        </w:rPr>
        <w:t> </w:t>
      </w:r>
      <w:r>
        <w:rPr>
          <w:color w:val="808285"/>
          <w:w w:val="105"/>
        </w:rPr>
        <w:t>Antropología</w:t>
      </w:r>
      <w:r>
        <w:rPr>
          <w:color w:val="808285"/>
          <w:spacing w:val="-25"/>
          <w:w w:val="105"/>
        </w:rPr>
        <w:t> </w:t>
      </w:r>
      <w:r>
        <w:rPr>
          <w:color w:val="808285"/>
          <w:w w:val="105"/>
        </w:rPr>
        <w:t>e</w:t>
      </w:r>
      <w:r>
        <w:rPr>
          <w:color w:val="808285"/>
          <w:spacing w:val="-25"/>
          <w:w w:val="105"/>
        </w:rPr>
        <w:t> </w:t>
      </w:r>
      <w:r>
        <w:rPr>
          <w:color w:val="808285"/>
          <w:w w:val="105"/>
        </w:rPr>
        <w:t>Historia del</w:t>
      </w:r>
      <w:r>
        <w:rPr>
          <w:color w:val="808285"/>
          <w:spacing w:val="-12"/>
          <w:w w:val="105"/>
        </w:rPr>
        <w:t> </w:t>
      </w:r>
      <w:r>
        <w:rPr>
          <w:color w:val="808285"/>
          <w:w w:val="105"/>
        </w:rPr>
        <w:t>Estado</w:t>
      </w:r>
      <w:r>
        <w:rPr>
          <w:color w:val="808285"/>
          <w:spacing w:val="-12"/>
          <w:w w:val="105"/>
        </w:rPr>
        <w:t> </w:t>
      </w:r>
      <w:r>
        <w:rPr>
          <w:color w:val="808285"/>
          <w:w w:val="105"/>
        </w:rPr>
        <w:t>de</w:t>
      </w:r>
      <w:r>
        <w:rPr>
          <w:color w:val="808285"/>
          <w:spacing w:val="-12"/>
          <w:w w:val="105"/>
        </w:rPr>
        <w:t> </w:t>
      </w:r>
      <w:r>
        <w:rPr>
          <w:color w:val="808285"/>
          <w:w w:val="105"/>
        </w:rPr>
        <w:t>México</w:t>
      </w:r>
      <w:r>
        <w:rPr>
          <w:color w:val="808285"/>
          <w:spacing w:val="-12"/>
          <w:w w:val="105"/>
        </w:rPr>
        <w:t> </w:t>
      </w:r>
      <w:r>
        <w:rPr>
          <w:color w:val="808285"/>
          <w:w w:val="105"/>
        </w:rPr>
        <w:t>(1992-1994);</w:t>
      </w:r>
      <w:r>
        <w:rPr>
          <w:color w:val="808285"/>
          <w:spacing w:val="-12"/>
          <w:w w:val="105"/>
        </w:rPr>
        <w:t> </w:t>
      </w:r>
      <w:r>
        <w:rPr>
          <w:color w:val="808285"/>
          <w:w w:val="105"/>
        </w:rPr>
        <w:t>coordinador</w:t>
      </w:r>
      <w:r>
        <w:rPr>
          <w:color w:val="808285"/>
          <w:spacing w:val="-12"/>
          <w:w w:val="105"/>
        </w:rPr>
        <w:t> </w:t>
      </w:r>
      <w:r>
        <w:rPr>
          <w:color w:val="808285"/>
          <w:w w:val="105"/>
        </w:rPr>
        <w:t>estatal</w:t>
      </w:r>
      <w:r>
        <w:rPr>
          <w:color w:val="808285"/>
          <w:spacing w:val="-12"/>
          <w:w w:val="105"/>
        </w:rPr>
        <w:t> </w:t>
      </w:r>
      <w:r>
        <w:rPr>
          <w:color w:val="808285"/>
          <w:w w:val="105"/>
        </w:rPr>
        <w:t>de</w:t>
      </w:r>
      <w:r>
        <w:rPr>
          <w:color w:val="808285"/>
          <w:spacing w:val="-12"/>
          <w:w w:val="105"/>
        </w:rPr>
        <w:t> </w:t>
      </w:r>
      <w:r>
        <w:rPr>
          <w:color w:val="808285"/>
          <w:w w:val="105"/>
        </w:rPr>
        <w:t>museos, </w:t>
      </w:r>
      <w:r>
        <w:rPr>
          <w:color w:val="808285"/>
          <w:w w:val="135"/>
          <w:sz w:val="15"/>
        </w:rPr>
        <w:t>imc</w:t>
      </w:r>
      <w:r>
        <w:rPr>
          <w:color w:val="808285"/>
          <w:spacing w:val="-17"/>
          <w:w w:val="135"/>
          <w:sz w:val="15"/>
        </w:rPr>
        <w:t> </w:t>
      </w:r>
      <w:r>
        <w:rPr>
          <w:color w:val="808285"/>
          <w:w w:val="105"/>
        </w:rPr>
        <w:t>(1994-1999).</w:t>
      </w:r>
      <w:r>
        <w:rPr>
          <w:color w:val="808285"/>
          <w:spacing w:val="-24"/>
          <w:w w:val="105"/>
        </w:rPr>
        <w:t> </w:t>
      </w:r>
      <w:r>
        <w:rPr>
          <w:color w:val="808285"/>
          <w:w w:val="105"/>
        </w:rPr>
        <w:t>Actualmente</w:t>
      </w:r>
      <w:r>
        <w:rPr>
          <w:color w:val="808285"/>
          <w:spacing w:val="-24"/>
          <w:w w:val="105"/>
        </w:rPr>
        <w:t> </w:t>
      </w:r>
      <w:r>
        <w:rPr>
          <w:color w:val="808285"/>
          <w:w w:val="105"/>
        </w:rPr>
        <w:t>es</w:t>
      </w:r>
      <w:r>
        <w:rPr>
          <w:color w:val="808285"/>
          <w:spacing w:val="-24"/>
          <w:w w:val="105"/>
        </w:rPr>
        <w:t> </w:t>
      </w:r>
      <w:r>
        <w:rPr>
          <w:color w:val="808285"/>
          <w:w w:val="105"/>
        </w:rPr>
        <w:t>jefe</w:t>
      </w:r>
      <w:r>
        <w:rPr>
          <w:color w:val="808285"/>
          <w:spacing w:val="-24"/>
          <w:w w:val="105"/>
        </w:rPr>
        <w:t> </w:t>
      </w:r>
      <w:r>
        <w:rPr>
          <w:color w:val="808285"/>
          <w:w w:val="105"/>
        </w:rPr>
        <w:t>de</w:t>
      </w:r>
      <w:r>
        <w:rPr>
          <w:color w:val="808285"/>
          <w:spacing w:val="-24"/>
          <w:w w:val="105"/>
        </w:rPr>
        <w:t> </w:t>
      </w:r>
      <w:r>
        <w:rPr>
          <w:color w:val="808285"/>
          <w:w w:val="105"/>
        </w:rPr>
        <w:t>Museografía</w:t>
      </w:r>
      <w:r>
        <w:rPr>
          <w:color w:val="808285"/>
          <w:spacing w:val="-24"/>
          <w:w w:val="105"/>
        </w:rPr>
        <w:t> </w:t>
      </w:r>
      <w:r>
        <w:rPr>
          <w:color w:val="808285"/>
          <w:w w:val="105"/>
        </w:rPr>
        <w:t>y</w:t>
      </w:r>
      <w:r>
        <w:rPr>
          <w:color w:val="808285"/>
          <w:spacing w:val="-24"/>
          <w:w w:val="105"/>
        </w:rPr>
        <w:t> </w:t>
      </w:r>
      <w:r>
        <w:rPr>
          <w:color w:val="808285"/>
          <w:w w:val="105"/>
        </w:rPr>
        <w:t>Museología de</w:t>
      </w:r>
      <w:r>
        <w:rPr>
          <w:color w:val="808285"/>
          <w:spacing w:val="-12"/>
          <w:w w:val="105"/>
        </w:rPr>
        <w:t> </w:t>
      </w:r>
      <w:r>
        <w:rPr>
          <w:color w:val="808285"/>
          <w:w w:val="105"/>
        </w:rPr>
        <w:t>la</w:t>
      </w:r>
      <w:r>
        <w:rPr>
          <w:color w:val="808285"/>
          <w:spacing w:val="-12"/>
          <w:w w:val="105"/>
        </w:rPr>
        <w:t> </w:t>
      </w:r>
      <w:r>
        <w:rPr>
          <w:color w:val="808285"/>
          <w:w w:val="105"/>
        </w:rPr>
        <w:t>Dirección</w:t>
      </w:r>
      <w:r>
        <w:rPr>
          <w:color w:val="808285"/>
          <w:spacing w:val="-12"/>
          <w:w w:val="105"/>
        </w:rPr>
        <w:t> </w:t>
      </w:r>
      <w:r>
        <w:rPr>
          <w:color w:val="808285"/>
          <w:w w:val="105"/>
        </w:rPr>
        <w:t>de</w:t>
      </w:r>
      <w:r>
        <w:rPr>
          <w:color w:val="808285"/>
          <w:spacing w:val="-12"/>
          <w:w w:val="105"/>
        </w:rPr>
        <w:t> </w:t>
      </w:r>
      <w:r>
        <w:rPr>
          <w:color w:val="808285"/>
          <w:w w:val="105"/>
        </w:rPr>
        <w:t>Museos</w:t>
      </w:r>
      <w:r>
        <w:rPr>
          <w:color w:val="808285"/>
          <w:spacing w:val="-12"/>
          <w:w w:val="105"/>
        </w:rPr>
        <w:t> </w:t>
      </w:r>
      <w:r>
        <w:rPr>
          <w:color w:val="808285"/>
          <w:w w:val="105"/>
        </w:rPr>
        <w:t>de</w:t>
      </w:r>
      <w:r>
        <w:rPr>
          <w:color w:val="808285"/>
          <w:spacing w:val="-12"/>
          <w:w w:val="105"/>
        </w:rPr>
        <w:t> </w:t>
      </w:r>
      <w:r>
        <w:rPr>
          <w:color w:val="808285"/>
          <w:w w:val="105"/>
        </w:rPr>
        <w:t>la</w:t>
      </w:r>
      <w:r>
        <w:rPr>
          <w:color w:val="808285"/>
          <w:spacing w:val="-12"/>
          <w:w w:val="105"/>
        </w:rPr>
        <w:t> </w:t>
      </w:r>
      <w:r>
        <w:rPr>
          <w:color w:val="808285"/>
          <w:w w:val="105"/>
        </w:rPr>
        <w:t>Universidad</w:t>
      </w:r>
      <w:r>
        <w:rPr>
          <w:color w:val="808285"/>
          <w:spacing w:val="-12"/>
          <w:w w:val="105"/>
        </w:rPr>
        <w:t> </w:t>
      </w:r>
      <w:r>
        <w:rPr>
          <w:color w:val="808285"/>
          <w:w w:val="105"/>
        </w:rPr>
        <w:t>Autónoma</w:t>
      </w:r>
      <w:r>
        <w:rPr>
          <w:color w:val="808285"/>
          <w:spacing w:val="-12"/>
          <w:w w:val="105"/>
        </w:rPr>
        <w:t> </w:t>
      </w:r>
      <w:r>
        <w:rPr>
          <w:color w:val="808285"/>
          <w:w w:val="105"/>
        </w:rPr>
        <w:t>del</w:t>
      </w:r>
      <w:r>
        <w:rPr>
          <w:color w:val="808285"/>
          <w:spacing w:val="-12"/>
          <w:w w:val="105"/>
        </w:rPr>
        <w:t> </w:t>
      </w:r>
      <w:r>
        <w:rPr>
          <w:color w:val="808285"/>
          <w:w w:val="105"/>
        </w:rPr>
        <w:t>Estado de</w:t>
      </w:r>
      <w:r>
        <w:rPr>
          <w:color w:val="808285"/>
          <w:spacing w:val="-26"/>
          <w:w w:val="105"/>
        </w:rPr>
        <w:t> </w:t>
      </w:r>
      <w:r>
        <w:rPr>
          <w:color w:val="808285"/>
          <w:w w:val="105"/>
        </w:rPr>
        <w:t>México</w:t>
      </w:r>
      <w:r>
        <w:rPr>
          <w:color w:val="808285"/>
          <w:spacing w:val="-26"/>
          <w:w w:val="105"/>
        </w:rPr>
        <w:t> </w:t>
      </w:r>
      <w:r>
        <w:rPr>
          <w:color w:val="808285"/>
          <w:w w:val="105"/>
        </w:rPr>
        <w:t>(desde</w:t>
      </w:r>
      <w:r>
        <w:rPr>
          <w:color w:val="808285"/>
          <w:spacing w:val="-26"/>
          <w:w w:val="105"/>
        </w:rPr>
        <w:t> </w:t>
      </w:r>
      <w:r>
        <w:rPr>
          <w:color w:val="808285"/>
          <w:w w:val="105"/>
        </w:rPr>
        <w:t>1999).</w:t>
      </w:r>
    </w:p>
    <w:p>
      <w:pPr>
        <w:spacing w:after="0" w:line="249" w:lineRule="auto"/>
        <w:jc w:val="both"/>
        <w:sectPr>
          <w:pgSz w:w="7940" w:h="12760"/>
          <w:pgMar w:header="544" w:footer="1038" w:top="740" w:bottom="1220" w:left="980" w:right="960"/>
        </w:sectPr>
      </w:pPr>
    </w:p>
    <w:p>
      <w:pPr>
        <w:pStyle w:val="BodyText"/>
        <w:spacing w:before="41"/>
        <w:ind w:left="500" w:right="495"/>
        <w:jc w:val="center"/>
      </w:pPr>
      <w:r>
        <w:rPr>
          <w:color w:val="231F20"/>
          <w:w w:val="105"/>
        </w:rPr>
        <w:t>DE SU BIBLIOTECA Y SUS PAPELES:</w:t>
      </w:r>
    </w:p>
    <w:p>
      <w:pPr>
        <w:pStyle w:val="BodyText"/>
        <w:spacing w:line="249" w:lineRule="auto" w:before="12"/>
        <w:ind w:left="331" w:right="329"/>
        <w:jc w:val="center"/>
      </w:pPr>
      <w:r>
        <w:rPr>
          <w:color w:val="231F20"/>
          <w:w w:val="105"/>
        </w:rPr>
        <w:t>FUENTE PARA UNA RADIOGRAFÍA INTELECTUAL Y PERSONAL DEL  DOCTOR SCHNEIDER</w:t>
      </w:r>
    </w:p>
    <w:p>
      <w:pPr>
        <w:pStyle w:val="BodyText"/>
      </w:pPr>
    </w:p>
    <w:p>
      <w:pPr>
        <w:pStyle w:val="BodyText"/>
        <w:rPr>
          <w:sz w:val="27"/>
        </w:rPr>
      </w:pPr>
    </w:p>
    <w:p>
      <w:pPr>
        <w:spacing w:before="0"/>
        <w:ind w:left="3106" w:right="0" w:firstLine="0"/>
        <w:jc w:val="left"/>
        <w:rPr>
          <w:rFonts w:ascii="Times New Roman" w:hAnsi="Times New Roman"/>
          <w:i/>
          <w:sz w:val="22"/>
        </w:rPr>
      </w:pPr>
      <w:r>
        <w:rPr>
          <w:rFonts w:ascii="Times New Roman" w:hAnsi="Times New Roman"/>
          <w:i/>
          <w:color w:val="231F20"/>
          <w:w w:val="90"/>
          <w:sz w:val="22"/>
        </w:rPr>
        <w:t>Luz del Carmen Beltrán-Cabrera*</w:t>
      </w:r>
    </w:p>
    <w:p>
      <w:pPr>
        <w:pStyle w:val="BodyText"/>
        <w:rPr>
          <w:rFonts w:ascii="Times New Roman"/>
          <w:i/>
        </w:rPr>
      </w:pPr>
    </w:p>
    <w:p>
      <w:pPr>
        <w:pStyle w:val="BodyText"/>
        <w:spacing w:before="10"/>
        <w:rPr>
          <w:rFonts w:ascii="Times New Roman"/>
          <w:i/>
          <w:sz w:val="30"/>
        </w:rPr>
      </w:pPr>
    </w:p>
    <w:p>
      <w:pPr>
        <w:spacing w:before="0"/>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El capítulo hace un balance de los contenidos y procesos de clasificación de la biblioteca y el archivo Schneider, recuento indispensable para tener una idea del rico patrimonio que Schneider legó a la Universidad Autónoma del Estado de México.</w:t>
      </w:r>
    </w:p>
    <w:p>
      <w:pPr>
        <w:pStyle w:val="BodyText"/>
        <w:spacing w:before="183"/>
        <w:ind w:left="120"/>
        <w:jc w:val="both"/>
      </w:pPr>
      <w:r>
        <w:rPr>
          <w:color w:val="231F20"/>
        </w:rPr>
        <w:t>Palabras clave: archivos personales, cultura mexicana, Schneider.</w:t>
      </w:r>
    </w:p>
    <w:p>
      <w:pPr>
        <w:pStyle w:val="BodyText"/>
      </w:pPr>
    </w:p>
    <w:p>
      <w:pPr>
        <w:pStyle w:val="BodyText"/>
        <w:spacing w:before="10"/>
        <w:rPr>
          <w:sz w:val="24"/>
        </w:rPr>
      </w:pPr>
    </w:p>
    <w:p>
      <w:pPr>
        <w:spacing w:before="0"/>
        <w:ind w:left="120" w:right="0" w:firstLine="0"/>
        <w:jc w:val="both"/>
        <w:rPr>
          <w:sz w:val="22"/>
        </w:rPr>
      </w:pPr>
      <w:r>
        <w:rPr>
          <w:color w:val="231F20"/>
          <w:spacing w:val="2"/>
          <w:w w:val="149"/>
          <w:sz w:val="22"/>
        </w:rPr>
        <w:t>a</w:t>
      </w:r>
      <w:r>
        <w:rPr>
          <w:color w:val="231F20"/>
          <w:spacing w:val="2"/>
          <w:w w:val="132"/>
          <w:sz w:val="15"/>
        </w:rPr>
        <w:t>b</w:t>
      </w:r>
      <w:r>
        <w:rPr>
          <w:color w:val="231F20"/>
          <w:spacing w:val="2"/>
          <w:w w:val="137"/>
          <w:sz w:val="15"/>
        </w:rPr>
        <w:t>s</w:t>
      </w:r>
      <w:r>
        <w:rPr>
          <w:color w:val="231F20"/>
          <w:spacing w:val="2"/>
          <w:w w:val="259"/>
          <w:sz w:val="15"/>
        </w:rPr>
        <w:t>t</w:t>
      </w:r>
      <w:r>
        <w:rPr>
          <w:color w:val="231F20"/>
          <w:spacing w:val="2"/>
          <w:w w:val="211"/>
          <w:sz w:val="15"/>
        </w:rPr>
        <w:t>r</w:t>
      </w:r>
      <w:r>
        <w:rPr>
          <w:color w:val="231F20"/>
          <w:w w:val="153"/>
          <w:sz w:val="15"/>
        </w:rPr>
        <w:t>a</w:t>
      </w:r>
      <w:r>
        <w:rPr>
          <w:color w:val="231F20"/>
          <w:spacing w:val="2"/>
          <w:w w:val="171"/>
          <w:sz w:val="15"/>
        </w:rPr>
        <w:t>c</w:t>
      </w:r>
      <w:r>
        <w:rPr>
          <w:color w:val="231F20"/>
          <w:spacing w:val="2"/>
          <w:w w:val="259"/>
          <w:sz w:val="15"/>
        </w:rPr>
        <w:t>t</w:t>
      </w:r>
      <w:r>
        <w:rPr>
          <w:color w:val="231F20"/>
          <w:w w:val="95"/>
          <w:sz w:val="22"/>
        </w:rPr>
        <w:t>:</w:t>
      </w:r>
    </w:p>
    <w:p>
      <w:pPr>
        <w:pStyle w:val="BodyText"/>
        <w:spacing w:before="11"/>
        <w:rPr>
          <w:sz w:val="23"/>
        </w:rPr>
      </w:pPr>
    </w:p>
    <w:p>
      <w:pPr>
        <w:pStyle w:val="BodyText"/>
        <w:spacing w:line="249" w:lineRule="auto"/>
        <w:ind w:left="120" w:right="117"/>
        <w:jc w:val="both"/>
      </w:pPr>
      <w:r>
        <w:rPr>
          <w:color w:val="231F20"/>
          <w:w w:val="105"/>
        </w:rPr>
        <w:t>The chapter takes stock of the content and of the classification processes</w:t>
      </w:r>
      <w:r>
        <w:rPr>
          <w:color w:val="231F20"/>
          <w:spacing w:val="-18"/>
          <w:w w:val="105"/>
        </w:rPr>
        <w:t> </w:t>
      </w:r>
      <w:r>
        <w:rPr>
          <w:color w:val="231F20"/>
          <w:w w:val="105"/>
        </w:rPr>
        <w:t>in</w:t>
      </w:r>
      <w:r>
        <w:rPr>
          <w:color w:val="231F20"/>
          <w:spacing w:val="-18"/>
          <w:w w:val="105"/>
        </w:rPr>
        <w:t> </w:t>
      </w:r>
      <w:r>
        <w:rPr>
          <w:color w:val="231F20"/>
          <w:w w:val="105"/>
        </w:rPr>
        <w:t>the</w:t>
      </w:r>
      <w:r>
        <w:rPr>
          <w:color w:val="231F20"/>
          <w:spacing w:val="-18"/>
          <w:w w:val="105"/>
        </w:rPr>
        <w:t> </w:t>
      </w:r>
      <w:r>
        <w:rPr>
          <w:color w:val="231F20"/>
          <w:w w:val="105"/>
        </w:rPr>
        <w:t>library</w:t>
      </w:r>
      <w:r>
        <w:rPr>
          <w:color w:val="231F20"/>
          <w:spacing w:val="-18"/>
          <w:w w:val="105"/>
        </w:rPr>
        <w:t> </w:t>
      </w:r>
      <w:r>
        <w:rPr>
          <w:color w:val="231F20"/>
          <w:w w:val="105"/>
        </w:rPr>
        <w:t>and</w:t>
      </w:r>
      <w:r>
        <w:rPr>
          <w:color w:val="231F20"/>
          <w:spacing w:val="-18"/>
          <w:w w:val="105"/>
        </w:rPr>
        <w:t> </w:t>
      </w:r>
      <w:r>
        <w:rPr>
          <w:color w:val="231F20"/>
          <w:w w:val="105"/>
        </w:rPr>
        <w:t>archive</w:t>
      </w:r>
      <w:r>
        <w:rPr>
          <w:color w:val="231F20"/>
          <w:spacing w:val="-18"/>
          <w:w w:val="105"/>
        </w:rPr>
        <w:t> </w:t>
      </w:r>
      <w:r>
        <w:rPr>
          <w:color w:val="231F20"/>
          <w:w w:val="105"/>
        </w:rPr>
        <w:t>of</w:t>
      </w:r>
      <w:r>
        <w:rPr>
          <w:color w:val="231F20"/>
          <w:spacing w:val="-18"/>
          <w:w w:val="105"/>
        </w:rPr>
        <w:t> </w:t>
      </w:r>
      <w:r>
        <w:rPr>
          <w:color w:val="231F20"/>
          <w:w w:val="105"/>
        </w:rPr>
        <w:t>Luis</w:t>
      </w:r>
      <w:r>
        <w:rPr>
          <w:color w:val="231F20"/>
          <w:spacing w:val="-18"/>
          <w:w w:val="105"/>
        </w:rPr>
        <w:t> </w:t>
      </w:r>
      <w:r>
        <w:rPr>
          <w:color w:val="231F20"/>
          <w:w w:val="105"/>
        </w:rPr>
        <w:t>Mario</w:t>
      </w:r>
      <w:r>
        <w:rPr>
          <w:color w:val="231F20"/>
          <w:spacing w:val="-18"/>
          <w:w w:val="105"/>
        </w:rPr>
        <w:t> </w:t>
      </w:r>
      <w:r>
        <w:rPr>
          <w:color w:val="231F20"/>
          <w:w w:val="105"/>
        </w:rPr>
        <w:t>Schneider,</w:t>
      </w:r>
      <w:r>
        <w:rPr>
          <w:color w:val="231F20"/>
          <w:spacing w:val="-18"/>
          <w:w w:val="105"/>
        </w:rPr>
        <w:t> </w:t>
      </w:r>
      <w:r>
        <w:rPr>
          <w:color w:val="231F20"/>
          <w:w w:val="105"/>
        </w:rPr>
        <w:t>which is</w:t>
      </w:r>
      <w:r>
        <w:rPr>
          <w:color w:val="231F20"/>
          <w:spacing w:val="-20"/>
          <w:w w:val="105"/>
        </w:rPr>
        <w:t> </w:t>
      </w:r>
      <w:r>
        <w:rPr>
          <w:color w:val="231F20"/>
          <w:w w:val="105"/>
        </w:rPr>
        <w:t>essential</w:t>
      </w:r>
      <w:r>
        <w:rPr>
          <w:color w:val="231F20"/>
          <w:spacing w:val="-20"/>
          <w:w w:val="105"/>
        </w:rPr>
        <w:t> </w:t>
      </w:r>
      <w:r>
        <w:rPr>
          <w:color w:val="231F20"/>
          <w:w w:val="105"/>
        </w:rPr>
        <w:t>in</w:t>
      </w:r>
      <w:r>
        <w:rPr>
          <w:color w:val="231F20"/>
          <w:spacing w:val="-20"/>
          <w:w w:val="105"/>
        </w:rPr>
        <w:t> </w:t>
      </w:r>
      <w:r>
        <w:rPr>
          <w:color w:val="231F20"/>
          <w:w w:val="105"/>
        </w:rPr>
        <w:t>order</w:t>
      </w:r>
      <w:r>
        <w:rPr>
          <w:color w:val="231F20"/>
          <w:spacing w:val="-20"/>
          <w:w w:val="105"/>
        </w:rPr>
        <w:t> </w:t>
      </w:r>
      <w:r>
        <w:rPr>
          <w:color w:val="231F20"/>
          <w:w w:val="105"/>
        </w:rPr>
        <w:t>to</w:t>
      </w:r>
      <w:r>
        <w:rPr>
          <w:color w:val="231F20"/>
          <w:spacing w:val="-20"/>
          <w:w w:val="105"/>
        </w:rPr>
        <w:t> </w:t>
      </w:r>
      <w:r>
        <w:rPr>
          <w:color w:val="231F20"/>
          <w:w w:val="105"/>
        </w:rPr>
        <w:t>understand</w:t>
      </w:r>
      <w:r>
        <w:rPr>
          <w:color w:val="231F20"/>
          <w:spacing w:val="-20"/>
          <w:w w:val="105"/>
        </w:rPr>
        <w:t> </w:t>
      </w:r>
      <w:r>
        <w:rPr>
          <w:color w:val="231F20"/>
          <w:w w:val="105"/>
        </w:rPr>
        <w:t>the</w:t>
      </w:r>
      <w:r>
        <w:rPr>
          <w:color w:val="231F20"/>
          <w:spacing w:val="-20"/>
          <w:w w:val="105"/>
        </w:rPr>
        <w:t> </w:t>
      </w:r>
      <w:r>
        <w:rPr>
          <w:color w:val="231F20"/>
          <w:w w:val="105"/>
        </w:rPr>
        <w:t>rich</w:t>
      </w:r>
      <w:r>
        <w:rPr>
          <w:color w:val="231F20"/>
          <w:spacing w:val="-20"/>
          <w:w w:val="105"/>
        </w:rPr>
        <w:t> </w:t>
      </w:r>
      <w:r>
        <w:rPr>
          <w:color w:val="231F20"/>
          <w:w w:val="105"/>
        </w:rPr>
        <w:t>legacy</w:t>
      </w:r>
      <w:r>
        <w:rPr>
          <w:color w:val="231F20"/>
          <w:spacing w:val="-20"/>
          <w:w w:val="105"/>
        </w:rPr>
        <w:t> </w:t>
      </w:r>
      <w:r>
        <w:rPr>
          <w:color w:val="231F20"/>
          <w:w w:val="105"/>
        </w:rPr>
        <w:t>that</w:t>
      </w:r>
      <w:r>
        <w:rPr>
          <w:color w:val="231F20"/>
          <w:spacing w:val="-20"/>
          <w:w w:val="105"/>
        </w:rPr>
        <w:t> </w:t>
      </w:r>
      <w:r>
        <w:rPr>
          <w:color w:val="231F20"/>
          <w:w w:val="105"/>
        </w:rPr>
        <w:t>he</w:t>
      </w:r>
      <w:r>
        <w:rPr>
          <w:color w:val="231F20"/>
          <w:spacing w:val="-20"/>
          <w:w w:val="105"/>
        </w:rPr>
        <w:t> </w:t>
      </w:r>
      <w:r>
        <w:rPr>
          <w:color w:val="231F20"/>
          <w:w w:val="105"/>
        </w:rPr>
        <w:t>bequeathed to</w:t>
      </w:r>
      <w:r>
        <w:rPr>
          <w:color w:val="231F20"/>
          <w:spacing w:val="-22"/>
          <w:w w:val="105"/>
        </w:rPr>
        <w:t> </w:t>
      </w:r>
      <w:r>
        <w:rPr>
          <w:color w:val="231F20"/>
          <w:w w:val="105"/>
        </w:rPr>
        <w:t>the</w:t>
      </w:r>
      <w:r>
        <w:rPr>
          <w:color w:val="231F20"/>
          <w:spacing w:val="-22"/>
          <w:w w:val="105"/>
        </w:rPr>
        <w:t> </w:t>
      </w:r>
      <w:r>
        <w:rPr>
          <w:color w:val="231F20"/>
          <w:w w:val="105"/>
        </w:rPr>
        <w:t>Universidad</w:t>
      </w:r>
      <w:r>
        <w:rPr>
          <w:color w:val="231F20"/>
          <w:spacing w:val="-22"/>
          <w:w w:val="105"/>
        </w:rPr>
        <w:t> </w:t>
      </w:r>
      <w:r>
        <w:rPr>
          <w:color w:val="231F20"/>
          <w:w w:val="105"/>
        </w:rPr>
        <w:t>Autónoma</w:t>
      </w:r>
      <w:r>
        <w:rPr>
          <w:color w:val="231F20"/>
          <w:spacing w:val="-22"/>
          <w:w w:val="105"/>
        </w:rPr>
        <w:t> </w:t>
      </w:r>
      <w:r>
        <w:rPr>
          <w:color w:val="231F20"/>
          <w:w w:val="105"/>
        </w:rPr>
        <w:t>del</w:t>
      </w:r>
      <w:r>
        <w:rPr>
          <w:color w:val="231F20"/>
          <w:spacing w:val="-22"/>
          <w:w w:val="105"/>
        </w:rPr>
        <w:t> </w:t>
      </w:r>
      <w:r>
        <w:rPr>
          <w:color w:val="231F20"/>
          <w:w w:val="105"/>
        </w:rPr>
        <w:t>Estado</w:t>
      </w:r>
      <w:r>
        <w:rPr>
          <w:color w:val="231F20"/>
          <w:spacing w:val="-22"/>
          <w:w w:val="105"/>
        </w:rPr>
        <w:t> </w:t>
      </w:r>
      <w:r>
        <w:rPr>
          <w:color w:val="231F20"/>
          <w:w w:val="105"/>
        </w:rPr>
        <w:t>de</w:t>
      </w:r>
      <w:r>
        <w:rPr>
          <w:color w:val="231F20"/>
          <w:spacing w:val="-22"/>
          <w:w w:val="105"/>
        </w:rPr>
        <w:t> </w:t>
      </w:r>
      <w:r>
        <w:rPr>
          <w:color w:val="231F20"/>
          <w:w w:val="105"/>
        </w:rPr>
        <w:t>México.</w:t>
      </w:r>
    </w:p>
    <w:p>
      <w:pPr>
        <w:pStyle w:val="BodyText"/>
        <w:spacing w:before="183"/>
        <w:ind w:left="120"/>
        <w:jc w:val="both"/>
      </w:pPr>
      <w:r>
        <w:rPr>
          <w:color w:val="231F20"/>
        </w:rPr>
        <w:t>Keywords: personal archives, mexican culture, 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1480;mso-wrap-distance-left:0;mso-wrap-distance-right:0" from="54.118099pt,10.212472pt" to="102.212099pt,10.212472pt" stroked="true" strokeweight=".5pt" strokecolor="#231f20">
            <w10:wrap type="topAndBottom"/>
          </v:line>
        </w:pict>
      </w:r>
    </w:p>
    <w:p>
      <w:pPr>
        <w:spacing w:before="11"/>
        <w:ind w:left="122" w:right="0" w:firstLine="0"/>
        <w:jc w:val="left"/>
        <w:rPr>
          <w:sz w:val="18"/>
        </w:rPr>
      </w:pPr>
      <w:r>
        <w:rPr>
          <w:color w:val="231F20"/>
          <w:sz w:val="18"/>
        </w:rPr>
        <w:t>* Universidad Autónoma del Estado de México. Correo-e:  </w:t>
      </w:r>
      <w:hyperlink r:id="rId150">
        <w:r>
          <w:rPr>
            <w:color w:val="231F20"/>
            <w:sz w:val="18"/>
          </w:rPr>
          <w:t>becl7311@hotmail.com</w:t>
        </w:r>
      </w:hyperlink>
    </w:p>
    <w:p>
      <w:pPr>
        <w:pStyle w:val="BodyText"/>
        <w:rPr>
          <w:sz w:val="20"/>
        </w:rPr>
      </w:pPr>
    </w:p>
    <w:p>
      <w:pPr>
        <w:pStyle w:val="BodyText"/>
        <w:spacing w:before="10"/>
      </w:pPr>
    </w:p>
    <w:p>
      <w:pPr>
        <w:spacing w:before="74"/>
        <w:ind w:left="495" w:right="495" w:firstLine="0"/>
        <w:jc w:val="center"/>
        <w:rPr>
          <w:rFonts w:ascii="Times New Roman"/>
          <w:sz w:val="20"/>
        </w:rPr>
      </w:pPr>
      <w:r>
        <w:rPr>
          <w:rFonts w:ascii="Times New Roman"/>
          <w:color w:val="A7A9AC"/>
          <w:sz w:val="20"/>
        </w:rPr>
        <w:t>[ 119 ]</w:t>
      </w:r>
    </w:p>
    <w:p>
      <w:pPr>
        <w:spacing w:after="0"/>
        <w:jc w:val="center"/>
        <w:rPr>
          <w:rFonts w:ascii="Times New Roman"/>
          <w:sz w:val="20"/>
        </w:rPr>
        <w:sectPr>
          <w:headerReference w:type="default" r:id="rId148"/>
          <w:footerReference w:type="default" r:id="rId149"/>
          <w:pgSz w:w="7940" w:h="12760"/>
          <w:pgMar w:header="0" w:footer="0" w:top="1180" w:bottom="280" w:left="960" w:right="960"/>
        </w:sectPr>
      </w:pPr>
    </w:p>
    <w:p>
      <w:pPr>
        <w:pStyle w:val="BodyText"/>
        <w:rPr>
          <w:rFonts w:ascii="Times New Roman"/>
          <w:sz w:val="20"/>
        </w:rPr>
      </w:pPr>
    </w:p>
    <w:p>
      <w:pPr>
        <w:pStyle w:val="BodyText"/>
        <w:spacing w:before="9"/>
        <w:rPr>
          <w:rFonts w:ascii="Times New Roman"/>
          <w:sz w:val="20"/>
        </w:rPr>
      </w:pPr>
    </w:p>
    <w:p>
      <w:pPr>
        <w:spacing w:before="24"/>
        <w:ind w:left="120" w:right="0" w:firstLine="0"/>
        <w:jc w:val="both"/>
        <w:rPr>
          <w:sz w:val="15"/>
        </w:rPr>
      </w:pPr>
      <w:r>
        <w:rPr>
          <w:color w:val="231F20"/>
          <w:spacing w:val="2"/>
          <w:w w:val="129"/>
          <w:sz w:val="22"/>
        </w:rPr>
        <w:t>i</w:t>
      </w:r>
      <w:r>
        <w:rPr>
          <w:color w:val="231F20"/>
          <w:spacing w:val="2"/>
          <w:w w:val="171"/>
          <w:sz w:val="15"/>
        </w:rPr>
        <w:t>n</w:t>
      </w:r>
      <w:r>
        <w:rPr>
          <w:color w:val="231F20"/>
          <w:spacing w:val="2"/>
          <w:w w:val="259"/>
          <w:sz w:val="15"/>
        </w:rPr>
        <w:t>t</w:t>
      </w:r>
      <w:r>
        <w:rPr>
          <w:color w:val="231F20"/>
          <w:spacing w:val="-4"/>
          <w:w w:val="211"/>
          <w:sz w:val="15"/>
        </w:rPr>
        <w:t>r</w:t>
      </w:r>
      <w:r>
        <w:rPr>
          <w:color w:val="231F20"/>
          <w:spacing w:val="2"/>
          <w:w w:val="120"/>
          <w:sz w:val="15"/>
        </w:rPr>
        <w:t>O</w:t>
      </w:r>
      <w:r>
        <w:rPr>
          <w:color w:val="231F20"/>
          <w:spacing w:val="2"/>
          <w:w w:val="170"/>
          <w:sz w:val="15"/>
        </w:rPr>
        <w:t>d</w:t>
      </w:r>
      <w:r>
        <w:rPr>
          <w:color w:val="231F20"/>
          <w:spacing w:val="2"/>
          <w:w w:val="163"/>
          <w:sz w:val="15"/>
        </w:rPr>
        <w:t>u</w:t>
      </w:r>
      <w:r>
        <w:rPr>
          <w:color w:val="231F20"/>
          <w:spacing w:val="2"/>
          <w:w w:val="171"/>
          <w:sz w:val="15"/>
        </w:rPr>
        <w:t>cc</w:t>
      </w:r>
      <w:r>
        <w:rPr>
          <w:color w:val="231F20"/>
          <w:spacing w:val="2"/>
          <w:w w:val="133"/>
          <w:sz w:val="15"/>
        </w:rPr>
        <w:t>i</w:t>
      </w:r>
      <w:r>
        <w:rPr>
          <w:color w:val="231F20"/>
          <w:spacing w:val="2"/>
          <w:w w:val="172"/>
          <w:sz w:val="15"/>
        </w:rPr>
        <w:t>ó</w:t>
      </w:r>
      <w:r>
        <w:rPr>
          <w:color w:val="231F20"/>
          <w:w w:val="171"/>
          <w:sz w:val="15"/>
        </w:rPr>
        <w:t>n</w:t>
      </w:r>
    </w:p>
    <w:p>
      <w:pPr>
        <w:pStyle w:val="BodyText"/>
        <w:spacing w:before="11"/>
        <w:rPr>
          <w:sz w:val="23"/>
        </w:rPr>
      </w:pPr>
    </w:p>
    <w:p>
      <w:pPr>
        <w:pStyle w:val="BodyText"/>
        <w:spacing w:line="249" w:lineRule="auto"/>
        <w:ind w:left="120" w:right="117"/>
        <w:jc w:val="both"/>
      </w:pPr>
      <w:r>
        <w:rPr>
          <w:color w:val="231F20"/>
        </w:rPr>
        <w:t>Las bibliotecas y archivos personales son testigos mudos pero expresivos de nuestro paso por el mundo, a través de ellos podemos conocer de primera mano el proceso creativo de algún personaje. El estudio de sus textos, de los distintos borradores, de sus anotaciones al</w:t>
      </w:r>
      <w:r>
        <w:rPr>
          <w:color w:val="231F20"/>
          <w:spacing w:val="-13"/>
        </w:rPr>
        <w:t> </w:t>
      </w:r>
      <w:r>
        <w:rPr>
          <w:color w:val="231F20"/>
        </w:rPr>
        <w:t>margen,</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rPr>
        <w:t>adquisiciones</w:t>
      </w:r>
      <w:r>
        <w:rPr>
          <w:color w:val="231F20"/>
          <w:spacing w:val="-13"/>
        </w:rPr>
        <w:t> </w:t>
      </w:r>
      <w:r>
        <w:rPr>
          <w:color w:val="231F20"/>
        </w:rPr>
        <w:t>bibliográficas,</w:t>
      </w:r>
      <w:r>
        <w:rPr>
          <w:color w:val="231F20"/>
          <w:spacing w:val="-13"/>
        </w:rPr>
        <w:t> </w:t>
      </w:r>
      <w:r>
        <w:rPr>
          <w:color w:val="231F20"/>
        </w:rPr>
        <w:t>nos</w:t>
      </w:r>
      <w:r>
        <w:rPr>
          <w:color w:val="231F20"/>
          <w:spacing w:val="-13"/>
        </w:rPr>
        <w:t> </w:t>
      </w:r>
      <w:r>
        <w:rPr>
          <w:color w:val="231F20"/>
        </w:rPr>
        <w:t>advierten</w:t>
      </w:r>
      <w:r>
        <w:rPr>
          <w:color w:val="231F20"/>
          <w:spacing w:val="-13"/>
        </w:rPr>
        <w:t> </w:t>
      </w:r>
      <w:r>
        <w:rPr>
          <w:color w:val="231F20"/>
        </w:rPr>
        <w:t>sobre</w:t>
      </w:r>
      <w:r>
        <w:rPr>
          <w:color w:val="231F20"/>
          <w:spacing w:val="-13"/>
        </w:rPr>
        <w:t> </w:t>
      </w:r>
      <w:r>
        <w:rPr>
          <w:color w:val="231F20"/>
        </w:rPr>
        <w:t>sus intereses literarios y su relación con el mundo, con la sociedad, con las ciudades y consigo</w:t>
      </w:r>
      <w:r>
        <w:rPr>
          <w:color w:val="231F20"/>
          <w:spacing w:val="-12"/>
        </w:rPr>
        <w:t> </w:t>
      </w:r>
      <w:r>
        <w:rPr>
          <w:color w:val="231F20"/>
        </w:rPr>
        <w:t>mismo.</w:t>
      </w:r>
    </w:p>
    <w:p>
      <w:pPr>
        <w:pStyle w:val="BodyText"/>
        <w:spacing w:line="249" w:lineRule="auto" w:before="3"/>
        <w:ind w:left="120" w:right="117" w:firstLine="360"/>
        <w:jc w:val="both"/>
      </w:pPr>
      <w:r>
        <w:rPr>
          <w:color w:val="231F20"/>
        </w:rPr>
        <w:t>La  variedad  de  tipos  documentales  con  los  que  uno  se  topa en estos fondos invita a escudriñar lo insospechado; entre correspondencia, fotografías, volantes, recortes de periódico, diarios, cintas sonoras, videos, notas manuscritas, y hasta objetos personales, podemos encontrar no sólo datos visuales, sino otro tipo de códigos, esos que inevitablemente percibimos a través de los sentidos que genera la lectura de un manuscrito con remiendos textuales que permiten suponer incluso la percepción que el autor tenía de sí mismo a través de su escritura; sin duda alguna, el impacto sensorial incide en la interpretación de lo que se lee. Los archivos personales tienen esta doble peculiaridad, por un lado, la de ser fuentes nuevas de información, y por otro la de ser una especie de mapa mental de la personalidad y una radiografía intelectual y afectiva del</w:t>
      </w:r>
      <w:r>
        <w:rPr>
          <w:color w:val="231F20"/>
          <w:spacing w:val="6"/>
        </w:rPr>
        <w:t> </w:t>
      </w:r>
      <w:r>
        <w:rPr>
          <w:color w:val="231F20"/>
          <w:spacing w:val="-3"/>
        </w:rPr>
        <w:t>creador.</w:t>
      </w:r>
    </w:p>
    <w:p>
      <w:pPr>
        <w:pStyle w:val="BodyText"/>
        <w:spacing w:line="249" w:lineRule="auto" w:before="3"/>
        <w:ind w:left="120" w:right="117" w:firstLine="360"/>
        <w:jc w:val="both"/>
      </w:pPr>
      <w:r>
        <w:rPr>
          <w:color w:val="231F20"/>
        </w:rPr>
        <w:t>Las colecciones documentales de este tipo en México, que han pasado del ámbito privado al público y se pueden consultar, son pocas;</w:t>
      </w:r>
      <w:r>
        <w:rPr>
          <w:color w:val="231F20"/>
          <w:position w:val="7"/>
          <w:sz w:val="13"/>
        </w:rPr>
        <w:t>1 </w:t>
      </w:r>
      <w:r>
        <w:rPr>
          <w:color w:val="231F20"/>
        </w:rPr>
        <w:t>muchas de ellas se han perdido por ignorancia o indolencia, razón</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siempre</w:t>
      </w:r>
      <w:r>
        <w:rPr>
          <w:color w:val="231F20"/>
          <w:spacing w:val="-15"/>
        </w:rPr>
        <w:t> </w:t>
      </w:r>
      <w:r>
        <w:rPr>
          <w:color w:val="231F20"/>
        </w:rPr>
        <w:t>hemos</w:t>
      </w:r>
      <w:r>
        <w:rPr>
          <w:color w:val="231F20"/>
          <w:spacing w:val="-15"/>
        </w:rPr>
        <w:t> </w:t>
      </w:r>
      <w:r>
        <w:rPr>
          <w:color w:val="231F20"/>
        </w:rPr>
        <w:t>de</w:t>
      </w:r>
      <w:r>
        <w:rPr>
          <w:color w:val="231F20"/>
          <w:spacing w:val="-15"/>
        </w:rPr>
        <w:t> </w:t>
      </w:r>
      <w:r>
        <w:rPr>
          <w:color w:val="231F20"/>
        </w:rPr>
        <w:t>reconocer</w:t>
      </w:r>
      <w:r>
        <w:rPr>
          <w:color w:val="231F20"/>
          <w:spacing w:val="-15"/>
        </w:rPr>
        <w:t> </w:t>
      </w:r>
      <w:r>
        <w:rPr>
          <w:color w:val="231F20"/>
        </w:rPr>
        <w:t>y</w:t>
      </w:r>
      <w:r>
        <w:rPr>
          <w:color w:val="231F20"/>
          <w:spacing w:val="-15"/>
        </w:rPr>
        <w:t> </w:t>
      </w:r>
      <w:r>
        <w:rPr>
          <w:color w:val="231F20"/>
        </w:rPr>
        <w:t>agradecer</w:t>
      </w:r>
      <w:r>
        <w:rPr>
          <w:color w:val="231F20"/>
          <w:spacing w:val="-15"/>
        </w:rPr>
        <w:t> </w:t>
      </w:r>
      <w:r>
        <w:rPr>
          <w:color w:val="231F20"/>
        </w:rPr>
        <w:t>a</w:t>
      </w:r>
      <w:r>
        <w:rPr>
          <w:color w:val="231F20"/>
          <w:spacing w:val="-15"/>
        </w:rPr>
        <w:t> </w:t>
      </w:r>
      <w:r>
        <w:rPr>
          <w:color w:val="231F20"/>
        </w:rPr>
        <w:t>Luis</w:t>
      </w:r>
      <w:r>
        <w:rPr>
          <w:color w:val="231F20"/>
          <w:spacing w:val="-15"/>
        </w:rPr>
        <w:t> </w:t>
      </w:r>
      <w:r>
        <w:rPr>
          <w:color w:val="231F20"/>
        </w:rPr>
        <w:t>Mario Schneider su preocupación e interés por compartir con nosotros esa caja de sorpresas que representan su archivo y su</w:t>
      </w:r>
      <w:r>
        <w:rPr>
          <w:color w:val="231F20"/>
          <w:spacing w:val="-18"/>
        </w:rPr>
        <w:t> </w:t>
      </w:r>
      <w:r>
        <w:rPr>
          <w:color w:val="231F20"/>
        </w:rPr>
        <w:t>biblioteca.</w:t>
      </w:r>
    </w:p>
    <w:p>
      <w:pPr>
        <w:pStyle w:val="BodyText"/>
        <w:spacing w:before="7"/>
        <w:rPr>
          <w:sz w:val="9"/>
        </w:rPr>
      </w:pPr>
      <w:r>
        <w:rPr/>
        <w:pict>
          <v:line style="position:absolute;mso-position-horizontal-relative:page;mso-position-vertical-relative:paragraph;z-index:1504;mso-wrap-distance-left:0;mso-wrap-distance-right:0" from="54pt,8.478697pt" to="102.094pt,8.478697pt" stroked="true" strokeweight=".5pt" strokecolor="#231f20">
            <w10:wrap type="topAndBottom"/>
          </v:line>
        </w:pict>
      </w:r>
    </w:p>
    <w:p>
      <w:pPr>
        <w:spacing w:line="244" w:lineRule="auto" w:before="11"/>
        <w:ind w:left="120" w:right="117" w:firstLine="360"/>
        <w:jc w:val="both"/>
        <w:rPr>
          <w:sz w:val="18"/>
        </w:rPr>
      </w:pPr>
      <w:r>
        <w:rPr>
          <w:color w:val="231F20"/>
          <w:position w:val="6"/>
          <w:sz w:val="10"/>
        </w:rPr>
        <w:t>1 </w:t>
      </w:r>
      <w:r>
        <w:rPr>
          <w:color w:val="231F20"/>
          <w:sz w:val="18"/>
        </w:rPr>
        <w:t>La Asociación Mexicana de Bibliotecas y Archivos Privados, la Universidad Nacional Autónoma de México, y otras universidades como la propia </w:t>
      </w:r>
      <w:r>
        <w:rPr>
          <w:color w:val="231F20"/>
          <w:w w:val="120"/>
          <w:sz w:val="12"/>
        </w:rPr>
        <w:t>uaem</w:t>
      </w:r>
      <w:r>
        <w:rPr>
          <w:color w:val="231F20"/>
          <w:w w:val="120"/>
          <w:sz w:val="18"/>
        </w:rPr>
        <w:t>, </w:t>
      </w:r>
      <w:r>
        <w:rPr>
          <w:color w:val="231F20"/>
          <w:sz w:val="18"/>
        </w:rPr>
        <w:t>así  como</w:t>
      </w:r>
      <w:r>
        <w:rPr>
          <w:color w:val="231F20"/>
          <w:spacing w:val="-6"/>
          <w:sz w:val="18"/>
        </w:rPr>
        <w:t> </w:t>
      </w:r>
      <w:r>
        <w:rPr>
          <w:color w:val="231F20"/>
          <w:sz w:val="18"/>
        </w:rPr>
        <w:t>otros</w:t>
      </w:r>
      <w:r>
        <w:rPr>
          <w:color w:val="231F20"/>
          <w:spacing w:val="-6"/>
          <w:sz w:val="18"/>
        </w:rPr>
        <w:t> </w:t>
      </w:r>
      <w:r>
        <w:rPr>
          <w:color w:val="231F20"/>
          <w:sz w:val="18"/>
        </w:rPr>
        <w:t>organismos</w:t>
      </w:r>
      <w:r>
        <w:rPr>
          <w:color w:val="231F20"/>
          <w:spacing w:val="-6"/>
          <w:sz w:val="18"/>
        </w:rPr>
        <w:t> </w:t>
      </w:r>
      <w:r>
        <w:rPr>
          <w:color w:val="231F20"/>
          <w:sz w:val="18"/>
        </w:rPr>
        <w:t>públicos</w:t>
      </w:r>
      <w:r>
        <w:rPr>
          <w:color w:val="231F20"/>
          <w:spacing w:val="-6"/>
          <w:sz w:val="18"/>
        </w:rPr>
        <w:t> </w:t>
      </w:r>
      <w:r>
        <w:rPr>
          <w:color w:val="231F20"/>
          <w:sz w:val="18"/>
        </w:rPr>
        <w:t>y</w:t>
      </w:r>
      <w:r>
        <w:rPr>
          <w:color w:val="231F20"/>
          <w:spacing w:val="-6"/>
          <w:sz w:val="18"/>
        </w:rPr>
        <w:t> </w:t>
      </w:r>
      <w:r>
        <w:rPr>
          <w:color w:val="231F20"/>
          <w:sz w:val="18"/>
        </w:rPr>
        <w:t>privados</w:t>
      </w:r>
      <w:r>
        <w:rPr>
          <w:color w:val="231F20"/>
          <w:spacing w:val="-6"/>
          <w:sz w:val="18"/>
        </w:rPr>
        <w:t> </w:t>
      </w:r>
      <w:r>
        <w:rPr>
          <w:color w:val="231F20"/>
          <w:sz w:val="18"/>
        </w:rPr>
        <w:t>se</w:t>
      </w:r>
      <w:r>
        <w:rPr>
          <w:color w:val="231F20"/>
          <w:spacing w:val="-6"/>
          <w:sz w:val="18"/>
        </w:rPr>
        <w:t> </w:t>
      </w:r>
      <w:r>
        <w:rPr>
          <w:color w:val="231F20"/>
          <w:sz w:val="18"/>
        </w:rPr>
        <w:t>han</w:t>
      </w:r>
      <w:r>
        <w:rPr>
          <w:color w:val="231F20"/>
          <w:spacing w:val="-6"/>
          <w:sz w:val="18"/>
        </w:rPr>
        <w:t> </w:t>
      </w:r>
      <w:r>
        <w:rPr>
          <w:color w:val="231F20"/>
          <w:sz w:val="18"/>
        </w:rPr>
        <w:t>encargado</w:t>
      </w:r>
      <w:r>
        <w:rPr>
          <w:color w:val="231F20"/>
          <w:spacing w:val="-6"/>
          <w:sz w:val="18"/>
        </w:rPr>
        <w:t> </w:t>
      </w:r>
      <w:r>
        <w:rPr>
          <w:color w:val="231F20"/>
          <w:sz w:val="18"/>
        </w:rPr>
        <w:t>de</w:t>
      </w:r>
      <w:r>
        <w:rPr>
          <w:color w:val="231F20"/>
          <w:spacing w:val="-6"/>
          <w:sz w:val="18"/>
        </w:rPr>
        <w:t> </w:t>
      </w:r>
      <w:r>
        <w:rPr>
          <w:color w:val="231F20"/>
          <w:sz w:val="18"/>
        </w:rPr>
        <w:t>conservar</w:t>
      </w:r>
      <w:r>
        <w:rPr>
          <w:color w:val="231F20"/>
          <w:spacing w:val="-6"/>
          <w:sz w:val="18"/>
        </w:rPr>
        <w:t> </w:t>
      </w:r>
      <w:r>
        <w:rPr>
          <w:color w:val="231F20"/>
          <w:sz w:val="18"/>
        </w:rPr>
        <w:t>y</w:t>
      </w:r>
      <w:r>
        <w:rPr>
          <w:color w:val="231F20"/>
          <w:spacing w:val="-6"/>
          <w:sz w:val="18"/>
        </w:rPr>
        <w:t> </w:t>
      </w:r>
      <w:r>
        <w:rPr>
          <w:color w:val="231F20"/>
          <w:sz w:val="18"/>
        </w:rPr>
        <w:t>difundir algunas de</w:t>
      </w:r>
      <w:r>
        <w:rPr>
          <w:color w:val="231F20"/>
          <w:spacing w:val="-19"/>
          <w:sz w:val="18"/>
        </w:rPr>
        <w:t> </w:t>
      </w:r>
      <w:r>
        <w:rPr>
          <w:color w:val="231F20"/>
          <w:sz w:val="18"/>
        </w:rPr>
        <w:t>ellas.</w:t>
      </w:r>
    </w:p>
    <w:p>
      <w:pPr>
        <w:spacing w:after="0" w:line="244" w:lineRule="auto"/>
        <w:jc w:val="both"/>
        <w:rPr>
          <w:sz w:val="18"/>
        </w:rPr>
        <w:sectPr>
          <w:headerReference w:type="even" r:id="rId151"/>
          <w:headerReference w:type="default" r:id="rId152"/>
          <w:footerReference w:type="even" r:id="rId153"/>
          <w:footerReference w:type="default" r:id="rId154"/>
          <w:pgSz w:w="7940" w:h="12760"/>
          <w:pgMar w:header="544" w:footer="1038" w:top="740" w:bottom="1220" w:left="960" w:right="960"/>
          <w:pgNumType w:start="120"/>
        </w:sectPr>
      </w:pPr>
    </w:p>
    <w:p>
      <w:pPr>
        <w:pStyle w:val="BodyText"/>
        <w:rPr>
          <w:sz w:val="20"/>
        </w:rPr>
      </w:pPr>
    </w:p>
    <w:p>
      <w:pPr>
        <w:pStyle w:val="BodyText"/>
        <w:spacing w:before="11"/>
        <w:rPr>
          <w:sz w:val="15"/>
        </w:rPr>
      </w:pPr>
    </w:p>
    <w:p>
      <w:pPr>
        <w:pStyle w:val="BodyText"/>
        <w:spacing w:line="249" w:lineRule="auto" w:before="23"/>
        <w:ind w:left="120" w:right="117" w:firstLine="360"/>
        <w:jc w:val="both"/>
      </w:pPr>
      <w:r>
        <w:rPr>
          <w:color w:val="231F20"/>
          <w:spacing w:val="-3"/>
          <w:w w:val="105"/>
        </w:rPr>
        <w:t>Su</w:t>
      </w:r>
      <w:r>
        <w:rPr>
          <w:color w:val="231F20"/>
          <w:spacing w:val="-28"/>
          <w:w w:val="105"/>
        </w:rPr>
        <w:t> </w:t>
      </w:r>
      <w:r>
        <w:rPr>
          <w:color w:val="231F20"/>
          <w:w w:val="105"/>
        </w:rPr>
        <w:t>propósito</w:t>
      </w:r>
      <w:r>
        <w:rPr>
          <w:color w:val="231F20"/>
          <w:spacing w:val="-28"/>
          <w:w w:val="105"/>
        </w:rPr>
        <w:t> </w:t>
      </w:r>
      <w:r>
        <w:rPr>
          <w:color w:val="231F20"/>
          <w:w w:val="105"/>
        </w:rPr>
        <w:t>era</w:t>
      </w:r>
      <w:r>
        <w:rPr>
          <w:color w:val="231F20"/>
          <w:spacing w:val="-28"/>
          <w:w w:val="105"/>
        </w:rPr>
        <w:t> </w:t>
      </w:r>
      <w:r>
        <w:rPr>
          <w:color w:val="231F20"/>
          <w:w w:val="105"/>
        </w:rPr>
        <w:t>dejar</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comunidad</w:t>
      </w:r>
      <w:r>
        <w:rPr>
          <w:color w:val="231F20"/>
          <w:spacing w:val="-28"/>
          <w:w w:val="105"/>
        </w:rPr>
        <w:t> </w:t>
      </w:r>
      <w:r>
        <w:rPr>
          <w:color w:val="231F20"/>
          <w:w w:val="105"/>
        </w:rPr>
        <w:t>de</w:t>
      </w:r>
      <w:r>
        <w:rPr>
          <w:color w:val="231F20"/>
          <w:spacing w:val="-28"/>
          <w:w w:val="105"/>
        </w:rPr>
        <w:t> </w:t>
      </w:r>
      <w:r>
        <w:rPr>
          <w:color w:val="231F20"/>
          <w:w w:val="105"/>
        </w:rPr>
        <w:t>Malinalco,</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Estado de México, el beneficio de lo que durante tantos años reunió,</w:t>
      </w:r>
      <w:r>
        <w:rPr>
          <w:color w:val="231F20"/>
          <w:spacing w:val="-31"/>
          <w:w w:val="105"/>
        </w:rPr>
        <w:t> </w:t>
      </w:r>
      <w:r>
        <w:rPr>
          <w:color w:val="231F20"/>
          <w:w w:val="105"/>
        </w:rPr>
        <w:t>pero principalmente</w:t>
      </w:r>
      <w:r>
        <w:rPr>
          <w:color w:val="231F20"/>
          <w:spacing w:val="-26"/>
          <w:w w:val="105"/>
        </w:rPr>
        <w:t> </w:t>
      </w:r>
      <w:r>
        <w:rPr>
          <w:color w:val="231F20"/>
          <w:w w:val="105"/>
        </w:rPr>
        <w:t>incentivar</w:t>
      </w:r>
      <w:r>
        <w:rPr>
          <w:color w:val="231F20"/>
          <w:spacing w:val="-26"/>
          <w:w w:val="105"/>
        </w:rPr>
        <w:t> </w:t>
      </w:r>
      <w:r>
        <w:rPr>
          <w:color w:val="231F20"/>
          <w:w w:val="105"/>
        </w:rPr>
        <w:t>la</w:t>
      </w:r>
      <w:r>
        <w:rPr>
          <w:color w:val="231F20"/>
          <w:spacing w:val="-26"/>
          <w:w w:val="105"/>
        </w:rPr>
        <w:t> </w:t>
      </w:r>
      <w:r>
        <w:rPr>
          <w:color w:val="231F20"/>
          <w:w w:val="105"/>
        </w:rPr>
        <w:t>investigación</w:t>
      </w:r>
      <w:r>
        <w:rPr>
          <w:color w:val="231F20"/>
          <w:spacing w:val="-26"/>
          <w:w w:val="105"/>
        </w:rPr>
        <w:t> </w:t>
      </w:r>
      <w:r>
        <w:rPr>
          <w:color w:val="231F20"/>
          <w:w w:val="105"/>
        </w:rPr>
        <w:t>especializada</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áreas de</w:t>
      </w:r>
      <w:r>
        <w:rPr>
          <w:color w:val="231F20"/>
          <w:spacing w:val="-7"/>
          <w:w w:val="105"/>
        </w:rPr>
        <w:t> </w:t>
      </w:r>
      <w:r>
        <w:rPr>
          <w:color w:val="231F20"/>
          <w:w w:val="105"/>
        </w:rPr>
        <w:t>su</w:t>
      </w:r>
      <w:r>
        <w:rPr>
          <w:color w:val="231F20"/>
          <w:spacing w:val="-7"/>
          <w:w w:val="105"/>
        </w:rPr>
        <w:t> </w:t>
      </w:r>
      <w:r>
        <w:rPr>
          <w:color w:val="231F20"/>
          <w:w w:val="105"/>
        </w:rPr>
        <w:t>interés;</w:t>
      </w:r>
      <w:r>
        <w:rPr>
          <w:color w:val="231F20"/>
          <w:spacing w:val="-7"/>
          <w:w w:val="105"/>
        </w:rPr>
        <w:t> </w:t>
      </w:r>
      <w:r>
        <w:rPr>
          <w:color w:val="231F20"/>
          <w:w w:val="105"/>
        </w:rPr>
        <w:t>tarea</w:t>
      </w:r>
      <w:r>
        <w:rPr>
          <w:color w:val="231F20"/>
          <w:spacing w:val="-7"/>
          <w:w w:val="105"/>
        </w:rPr>
        <w:t> </w:t>
      </w:r>
      <w:r>
        <w:rPr>
          <w:color w:val="231F20"/>
          <w:w w:val="105"/>
        </w:rPr>
        <w:t>que</w:t>
      </w:r>
      <w:r>
        <w:rPr>
          <w:color w:val="231F20"/>
          <w:spacing w:val="-7"/>
          <w:w w:val="105"/>
        </w:rPr>
        <w:t> </w:t>
      </w:r>
      <w:r>
        <w:rPr>
          <w:color w:val="231F20"/>
          <w:w w:val="105"/>
        </w:rPr>
        <w:t>desde</w:t>
      </w:r>
      <w:r>
        <w:rPr>
          <w:color w:val="231F20"/>
          <w:spacing w:val="-7"/>
          <w:w w:val="105"/>
        </w:rPr>
        <w:t> </w:t>
      </w:r>
      <w:r>
        <w:rPr>
          <w:color w:val="231F20"/>
          <w:w w:val="105"/>
        </w:rPr>
        <w:t>que</w:t>
      </w:r>
      <w:r>
        <w:rPr>
          <w:color w:val="231F20"/>
          <w:spacing w:val="-7"/>
          <w:w w:val="105"/>
        </w:rPr>
        <w:t> </w:t>
      </w:r>
      <w:r>
        <w:rPr>
          <w:color w:val="231F20"/>
          <w:w w:val="105"/>
        </w:rPr>
        <w:t>entró</w:t>
      </w:r>
      <w:r>
        <w:rPr>
          <w:color w:val="231F20"/>
          <w:spacing w:val="-7"/>
          <w:w w:val="105"/>
        </w:rPr>
        <w:t> </w:t>
      </w:r>
      <w:r>
        <w:rPr>
          <w:color w:val="231F20"/>
          <w:w w:val="105"/>
        </w:rPr>
        <w:t>en</w:t>
      </w:r>
      <w:r>
        <w:rPr>
          <w:color w:val="231F20"/>
          <w:spacing w:val="-7"/>
          <w:w w:val="105"/>
        </w:rPr>
        <w:t> </w:t>
      </w:r>
      <w:r>
        <w:rPr>
          <w:color w:val="231F20"/>
          <w:w w:val="105"/>
        </w:rPr>
        <w:t>efecto</w:t>
      </w:r>
      <w:r>
        <w:rPr>
          <w:color w:val="231F20"/>
          <w:spacing w:val="-7"/>
          <w:w w:val="105"/>
        </w:rPr>
        <w:t> </w:t>
      </w:r>
      <w:r>
        <w:rPr>
          <w:color w:val="231F20"/>
          <w:w w:val="105"/>
        </w:rPr>
        <w:t>la</w:t>
      </w:r>
      <w:r>
        <w:rPr>
          <w:color w:val="231F20"/>
          <w:spacing w:val="-7"/>
          <w:w w:val="105"/>
        </w:rPr>
        <w:t> </w:t>
      </w:r>
      <w:r>
        <w:rPr>
          <w:color w:val="231F20"/>
          <w:w w:val="105"/>
        </w:rPr>
        <w:t>posesión</w:t>
      </w:r>
      <w:r>
        <w:rPr>
          <w:color w:val="231F20"/>
          <w:spacing w:val="-7"/>
          <w:w w:val="105"/>
        </w:rPr>
        <w:t> </w:t>
      </w:r>
      <w:r>
        <w:rPr>
          <w:color w:val="231F20"/>
          <w:w w:val="105"/>
        </w:rPr>
        <w:t>de</w:t>
      </w:r>
      <w:r>
        <w:rPr>
          <w:color w:val="231F20"/>
          <w:spacing w:val="-7"/>
          <w:w w:val="105"/>
        </w:rPr>
        <w:t> </w:t>
      </w:r>
      <w:r>
        <w:rPr>
          <w:color w:val="231F20"/>
          <w:w w:val="105"/>
        </w:rPr>
        <w:t>su herencia</w:t>
      </w:r>
      <w:r>
        <w:rPr>
          <w:color w:val="231F20"/>
          <w:spacing w:val="-40"/>
          <w:w w:val="105"/>
        </w:rPr>
        <w:t> </w:t>
      </w:r>
      <w:r>
        <w:rPr>
          <w:color w:val="231F20"/>
          <w:w w:val="105"/>
        </w:rPr>
        <w:t>ha</w:t>
      </w:r>
      <w:r>
        <w:rPr>
          <w:color w:val="231F20"/>
          <w:spacing w:val="-40"/>
          <w:w w:val="105"/>
        </w:rPr>
        <w:t> </w:t>
      </w:r>
      <w:r>
        <w:rPr>
          <w:color w:val="231F20"/>
          <w:w w:val="105"/>
        </w:rPr>
        <w:t>asumido</w:t>
      </w:r>
      <w:r>
        <w:rPr>
          <w:color w:val="231F20"/>
          <w:spacing w:val="-40"/>
          <w:w w:val="105"/>
        </w:rPr>
        <w:t> </w:t>
      </w:r>
      <w:r>
        <w:rPr>
          <w:color w:val="231F20"/>
          <w:w w:val="105"/>
        </w:rPr>
        <w:t>la</w:t>
      </w:r>
      <w:r>
        <w:rPr>
          <w:color w:val="231F20"/>
          <w:spacing w:val="-40"/>
          <w:w w:val="105"/>
        </w:rPr>
        <w:t> </w:t>
      </w:r>
      <w:r>
        <w:rPr>
          <w:color w:val="231F20"/>
          <w:w w:val="105"/>
        </w:rPr>
        <w:t>Universidad</w:t>
      </w:r>
      <w:r>
        <w:rPr>
          <w:color w:val="231F20"/>
          <w:spacing w:val="-40"/>
          <w:w w:val="105"/>
        </w:rPr>
        <w:t> </w:t>
      </w:r>
      <w:r>
        <w:rPr>
          <w:color w:val="231F20"/>
          <w:w w:val="105"/>
        </w:rPr>
        <w:t>Autónoma</w:t>
      </w:r>
      <w:r>
        <w:rPr>
          <w:color w:val="231F20"/>
          <w:spacing w:val="-40"/>
          <w:w w:val="105"/>
        </w:rPr>
        <w:t> </w:t>
      </w:r>
      <w:r>
        <w:rPr>
          <w:color w:val="231F20"/>
          <w:w w:val="105"/>
        </w:rPr>
        <w:t>del</w:t>
      </w:r>
      <w:r>
        <w:rPr>
          <w:color w:val="231F20"/>
          <w:spacing w:val="-40"/>
          <w:w w:val="105"/>
        </w:rPr>
        <w:t> </w:t>
      </w:r>
      <w:r>
        <w:rPr>
          <w:color w:val="231F20"/>
          <w:w w:val="105"/>
        </w:rPr>
        <w:t>Estado</w:t>
      </w:r>
      <w:r>
        <w:rPr>
          <w:color w:val="231F20"/>
          <w:spacing w:val="-40"/>
          <w:w w:val="105"/>
        </w:rPr>
        <w:t> </w:t>
      </w:r>
      <w:r>
        <w:rPr>
          <w:color w:val="231F20"/>
          <w:w w:val="105"/>
        </w:rPr>
        <w:t>de</w:t>
      </w:r>
      <w:r>
        <w:rPr>
          <w:color w:val="231F20"/>
          <w:spacing w:val="-40"/>
          <w:w w:val="105"/>
        </w:rPr>
        <w:t> </w:t>
      </w:r>
      <w:r>
        <w:rPr>
          <w:color w:val="231F20"/>
          <w:w w:val="105"/>
        </w:rPr>
        <w:t>México, difundiendo</w:t>
      </w:r>
      <w:r>
        <w:rPr>
          <w:color w:val="231F20"/>
          <w:spacing w:val="-17"/>
          <w:w w:val="105"/>
        </w:rPr>
        <w:t> </w:t>
      </w:r>
      <w:r>
        <w:rPr>
          <w:color w:val="231F20"/>
          <w:w w:val="105"/>
        </w:rPr>
        <w:t>tan</w:t>
      </w:r>
      <w:r>
        <w:rPr>
          <w:color w:val="231F20"/>
          <w:spacing w:val="-17"/>
          <w:w w:val="105"/>
        </w:rPr>
        <w:t> </w:t>
      </w:r>
      <w:r>
        <w:rPr>
          <w:color w:val="231F20"/>
          <w:w w:val="105"/>
        </w:rPr>
        <w:t>valioso</w:t>
      </w:r>
      <w:r>
        <w:rPr>
          <w:color w:val="231F20"/>
          <w:spacing w:val="-17"/>
          <w:w w:val="105"/>
        </w:rPr>
        <w:t> </w:t>
      </w:r>
      <w:r>
        <w:rPr>
          <w:color w:val="231F20"/>
          <w:w w:val="105"/>
        </w:rPr>
        <w:t>patrimonio</w:t>
      </w:r>
      <w:r>
        <w:rPr>
          <w:color w:val="231F20"/>
          <w:spacing w:val="-17"/>
          <w:w w:val="105"/>
        </w:rPr>
        <w:t> </w:t>
      </w:r>
      <w:r>
        <w:rPr>
          <w:color w:val="231F20"/>
          <w:w w:val="105"/>
        </w:rPr>
        <w:t>documental.</w:t>
      </w:r>
    </w:p>
    <w:p>
      <w:pPr>
        <w:pStyle w:val="BodyText"/>
        <w:spacing w:line="249" w:lineRule="auto" w:before="3"/>
        <w:ind w:left="120" w:right="117" w:firstLine="360"/>
        <w:jc w:val="both"/>
      </w:pPr>
      <w:r>
        <w:rPr>
          <w:color w:val="231F20"/>
        </w:rPr>
        <w:t>La biblioteca está integrada por poco más de 17 mil títulos, cuyas temáticas abordan la literatura latinoamericana</w:t>
      </w:r>
      <w:r>
        <w:rPr>
          <w:color w:val="231F20"/>
          <w:position w:val="7"/>
          <w:sz w:val="13"/>
        </w:rPr>
        <w:t>2 </w:t>
      </w:r>
      <w:r>
        <w:rPr>
          <w:color w:val="231F20"/>
        </w:rPr>
        <w:t>y, sobre todo, mexicana, como lo señaló el propio Schneider en una entrevista publicada en 1997 en el libro </w:t>
      </w:r>
      <w:r>
        <w:rPr>
          <w:rFonts w:ascii="Times New Roman" w:hAnsi="Times New Roman"/>
          <w:i/>
          <w:color w:val="231F20"/>
        </w:rPr>
        <w:t>Casas-Bibliotecas de Mexicanos</w:t>
      </w:r>
      <w:r>
        <w:rPr>
          <w:color w:val="231F20"/>
        </w:rPr>
        <w:t>.</w:t>
      </w:r>
    </w:p>
    <w:p>
      <w:pPr>
        <w:pStyle w:val="BodyText"/>
        <w:spacing w:before="6"/>
        <w:rPr>
          <w:sz w:val="24"/>
        </w:rPr>
      </w:pPr>
    </w:p>
    <w:p>
      <w:pPr>
        <w:spacing w:line="276" w:lineRule="auto" w:before="0"/>
        <w:ind w:left="480" w:right="117" w:firstLine="0"/>
        <w:jc w:val="both"/>
        <w:rPr>
          <w:sz w:val="20"/>
        </w:rPr>
      </w:pPr>
      <w:r>
        <w:rPr>
          <w:color w:val="231F20"/>
          <w:sz w:val="20"/>
        </w:rPr>
        <w:t>Siempre quise tener una biblioteca en forma de capilla, medio gótica pero medio moderna y funcional, en un lugar tranquilo y clima agradable. Finalmente conseguí todos esos elementos en Malinalco. Con base en un modelo de capilla catalana del siglo XIII construí mi añorada biblioteca. Aquí he logrado reunir los libros de mi vida: mis cuentos e historietas de la infancia, las novelas de mi juventud […].</w:t>
      </w:r>
      <w:r>
        <w:rPr>
          <w:color w:val="231F20"/>
          <w:spacing w:val="-14"/>
          <w:sz w:val="20"/>
        </w:rPr>
        <w:t> </w:t>
      </w:r>
      <w:r>
        <w:rPr>
          <w:color w:val="231F20"/>
          <w:sz w:val="20"/>
        </w:rPr>
        <w:t>Mi biblioteca es de literatura latinoamericana </w:t>
      </w:r>
      <w:r>
        <w:rPr>
          <w:color w:val="231F20"/>
          <w:spacing w:val="-9"/>
          <w:sz w:val="20"/>
        </w:rPr>
        <w:t>y, </w:t>
      </w:r>
      <w:r>
        <w:rPr>
          <w:color w:val="231F20"/>
          <w:sz w:val="20"/>
        </w:rPr>
        <w:t>sobre todo, mexicana […]. La biblioteca, para quien aprecia los libros, es fundamental. Es como el currículum vivencial de uno mismo, en donde cada uno de esos libros, como los buenos amigos, encierra numerosos recuerdos que nos saltan a la memoria en cuanto se les ve […] y al leerlos, establecemos una comunicación muy especial de amistad con los personajes y con su autor, que no se puede tener con nadie </w:t>
      </w:r>
      <w:r>
        <w:rPr>
          <w:color w:val="231F20"/>
          <w:spacing w:val="8"/>
          <w:sz w:val="20"/>
        </w:rPr>
        <w:t> </w:t>
      </w:r>
      <w:r>
        <w:rPr>
          <w:color w:val="231F20"/>
          <w:sz w:val="20"/>
        </w:rPr>
        <w:t>más.</w:t>
      </w:r>
    </w:p>
    <w:p>
      <w:pPr>
        <w:pStyle w:val="BodyText"/>
        <w:spacing w:before="11"/>
        <w:rPr>
          <w:sz w:val="21"/>
        </w:rPr>
      </w:pPr>
    </w:p>
    <w:p>
      <w:pPr>
        <w:pStyle w:val="BodyText"/>
        <w:spacing w:line="249" w:lineRule="auto"/>
        <w:ind w:left="120" w:right="119"/>
        <w:jc w:val="both"/>
      </w:pPr>
      <w:r>
        <w:rPr>
          <w:color w:val="231F20"/>
        </w:rPr>
        <w:t>El talento y habilidad de investigación de Schneider están reflejados en</w:t>
      </w:r>
      <w:r>
        <w:rPr>
          <w:color w:val="231F20"/>
          <w:spacing w:val="-9"/>
        </w:rPr>
        <w:t> </w:t>
      </w:r>
      <w:r>
        <w:rPr>
          <w:color w:val="231F20"/>
        </w:rPr>
        <w:t>su</w:t>
      </w:r>
      <w:r>
        <w:rPr>
          <w:color w:val="231F20"/>
          <w:spacing w:val="-9"/>
        </w:rPr>
        <w:t> </w:t>
      </w:r>
      <w:r>
        <w:rPr>
          <w:color w:val="231F20"/>
        </w:rPr>
        <w:t>archivo,</w:t>
      </w:r>
      <w:r>
        <w:rPr>
          <w:color w:val="231F20"/>
          <w:spacing w:val="-9"/>
        </w:rPr>
        <w:t> </w:t>
      </w:r>
      <w:r>
        <w:rPr>
          <w:color w:val="231F20"/>
        </w:rPr>
        <w:t>que</w:t>
      </w:r>
      <w:r>
        <w:rPr>
          <w:color w:val="231F20"/>
          <w:spacing w:val="-9"/>
        </w:rPr>
        <w:t> </w:t>
      </w:r>
      <w:r>
        <w:rPr>
          <w:color w:val="231F20"/>
        </w:rPr>
        <w:t>además</w:t>
      </w:r>
      <w:r>
        <w:rPr>
          <w:color w:val="231F20"/>
          <w:spacing w:val="-9"/>
        </w:rPr>
        <w:t> </w:t>
      </w:r>
      <w:r>
        <w:rPr>
          <w:color w:val="231F20"/>
        </w:rPr>
        <w:t>de</w:t>
      </w:r>
      <w:r>
        <w:rPr>
          <w:color w:val="231F20"/>
          <w:spacing w:val="-9"/>
        </w:rPr>
        <w:t> </w:t>
      </w:r>
      <w:r>
        <w:rPr>
          <w:color w:val="231F20"/>
        </w:rPr>
        <w:t>asuntos</w:t>
      </w:r>
      <w:r>
        <w:rPr>
          <w:color w:val="231F20"/>
          <w:spacing w:val="-9"/>
        </w:rPr>
        <w:t> </w:t>
      </w:r>
      <w:r>
        <w:rPr>
          <w:color w:val="231F20"/>
        </w:rPr>
        <w:t>estrictamente</w:t>
      </w:r>
      <w:r>
        <w:rPr>
          <w:color w:val="231F20"/>
          <w:spacing w:val="-9"/>
        </w:rPr>
        <w:t> </w:t>
      </w:r>
      <w:r>
        <w:rPr>
          <w:color w:val="231F20"/>
        </w:rPr>
        <w:t>personales</w:t>
      </w:r>
      <w:r>
        <w:rPr>
          <w:color w:val="231F20"/>
          <w:spacing w:val="-9"/>
        </w:rPr>
        <w:t> </w:t>
      </w:r>
      <w:r>
        <w:rPr>
          <w:color w:val="231F20"/>
        </w:rPr>
        <w:t>integra otros</w:t>
      </w:r>
      <w:r>
        <w:rPr>
          <w:color w:val="231F20"/>
          <w:spacing w:val="-6"/>
        </w:rPr>
        <w:t> </w:t>
      </w:r>
      <w:r>
        <w:rPr>
          <w:color w:val="231F20"/>
        </w:rPr>
        <w:t>sobre</w:t>
      </w:r>
      <w:r>
        <w:rPr>
          <w:color w:val="231F20"/>
          <w:spacing w:val="-6"/>
        </w:rPr>
        <w:t> </w:t>
      </w:r>
      <w:r>
        <w:rPr>
          <w:color w:val="231F20"/>
        </w:rPr>
        <w:t>personajes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literatura</w:t>
      </w:r>
      <w:r>
        <w:rPr>
          <w:color w:val="231F20"/>
          <w:spacing w:val="-6"/>
        </w:rPr>
        <w:t> </w:t>
      </w:r>
      <w:r>
        <w:rPr>
          <w:color w:val="231F20"/>
        </w:rPr>
        <w:t>mexicana,</w:t>
      </w:r>
      <w:r>
        <w:rPr>
          <w:color w:val="231F20"/>
          <w:spacing w:val="-6"/>
        </w:rPr>
        <w:t> </w:t>
      </w:r>
      <w:r>
        <w:rPr>
          <w:color w:val="231F20"/>
        </w:rPr>
        <w:t>tesoros</w:t>
      </w:r>
      <w:r>
        <w:rPr>
          <w:color w:val="231F20"/>
          <w:spacing w:val="-6"/>
        </w:rPr>
        <w:t> </w:t>
      </w:r>
      <w:r>
        <w:rPr>
          <w:color w:val="231F20"/>
        </w:rPr>
        <w:t>que</w:t>
      </w:r>
      <w:r>
        <w:rPr>
          <w:color w:val="231F20"/>
          <w:spacing w:val="-6"/>
        </w:rPr>
        <w:t> </w:t>
      </w:r>
      <w:r>
        <w:rPr>
          <w:color w:val="231F20"/>
        </w:rPr>
        <w:t>muestran un sentido de lo efímero, de lo temporal, y resulta obligado no</w:t>
      </w:r>
      <w:r>
        <w:rPr>
          <w:color w:val="231F20"/>
          <w:spacing w:val="-32"/>
        </w:rPr>
        <w:t> </w:t>
      </w:r>
      <w:r>
        <w:rPr>
          <w:color w:val="231F20"/>
        </w:rPr>
        <w:t>perder</w:t>
      </w:r>
    </w:p>
    <w:p>
      <w:pPr>
        <w:pStyle w:val="BodyText"/>
        <w:spacing w:before="2"/>
        <w:rPr>
          <w:sz w:val="10"/>
        </w:rPr>
      </w:pPr>
      <w:r>
        <w:rPr/>
        <w:pict>
          <v:line style="position:absolute;mso-position-horizontal-relative:page;mso-position-vertical-relative:paragraph;z-index:1528;mso-wrap-distance-left:0;mso-wrap-distance-right:0" from="54pt,8.851896pt" to="102.094pt,8.851896pt" stroked="true" strokeweight=".5pt" strokecolor="#231f20">
            <w10:wrap type="topAndBottom"/>
          </v:line>
        </w:pict>
      </w:r>
    </w:p>
    <w:p>
      <w:pPr>
        <w:spacing w:line="244" w:lineRule="auto" w:before="11"/>
        <w:ind w:left="120" w:right="117" w:firstLine="360"/>
        <w:jc w:val="both"/>
        <w:rPr>
          <w:sz w:val="18"/>
        </w:rPr>
      </w:pPr>
      <w:r>
        <w:rPr>
          <w:color w:val="231F20"/>
          <w:w w:val="105"/>
          <w:position w:val="6"/>
          <w:sz w:val="10"/>
        </w:rPr>
        <w:t>2 </w:t>
      </w:r>
      <w:r>
        <w:rPr>
          <w:color w:val="231F20"/>
          <w:w w:val="105"/>
          <w:sz w:val="18"/>
        </w:rPr>
        <w:t>La colección se puede consultar en la página del Sistema Bibliotecario de la </w:t>
      </w:r>
      <w:r>
        <w:rPr>
          <w:color w:val="231F20"/>
          <w:w w:val="120"/>
          <w:sz w:val="12"/>
        </w:rPr>
        <w:t>uaem </w:t>
      </w:r>
      <w:hyperlink r:id="rId155">
        <w:r>
          <w:rPr>
            <w:color w:val="231F20"/>
            <w:w w:val="105"/>
            <w:sz w:val="18"/>
          </w:rPr>
          <w:t>http://sistemabibliotecario.uaemex.mx/janium-bin/busqueda_rapida.</w:t>
        </w:r>
      </w:hyperlink>
      <w:r>
        <w:rPr>
          <w:color w:val="231F20"/>
          <w:w w:val="105"/>
          <w:sz w:val="18"/>
        </w:rPr>
        <w:t> pl?Id=20141218103319</w:t>
      </w:r>
    </w:p>
    <w:p>
      <w:pPr>
        <w:spacing w:after="0" w:line="244" w:lineRule="auto"/>
        <w:jc w:val="both"/>
        <w:rPr>
          <w:sz w:val="18"/>
        </w:rPr>
        <w:sectPr>
          <w:pgSz w:w="7940" w:h="12760"/>
          <w:pgMar w:header="544" w:footer="1038" w:top="740" w:bottom="1220" w:left="96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detalle o relación alguna entre uno y otro documento, entre una carta y otra, entre un personaje y otro, entre una anotación al margen y  una palabra suprimida por rallones de tinta o deteriorada por el paso del</w:t>
      </w:r>
      <w:r>
        <w:rPr>
          <w:color w:val="231F20"/>
          <w:spacing w:val="26"/>
        </w:rPr>
        <w:t> </w:t>
      </w:r>
      <w:r>
        <w:rPr>
          <w:color w:val="231F20"/>
        </w:rPr>
        <w:t>tiempo.</w:t>
      </w:r>
    </w:p>
    <w:p>
      <w:pPr>
        <w:pStyle w:val="BodyText"/>
        <w:spacing w:before="11"/>
        <w:rPr>
          <w:sz w:val="24"/>
        </w:rPr>
      </w:pPr>
    </w:p>
    <w:p>
      <w:pPr>
        <w:spacing w:line="276" w:lineRule="auto" w:before="0"/>
        <w:ind w:left="460" w:right="117" w:firstLine="0"/>
        <w:jc w:val="both"/>
        <w:rPr>
          <w:sz w:val="20"/>
        </w:rPr>
      </w:pPr>
      <w:r>
        <w:rPr>
          <w:color w:val="231F20"/>
          <w:w w:val="105"/>
          <w:sz w:val="20"/>
        </w:rPr>
        <w:t>Además</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libros,</w:t>
      </w:r>
      <w:r>
        <w:rPr>
          <w:color w:val="231F20"/>
          <w:spacing w:val="-29"/>
          <w:w w:val="105"/>
          <w:sz w:val="20"/>
        </w:rPr>
        <w:t> </w:t>
      </w:r>
      <w:r>
        <w:rPr>
          <w:color w:val="231F20"/>
          <w:w w:val="105"/>
          <w:sz w:val="20"/>
        </w:rPr>
        <w:t>tengo</w:t>
      </w:r>
      <w:r>
        <w:rPr>
          <w:color w:val="231F20"/>
          <w:spacing w:val="-29"/>
          <w:w w:val="105"/>
          <w:sz w:val="20"/>
        </w:rPr>
        <w:t> </w:t>
      </w:r>
      <w:r>
        <w:rPr>
          <w:color w:val="231F20"/>
          <w:w w:val="105"/>
          <w:sz w:val="20"/>
        </w:rPr>
        <w:t>un</w:t>
      </w:r>
      <w:r>
        <w:rPr>
          <w:color w:val="231F20"/>
          <w:spacing w:val="-29"/>
          <w:w w:val="105"/>
          <w:sz w:val="20"/>
        </w:rPr>
        <w:t> </w:t>
      </w:r>
      <w:r>
        <w:rPr>
          <w:color w:val="231F20"/>
          <w:w w:val="105"/>
          <w:sz w:val="20"/>
        </w:rPr>
        <w:t>archivo</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cosas</w:t>
      </w:r>
      <w:r>
        <w:rPr>
          <w:color w:val="231F20"/>
          <w:spacing w:val="-29"/>
          <w:w w:val="105"/>
          <w:sz w:val="20"/>
        </w:rPr>
        <w:t> </w:t>
      </w:r>
      <w:r>
        <w:rPr>
          <w:color w:val="231F20"/>
          <w:w w:val="105"/>
          <w:sz w:val="20"/>
        </w:rPr>
        <w:t>curiosas,</w:t>
      </w:r>
      <w:r>
        <w:rPr>
          <w:color w:val="231F20"/>
          <w:spacing w:val="-29"/>
          <w:w w:val="105"/>
          <w:sz w:val="20"/>
        </w:rPr>
        <w:t> </w:t>
      </w:r>
      <w:r>
        <w:rPr>
          <w:color w:val="231F20"/>
          <w:w w:val="105"/>
          <w:sz w:val="20"/>
        </w:rPr>
        <w:t>como</w:t>
      </w:r>
      <w:r>
        <w:rPr>
          <w:color w:val="231F20"/>
          <w:spacing w:val="-29"/>
          <w:w w:val="105"/>
          <w:sz w:val="20"/>
        </w:rPr>
        <w:t> </w:t>
      </w:r>
      <w:r>
        <w:rPr>
          <w:color w:val="231F20"/>
          <w:w w:val="105"/>
          <w:sz w:val="20"/>
        </w:rPr>
        <w:t>el</w:t>
      </w:r>
      <w:r>
        <w:rPr>
          <w:color w:val="231F20"/>
          <w:spacing w:val="-29"/>
          <w:w w:val="105"/>
          <w:sz w:val="20"/>
        </w:rPr>
        <w:t> </w:t>
      </w:r>
      <w:r>
        <w:rPr>
          <w:color w:val="231F20"/>
          <w:w w:val="105"/>
          <w:sz w:val="20"/>
        </w:rPr>
        <w:t>diario</w:t>
      </w:r>
      <w:r>
        <w:rPr>
          <w:color w:val="231F20"/>
          <w:spacing w:val="-29"/>
          <w:w w:val="105"/>
          <w:sz w:val="20"/>
        </w:rPr>
        <w:t> </w:t>
      </w:r>
      <w:r>
        <w:rPr>
          <w:color w:val="231F20"/>
          <w:w w:val="105"/>
          <w:sz w:val="20"/>
        </w:rPr>
        <w:t>de Antonieta</w:t>
      </w:r>
      <w:r>
        <w:rPr>
          <w:color w:val="231F20"/>
          <w:spacing w:val="-19"/>
          <w:w w:val="105"/>
          <w:sz w:val="20"/>
        </w:rPr>
        <w:t> </w:t>
      </w:r>
      <w:r>
        <w:rPr>
          <w:color w:val="231F20"/>
          <w:w w:val="105"/>
          <w:sz w:val="20"/>
        </w:rPr>
        <w:t>Rivas</w:t>
      </w:r>
      <w:r>
        <w:rPr>
          <w:color w:val="231F20"/>
          <w:spacing w:val="-19"/>
          <w:w w:val="105"/>
          <w:sz w:val="20"/>
        </w:rPr>
        <w:t> </w:t>
      </w:r>
      <w:r>
        <w:rPr>
          <w:color w:val="231F20"/>
          <w:w w:val="105"/>
          <w:sz w:val="20"/>
        </w:rPr>
        <w:t>Mercado</w:t>
      </w:r>
      <w:r>
        <w:rPr>
          <w:color w:val="231F20"/>
          <w:spacing w:val="-19"/>
          <w:w w:val="105"/>
          <w:sz w:val="20"/>
        </w:rPr>
        <w:t> </w:t>
      </w:r>
      <w:r>
        <w:rPr>
          <w:color w:val="231F20"/>
          <w:w w:val="105"/>
          <w:sz w:val="20"/>
        </w:rPr>
        <w:t>que</w:t>
      </w:r>
      <w:r>
        <w:rPr>
          <w:color w:val="231F20"/>
          <w:spacing w:val="-19"/>
          <w:w w:val="105"/>
          <w:sz w:val="20"/>
        </w:rPr>
        <w:t> </w:t>
      </w:r>
      <w:r>
        <w:rPr>
          <w:color w:val="231F20"/>
          <w:w w:val="105"/>
          <w:sz w:val="20"/>
        </w:rPr>
        <w:t>me</w:t>
      </w:r>
      <w:r>
        <w:rPr>
          <w:color w:val="231F20"/>
          <w:spacing w:val="-19"/>
          <w:w w:val="105"/>
          <w:sz w:val="20"/>
        </w:rPr>
        <w:t> </w:t>
      </w:r>
      <w:r>
        <w:rPr>
          <w:color w:val="231F20"/>
          <w:w w:val="105"/>
          <w:sz w:val="20"/>
        </w:rPr>
        <w:t>regaló</w:t>
      </w:r>
      <w:r>
        <w:rPr>
          <w:color w:val="231F20"/>
          <w:spacing w:val="-19"/>
          <w:w w:val="105"/>
          <w:sz w:val="20"/>
        </w:rPr>
        <w:t> </w:t>
      </w:r>
      <w:r>
        <w:rPr>
          <w:color w:val="231F20"/>
          <w:w w:val="105"/>
          <w:sz w:val="20"/>
        </w:rPr>
        <w:t>Herminio</w:t>
      </w:r>
      <w:r>
        <w:rPr>
          <w:color w:val="231F20"/>
          <w:spacing w:val="-19"/>
          <w:w w:val="105"/>
          <w:sz w:val="20"/>
        </w:rPr>
        <w:t> </w:t>
      </w:r>
      <w:r>
        <w:rPr>
          <w:color w:val="231F20"/>
          <w:w w:val="105"/>
          <w:sz w:val="20"/>
        </w:rPr>
        <w:t>Ahumada;</w:t>
      </w:r>
      <w:r>
        <w:rPr>
          <w:color w:val="231F20"/>
          <w:spacing w:val="-19"/>
          <w:w w:val="105"/>
          <w:sz w:val="20"/>
        </w:rPr>
        <w:t> </w:t>
      </w:r>
      <w:r>
        <w:rPr>
          <w:color w:val="231F20"/>
          <w:w w:val="105"/>
          <w:sz w:val="20"/>
        </w:rPr>
        <w:t>algunas cartas de los Contemporáneos, a quienes he trabajado, como</w:t>
      </w:r>
      <w:r>
        <w:rPr>
          <w:color w:val="231F20"/>
          <w:spacing w:val="-29"/>
          <w:w w:val="105"/>
          <w:sz w:val="20"/>
        </w:rPr>
        <w:t> </w:t>
      </w:r>
      <w:r>
        <w:rPr>
          <w:color w:val="231F20"/>
          <w:w w:val="105"/>
          <w:sz w:val="20"/>
        </w:rPr>
        <w:t>Cuesta, </w:t>
      </w:r>
      <w:r>
        <w:rPr>
          <w:color w:val="231F20"/>
          <w:spacing w:val="-5"/>
          <w:w w:val="105"/>
          <w:sz w:val="20"/>
        </w:rPr>
        <w:t>Torres</w:t>
      </w:r>
      <w:r>
        <w:rPr>
          <w:color w:val="231F20"/>
          <w:spacing w:val="-8"/>
          <w:w w:val="105"/>
          <w:sz w:val="20"/>
        </w:rPr>
        <w:t> </w:t>
      </w:r>
      <w:r>
        <w:rPr>
          <w:color w:val="231F20"/>
          <w:w w:val="105"/>
          <w:sz w:val="20"/>
        </w:rPr>
        <w:t>Bodet,</w:t>
      </w:r>
      <w:r>
        <w:rPr>
          <w:color w:val="231F20"/>
          <w:spacing w:val="-11"/>
          <w:w w:val="105"/>
          <w:sz w:val="20"/>
        </w:rPr>
        <w:t> </w:t>
      </w:r>
      <w:r>
        <w:rPr>
          <w:color w:val="231F20"/>
          <w:w w:val="105"/>
          <w:sz w:val="20"/>
        </w:rPr>
        <w:t>Villaurrutia;</w:t>
      </w:r>
      <w:r>
        <w:rPr>
          <w:color w:val="231F20"/>
          <w:spacing w:val="-8"/>
          <w:w w:val="105"/>
          <w:sz w:val="20"/>
        </w:rPr>
        <w:t> </w:t>
      </w:r>
      <w:r>
        <w:rPr>
          <w:color w:val="231F20"/>
          <w:w w:val="105"/>
          <w:sz w:val="20"/>
        </w:rPr>
        <w:t>un</w:t>
      </w:r>
      <w:r>
        <w:rPr>
          <w:color w:val="231F20"/>
          <w:spacing w:val="-8"/>
          <w:w w:val="105"/>
          <w:sz w:val="20"/>
        </w:rPr>
        <w:t> </w:t>
      </w:r>
      <w:r>
        <w:rPr>
          <w:color w:val="231F20"/>
          <w:w w:val="105"/>
          <w:sz w:val="20"/>
        </w:rPr>
        <w:t>manuscrito</w:t>
      </w:r>
      <w:r>
        <w:rPr>
          <w:color w:val="231F20"/>
          <w:spacing w:val="-8"/>
          <w:w w:val="105"/>
          <w:sz w:val="20"/>
        </w:rPr>
        <w:t> </w:t>
      </w:r>
      <w:r>
        <w:rPr>
          <w:color w:val="231F20"/>
          <w:w w:val="105"/>
          <w:sz w:val="20"/>
        </w:rPr>
        <w:t>de</w:t>
      </w:r>
      <w:r>
        <w:rPr>
          <w:color w:val="231F20"/>
          <w:spacing w:val="-8"/>
          <w:w w:val="105"/>
          <w:sz w:val="20"/>
        </w:rPr>
        <w:t> </w:t>
      </w:r>
      <w:r>
        <w:rPr>
          <w:color w:val="231F20"/>
          <w:w w:val="105"/>
          <w:sz w:val="20"/>
        </w:rPr>
        <w:t>López</w:t>
      </w:r>
      <w:r>
        <w:rPr>
          <w:color w:val="231F20"/>
          <w:spacing w:val="-11"/>
          <w:w w:val="105"/>
          <w:sz w:val="20"/>
        </w:rPr>
        <w:t> </w:t>
      </w:r>
      <w:r>
        <w:rPr>
          <w:color w:val="231F20"/>
          <w:spacing w:val="-4"/>
          <w:w w:val="105"/>
          <w:sz w:val="20"/>
        </w:rPr>
        <w:t>Velarde</w:t>
      </w:r>
      <w:r>
        <w:rPr>
          <w:color w:val="231F20"/>
          <w:spacing w:val="-8"/>
          <w:w w:val="105"/>
          <w:sz w:val="20"/>
        </w:rPr>
        <w:t> </w:t>
      </w:r>
      <w:r>
        <w:rPr>
          <w:color w:val="231F20"/>
          <w:w w:val="105"/>
          <w:sz w:val="20"/>
        </w:rPr>
        <w:t>dedicado a Alejandro Quijano, que me obsequió su hija. La viuda de Genaro Estrada</w:t>
      </w:r>
      <w:r>
        <w:rPr>
          <w:color w:val="231F20"/>
          <w:spacing w:val="-17"/>
          <w:w w:val="105"/>
          <w:sz w:val="20"/>
        </w:rPr>
        <w:t> </w:t>
      </w:r>
      <w:r>
        <w:rPr>
          <w:color w:val="231F20"/>
          <w:w w:val="105"/>
          <w:sz w:val="20"/>
        </w:rPr>
        <w:t>me</w:t>
      </w:r>
      <w:r>
        <w:rPr>
          <w:color w:val="231F20"/>
          <w:spacing w:val="-17"/>
          <w:w w:val="105"/>
          <w:sz w:val="20"/>
        </w:rPr>
        <w:t> </w:t>
      </w:r>
      <w:r>
        <w:rPr>
          <w:color w:val="231F20"/>
          <w:w w:val="105"/>
          <w:sz w:val="20"/>
        </w:rPr>
        <w:t>dio</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correspondencia</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él</w:t>
      </w:r>
      <w:r>
        <w:rPr>
          <w:color w:val="231F20"/>
          <w:spacing w:val="-17"/>
          <w:w w:val="105"/>
          <w:sz w:val="20"/>
        </w:rPr>
        <w:t> </w:t>
      </w:r>
      <w:r>
        <w:rPr>
          <w:color w:val="231F20"/>
          <w:w w:val="105"/>
          <w:sz w:val="20"/>
        </w:rPr>
        <w:t>con</w:t>
      </w:r>
      <w:r>
        <w:rPr>
          <w:color w:val="231F20"/>
          <w:spacing w:val="-23"/>
          <w:w w:val="105"/>
          <w:sz w:val="20"/>
        </w:rPr>
        <w:t> </w:t>
      </w:r>
      <w:r>
        <w:rPr>
          <w:color w:val="231F20"/>
          <w:spacing w:val="-4"/>
          <w:w w:val="105"/>
          <w:sz w:val="20"/>
        </w:rPr>
        <w:t>Tablada</w:t>
      </w:r>
      <w:r>
        <w:rPr>
          <w:color w:val="231F20"/>
          <w:spacing w:val="-17"/>
          <w:w w:val="105"/>
          <w:sz w:val="20"/>
        </w:rPr>
        <w:t> </w:t>
      </w:r>
      <w:r>
        <w:rPr>
          <w:color w:val="231F20"/>
          <w:w w:val="105"/>
          <w:sz w:val="20"/>
        </w:rPr>
        <w:t>y</w:t>
      </w:r>
      <w:r>
        <w:rPr>
          <w:color w:val="231F20"/>
          <w:spacing w:val="-17"/>
          <w:w w:val="105"/>
          <w:sz w:val="20"/>
        </w:rPr>
        <w:t> </w:t>
      </w:r>
      <w:r>
        <w:rPr>
          <w:color w:val="231F20"/>
          <w:w w:val="105"/>
          <w:sz w:val="20"/>
        </w:rPr>
        <w:t>José</w:t>
      </w:r>
      <w:r>
        <w:rPr>
          <w:color w:val="231F20"/>
          <w:spacing w:val="-17"/>
          <w:w w:val="105"/>
          <w:sz w:val="20"/>
        </w:rPr>
        <w:t> </w:t>
      </w:r>
      <w:r>
        <w:rPr>
          <w:color w:val="231F20"/>
          <w:w w:val="105"/>
          <w:sz w:val="20"/>
        </w:rPr>
        <w:t>Gorostiza, publicada ésta por la </w:t>
      </w:r>
      <w:r>
        <w:rPr>
          <w:color w:val="231F20"/>
          <w:w w:val="115"/>
          <w:sz w:val="14"/>
        </w:rPr>
        <w:t>unam</w:t>
      </w:r>
      <w:r>
        <w:rPr>
          <w:color w:val="231F20"/>
          <w:w w:val="115"/>
          <w:sz w:val="20"/>
        </w:rPr>
        <w:t>. </w:t>
      </w:r>
      <w:r>
        <w:rPr>
          <w:color w:val="231F20"/>
          <w:spacing w:val="-4"/>
          <w:w w:val="105"/>
          <w:sz w:val="20"/>
        </w:rPr>
        <w:t>Trabajo </w:t>
      </w:r>
      <w:r>
        <w:rPr>
          <w:color w:val="231F20"/>
          <w:w w:val="105"/>
          <w:sz w:val="20"/>
        </w:rPr>
        <w:t>mucho con fotocopias y a veces hasta</w:t>
      </w:r>
      <w:r>
        <w:rPr>
          <w:color w:val="231F20"/>
          <w:spacing w:val="-7"/>
          <w:w w:val="105"/>
          <w:sz w:val="20"/>
        </w:rPr>
        <w:t> </w:t>
      </w:r>
      <w:r>
        <w:rPr>
          <w:color w:val="231F20"/>
          <w:w w:val="105"/>
          <w:sz w:val="20"/>
        </w:rPr>
        <w:t>las</w:t>
      </w:r>
      <w:r>
        <w:rPr>
          <w:color w:val="231F20"/>
          <w:spacing w:val="-7"/>
          <w:w w:val="105"/>
          <w:sz w:val="20"/>
        </w:rPr>
        <w:t> </w:t>
      </w:r>
      <w:r>
        <w:rPr>
          <w:color w:val="231F20"/>
          <w:w w:val="105"/>
          <w:sz w:val="20"/>
        </w:rPr>
        <w:t>encuaderno.</w:t>
      </w:r>
      <w:r>
        <w:rPr>
          <w:color w:val="231F20"/>
          <w:spacing w:val="-7"/>
          <w:w w:val="105"/>
          <w:sz w:val="20"/>
        </w:rPr>
        <w:t> </w:t>
      </w:r>
      <w:r>
        <w:rPr>
          <w:color w:val="231F20"/>
          <w:w w:val="105"/>
          <w:sz w:val="20"/>
        </w:rPr>
        <w:t>Gusto</w:t>
      </w:r>
      <w:r>
        <w:rPr>
          <w:color w:val="231F20"/>
          <w:spacing w:val="-7"/>
          <w:w w:val="105"/>
          <w:sz w:val="20"/>
        </w:rPr>
        <w:t> </w:t>
      </w:r>
      <w:r>
        <w:rPr>
          <w:color w:val="231F20"/>
          <w:w w:val="105"/>
          <w:sz w:val="20"/>
        </w:rPr>
        <w:t>de</w:t>
      </w:r>
      <w:r>
        <w:rPr>
          <w:color w:val="231F20"/>
          <w:spacing w:val="-7"/>
          <w:w w:val="105"/>
          <w:sz w:val="20"/>
        </w:rPr>
        <w:t> </w:t>
      </w:r>
      <w:r>
        <w:rPr>
          <w:color w:val="231F20"/>
          <w:w w:val="105"/>
          <w:sz w:val="20"/>
        </w:rPr>
        <w:t>leer</w:t>
      </w:r>
      <w:r>
        <w:rPr>
          <w:color w:val="231F20"/>
          <w:spacing w:val="-7"/>
          <w:w w:val="105"/>
          <w:sz w:val="20"/>
        </w:rPr>
        <w:t> </w:t>
      </w:r>
      <w:r>
        <w:rPr>
          <w:color w:val="231F20"/>
          <w:w w:val="105"/>
          <w:sz w:val="20"/>
        </w:rPr>
        <w:t>periódicos</w:t>
      </w:r>
      <w:r>
        <w:rPr>
          <w:color w:val="231F20"/>
          <w:spacing w:val="-7"/>
          <w:w w:val="105"/>
          <w:sz w:val="20"/>
        </w:rPr>
        <w:t> </w:t>
      </w:r>
      <w:r>
        <w:rPr>
          <w:color w:val="231F20"/>
          <w:w w:val="105"/>
          <w:sz w:val="20"/>
        </w:rPr>
        <w:t>y</w:t>
      </w:r>
      <w:r>
        <w:rPr>
          <w:color w:val="231F20"/>
          <w:spacing w:val="-7"/>
          <w:w w:val="105"/>
          <w:sz w:val="20"/>
        </w:rPr>
        <w:t> </w:t>
      </w:r>
      <w:r>
        <w:rPr>
          <w:color w:val="231F20"/>
          <w:w w:val="105"/>
          <w:sz w:val="20"/>
        </w:rPr>
        <w:t>saber</w:t>
      </w:r>
      <w:r>
        <w:rPr>
          <w:color w:val="231F20"/>
          <w:spacing w:val="-7"/>
          <w:w w:val="105"/>
          <w:sz w:val="20"/>
        </w:rPr>
        <w:t> </w:t>
      </w:r>
      <w:r>
        <w:rPr>
          <w:color w:val="231F20"/>
          <w:w w:val="105"/>
          <w:sz w:val="20"/>
        </w:rPr>
        <w:t>qué</w:t>
      </w:r>
      <w:r>
        <w:rPr>
          <w:color w:val="231F20"/>
          <w:spacing w:val="-7"/>
          <w:w w:val="105"/>
          <w:sz w:val="20"/>
        </w:rPr>
        <w:t> </w:t>
      </w:r>
      <w:r>
        <w:rPr>
          <w:color w:val="231F20"/>
          <w:w w:val="105"/>
          <w:sz w:val="20"/>
        </w:rPr>
        <w:t>pasa</w:t>
      </w:r>
      <w:r>
        <w:rPr>
          <w:color w:val="231F20"/>
          <w:spacing w:val="-7"/>
          <w:w w:val="105"/>
          <w:sz w:val="20"/>
        </w:rPr>
        <w:t> </w:t>
      </w:r>
      <w:r>
        <w:rPr>
          <w:color w:val="231F20"/>
          <w:w w:val="105"/>
          <w:sz w:val="20"/>
        </w:rPr>
        <w:t>en</w:t>
      </w:r>
      <w:r>
        <w:rPr>
          <w:color w:val="231F20"/>
          <w:spacing w:val="-7"/>
          <w:w w:val="105"/>
          <w:sz w:val="20"/>
        </w:rPr>
        <w:t> </w:t>
      </w:r>
      <w:r>
        <w:rPr>
          <w:color w:val="231F20"/>
          <w:w w:val="105"/>
          <w:sz w:val="20"/>
        </w:rPr>
        <w:t>el mundo y también, claro, para averiguar los temas que me interesan </w:t>
      </w:r>
      <w:r>
        <w:rPr>
          <w:color w:val="231F20"/>
          <w:w w:val="115"/>
          <w:sz w:val="20"/>
        </w:rPr>
        <w:t>(</w:t>
      </w:r>
      <w:r>
        <w:rPr>
          <w:color w:val="231F20"/>
          <w:w w:val="115"/>
          <w:sz w:val="14"/>
        </w:rPr>
        <w:t>unam</w:t>
      </w:r>
      <w:r>
        <w:rPr>
          <w:color w:val="231F20"/>
          <w:w w:val="115"/>
          <w:sz w:val="20"/>
        </w:rPr>
        <w:t>,  </w:t>
      </w:r>
      <w:r>
        <w:rPr>
          <w:color w:val="231F20"/>
          <w:w w:val="105"/>
          <w:sz w:val="20"/>
        </w:rPr>
        <w:t>1992:</w:t>
      </w:r>
      <w:r>
        <w:rPr>
          <w:color w:val="231F20"/>
          <w:spacing w:val="9"/>
          <w:w w:val="105"/>
          <w:sz w:val="20"/>
        </w:rPr>
        <w:t> </w:t>
      </w:r>
      <w:r>
        <w:rPr>
          <w:color w:val="231F20"/>
          <w:w w:val="105"/>
          <w:sz w:val="20"/>
        </w:rPr>
        <w:t>133).</w:t>
      </w:r>
    </w:p>
    <w:p>
      <w:pPr>
        <w:pStyle w:val="BodyText"/>
        <w:rPr>
          <w:sz w:val="20"/>
        </w:rPr>
      </w:pPr>
    </w:p>
    <w:p>
      <w:pPr>
        <w:pStyle w:val="BodyText"/>
        <w:spacing w:before="10"/>
        <w:rPr>
          <w:sz w:val="24"/>
        </w:rPr>
      </w:pPr>
    </w:p>
    <w:p>
      <w:pPr>
        <w:spacing w:before="0"/>
        <w:ind w:left="100" w:right="0" w:firstLine="0"/>
        <w:jc w:val="both"/>
        <w:rPr>
          <w:sz w:val="15"/>
        </w:rPr>
      </w:pPr>
      <w:r>
        <w:rPr>
          <w:color w:val="231F20"/>
          <w:w w:val="165"/>
          <w:sz w:val="22"/>
        </w:rPr>
        <w:t>e</w:t>
      </w:r>
      <w:r>
        <w:rPr>
          <w:color w:val="231F20"/>
          <w:w w:val="165"/>
          <w:sz w:val="15"/>
        </w:rPr>
        <w:t>l legadO</w:t>
      </w:r>
    </w:p>
    <w:p>
      <w:pPr>
        <w:pStyle w:val="BodyText"/>
        <w:spacing w:before="11"/>
        <w:rPr>
          <w:sz w:val="23"/>
        </w:rPr>
      </w:pPr>
    </w:p>
    <w:p>
      <w:pPr>
        <w:pStyle w:val="BodyText"/>
        <w:spacing w:line="249" w:lineRule="auto"/>
        <w:ind w:left="100" w:right="117"/>
        <w:jc w:val="both"/>
      </w:pPr>
      <w:r>
        <w:rPr>
          <w:color w:val="231F20"/>
          <w:spacing w:val="-8"/>
        </w:rPr>
        <w:t>Tres </w:t>
      </w:r>
      <w:r>
        <w:rPr>
          <w:color w:val="231F20"/>
        </w:rPr>
        <w:t>meses después de su muerte, el 11 abril de 1999, se dieron </w:t>
      </w:r>
      <w:r>
        <w:rPr>
          <w:color w:val="231F20"/>
          <w:w w:val="100"/>
        </w:rPr>
        <w:t>cita</w:t>
      </w:r>
      <w:r>
        <w:rPr>
          <w:color w:val="231F20"/>
          <w:spacing w:val="18"/>
        </w:rPr>
        <w:t> </w:t>
      </w:r>
      <w:r>
        <w:rPr>
          <w:color w:val="231F20"/>
          <w:w w:val="103"/>
        </w:rPr>
        <w:t>en</w:t>
      </w:r>
      <w:r>
        <w:rPr>
          <w:color w:val="231F20"/>
          <w:spacing w:val="18"/>
        </w:rPr>
        <w:t> </w:t>
      </w:r>
      <w:r>
        <w:rPr>
          <w:color w:val="231F20"/>
          <w:w w:val="96"/>
        </w:rPr>
        <w:t>la</w:t>
      </w:r>
      <w:r>
        <w:rPr>
          <w:color w:val="231F20"/>
          <w:spacing w:val="18"/>
        </w:rPr>
        <w:t> </w:t>
      </w:r>
      <w:r>
        <w:rPr>
          <w:color w:val="231F20"/>
          <w:spacing w:val="-8"/>
          <w:w w:val="102"/>
        </w:rPr>
        <w:t>F</w:t>
      </w:r>
      <w:r>
        <w:rPr>
          <w:color w:val="231F20"/>
          <w:w w:val="101"/>
        </w:rPr>
        <w:t>inca</w:t>
      </w:r>
      <w:r>
        <w:rPr>
          <w:color w:val="231F20"/>
          <w:spacing w:val="18"/>
        </w:rPr>
        <w:t> </w:t>
      </w:r>
      <w:r>
        <w:rPr>
          <w:color w:val="231F20"/>
          <w:w w:val="62"/>
        </w:rPr>
        <w:t>“</w:t>
      </w:r>
      <w:r>
        <w:rPr>
          <w:color w:val="231F20"/>
          <w:spacing w:val="-3"/>
          <w:w w:val="62"/>
        </w:rPr>
        <w:t>E</w:t>
      </w:r>
      <w:r>
        <w:rPr>
          <w:color w:val="231F20"/>
          <w:w w:val="94"/>
        </w:rPr>
        <w:t>l</w:t>
      </w:r>
      <w:r>
        <w:rPr>
          <w:color w:val="231F20"/>
          <w:spacing w:val="18"/>
        </w:rPr>
        <w:t> </w:t>
      </w:r>
      <w:r>
        <w:rPr>
          <w:color w:val="231F20"/>
          <w:spacing w:val="-3"/>
          <w:w w:val="117"/>
        </w:rPr>
        <w:t>O</w:t>
      </w:r>
      <w:r>
        <w:rPr>
          <w:color w:val="231F20"/>
          <w:w w:val="100"/>
        </w:rPr>
        <w:t>lvid</w:t>
      </w:r>
      <w:r>
        <w:rPr>
          <w:color w:val="231F20"/>
          <w:spacing w:val="-12"/>
          <w:w w:val="100"/>
        </w:rPr>
        <w:t>o</w:t>
      </w:r>
      <w:r>
        <w:rPr>
          <w:color w:val="231F20"/>
          <w:w w:val="40"/>
        </w:rPr>
        <w:t>”</w:t>
      </w:r>
      <w:r>
        <w:rPr>
          <w:color w:val="231F20"/>
          <w:spacing w:val="18"/>
        </w:rPr>
        <w:t> </w:t>
      </w:r>
      <w:r>
        <w:rPr>
          <w:color w:val="231F20"/>
          <w:w w:val="94"/>
        </w:rPr>
        <w:t>el</w:t>
      </w:r>
      <w:r>
        <w:rPr>
          <w:color w:val="231F20"/>
          <w:spacing w:val="18"/>
        </w:rPr>
        <w:t> </w:t>
      </w:r>
      <w:r>
        <w:rPr>
          <w:color w:val="231F20"/>
          <w:spacing w:val="-2"/>
          <w:w w:val="110"/>
        </w:rPr>
        <w:t>G</w:t>
      </w:r>
      <w:r>
        <w:rPr>
          <w:color w:val="231F20"/>
          <w:w w:val="104"/>
        </w:rPr>
        <w:t>obernador</w:t>
      </w:r>
      <w:r>
        <w:rPr>
          <w:color w:val="231F20"/>
          <w:spacing w:val="18"/>
        </w:rPr>
        <w:t> </w:t>
      </w:r>
      <w:r>
        <w:rPr>
          <w:color w:val="231F20"/>
          <w:w w:val="100"/>
        </w:rPr>
        <w:t>del</w:t>
      </w:r>
      <w:r>
        <w:rPr>
          <w:color w:val="231F20"/>
          <w:spacing w:val="18"/>
        </w:rPr>
        <w:t> </w:t>
      </w:r>
      <w:r>
        <w:rPr>
          <w:color w:val="231F20"/>
          <w:w w:val="102"/>
        </w:rPr>
        <w:t>Estado</w:t>
      </w:r>
      <w:r>
        <w:rPr>
          <w:color w:val="231F20"/>
          <w:spacing w:val="18"/>
        </w:rPr>
        <w:t> </w:t>
      </w:r>
      <w:r>
        <w:rPr>
          <w:color w:val="231F20"/>
          <w:w w:val="102"/>
        </w:rPr>
        <w:t>de</w:t>
      </w:r>
      <w:r>
        <w:rPr>
          <w:color w:val="231F20"/>
          <w:spacing w:val="18"/>
        </w:rPr>
        <w:t> </w:t>
      </w:r>
      <w:r>
        <w:rPr>
          <w:color w:val="231F20"/>
          <w:w w:val="100"/>
        </w:rPr>
        <w:t>México, </w:t>
      </w:r>
      <w:r>
        <w:rPr>
          <w:color w:val="231F20"/>
        </w:rPr>
        <w:t>el Rector de la Universidad Autónoma del Estado de México, el Presidente  Municipal  de  Malinalco,  entre  otras  personalidades    y amigos de Schneider, para firmar el convenio que diera lugar a     la creación de un Centro Cultural, con la intención de servir a la comunidad de Malinalco como espacio para eventos de carácter cultural, pero sobre todo para dar acceso a su biblioteca y archivo personales en pro de la investigación. Años más tarde, en septiembre de 2008, con la intención de cumplir cabalmente con la voluntad    de Schneider, el Centro Cultural cambia sus actividades y se crea el Departamento de Filología de la Universidad Autónoma del Estado de México, a cargo de la Facultad de Humanidades, éste tiene </w:t>
      </w:r>
      <w:r>
        <w:rPr>
          <w:color w:val="231F20"/>
          <w:spacing w:val="23"/>
        </w:rPr>
        <w:t> </w:t>
      </w:r>
      <w:r>
        <w:rPr>
          <w:color w:val="231F20"/>
        </w:rPr>
        <w:t>como</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objetivo general, generar conocimiento especializado en literatura latinoamericana, mediante el desarrollo de investigaciones sobre historia y crítica literaria, promueve además la vinculación entre estas</w:t>
      </w:r>
      <w:r>
        <w:rPr>
          <w:color w:val="231F20"/>
          <w:spacing w:val="-6"/>
        </w:rPr>
        <w:t> </w:t>
      </w:r>
      <w:r>
        <w:rPr>
          <w:color w:val="231F20"/>
        </w:rPr>
        <w:t>investigaciones</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programas</w:t>
      </w:r>
      <w:r>
        <w:rPr>
          <w:color w:val="231F20"/>
          <w:spacing w:val="-6"/>
        </w:rPr>
        <w:t> </w:t>
      </w:r>
      <w:r>
        <w:rPr>
          <w:color w:val="231F20"/>
        </w:rPr>
        <w:t>de</w:t>
      </w:r>
      <w:r>
        <w:rPr>
          <w:color w:val="231F20"/>
          <w:spacing w:val="-6"/>
        </w:rPr>
        <w:t> </w:t>
      </w:r>
      <w:r>
        <w:rPr>
          <w:color w:val="231F20"/>
        </w:rPr>
        <w:t>licenciatura</w:t>
      </w:r>
      <w:r>
        <w:rPr>
          <w:color w:val="231F20"/>
          <w:spacing w:val="-6"/>
        </w:rPr>
        <w:t> </w:t>
      </w:r>
      <w:r>
        <w:rPr>
          <w:color w:val="231F20"/>
        </w:rPr>
        <w:t>y</w:t>
      </w:r>
      <w:r>
        <w:rPr>
          <w:color w:val="231F20"/>
          <w:spacing w:val="-6"/>
        </w:rPr>
        <w:t> </w:t>
      </w:r>
      <w:r>
        <w:rPr>
          <w:color w:val="231F20"/>
        </w:rPr>
        <w:t>posgrado</w:t>
      </w:r>
      <w:r>
        <w:rPr>
          <w:color w:val="231F20"/>
          <w:spacing w:val="-6"/>
        </w:rPr>
        <w:t> </w:t>
      </w:r>
      <w:r>
        <w:rPr>
          <w:color w:val="231F20"/>
        </w:rPr>
        <w:t>de</w:t>
      </w:r>
      <w:r>
        <w:rPr>
          <w:color w:val="231F20"/>
          <w:spacing w:val="-6"/>
        </w:rPr>
        <w:t> </w:t>
      </w:r>
      <w:r>
        <w:rPr>
          <w:color w:val="231F20"/>
        </w:rPr>
        <w:t>la Facultad de Humanidades y de otras instituciones relacionadas con  la</w:t>
      </w:r>
      <w:r>
        <w:rPr>
          <w:color w:val="231F20"/>
          <w:spacing w:val="-6"/>
        </w:rPr>
        <w:t> </w:t>
      </w:r>
      <w:r>
        <w:rPr>
          <w:color w:val="231F20"/>
        </w:rPr>
        <w:t>investigación</w:t>
      </w:r>
      <w:r>
        <w:rPr>
          <w:color w:val="231F20"/>
          <w:spacing w:val="-6"/>
        </w:rPr>
        <w:t> </w:t>
      </w:r>
      <w:r>
        <w:rPr>
          <w:color w:val="231F20"/>
        </w:rPr>
        <w:t>filológica;</w:t>
      </w:r>
      <w:r>
        <w:rPr>
          <w:color w:val="231F20"/>
          <w:spacing w:val="-6"/>
        </w:rPr>
        <w:t> </w:t>
      </w:r>
      <w:r>
        <w:rPr>
          <w:color w:val="231F20"/>
        </w:rPr>
        <w:t>por</w:t>
      </w:r>
      <w:r>
        <w:rPr>
          <w:color w:val="231F20"/>
          <w:spacing w:val="-6"/>
        </w:rPr>
        <w:t> </w:t>
      </w:r>
      <w:r>
        <w:rPr>
          <w:color w:val="231F20"/>
        </w:rPr>
        <w:t>ejemplo</w:t>
      </w:r>
      <w:r>
        <w:rPr>
          <w:color w:val="231F20"/>
          <w:spacing w:val="-6"/>
        </w:rPr>
        <w:t> </w:t>
      </w:r>
      <w:r>
        <w:rPr>
          <w:color w:val="231F20"/>
        </w:rPr>
        <w:t>el</w:t>
      </w:r>
      <w:r>
        <w:rPr>
          <w:color w:val="231F20"/>
          <w:spacing w:val="-6"/>
        </w:rPr>
        <w:t> </w:t>
      </w:r>
      <w:r>
        <w:rPr>
          <w:color w:val="231F20"/>
        </w:rPr>
        <w:t>Instituto</w:t>
      </w:r>
      <w:r>
        <w:rPr>
          <w:color w:val="231F20"/>
          <w:spacing w:val="-6"/>
        </w:rPr>
        <w:t> </w:t>
      </w:r>
      <w:r>
        <w:rPr>
          <w:color w:val="231F20"/>
        </w:rPr>
        <w:t>de</w:t>
      </w:r>
      <w:r>
        <w:rPr>
          <w:color w:val="231F20"/>
          <w:spacing w:val="-6"/>
        </w:rPr>
        <w:t> </w:t>
      </w:r>
      <w:r>
        <w:rPr>
          <w:color w:val="231F20"/>
        </w:rPr>
        <w:t>Investigaciones Filológicas de la </w:t>
      </w:r>
      <w:r>
        <w:rPr>
          <w:color w:val="231F20"/>
          <w:w w:val="115"/>
          <w:sz w:val="15"/>
        </w:rPr>
        <w:t>unam</w:t>
      </w:r>
      <w:r>
        <w:rPr>
          <w:color w:val="231F20"/>
          <w:w w:val="115"/>
        </w:rPr>
        <w:t>, </w:t>
      </w:r>
      <w:r>
        <w:rPr>
          <w:color w:val="231F20"/>
        </w:rPr>
        <w:t>El Colegio de México, la Facultad de Humanidades de la Universidad Autónoma del Estado de Morelos    y la Facultad de Filosofía y Letras de la Universidad Autónoma de Guerrero.</w:t>
      </w:r>
    </w:p>
    <w:p>
      <w:pPr>
        <w:pStyle w:val="BodyText"/>
        <w:spacing w:line="249" w:lineRule="auto" w:before="3"/>
        <w:ind w:left="100" w:right="117" w:firstLine="360"/>
        <w:jc w:val="both"/>
      </w:pPr>
      <w:r>
        <w:rPr>
          <w:color w:val="231F20"/>
        </w:rPr>
        <w:t>La lógica de acción de este departamento giró en torno a que    el archivo, conjuntamente con la biblioteca, son la materia prima  más valiosa para el desarrollo de investigaciones en el ámbito de la filología y especialmente de la literatura hispanoamericana con la que cuenta nuestra universidad, contribuyendo a la difusión de este patrimonio y desempeñando así la tarea de difusora y depositaria de archivos</w:t>
      </w:r>
      <w:r>
        <w:rPr>
          <w:color w:val="231F20"/>
          <w:spacing w:val="-16"/>
        </w:rPr>
        <w:t> </w:t>
      </w:r>
      <w:r>
        <w:rPr>
          <w:color w:val="231F20"/>
        </w:rPr>
        <w:t>personales</w:t>
      </w:r>
      <w:r>
        <w:rPr>
          <w:color w:val="231F20"/>
          <w:spacing w:val="-16"/>
        </w:rPr>
        <w:t> </w:t>
      </w:r>
      <w:r>
        <w:rPr>
          <w:color w:val="231F20"/>
        </w:rPr>
        <w:t>con</w:t>
      </w:r>
      <w:r>
        <w:rPr>
          <w:color w:val="231F20"/>
          <w:spacing w:val="-16"/>
        </w:rPr>
        <w:t> </w:t>
      </w:r>
      <w:r>
        <w:rPr>
          <w:color w:val="231F20"/>
        </w:rPr>
        <w:t>fines</w:t>
      </w:r>
      <w:r>
        <w:rPr>
          <w:color w:val="231F20"/>
          <w:spacing w:val="-16"/>
        </w:rPr>
        <w:t> </w:t>
      </w:r>
      <w:r>
        <w:rPr>
          <w:color w:val="231F20"/>
        </w:rPr>
        <w:t>académicos</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investigación,</w:t>
      </w:r>
      <w:r>
        <w:rPr>
          <w:color w:val="231F20"/>
          <w:spacing w:val="-16"/>
        </w:rPr>
        <w:t> </w:t>
      </w:r>
      <w:r>
        <w:rPr>
          <w:color w:val="231F20"/>
        </w:rPr>
        <w:t>tarea</w:t>
      </w:r>
      <w:r>
        <w:rPr>
          <w:color w:val="231F20"/>
          <w:spacing w:val="-16"/>
        </w:rPr>
        <w:t> </w:t>
      </w:r>
      <w:r>
        <w:rPr>
          <w:color w:val="231F20"/>
        </w:rPr>
        <w:t>que pocas instituciones educativas persiguen y</w:t>
      </w:r>
      <w:r>
        <w:rPr>
          <w:color w:val="231F20"/>
          <w:spacing w:val="25"/>
        </w:rPr>
        <w:t> </w:t>
      </w:r>
      <w:r>
        <w:rPr>
          <w:color w:val="231F20"/>
        </w:rPr>
        <w:t>asumen.</w:t>
      </w:r>
    </w:p>
    <w:p>
      <w:pPr>
        <w:pStyle w:val="BodyText"/>
        <w:spacing w:line="249" w:lineRule="auto" w:before="3"/>
        <w:ind w:left="100" w:right="117" w:firstLine="360"/>
        <w:jc w:val="both"/>
      </w:pPr>
      <w:r>
        <w:rPr>
          <w:color w:val="231F20"/>
        </w:rPr>
        <w:t>El fondo está compuesto aproximadamente por 7 200 expedientes, que corresponden a casi 43 m lineales, que ponen de manifiesto</w:t>
      </w:r>
      <w:r>
        <w:rPr>
          <w:color w:val="231F20"/>
          <w:spacing w:val="-22"/>
        </w:rPr>
        <w:t> </w:t>
      </w:r>
      <w:r>
        <w:rPr>
          <w:color w:val="231F20"/>
        </w:rPr>
        <w:t>las</w:t>
      </w:r>
      <w:r>
        <w:rPr>
          <w:color w:val="231F20"/>
          <w:spacing w:val="-22"/>
        </w:rPr>
        <w:t> </w:t>
      </w:r>
      <w:r>
        <w:rPr>
          <w:color w:val="231F20"/>
        </w:rPr>
        <w:t>múltiples</w:t>
      </w:r>
      <w:r>
        <w:rPr>
          <w:color w:val="231F20"/>
          <w:spacing w:val="-22"/>
        </w:rPr>
        <w:t> </w:t>
      </w:r>
      <w:r>
        <w:rPr>
          <w:color w:val="231F20"/>
        </w:rPr>
        <w:t>actividades,</w:t>
      </w:r>
      <w:r>
        <w:rPr>
          <w:color w:val="231F20"/>
          <w:spacing w:val="-22"/>
        </w:rPr>
        <w:t> </w:t>
      </w:r>
      <w:r>
        <w:rPr>
          <w:color w:val="231F20"/>
        </w:rPr>
        <w:t>intereses</w:t>
      </w:r>
      <w:r>
        <w:rPr>
          <w:color w:val="231F20"/>
          <w:spacing w:val="-22"/>
        </w:rPr>
        <w:t> </w:t>
      </w:r>
      <w:r>
        <w:rPr>
          <w:color w:val="231F20"/>
        </w:rPr>
        <w:t>personales</w:t>
      </w:r>
      <w:r>
        <w:rPr>
          <w:color w:val="231F20"/>
          <w:spacing w:val="-22"/>
        </w:rPr>
        <w:t> </w:t>
      </w:r>
      <w:r>
        <w:rPr>
          <w:color w:val="231F20"/>
        </w:rPr>
        <w:t>y</w:t>
      </w:r>
      <w:r>
        <w:rPr>
          <w:color w:val="231F20"/>
          <w:spacing w:val="-22"/>
        </w:rPr>
        <w:t> </w:t>
      </w:r>
      <w:r>
        <w:rPr>
          <w:color w:val="231F20"/>
        </w:rPr>
        <w:t>académicos de Luis Mario Schneider a lo largo de casi cuarenta años de trabajo. Se encuentra estructurado alrededor de  dos  ejes  fundamentales,  que integran las dos grandes secciones del fondo a partir de una clasificación funcional que evidencia las actividades desempeñadas por el productor de la documentación. </w:t>
      </w:r>
      <w:r>
        <w:rPr>
          <w:color w:val="231F20"/>
          <w:spacing w:val="-4"/>
        </w:rPr>
        <w:t>Por </w:t>
      </w:r>
      <w:r>
        <w:rPr>
          <w:color w:val="231F20"/>
        </w:rPr>
        <w:t>un lado, la sección “Documentación</w:t>
      </w:r>
      <w:r>
        <w:rPr>
          <w:color w:val="231F20"/>
          <w:spacing w:val="-20"/>
        </w:rPr>
        <w:t> </w:t>
      </w:r>
      <w:r>
        <w:rPr>
          <w:color w:val="231F20"/>
        </w:rPr>
        <w:t>personal</w:t>
      </w:r>
      <w:r>
        <w:rPr>
          <w:color w:val="231F20"/>
          <w:spacing w:val="-20"/>
        </w:rPr>
        <w:t> </w:t>
      </w:r>
      <w:r>
        <w:rPr>
          <w:color w:val="231F20"/>
        </w:rPr>
        <w:t>y</w:t>
      </w:r>
      <w:r>
        <w:rPr>
          <w:color w:val="231F20"/>
          <w:spacing w:val="-20"/>
        </w:rPr>
        <w:t> </w:t>
      </w:r>
      <w:r>
        <w:rPr>
          <w:color w:val="231F20"/>
        </w:rPr>
        <w:t>familiar”,</w:t>
      </w:r>
      <w:r>
        <w:rPr>
          <w:color w:val="231F20"/>
          <w:spacing w:val="-20"/>
        </w:rPr>
        <w:t> </w:t>
      </w:r>
      <w:r>
        <w:rPr>
          <w:color w:val="231F20"/>
        </w:rPr>
        <w:t>como</w:t>
      </w:r>
      <w:r>
        <w:rPr>
          <w:color w:val="231F20"/>
          <w:spacing w:val="-20"/>
        </w:rPr>
        <w:t> </w:t>
      </w:r>
      <w:r>
        <w:rPr>
          <w:color w:val="231F20"/>
        </w:rPr>
        <w:t>la</w:t>
      </w:r>
      <w:r>
        <w:rPr>
          <w:color w:val="231F20"/>
          <w:spacing w:val="-20"/>
        </w:rPr>
        <w:t> </w:t>
      </w:r>
      <w:r>
        <w:rPr>
          <w:color w:val="231F20"/>
        </w:rPr>
        <w:t>correspondencia,</w:t>
      </w:r>
      <w:r>
        <w:rPr>
          <w:color w:val="231F20"/>
          <w:spacing w:val="-20"/>
        </w:rPr>
        <w:t> </w:t>
      </w:r>
      <w:r>
        <w:rPr>
          <w:color w:val="231F20"/>
        </w:rPr>
        <w:t>los manuscritos y los documentos oficiales y de identificación, así como fotografías, diapositivas y postales familiares de sus múltiples viajes. </w:t>
      </w:r>
      <w:r>
        <w:rPr>
          <w:color w:val="231F20"/>
          <w:spacing w:val="-12"/>
          <w:w w:val="105"/>
        </w:rPr>
        <w:t>P</w:t>
      </w:r>
      <w:r>
        <w:rPr>
          <w:color w:val="231F20"/>
          <w:w w:val="104"/>
        </w:rPr>
        <w:t>or</w:t>
      </w:r>
      <w:r>
        <w:rPr>
          <w:color w:val="231F20"/>
          <w:spacing w:val="-15"/>
        </w:rPr>
        <w:t> </w:t>
      </w:r>
      <w:r>
        <w:rPr>
          <w:color w:val="231F20"/>
          <w:w w:val="107"/>
        </w:rPr>
        <w:t>ot</w:t>
      </w:r>
      <w:r>
        <w:rPr>
          <w:color w:val="231F20"/>
          <w:spacing w:val="-2"/>
          <w:w w:val="107"/>
        </w:rPr>
        <w:t>r</w:t>
      </w:r>
      <w:r>
        <w:rPr>
          <w:color w:val="231F20"/>
          <w:w w:val="103"/>
        </w:rPr>
        <w:t>o</w:t>
      </w:r>
      <w:r>
        <w:rPr>
          <w:color w:val="231F20"/>
          <w:spacing w:val="-15"/>
        </w:rPr>
        <w:t> </w:t>
      </w:r>
      <w:r>
        <w:rPr>
          <w:color w:val="231F20"/>
          <w:w w:val="102"/>
        </w:rPr>
        <w:t>lado,</w:t>
      </w:r>
      <w:r>
        <w:rPr>
          <w:color w:val="231F20"/>
          <w:spacing w:val="-15"/>
        </w:rPr>
        <w:t> </w:t>
      </w:r>
      <w:r>
        <w:rPr>
          <w:color w:val="231F20"/>
          <w:w w:val="96"/>
        </w:rPr>
        <w:t>la</w:t>
      </w:r>
      <w:r>
        <w:rPr>
          <w:color w:val="231F20"/>
          <w:spacing w:val="-15"/>
        </w:rPr>
        <w:t> </w:t>
      </w:r>
      <w:r>
        <w:rPr>
          <w:color w:val="231F20"/>
          <w:w w:val="98"/>
        </w:rPr>
        <w:t>sección</w:t>
      </w:r>
      <w:r>
        <w:rPr>
          <w:color w:val="231F20"/>
          <w:spacing w:val="-15"/>
        </w:rPr>
        <w:t> </w:t>
      </w:r>
      <w:r>
        <w:rPr>
          <w:color w:val="231F20"/>
          <w:spacing w:val="-20"/>
          <w:w w:val="40"/>
        </w:rPr>
        <w:t>“</w:t>
      </w:r>
      <w:r>
        <w:rPr>
          <w:color w:val="231F20"/>
          <w:spacing w:val="-3"/>
          <w:w w:val="91"/>
        </w:rPr>
        <w:t>A</w:t>
      </w:r>
      <w:r>
        <w:rPr>
          <w:color w:val="231F20"/>
          <w:w w:val="99"/>
        </w:rPr>
        <w:t>ctividades</w:t>
      </w:r>
      <w:r>
        <w:rPr>
          <w:color w:val="231F20"/>
          <w:spacing w:val="-15"/>
        </w:rPr>
        <w:t> </w:t>
      </w:r>
      <w:r>
        <w:rPr>
          <w:color w:val="231F20"/>
          <w:w w:val="107"/>
        </w:rPr>
        <w:t>p</w:t>
      </w:r>
      <w:r>
        <w:rPr>
          <w:color w:val="231F20"/>
          <w:spacing w:val="-2"/>
          <w:w w:val="107"/>
        </w:rPr>
        <w:t>r</w:t>
      </w:r>
      <w:r>
        <w:rPr>
          <w:color w:val="231F20"/>
          <w:w w:val="97"/>
        </w:rPr>
        <w:t>ofesionale</w:t>
      </w:r>
      <w:r>
        <w:rPr>
          <w:color w:val="231F20"/>
          <w:spacing w:val="-9"/>
          <w:w w:val="97"/>
        </w:rPr>
        <w:t>s</w:t>
      </w:r>
      <w:r>
        <w:rPr>
          <w:color w:val="231F20"/>
          <w:w w:val="52"/>
        </w:rPr>
        <w:t>”,</w:t>
      </w:r>
      <w:r>
        <w:rPr>
          <w:color w:val="231F20"/>
          <w:spacing w:val="-15"/>
        </w:rPr>
        <w:t> </w:t>
      </w:r>
      <w:r>
        <w:rPr>
          <w:color w:val="231F20"/>
          <w:w w:val="104"/>
        </w:rPr>
        <w:t>con</w:t>
      </w:r>
      <w:r>
        <w:rPr>
          <w:color w:val="231F20"/>
          <w:spacing w:val="-15"/>
        </w:rPr>
        <w:t> </w:t>
      </w:r>
      <w:r>
        <w:rPr>
          <w:color w:val="231F20"/>
          <w:w w:val="104"/>
        </w:rPr>
        <w:t>documentos </w:t>
      </w:r>
      <w:r>
        <w:rPr>
          <w:color w:val="231F20"/>
        </w:rPr>
        <w:t>reunidos y generados a lo largo de su trayectoria profesional, en     los  que  encontramos  información  sobre  arte  culinario,    </w:t>
      </w:r>
      <w:r>
        <w:rPr>
          <w:color w:val="231F20"/>
          <w:spacing w:val="48"/>
        </w:rPr>
        <w:t> </w:t>
      </w:r>
      <w:r>
        <w:rPr>
          <w:color w:val="231F20"/>
        </w:rPr>
        <w:t>cuento,</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spacing w:line="247" w:lineRule="auto" w:before="23"/>
        <w:ind w:left="100" w:right="177" w:firstLine="0"/>
        <w:jc w:val="both"/>
        <w:rPr>
          <w:sz w:val="22"/>
        </w:rPr>
      </w:pPr>
      <w:r>
        <w:rPr>
          <w:color w:val="231F20"/>
          <w:sz w:val="22"/>
        </w:rPr>
        <w:t>cultura popular, ensayo, literatura de vanguardia, mujeres escritoras, narrativa, novela, poesía, y teatro, entre otros. </w:t>
      </w:r>
      <w:r>
        <w:rPr>
          <w:color w:val="231F20"/>
          <w:spacing w:val="-5"/>
          <w:sz w:val="22"/>
        </w:rPr>
        <w:t>Tesoros </w:t>
      </w:r>
      <w:r>
        <w:rPr>
          <w:color w:val="231F20"/>
          <w:sz w:val="22"/>
        </w:rPr>
        <w:t>documentales que</w:t>
      </w:r>
      <w:r>
        <w:rPr>
          <w:color w:val="231F20"/>
          <w:spacing w:val="-16"/>
          <w:sz w:val="22"/>
        </w:rPr>
        <w:t> </w:t>
      </w:r>
      <w:r>
        <w:rPr>
          <w:color w:val="231F20"/>
          <w:sz w:val="22"/>
        </w:rPr>
        <w:t>aprovechó</w:t>
      </w:r>
      <w:r>
        <w:rPr>
          <w:color w:val="231F20"/>
          <w:spacing w:val="-16"/>
          <w:sz w:val="22"/>
        </w:rPr>
        <w:t> </w:t>
      </w:r>
      <w:r>
        <w:rPr>
          <w:color w:val="231F20"/>
          <w:sz w:val="22"/>
        </w:rPr>
        <w:t>en</w:t>
      </w:r>
      <w:r>
        <w:rPr>
          <w:color w:val="231F20"/>
          <w:spacing w:val="-16"/>
          <w:sz w:val="22"/>
        </w:rPr>
        <w:t> </w:t>
      </w:r>
      <w:r>
        <w:rPr>
          <w:color w:val="231F20"/>
          <w:sz w:val="22"/>
        </w:rPr>
        <w:t>la</w:t>
      </w:r>
      <w:r>
        <w:rPr>
          <w:color w:val="231F20"/>
          <w:spacing w:val="-16"/>
          <w:sz w:val="22"/>
        </w:rPr>
        <w:t> </w:t>
      </w:r>
      <w:r>
        <w:rPr>
          <w:color w:val="231F20"/>
          <w:sz w:val="22"/>
        </w:rPr>
        <w:t>confección</w:t>
      </w:r>
      <w:r>
        <w:rPr>
          <w:color w:val="231F20"/>
          <w:spacing w:val="-16"/>
          <w:sz w:val="22"/>
        </w:rPr>
        <w:t> </w:t>
      </w:r>
      <w:r>
        <w:rPr>
          <w:color w:val="231F20"/>
          <w:sz w:val="22"/>
        </w:rPr>
        <w:t>de</w:t>
      </w:r>
      <w:r>
        <w:rPr>
          <w:color w:val="231F20"/>
          <w:spacing w:val="-16"/>
          <w:sz w:val="22"/>
        </w:rPr>
        <w:t> </w:t>
      </w:r>
      <w:r>
        <w:rPr>
          <w:color w:val="231F20"/>
          <w:sz w:val="22"/>
        </w:rPr>
        <w:t>sus</w:t>
      </w:r>
      <w:r>
        <w:rPr>
          <w:color w:val="231F20"/>
          <w:spacing w:val="-16"/>
          <w:sz w:val="22"/>
        </w:rPr>
        <w:t> </w:t>
      </w:r>
      <w:r>
        <w:rPr>
          <w:color w:val="231F20"/>
          <w:sz w:val="22"/>
        </w:rPr>
        <w:t>obras:</w:t>
      </w:r>
      <w:r>
        <w:rPr>
          <w:color w:val="231F20"/>
          <w:spacing w:val="-16"/>
          <w:sz w:val="22"/>
        </w:rPr>
        <w:t> </w:t>
      </w:r>
      <w:r>
        <w:rPr>
          <w:rFonts w:ascii="Times New Roman" w:hAnsi="Times New Roman"/>
          <w:i/>
          <w:color w:val="231F20"/>
          <w:sz w:val="22"/>
        </w:rPr>
        <w:t>El</w:t>
      </w:r>
      <w:r>
        <w:rPr>
          <w:rFonts w:ascii="Times New Roman" w:hAnsi="Times New Roman"/>
          <w:i/>
          <w:color w:val="231F20"/>
          <w:spacing w:val="-14"/>
          <w:sz w:val="22"/>
        </w:rPr>
        <w:t> </w:t>
      </w:r>
      <w:r>
        <w:rPr>
          <w:rFonts w:ascii="Times New Roman" w:hAnsi="Times New Roman"/>
          <w:i/>
          <w:color w:val="231F20"/>
          <w:sz w:val="22"/>
        </w:rPr>
        <w:t>oído</w:t>
      </w:r>
      <w:r>
        <w:rPr>
          <w:rFonts w:ascii="Times New Roman" w:hAnsi="Times New Roman"/>
          <w:i/>
          <w:color w:val="231F20"/>
          <w:spacing w:val="-14"/>
          <w:sz w:val="22"/>
        </w:rPr>
        <w:t> </w:t>
      </w:r>
      <w:r>
        <w:rPr>
          <w:rFonts w:ascii="Times New Roman" w:hAnsi="Times New Roman"/>
          <w:i/>
          <w:color w:val="231F20"/>
          <w:sz w:val="22"/>
        </w:rPr>
        <w:t>del</w:t>
      </w:r>
      <w:r>
        <w:rPr>
          <w:rFonts w:ascii="Times New Roman" w:hAnsi="Times New Roman"/>
          <w:i/>
          <w:color w:val="231F20"/>
          <w:spacing w:val="-14"/>
          <w:sz w:val="22"/>
        </w:rPr>
        <w:t> </w:t>
      </w:r>
      <w:r>
        <w:rPr>
          <w:rFonts w:ascii="Times New Roman" w:hAnsi="Times New Roman"/>
          <w:i/>
          <w:color w:val="231F20"/>
          <w:sz w:val="22"/>
        </w:rPr>
        <w:t>tacto</w:t>
      </w:r>
      <w:r>
        <w:rPr>
          <w:rFonts w:ascii="Times New Roman" w:hAnsi="Times New Roman"/>
          <w:i/>
          <w:color w:val="231F20"/>
          <w:spacing w:val="-14"/>
          <w:sz w:val="22"/>
        </w:rPr>
        <w:t> </w:t>
      </w:r>
      <w:r>
        <w:rPr>
          <w:color w:val="231F20"/>
          <w:sz w:val="22"/>
        </w:rPr>
        <w:t>(1962), </w:t>
      </w:r>
      <w:r>
        <w:rPr>
          <w:rFonts w:ascii="Times New Roman" w:hAnsi="Times New Roman"/>
          <w:i/>
          <w:color w:val="231F20"/>
          <w:spacing w:val="-3"/>
          <w:sz w:val="22"/>
        </w:rPr>
        <w:t>Valparaíso </w:t>
      </w:r>
      <w:r>
        <w:rPr>
          <w:color w:val="231F20"/>
          <w:sz w:val="22"/>
        </w:rPr>
        <w:t>(1963), </w:t>
      </w:r>
      <w:r>
        <w:rPr>
          <w:rFonts w:ascii="Times New Roman" w:hAnsi="Times New Roman"/>
          <w:i/>
          <w:color w:val="231F20"/>
          <w:sz w:val="22"/>
        </w:rPr>
        <w:t>Memorias de la piel </w:t>
      </w:r>
      <w:r>
        <w:rPr>
          <w:color w:val="231F20"/>
          <w:sz w:val="22"/>
        </w:rPr>
        <w:t>(1965), </w:t>
      </w:r>
      <w:r>
        <w:rPr>
          <w:rFonts w:ascii="Times New Roman" w:hAnsi="Times New Roman"/>
          <w:i/>
          <w:color w:val="231F20"/>
          <w:sz w:val="22"/>
        </w:rPr>
        <w:t>Arponero de</w:t>
      </w:r>
      <w:r>
        <w:rPr>
          <w:rFonts w:ascii="Times New Roman" w:hAnsi="Times New Roman"/>
          <w:i/>
          <w:color w:val="231F20"/>
          <w:spacing w:val="-14"/>
          <w:sz w:val="22"/>
        </w:rPr>
        <w:t> </w:t>
      </w:r>
      <w:r>
        <w:rPr>
          <w:rFonts w:ascii="Times New Roman" w:hAnsi="Times New Roman"/>
          <w:i/>
          <w:color w:val="231F20"/>
          <w:sz w:val="22"/>
        </w:rPr>
        <w:t>fuego </w:t>
      </w:r>
      <w:r>
        <w:rPr>
          <w:color w:val="231F20"/>
          <w:sz w:val="22"/>
        </w:rPr>
        <w:t>(1967),</w:t>
      </w:r>
      <w:r>
        <w:rPr>
          <w:color w:val="231F20"/>
          <w:spacing w:val="-20"/>
          <w:sz w:val="22"/>
        </w:rPr>
        <w:t> </w:t>
      </w:r>
      <w:r>
        <w:rPr>
          <w:rFonts w:ascii="Times New Roman" w:hAnsi="Times New Roman"/>
          <w:i/>
          <w:color w:val="231F20"/>
          <w:sz w:val="22"/>
        </w:rPr>
        <w:t>El</w:t>
      </w:r>
      <w:r>
        <w:rPr>
          <w:rFonts w:ascii="Times New Roman" w:hAnsi="Times New Roman"/>
          <w:i/>
          <w:color w:val="231F20"/>
          <w:spacing w:val="-18"/>
          <w:sz w:val="22"/>
        </w:rPr>
        <w:t> </w:t>
      </w:r>
      <w:r>
        <w:rPr>
          <w:rFonts w:ascii="Times New Roman" w:hAnsi="Times New Roman"/>
          <w:i/>
          <w:color w:val="231F20"/>
          <w:sz w:val="22"/>
        </w:rPr>
        <w:t>Estridentismo</w:t>
      </w:r>
      <w:r>
        <w:rPr>
          <w:rFonts w:ascii="Times New Roman" w:hAnsi="Times New Roman"/>
          <w:i/>
          <w:color w:val="231F20"/>
          <w:spacing w:val="-18"/>
          <w:sz w:val="22"/>
        </w:rPr>
        <w:t> </w:t>
      </w:r>
      <w:r>
        <w:rPr>
          <w:rFonts w:ascii="Times New Roman" w:hAnsi="Times New Roman"/>
          <w:i/>
          <w:color w:val="231F20"/>
          <w:sz w:val="22"/>
        </w:rPr>
        <w:t>o</w:t>
      </w:r>
      <w:r>
        <w:rPr>
          <w:rFonts w:ascii="Times New Roman" w:hAnsi="Times New Roman"/>
          <w:i/>
          <w:color w:val="231F20"/>
          <w:spacing w:val="-18"/>
          <w:sz w:val="22"/>
        </w:rPr>
        <w:t> </w:t>
      </w:r>
      <w:r>
        <w:rPr>
          <w:rFonts w:ascii="Times New Roman" w:hAnsi="Times New Roman"/>
          <w:i/>
          <w:color w:val="231F20"/>
          <w:sz w:val="22"/>
        </w:rPr>
        <w:t>una</w:t>
      </w:r>
      <w:r>
        <w:rPr>
          <w:rFonts w:ascii="Times New Roman" w:hAnsi="Times New Roman"/>
          <w:i/>
          <w:color w:val="231F20"/>
          <w:spacing w:val="-18"/>
          <w:sz w:val="22"/>
        </w:rPr>
        <w:t> </w:t>
      </w:r>
      <w:r>
        <w:rPr>
          <w:rFonts w:ascii="Times New Roman" w:hAnsi="Times New Roman"/>
          <w:i/>
          <w:color w:val="231F20"/>
          <w:sz w:val="22"/>
        </w:rPr>
        <w:t>literatura</w:t>
      </w:r>
      <w:r>
        <w:rPr>
          <w:rFonts w:ascii="Times New Roman" w:hAnsi="Times New Roman"/>
          <w:i/>
          <w:color w:val="231F20"/>
          <w:spacing w:val="-18"/>
          <w:sz w:val="22"/>
        </w:rPr>
        <w:t> </w:t>
      </w:r>
      <w:r>
        <w:rPr>
          <w:rFonts w:ascii="Times New Roman" w:hAnsi="Times New Roman"/>
          <w:i/>
          <w:color w:val="231F20"/>
          <w:sz w:val="22"/>
        </w:rPr>
        <w:t>de</w:t>
      </w:r>
      <w:r>
        <w:rPr>
          <w:rFonts w:ascii="Times New Roman" w:hAnsi="Times New Roman"/>
          <w:i/>
          <w:color w:val="231F20"/>
          <w:spacing w:val="-18"/>
          <w:sz w:val="22"/>
        </w:rPr>
        <w:t> </w:t>
      </w:r>
      <w:r>
        <w:rPr>
          <w:rFonts w:ascii="Times New Roman" w:hAnsi="Times New Roman"/>
          <w:i/>
          <w:color w:val="231F20"/>
          <w:sz w:val="22"/>
        </w:rPr>
        <w:t>la</w:t>
      </w:r>
      <w:r>
        <w:rPr>
          <w:rFonts w:ascii="Times New Roman" w:hAnsi="Times New Roman"/>
          <w:i/>
          <w:color w:val="231F20"/>
          <w:spacing w:val="-18"/>
          <w:sz w:val="22"/>
        </w:rPr>
        <w:t> </w:t>
      </w:r>
      <w:r>
        <w:rPr>
          <w:rFonts w:ascii="Times New Roman" w:hAnsi="Times New Roman"/>
          <w:i/>
          <w:color w:val="231F20"/>
          <w:sz w:val="22"/>
        </w:rPr>
        <w:t>estrategia</w:t>
      </w:r>
      <w:r>
        <w:rPr>
          <w:rFonts w:ascii="Times New Roman" w:hAnsi="Times New Roman"/>
          <w:i/>
          <w:color w:val="231F20"/>
          <w:spacing w:val="-18"/>
          <w:sz w:val="22"/>
        </w:rPr>
        <w:t> </w:t>
      </w:r>
      <w:r>
        <w:rPr>
          <w:color w:val="231F20"/>
          <w:sz w:val="22"/>
        </w:rPr>
        <w:t>(1970),</w:t>
      </w:r>
      <w:r>
        <w:rPr>
          <w:color w:val="231F20"/>
          <w:spacing w:val="-20"/>
          <w:sz w:val="22"/>
        </w:rPr>
        <w:t> </w:t>
      </w:r>
      <w:r>
        <w:rPr>
          <w:rFonts w:ascii="Times New Roman" w:hAnsi="Times New Roman"/>
          <w:i/>
          <w:color w:val="231F20"/>
          <w:sz w:val="22"/>
        </w:rPr>
        <w:t>La </w:t>
      </w:r>
      <w:r>
        <w:rPr>
          <w:rFonts w:ascii="Times New Roman" w:hAnsi="Times New Roman"/>
          <w:i/>
          <w:color w:val="231F20"/>
          <w:sz w:val="22"/>
        </w:rPr>
        <w:t>semilla</w:t>
      </w:r>
      <w:r>
        <w:rPr>
          <w:rFonts w:ascii="Times New Roman" w:hAnsi="Times New Roman"/>
          <w:i/>
          <w:color w:val="231F20"/>
          <w:spacing w:val="-28"/>
          <w:sz w:val="22"/>
        </w:rPr>
        <w:t> </w:t>
      </w:r>
      <w:r>
        <w:rPr>
          <w:rFonts w:ascii="Times New Roman" w:hAnsi="Times New Roman"/>
          <w:i/>
          <w:color w:val="231F20"/>
          <w:sz w:val="22"/>
        </w:rPr>
        <w:t>en</w:t>
      </w:r>
      <w:r>
        <w:rPr>
          <w:rFonts w:ascii="Times New Roman" w:hAnsi="Times New Roman"/>
          <w:i/>
          <w:color w:val="231F20"/>
          <w:spacing w:val="-28"/>
          <w:sz w:val="22"/>
        </w:rPr>
        <w:t> </w:t>
      </w:r>
      <w:r>
        <w:rPr>
          <w:rFonts w:ascii="Times New Roman" w:hAnsi="Times New Roman"/>
          <w:i/>
          <w:color w:val="231F20"/>
          <w:sz w:val="22"/>
        </w:rPr>
        <w:t>la</w:t>
      </w:r>
      <w:r>
        <w:rPr>
          <w:rFonts w:ascii="Times New Roman" w:hAnsi="Times New Roman"/>
          <w:i/>
          <w:color w:val="231F20"/>
          <w:spacing w:val="-28"/>
          <w:sz w:val="22"/>
        </w:rPr>
        <w:t> </w:t>
      </w:r>
      <w:r>
        <w:rPr>
          <w:rFonts w:ascii="Times New Roman" w:hAnsi="Times New Roman"/>
          <w:i/>
          <w:color w:val="231F20"/>
          <w:sz w:val="22"/>
        </w:rPr>
        <w:t>herida</w:t>
      </w:r>
      <w:r>
        <w:rPr>
          <w:rFonts w:ascii="Times New Roman" w:hAnsi="Times New Roman"/>
          <w:i/>
          <w:color w:val="231F20"/>
          <w:spacing w:val="-28"/>
          <w:sz w:val="22"/>
        </w:rPr>
        <w:t> </w:t>
      </w:r>
      <w:r>
        <w:rPr>
          <w:color w:val="231F20"/>
          <w:sz w:val="22"/>
        </w:rPr>
        <w:t>(1995),</w:t>
      </w:r>
      <w:r>
        <w:rPr>
          <w:color w:val="231F20"/>
          <w:spacing w:val="-30"/>
          <w:sz w:val="22"/>
        </w:rPr>
        <w:t> </w:t>
      </w:r>
      <w:r>
        <w:rPr>
          <w:color w:val="231F20"/>
          <w:sz w:val="22"/>
        </w:rPr>
        <w:t>etcétera.</w:t>
      </w:r>
    </w:p>
    <w:p>
      <w:pPr>
        <w:pStyle w:val="BodyText"/>
        <w:spacing w:line="249" w:lineRule="auto" w:before="1"/>
        <w:ind w:left="100" w:right="177" w:firstLine="360"/>
        <w:jc w:val="both"/>
      </w:pPr>
      <w:r>
        <w:rPr>
          <w:color w:val="231F20"/>
        </w:rPr>
        <w:t>La siguiente es una lista alfabética de los temas o asuntos que contienen las 252 cajas que integran actualmente el archivo y que se encuentran en proceso de descripción archivística, con la intención de publicar próximamente un catálogo con el contenido de cada uno de los documentos que se encuentran en</w:t>
      </w:r>
      <w:r>
        <w:rPr>
          <w:color w:val="231F20"/>
          <w:spacing w:val="56"/>
        </w:rPr>
        <w:t> </w:t>
      </w:r>
      <w:r>
        <w:rPr>
          <w:color w:val="231F20"/>
        </w:rPr>
        <w:t>él.</w:t>
      </w:r>
    </w:p>
    <w:p>
      <w:pPr>
        <w:pStyle w:val="BodyText"/>
        <w:rPr>
          <w:sz w:val="25"/>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5"/>
        <w:gridCol w:w="1923"/>
        <w:gridCol w:w="2029"/>
      </w:tblGrid>
      <w:tr>
        <w:trPr>
          <w:trHeight w:val="567" w:hRule="exact"/>
        </w:trPr>
        <w:tc>
          <w:tcPr>
            <w:tcW w:w="1885" w:type="dxa"/>
            <w:tcBorders>
              <w:top w:val="single" w:sz="6" w:space="0" w:color="231F20"/>
            </w:tcBorders>
          </w:tcPr>
          <w:p>
            <w:pPr>
              <w:pStyle w:val="TableParagraph"/>
              <w:spacing w:line="259" w:lineRule="exact"/>
              <w:rPr>
                <w:sz w:val="20"/>
              </w:rPr>
            </w:pPr>
            <w:r>
              <w:rPr>
                <w:color w:val="231F20"/>
                <w:sz w:val="20"/>
              </w:rPr>
              <w:t>Agustín Lazo</w:t>
            </w:r>
          </w:p>
        </w:tc>
        <w:tc>
          <w:tcPr>
            <w:tcW w:w="1923" w:type="dxa"/>
            <w:tcBorders>
              <w:top w:val="single" w:sz="6" w:space="0" w:color="231F20"/>
            </w:tcBorders>
          </w:tcPr>
          <w:p>
            <w:pPr>
              <w:pStyle w:val="TableParagraph"/>
              <w:spacing w:line="259" w:lineRule="exact"/>
              <w:ind w:left="96" w:right="79"/>
              <w:rPr>
                <w:sz w:val="20"/>
              </w:rPr>
            </w:pPr>
            <w:r>
              <w:rPr>
                <w:color w:val="231F20"/>
                <w:sz w:val="20"/>
              </w:rPr>
              <w:t>Fábulas y Poemas</w:t>
            </w:r>
          </w:p>
        </w:tc>
        <w:tc>
          <w:tcPr>
            <w:tcW w:w="2029" w:type="dxa"/>
            <w:tcBorders>
              <w:top w:val="single" w:sz="6" w:space="0" w:color="231F20"/>
            </w:tcBorders>
          </w:tcPr>
          <w:p>
            <w:pPr>
              <w:pStyle w:val="TableParagraph"/>
              <w:spacing w:line="240" w:lineRule="exact" w:before="26"/>
              <w:ind w:left="99" w:right="19"/>
              <w:rPr>
                <w:sz w:val="20"/>
              </w:rPr>
            </w:pPr>
            <w:r>
              <w:rPr>
                <w:color w:val="231F20"/>
                <w:sz w:val="20"/>
              </w:rPr>
              <w:t>María Izquierdo Gutiérrez</w:t>
            </w:r>
          </w:p>
        </w:tc>
      </w:tr>
      <w:tr>
        <w:trPr>
          <w:trHeight w:val="306" w:hRule="exact"/>
        </w:trPr>
        <w:tc>
          <w:tcPr>
            <w:tcW w:w="1885" w:type="dxa"/>
          </w:tcPr>
          <w:p>
            <w:pPr>
              <w:pStyle w:val="TableParagraph"/>
              <w:rPr>
                <w:sz w:val="20"/>
              </w:rPr>
            </w:pPr>
            <w:r>
              <w:rPr>
                <w:color w:val="231F20"/>
                <w:sz w:val="20"/>
              </w:rPr>
              <w:t>Ana Paulowa</w:t>
            </w:r>
          </w:p>
        </w:tc>
        <w:tc>
          <w:tcPr>
            <w:tcW w:w="1923" w:type="dxa"/>
          </w:tcPr>
          <w:p>
            <w:pPr>
              <w:pStyle w:val="TableParagraph"/>
              <w:ind w:left="96" w:right="79"/>
              <w:rPr>
                <w:sz w:val="20"/>
              </w:rPr>
            </w:pPr>
            <w:r>
              <w:rPr>
                <w:color w:val="231F20"/>
                <w:sz w:val="20"/>
              </w:rPr>
              <w:t>Federico García Lorca</w:t>
            </w:r>
          </w:p>
        </w:tc>
        <w:tc>
          <w:tcPr>
            <w:tcW w:w="2029" w:type="dxa"/>
          </w:tcPr>
          <w:p>
            <w:pPr>
              <w:pStyle w:val="TableParagraph"/>
              <w:ind w:left="99" w:right="19"/>
              <w:rPr>
                <w:sz w:val="20"/>
              </w:rPr>
            </w:pPr>
            <w:r>
              <w:rPr>
                <w:color w:val="231F20"/>
                <w:sz w:val="20"/>
              </w:rPr>
              <w:t>Octavio Paz</w:t>
            </w:r>
          </w:p>
        </w:tc>
      </w:tr>
      <w:tr>
        <w:trPr>
          <w:trHeight w:val="306" w:hRule="exact"/>
        </w:trPr>
        <w:tc>
          <w:tcPr>
            <w:tcW w:w="1885" w:type="dxa"/>
          </w:tcPr>
          <w:p>
            <w:pPr>
              <w:pStyle w:val="TableParagraph"/>
              <w:rPr>
                <w:sz w:val="20"/>
              </w:rPr>
            </w:pPr>
            <w:r>
              <w:rPr>
                <w:color w:val="231F20"/>
                <w:sz w:val="20"/>
              </w:rPr>
              <w:t>Ángel Zárraga</w:t>
            </w:r>
          </w:p>
        </w:tc>
        <w:tc>
          <w:tcPr>
            <w:tcW w:w="1923" w:type="dxa"/>
          </w:tcPr>
          <w:p>
            <w:pPr>
              <w:pStyle w:val="TableParagraph"/>
              <w:ind w:left="96" w:right="79"/>
              <w:rPr>
                <w:sz w:val="20"/>
              </w:rPr>
            </w:pPr>
            <w:r>
              <w:rPr>
                <w:color w:val="231F20"/>
                <w:sz w:val="20"/>
              </w:rPr>
              <w:t>Gabriela Mistral</w:t>
            </w:r>
          </w:p>
        </w:tc>
        <w:tc>
          <w:tcPr>
            <w:tcW w:w="2029" w:type="dxa"/>
          </w:tcPr>
          <w:p>
            <w:pPr>
              <w:pStyle w:val="TableParagraph"/>
              <w:ind w:left="99" w:right="19"/>
              <w:rPr>
                <w:sz w:val="20"/>
              </w:rPr>
            </w:pPr>
            <w:r>
              <w:rPr>
                <w:color w:val="231F20"/>
                <w:w w:val="105"/>
                <w:sz w:val="20"/>
              </w:rPr>
              <w:t>Petronilo Monroy</w:t>
            </w:r>
          </w:p>
        </w:tc>
      </w:tr>
      <w:tr>
        <w:trPr>
          <w:trHeight w:val="306" w:hRule="exact"/>
        </w:trPr>
        <w:tc>
          <w:tcPr>
            <w:tcW w:w="1885" w:type="dxa"/>
          </w:tcPr>
          <w:p>
            <w:pPr>
              <w:pStyle w:val="TableParagraph"/>
              <w:rPr>
                <w:sz w:val="20"/>
              </w:rPr>
            </w:pPr>
            <w:r>
              <w:rPr>
                <w:color w:val="231F20"/>
                <w:sz w:val="20"/>
              </w:rPr>
              <w:t>Carlos Chávez</w:t>
            </w:r>
          </w:p>
        </w:tc>
        <w:tc>
          <w:tcPr>
            <w:tcW w:w="1923" w:type="dxa"/>
          </w:tcPr>
          <w:p>
            <w:pPr>
              <w:pStyle w:val="TableParagraph"/>
              <w:ind w:left="96" w:right="79"/>
              <w:rPr>
                <w:sz w:val="20"/>
              </w:rPr>
            </w:pPr>
            <w:r>
              <w:rPr>
                <w:color w:val="231F20"/>
                <w:sz w:val="20"/>
              </w:rPr>
              <w:t>Gacetas del FCE</w:t>
            </w:r>
          </w:p>
        </w:tc>
        <w:tc>
          <w:tcPr>
            <w:tcW w:w="2029" w:type="dxa"/>
          </w:tcPr>
          <w:p>
            <w:pPr>
              <w:pStyle w:val="TableParagraph"/>
              <w:ind w:left="99" w:right="19"/>
              <w:rPr>
                <w:sz w:val="20"/>
              </w:rPr>
            </w:pPr>
            <w:r>
              <w:rPr>
                <w:color w:val="231F20"/>
                <w:spacing w:val="-6"/>
                <w:sz w:val="20"/>
              </w:rPr>
              <w:t>Poesía, </w:t>
            </w:r>
            <w:r>
              <w:rPr>
                <w:color w:val="231F20"/>
                <w:spacing w:val="-5"/>
                <w:sz w:val="20"/>
              </w:rPr>
              <w:t>trípticos </w:t>
            </w:r>
            <w:r>
              <w:rPr>
                <w:color w:val="231F20"/>
                <w:sz w:val="20"/>
              </w:rPr>
              <w:t>y </w:t>
            </w:r>
            <w:r>
              <w:rPr>
                <w:color w:val="231F20"/>
                <w:spacing w:val="-6"/>
                <w:sz w:val="20"/>
              </w:rPr>
              <w:t>revistas</w:t>
            </w:r>
          </w:p>
        </w:tc>
      </w:tr>
      <w:tr>
        <w:trPr>
          <w:trHeight w:val="786" w:hRule="exact"/>
        </w:trPr>
        <w:tc>
          <w:tcPr>
            <w:tcW w:w="1885" w:type="dxa"/>
          </w:tcPr>
          <w:p>
            <w:pPr>
              <w:pStyle w:val="TableParagraph"/>
              <w:rPr>
                <w:sz w:val="20"/>
              </w:rPr>
            </w:pPr>
            <w:r>
              <w:rPr>
                <w:color w:val="231F20"/>
                <w:w w:val="105"/>
                <w:sz w:val="20"/>
              </w:rPr>
              <w:t>Carlos Gutiérrez Cruz</w:t>
            </w:r>
          </w:p>
        </w:tc>
        <w:tc>
          <w:tcPr>
            <w:tcW w:w="1923" w:type="dxa"/>
          </w:tcPr>
          <w:p>
            <w:pPr>
              <w:pStyle w:val="TableParagraph"/>
              <w:ind w:left="96" w:right="79"/>
              <w:rPr>
                <w:sz w:val="20"/>
              </w:rPr>
            </w:pPr>
            <w:r>
              <w:rPr>
                <w:color w:val="231F20"/>
                <w:w w:val="105"/>
                <w:sz w:val="20"/>
              </w:rPr>
              <w:t>Genaro Estrada</w:t>
            </w:r>
          </w:p>
        </w:tc>
        <w:tc>
          <w:tcPr>
            <w:tcW w:w="2029" w:type="dxa"/>
          </w:tcPr>
          <w:p>
            <w:pPr>
              <w:pStyle w:val="TableParagraph"/>
              <w:spacing w:line="240" w:lineRule="exact" w:before="13"/>
              <w:ind w:left="99" w:right="19"/>
              <w:rPr>
                <w:sz w:val="20"/>
              </w:rPr>
            </w:pPr>
            <w:r>
              <w:rPr>
                <w:color w:val="231F20"/>
                <w:sz w:val="20"/>
              </w:rPr>
              <w:t>Poetas hispanoamericanos en España</w:t>
            </w:r>
          </w:p>
        </w:tc>
      </w:tr>
      <w:tr>
        <w:trPr>
          <w:trHeight w:val="546" w:hRule="exact"/>
        </w:trPr>
        <w:tc>
          <w:tcPr>
            <w:tcW w:w="1885" w:type="dxa"/>
          </w:tcPr>
          <w:p>
            <w:pPr>
              <w:pStyle w:val="TableParagraph"/>
              <w:rPr>
                <w:sz w:val="20"/>
              </w:rPr>
            </w:pPr>
            <w:r>
              <w:rPr>
                <w:color w:val="231F20"/>
                <w:sz w:val="20"/>
              </w:rPr>
              <w:t>Carlos Pellicer</w:t>
            </w:r>
          </w:p>
        </w:tc>
        <w:tc>
          <w:tcPr>
            <w:tcW w:w="1923" w:type="dxa"/>
          </w:tcPr>
          <w:p>
            <w:pPr>
              <w:pStyle w:val="TableParagraph"/>
              <w:spacing w:line="240" w:lineRule="exact" w:before="13"/>
              <w:ind w:left="96" w:right="79"/>
              <w:rPr>
                <w:sz w:val="14"/>
              </w:rPr>
            </w:pPr>
            <w:r>
              <w:rPr>
                <w:color w:val="231F20"/>
                <w:w w:val="105"/>
                <w:sz w:val="20"/>
              </w:rPr>
              <w:t>Índice</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Revista</w:t>
            </w:r>
            <w:r>
              <w:rPr>
                <w:color w:val="231F20"/>
                <w:spacing w:val="-24"/>
                <w:w w:val="105"/>
                <w:sz w:val="20"/>
              </w:rPr>
              <w:t> </w:t>
            </w:r>
            <w:r>
              <w:rPr>
                <w:color w:val="231F20"/>
                <w:w w:val="105"/>
                <w:sz w:val="20"/>
              </w:rPr>
              <w:t>de</w:t>
            </w:r>
            <w:r>
              <w:rPr>
                <w:color w:val="231F20"/>
                <w:w w:val="102"/>
                <w:sz w:val="20"/>
              </w:rPr>
              <w:t> </w:t>
            </w:r>
            <w:r>
              <w:rPr>
                <w:color w:val="231F20"/>
                <w:w w:val="105"/>
                <w:sz w:val="20"/>
              </w:rPr>
              <w:t>la</w:t>
            </w:r>
            <w:r>
              <w:rPr>
                <w:color w:val="231F20"/>
                <w:spacing w:val="46"/>
                <w:w w:val="105"/>
                <w:sz w:val="20"/>
              </w:rPr>
              <w:t> </w:t>
            </w:r>
            <w:r>
              <w:rPr>
                <w:color w:val="231F20"/>
                <w:w w:val="125"/>
                <w:sz w:val="14"/>
              </w:rPr>
              <w:t>unam</w:t>
            </w:r>
          </w:p>
        </w:tc>
        <w:tc>
          <w:tcPr>
            <w:tcW w:w="2029" w:type="dxa"/>
          </w:tcPr>
          <w:p>
            <w:pPr>
              <w:pStyle w:val="TableParagraph"/>
              <w:spacing w:line="240" w:lineRule="exact" w:before="13"/>
              <w:ind w:left="99" w:right="19"/>
              <w:rPr>
                <w:sz w:val="20"/>
              </w:rPr>
            </w:pPr>
            <w:r>
              <w:rPr>
                <w:color w:val="231F20"/>
                <w:sz w:val="20"/>
              </w:rPr>
              <w:t>Poetas mexicanos</w:t>
            </w:r>
            <w:r>
              <w:rPr>
                <w:color w:val="231F20"/>
                <w:w w:val="99"/>
                <w:sz w:val="20"/>
              </w:rPr>
              <w:t> </w:t>
            </w:r>
            <w:r>
              <w:rPr>
                <w:color w:val="231F20"/>
                <w:sz w:val="20"/>
              </w:rPr>
              <w:t>contemporáneos</w:t>
            </w:r>
          </w:p>
        </w:tc>
      </w:tr>
      <w:tr>
        <w:trPr>
          <w:trHeight w:val="546" w:hRule="exact"/>
        </w:trPr>
        <w:tc>
          <w:tcPr>
            <w:tcW w:w="1885" w:type="dxa"/>
          </w:tcPr>
          <w:p>
            <w:pPr>
              <w:pStyle w:val="TableParagraph"/>
              <w:rPr>
                <w:sz w:val="20"/>
              </w:rPr>
            </w:pPr>
            <w:r>
              <w:rPr>
                <w:color w:val="231F20"/>
                <w:w w:val="105"/>
                <w:sz w:val="20"/>
              </w:rPr>
              <w:t>Chalma</w:t>
            </w:r>
          </w:p>
        </w:tc>
        <w:tc>
          <w:tcPr>
            <w:tcW w:w="1923" w:type="dxa"/>
          </w:tcPr>
          <w:p>
            <w:pPr>
              <w:pStyle w:val="TableParagraph"/>
              <w:spacing w:line="240" w:lineRule="exact" w:before="13"/>
              <w:ind w:left="96" w:right="226"/>
              <w:rPr>
                <w:sz w:val="20"/>
              </w:rPr>
            </w:pPr>
            <w:r>
              <w:rPr>
                <w:color w:val="231F20"/>
                <w:sz w:val="20"/>
              </w:rPr>
              <w:t>Índice y extractos de los protocolos</w:t>
            </w:r>
          </w:p>
        </w:tc>
        <w:tc>
          <w:tcPr>
            <w:tcW w:w="2029" w:type="dxa"/>
          </w:tcPr>
          <w:p>
            <w:pPr>
              <w:pStyle w:val="TableParagraph"/>
              <w:ind w:left="99" w:right="19"/>
              <w:rPr>
                <w:sz w:val="20"/>
              </w:rPr>
            </w:pPr>
            <w:r>
              <w:rPr>
                <w:color w:val="231F20"/>
                <w:sz w:val="20"/>
              </w:rPr>
              <w:t>Radar fotográfico</w:t>
            </w:r>
          </w:p>
        </w:tc>
      </w:tr>
      <w:tr>
        <w:trPr>
          <w:trHeight w:val="306" w:hRule="exact"/>
        </w:trPr>
        <w:tc>
          <w:tcPr>
            <w:tcW w:w="1885" w:type="dxa"/>
          </w:tcPr>
          <w:p>
            <w:pPr>
              <w:pStyle w:val="TableParagraph"/>
              <w:rPr>
                <w:sz w:val="20"/>
              </w:rPr>
            </w:pPr>
            <w:r>
              <w:rPr>
                <w:color w:val="231F20"/>
                <w:w w:val="105"/>
                <w:sz w:val="20"/>
              </w:rPr>
              <w:t>Cristóbal Colón</w:t>
            </w:r>
          </w:p>
        </w:tc>
        <w:tc>
          <w:tcPr>
            <w:tcW w:w="1923" w:type="dxa"/>
          </w:tcPr>
          <w:p>
            <w:pPr>
              <w:pStyle w:val="TableParagraph"/>
              <w:ind w:left="96" w:right="79"/>
              <w:rPr>
                <w:sz w:val="20"/>
              </w:rPr>
            </w:pPr>
            <w:r>
              <w:rPr>
                <w:color w:val="231F20"/>
                <w:sz w:val="20"/>
              </w:rPr>
              <w:t>Jacinto Benavente</w:t>
            </w:r>
          </w:p>
        </w:tc>
        <w:tc>
          <w:tcPr>
            <w:tcW w:w="2029" w:type="dxa"/>
          </w:tcPr>
          <w:p>
            <w:pPr>
              <w:pStyle w:val="TableParagraph"/>
              <w:ind w:left="99" w:right="19"/>
              <w:rPr>
                <w:sz w:val="20"/>
              </w:rPr>
            </w:pPr>
            <w:r>
              <w:rPr>
                <w:color w:val="231F20"/>
                <w:sz w:val="20"/>
              </w:rPr>
              <w:t>Ramón del Valle Inclán</w:t>
            </w:r>
          </w:p>
        </w:tc>
      </w:tr>
      <w:tr>
        <w:trPr>
          <w:trHeight w:val="546" w:hRule="exact"/>
        </w:trPr>
        <w:tc>
          <w:tcPr>
            <w:tcW w:w="1885" w:type="dxa"/>
          </w:tcPr>
          <w:p>
            <w:pPr>
              <w:pStyle w:val="TableParagraph"/>
              <w:spacing w:line="240" w:lineRule="exact" w:before="13"/>
              <w:rPr>
                <w:sz w:val="20"/>
              </w:rPr>
            </w:pPr>
            <w:r>
              <w:rPr>
                <w:color w:val="231F20"/>
                <w:sz w:val="20"/>
              </w:rPr>
              <w:t>Correspondencia personal</w:t>
            </w:r>
          </w:p>
        </w:tc>
        <w:tc>
          <w:tcPr>
            <w:tcW w:w="1923" w:type="dxa"/>
          </w:tcPr>
          <w:p>
            <w:pPr>
              <w:pStyle w:val="TableParagraph"/>
              <w:ind w:left="96" w:right="79"/>
              <w:rPr>
                <w:sz w:val="20"/>
              </w:rPr>
            </w:pPr>
            <w:r>
              <w:rPr>
                <w:color w:val="231F20"/>
                <w:sz w:val="20"/>
              </w:rPr>
              <w:t>Jaime Torres Bodet</w:t>
            </w:r>
          </w:p>
        </w:tc>
        <w:tc>
          <w:tcPr>
            <w:tcW w:w="2029" w:type="dxa"/>
          </w:tcPr>
          <w:p>
            <w:pPr>
              <w:pStyle w:val="TableParagraph"/>
              <w:ind w:left="99" w:right="19"/>
              <w:rPr>
                <w:sz w:val="20"/>
              </w:rPr>
            </w:pPr>
            <w:r>
              <w:rPr>
                <w:color w:val="231F20"/>
                <w:sz w:val="20"/>
              </w:rPr>
              <w:t>Ramón López Velarde</w:t>
            </w:r>
          </w:p>
        </w:tc>
      </w:tr>
      <w:tr>
        <w:trPr>
          <w:trHeight w:val="546" w:hRule="exact"/>
        </w:trPr>
        <w:tc>
          <w:tcPr>
            <w:tcW w:w="1885" w:type="dxa"/>
          </w:tcPr>
          <w:p>
            <w:pPr>
              <w:pStyle w:val="TableParagraph"/>
              <w:rPr>
                <w:sz w:val="20"/>
              </w:rPr>
            </w:pPr>
            <w:r>
              <w:rPr>
                <w:color w:val="231F20"/>
                <w:w w:val="105"/>
                <w:sz w:val="20"/>
              </w:rPr>
              <w:t>Cuentos</w:t>
            </w:r>
          </w:p>
        </w:tc>
        <w:tc>
          <w:tcPr>
            <w:tcW w:w="1923" w:type="dxa"/>
          </w:tcPr>
          <w:p>
            <w:pPr>
              <w:pStyle w:val="TableParagraph"/>
              <w:ind w:left="96" w:right="79"/>
              <w:rPr>
                <w:sz w:val="20"/>
              </w:rPr>
            </w:pPr>
            <w:r>
              <w:rPr>
                <w:color w:val="231F20"/>
                <w:sz w:val="20"/>
              </w:rPr>
              <w:t>Jorge Cuesta</w:t>
            </w:r>
          </w:p>
        </w:tc>
        <w:tc>
          <w:tcPr>
            <w:tcW w:w="2029" w:type="dxa"/>
          </w:tcPr>
          <w:p>
            <w:pPr>
              <w:pStyle w:val="TableParagraph"/>
              <w:spacing w:line="240" w:lineRule="exact" w:before="13"/>
              <w:ind w:left="99" w:right="407"/>
              <w:rPr>
                <w:sz w:val="20"/>
              </w:rPr>
            </w:pPr>
            <w:r>
              <w:rPr>
                <w:color w:val="231F20"/>
                <w:sz w:val="20"/>
              </w:rPr>
              <w:t>Referencias </w:t>
            </w:r>
            <w:r>
              <w:rPr>
                <w:color w:val="231F20"/>
                <w:w w:val="95"/>
                <w:sz w:val="20"/>
              </w:rPr>
              <w:t>bibliográficas</w:t>
            </w:r>
          </w:p>
        </w:tc>
      </w:tr>
      <w:tr>
        <w:trPr>
          <w:trHeight w:val="546" w:hRule="exact"/>
        </w:trPr>
        <w:tc>
          <w:tcPr>
            <w:tcW w:w="1885" w:type="dxa"/>
          </w:tcPr>
          <w:p>
            <w:pPr>
              <w:pStyle w:val="TableParagraph"/>
              <w:spacing w:line="240" w:lineRule="exact" w:before="13"/>
              <w:ind w:right="82"/>
              <w:rPr>
                <w:sz w:val="20"/>
              </w:rPr>
            </w:pPr>
            <w:r>
              <w:rPr>
                <w:color w:val="231F20"/>
                <w:sz w:val="20"/>
              </w:rPr>
              <w:t>Diapositivas y negativos</w:t>
            </w:r>
          </w:p>
        </w:tc>
        <w:tc>
          <w:tcPr>
            <w:tcW w:w="1923" w:type="dxa"/>
          </w:tcPr>
          <w:p>
            <w:pPr>
              <w:pStyle w:val="TableParagraph"/>
              <w:ind w:left="96" w:right="79"/>
              <w:rPr>
                <w:sz w:val="20"/>
              </w:rPr>
            </w:pPr>
            <w:r>
              <w:rPr>
                <w:color w:val="231F20"/>
                <w:sz w:val="20"/>
              </w:rPr>
              <w:t>Jorge Luis Borges</w:t>
            </w:r>
          </w:p>
        </w:tc>
        <w:tc>
          <w:tcPr>
            <w:tcW w:w="2029" w:type="dxa"/>
          </w:tcPr>
          <w:p>
            <w:pPr>
              <w:pStyle w:val="TableParagraph"/>
              <w:ind w:left="99" w:right="19"/>
              <w:rPr>
                <w:sz w:val="20"/>
              </w:rPr>
            </w:pPr>
            <w:r>
              <w:rPr>
                <w:color w:val="231F20"/>
                <w:sz w:val="20"/>
              </w:rPr>
              <w:t>Salvador Novo</w:t>
            </w:r>
          </w:p>
        </w:tc>
      </w:tr>
      <w:tr>
        <w:trPr>
          <w:trHeight w:val="306" w:hRule="exact"/>
        </w:trPr>
        <w:tc>
          <w:tcPr>
            <w:tcW w:w="1885" w:type="dxa"/>
          </w:tcPr>
          <w:p>
            <w:pPr>
              <w:pStyle w:val="TableParagraph"/>
              <w:rPr>
                <w:sz w:val="20"/>
              </w:rPr>
            </w:pPr>
            <w:r>
              <w:rPr>
                <w:color w:val="231F20"/>
                <w:sz w:val="20"/>
              </w:rPr>
              <w:t>Disquetes</w:t>
            </w:r>
          </w:p>
        </w:tc>
        <w:tc>
          <w:tcPr>
            <w:tcW w:w="1923" w:type="dxa"/>
          </w:tcPr>
          <w:p>
            <w:pPr>
              <w:pStyle w:val="TableParagraph"/>
              <w:ind w:left="96"/>
              <w:rPr>
                <w:sz w:val="20"/>
              </w:rPr>
            </w:pPr>
            <w:r>
              <w:rPr>
                <w:color w:val="231F20"/>
                <w:sz w:val="20"/>
              </w:rPr>
              <w:t>José Tomás de Cuéllar</w:t>
            </w:r>
          </w:p>
        </w:tc>
        <w:tc>
          <w:tcPr>
            <w:tcW w:w="2029" w:type="dxa"/>
          </w:tcPr>
          <w:p>
            <w:pPr>
              <w:pStyle w:val="TableParagraph"/>
              <w:ind w:left="99" w:right="19"/>
              <w:rPr>
                <w:sz w:val="20"/>
              </w:rPr>
            </w:pPr>
            <w:r>
              <w:rPr>
                <w:color w:val="231F20"/>
                <w:sz w:val="20"/>
              </w:rPr>
              <w:t>Santiago Sierra</w:t>
            </w:r>
          </w:p>
        </w:tc>
      </w:tr>
      <w:tr>
        <w:trPr>
          <w:trHeight w:val="525" w:hRule="exact"/>
        </w:trPr>
        <w:tc>
          <w:tcPr>
            <w:tcW w:w="1885" w:type="dxa"/>
            <w:tcBorders>
              <w:bottom w:val="single" w:sz="6" w:space="0" w:color="231F20"/>
            </w:tcBorders>
          </w:tcPr>
          <w:p>
            <w:pPr>
              <w:pStyle w:val="TableParagraph"/>
              <w:spacing w:line="240" w:lineRule="exact" w:before="13"/>
              <w:ind w:right="82"/>
              <w:rPr>
                <w:sz w:val="20"/>
              </w:rPr>
            </w:pPr>
            <w:r>
              <w:rPr>
                <w:color w:val="231F20"/>
                <w:sz w:val="20"/>
              </w:rPr>
              <w:t>Documentos personales</w:t>
            </w:r>
          </w:p>
        </w:tc>
        <w:tc>
          <w:tcPr>
            <w:tcW w:w="1923" w:type="dxa"/>
            <w:tcBorders>
              <w:bottom w:val="single" w:sz="6" w:space="0" w:color="231F20"/>
            </w:tcBorders>
          </w:tcPr>
          <w:p>
            <w:pPr>
              <w:pStyle w:val="TableParagraph"/>
              <w:ind w:left="96" w:right="79"/>
              <w:rPr>
                <w:sz w:val="20"/>
              </w:rPr>
            </w:pPr>
            <w:r>
              <w:rPr>
                <w:color w:val="231F20"/>
                <w:w w:val="105"/>
                <w:sz w:val="20"/>
              </w:rPr>
              <w:t>Langston Hughes</w:t>
            </w:r>
          </w:p>
        </w:tc>
        <w:tc>
          <w:tcPr>
            <w:tcW w:w="2029" w:type="dxa"/>
            <w:tcBorders>
              <w:bottom w:val="single" w:sz="6" w:space="0" w:color="231F20"/>
            </w:tcBorders>
          </w:tcPr>
          <w:p>
            <w:pPr>
              <w:pStyle w:val="TableParagraph"/>
              <w:spacing w:line="240" w:lineRule="exact" w:before="13"/>
              <w:ind w:left="99" w:right="407"/>
              <w:rPr>
                <w:sz w:val="20"/>
              </w:rPr>
            </w:pPr>
            <w:r>
              <w:rPr>
                <w:color w:val="231F20"/>
                <w:sz w:val="20"/>
              </w:rPr>
              <w:t>Sara B., Adelina P., Anna P.</w:t>
            </w:r>
          </w:p>
        </w:tc>
      </w:tr>
    </w:tbl>
    <w:p>
      <w:pPr>
        <w:spacing w:before="55"/>
        <w:ind w:left="0" w:right="179" w:firstLine="0"/>
        <w:jc w:val="right"/>
        <w:rPr>
          <w:sz w:val="18"/>
        </w:rPr>
      </w:pPr>
      <w:r>
        <w:rPr>
          <w:color w:val="A7A9AC"/>
          <w:w w:val="105"/>
          <w:sz w:val="18"/>
        </w:rPr>
        <w:t>Continúa...</w:t>
      </w:r>
    </w:p>
    <w:p>
      <w:pPr>
        <w:spacing w:after="0"/>
        <w:jc w:val="right"/>
        <w:rPr>
          <w:sz w:val="18"/>
        </w:rPr>
        <w:sectPr>
          <w:pgSz w:w="7940" w:h="12760"/>
          <w:pgMar w:header="544" w:footer="1038" w:top="740" w:bottom="1220" w:left="980" w:right="900"/>
        </w:sectPr>
      </w:pPr>
    </w:p>
    <w:p>
      <w:pPr>
        <w:pStyle w:val="BodyText"/>
        <w:rPr>
          <w:sz w:val="20"/>
        </w:rPr>
      </w:pPr>
    </w:p>
    <w:p>
      <w:pPr>
        <w:pStyle w:val="BodyText"/>
        <w:rPr>
          <w:sz w:val="2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0"/>
        <w:gridCol w:w="2051"/>
        <w:gridCol w:w="2066"/>
      </w:tblGrid>
      <w:tr>
        <w:trPr>
          <w:trHeight w:val="327" w:hRule="exact"/>
        </w:trPr>
        <w:tc>
          <w:tcPr>
            <w:tcW w:w="1720" w:type="dxa"/>
            <w:tcBorders>
              <w:top w:val="single" w:sz="6" w:space="0" w:color="231F20"/>
            </w:tcBorders>
          </w:tcPr>
          <w:p>
            <w:pPr>
              <w:pStyle w:val="TableParagraph"/>
              <w:spacing w:line="259" w:lineRule="exact"/>
              <w:rPr>
                <w:sz w:val="20"/>
              </w:rPr>
            </w:pPr>
            <w:r>
              <w:rPr>
                <w:color w:val="231F20"/>
                <w:sz w:val="20"/>
              </w:rPr>
              <w:t>Ferias y toros</w:t>
            </w:r>
          </w:p>
        </w:tc>
        <w:tc>
          <w:tcPr>
            <w:tcW w:w="2051" w:type="dxa"/>
            <w:tcBorders>
              <w:top w:val="single" w:sz="6" w:space="0" w:color="231F20"/>
            </w:tcBorders>
          </w:tcPr>
          <w:p>
            <w:pPr>
              <w:pStyle w:val="TableParagraph"/>
              <w:spacing w:line="259" w:lineRule="exact"/>
              <w:ind w:left="261"/>
              <w:rPr>
                <w:sz w:val="20"/>
              </w:rPr>
            </w:pPr>
            <w:r>
              <w:rPr>
                <w:color w:val="231F20"/>
                <w:sz w:val="20"/>
              </w:rPr>
              <w:t>Libros y revistas</w:t>
            </w:r>
          </w:p>
        </w:tc>
        <w:tc>
          <w:tcPr>
            <w:tcW w:w="2066" w:type="dxa"/>
            <w:tcBorders>
              <w:top w:val="single" w:sz="6" w:space="0" w:color="231F20"/>
            </w:tcBorders>
          </w:tcPr>
          <w:p>
            <w:pPr>
              <w:pStyle w:val="TableParagraph"/>
              <w:spacing w:line="259" w:lineRule="exact"/>
              <w:ind w:left="136"/>
              <w:rPr>
                <w:sz w:val="20"/>
              </w:rPr>
            </w:pPr>
            <w:r>
              <w:rPr>
                <w:color w:val="231F20"/>
                <w:sz w:val="20"/>
              </w:rPr>
              <w:t>Suplementos culturales</w:t>
            </w:r>
          </w:p>
        </w:tc>
      </w:tr>
      <w:tr>
        <w:trPr>
          <w:trHeight w:val="306" w:hRule="exact"/>
        </w:trPr>
        <w:tc>
          <w:tcPr>
            <w:tcW w:w="1720" w:type="dxa"/>
          </w:tcPr>
          <w:p>
            <w:pPr>
              <w:pStyle w:val="TableParagraph"/>
              <w:rPr>
                <w:sz w:val="20"/>
              </w:rPr>
            </w:pPr>
            <w:r>
              <w:rPr>
                <w:color w:val="231F20"/>
                <w:sz w:val="20"/>
              </w:rPr>
              <w:t>Fotografías</w:t>
            </w:r>
          </w:p>
        </w:tc>
        <w:tc>
          <w:tcPr>
            <w:tcW w:w="2051" w:type="dxa"/>
          </w:tcPr>
          <w:p>
            <w:pPr>
              <w:pStyle w:val="TableParagraph"/>
              <w:ind w:left="261"/>
              <w:rPr>
                <w:sz w:val="20"/>
              </w:rPr>
            </w:pPr>
            <w:r>
              <w:rPr>
                <w:color w:val="231F20"/>
                <w:sz w:val="20"/>
              </w:rPr>
              <w:t>Los Contemporáneos</w:t>
            </w:r>
          </w:p>
        </w:tc>
        <w:tc>
          <w:tcPr>
            <w:tcW w:w="2066" w:type="dxa"/>
          </w:tcPr>
          <w:p>
            <w:pPr>
              <w:pStyle w:val="TableParagraph"/>
              <w:ind w:left="136"/>
              <w:rPr>
                <w:sz w:val="20"/>
              </w:rPr>
            </w:pPr>
            <w:r>
              <w:rPr>
                <w:color w:val="231F20"/>
                <w:sz w:val="20"/>
              </w:rPr>
              <w:t>Surrealismo</w:t>
            </w:r>
          </w:p>
        </w:tc>
      </w:tr>
      <w:tr>
        <w:trPr>
          <w:trHeight w:val="546" w:hRule="exact"/>
        </w:trPr>
        <w:tc>
          <w:tcPr>
            <w:tcW w:w="1720" w:type="dxa"/>
          </w:tcPr>
          <w:p>
            <w:pPr>
              <w:pStyle w:val="TableParagraph"/>
              <w:spacing w:line="240" w:lineRule="exact" w:before="13"/>
              <w:rPr>
                <w:sz w:val="20"/>
              </w:rPr>
            </w:pPr>
            <w:r>
              <w:rPr>
                <w:color w:val="231F20"/>
                <w:sz w:val="20"/>
              </w:rPr>
              <w:t>El espiritismo y la ciencia</w:t>
            </w:r>
          </w:p>
        </w:tc>
        <w:tc>
          <w:tcPr>
            <w:tcW w:w="2051" w:type="dxa"/>
          </w:tcPr>
          <w:p>
            <w:pPr>
              <w:pStyle w:val="TableParagraph"/>
              <w:ind w:left="261"/>
              <w:rPr>
                <w:sz w:val="20"/>
              </w:rPr>
            </w:pPr>
            <w:r>
              <w:rPr>
                <w:color w:val="231F20"/>
                <w:sz w:val="20"/>
              </w:rPr>
              <w:t>Malinalco</w:t>
            </w:r>
          </w:p>
        </w:tc>
        <w:tc>
          <w:tcPr>
            <w:tcW w:w="2066" w:type="dxa"/>
          </w:tcPr>
          <w:p>
            <w:pPr>
              <w:pStyle w:val="TableParagraph"/>
              <w:ind w:left="136"/>
              <w:rPr>
                <w:sz w:val="20"/>
              </w:rPr>
            </w:pPr>
            <w:r>
              <w:rPr>
                <w:color w:val="231F20"/>
                <w:sz w:val="20"/>
              </w:rPr>
              <w:t>Tarjetas postales</w:t>
            </w:r>
          </w:p>
        </w:tc>
      </w:tr>
      <w:tr>
        <w:trPr>
          <w:trHeight w:val="306" w:hRule="exact"/>
        </w:trPr>
        <w:tc>
          <w:tcPr>
            <w:tcW w:w="1720" w:type="dxa"/>
          </w:tcPr>
          <w:p>
            <w:pPr>
              <w:pStyle w:val="TableParagraph"/>
              <w:rPr>
                <w:sz w:val="20"/>
              </w:rPr>
            </w:pPr>
            <w:r>
              <w:rPr>
                <w:color w:val="231F20"/>
                <w:sz w:val="20"/>
              </w:rPr>
              <w:t>El petróleo</w:t>
            </w:r>
          </w:p>
        </w:tc>
        <w:tc>
          <w:tcPr>
            <w:tcW w:w="2051" w:type="dxa"/>
          </w:tcPr>
          <w:p>
            <w:pPr>
              <w:pStyle w:val="TableParagraph"/>
              <w:ind w:left="261"/>
              <w:rPr>
                <w:sz w:val="20"/>
              </w:rPr>
            </w:pPr>
            <w:r>
              <w:rPr>
                <w:color w:val="231F20"/>
                <w:sz w:val="20"/>
              </w:rPr>
              <w:t>Revistas musicales</w:t>
            </w:r>
          </w:p>
        </w:tc>
        <w:tc>
          <w:tcPr>
            <w:tcW w:w="2066" w:type="dxa"/>
          </w:tcPr>
          <w:p>
            <w:pPr>
              <w:pStyle w:val="TableParagraph"/>
              <w:ind w:left="136"/>
              <w:rPr>
                <w:sz w:val="20"/>
              </w:rPr>
            </w:pPr>
            <w:r>
              <w:rPr>
                <w:color w:val="231F20"/>
                <w:w w:val="105"/>
                <w:sz w:val="20"/>
              </w:rPr>
              <w:t>Testamentos</w:t>
            </w:r>
          </w:p>
        </w:tc>
      </w:tr>
      <w:tr>
        <w:trPr>
          <w:trHeight w:val="306" w:hRule="exact"/>
        </w:trPr>
        <w:tc>
          <w:tcPr>
            <w:tcW w:w="1720" w:type="dxa"/>
          </w:tcPr>
          <w:p>
            <w:pPr>
              <w:pStyle w:val="TableParagraph"/>
              <w:rPr>
                <w:sz w:val="20"/>
              </w:rPr>
            </w:pPr>
            <w:r>
              <w:rPr>
                <w:color w:val="231F20"/>
                <w:w w:val="105"/>
                <w:sz w:val="20"/>
              </w:rPr>
              <w:t>Estridentismo</w:t>
            </w:r>
          </w:p>
        </w:tc>
        <w:tc>
          <w:tcPr>
            <w:tcW w:w="2051" w:type="dxa"/>
          </w:tcPr>
          <w:p>
            <w:pPr>
              <w:pStyle w:val="TableParagraph"/>
              <w:ind w:left="261"/>
              <w:rPr>
                <w:sz w:val="20"/>
              </w:rPr>
            </w:pPr>
            <w:r>
              <w:rPr>
                <w:color w:val="231F20"/>
                <w:w w:val="105"/>
                <w:sz w:val="20"/>
              </w:rPr>
              <w:t>Manuel Toussaint</w:t>
            </w:r>
          </w:p>
        </w:tc>
        <w:tc>
          <w:tcPr>
            <w:tcW w:w="2066" w:type="dxa"/>
          </w:tcPr>
          <w:p>
            <w:pPr>
              <w:pStyle w:val="TableParagraph"/>
              <w:ind w:left="136"/>
              <w:rPr>
                <w:sz w:val="20"/>
              </w:rPr>
            </w:pPr>
            <w:r>
              <w:rPr>
                <w:color w:val="231F20"/>
                <w:sz w:val="20"/>
              </w:rPr>
              <w:t>Varios</w:t>
            </w:r>
          </w:p>
        </w:tc>
      </w:tr>
      <w:tr>
        <w:trPr>
          <w:trHeight w:val="285" w:hRule="exact"/>
        </w:trPr>
        <w:tc>
          <w:tcPr>
            <w:tcW w:w="1720" w:type="dxa"/>
            <w:tcBorders>
              <w:bottom w:val="single" w:sz="6" w:space="0" w:color="231F20"/>
            </w:tcBorders>
          </w:tcPr>
          <w:p>
            <w:pPr>
              <w:pStyle w:val="TableParagraph"/>
              <w:rPr>
                <w:sz w:val="20"/>
              </w:rPr>
            </w:pPr>
            <w:r>
              <w:rPr>
                <w:color w:val="231F20"/>
                <w:w w:val="105"/>
                <w:sz w:val="20"/>
              </w:rPr>
              <w:t>Vicente Quirarte</w:t>
            </w:r>
          </w:p>
        </w:tc>
        <w:tc>
          <w:tcPr>
            <w:tcW w:w="2051" w:type="dxa"/>
            <w:tcBorders>
              <w:bottom w:val="single" w:sz="6" w:space="0" w:color="231F20"/>
            </w:tcBorders>
          </w:tcPr>
          <w:p>
            <w:pPr/>
          </w:p>
        </w:tc>
        <w:tc>
          <w:tcPr>
            <w:tcW w:w="2066" w:type="dxa"/>
            <w:tcBorders>
              <w:bottom w:val="single" w:sz="6" w:space="0" w:color="231F20"/>
            </w:tcBorders>
          </w:tcPr>
          <w:p>
            <w:pPr/>
          </w:p>
        </w:tc>
      </w:tr>
    </w:tbl>
    <w:p>
      <w:pPr>
        <w:pStyle w:val="BodyText"/>
        <w:spacing w:before="9"/>
        <w:rPr>
          <w:sz w:val="14"/>
        </w:rPr>
      </w:pPr>
    </w:p>
    <w:p>
      <w:pPr>
        <w:pStyle w:val="BodyText"/>
        <w:spacing w:line="249" w:lineRule="auto" w:before="23"/>
        <w:ind w:left="100" w:right="177"/>
        <w:jc w:val="both"/>
      </w:pPr>
      <w:r>
        <w:rPr>
          <w:color w:val="231F20"/>
          <w:w w:val="95"/>
        </w:rPr>
        <w:t>En</w:t>
      </w:r>
      <w:r>
        <w:rPr>
          <w:color w:val="231F20"/>
          <w:spacing w:val="-17"/>
          <w:w w:val="95"/>
        </w:rPr>
        <w:t> </w:t>
      </w:r>
      <w:r>
        <w:rPr>
          <w:color w:val="231F20"/>
          <w:w w:val="95"/>
        </w:rPr>
        <w:t>la</w:t>
      </w:r>
      <w:r>
        <w:rPr>
          <w:color w:val="231F20"/>
          <w:spacing w:val="-17"/>
          <w:w w:val="95"/>
        </w:rPr>
        <w:t> </w:t>
      </w:r>
      <w:r>
        <w:rPr>
          <w:color w:val="231F20"/>
          <w:w w:val="95"/>
        </w:rPr>
        <w:t>serie</w:t>
      </w:r>
      <w:r>
        <w:rPr>
          <w:color w:val="231F20"/>
          <w:spacing w:val="-17"/>
          <w:w w:val="95"/>
        </w:rPr>
        <w:t> </w:t>
      </w:r>
      <w:r>
        <w:rPr>
          <w:color w:val="231F20"/>
          <w:w w:val="95"/>
        </w:rPr>
        <w:t>“Correspondencia</w:t>
      </w:r>
      <w:r>
        <w:rPr>
          <w:color w:val="231F20"/>
          <w:spacing w:val="-17"/>
          <w:w w:val="95"/>
        </w:rPr>
        <w:t> </w:t>
      </w:r>
      <w:r>
        <w:rPr>
          <w:color w:val="231F20"/>
          <w:w w:val="95"/>
        </w:rPr>
        <w:t>personal”,</w:t>
      </w:r>
      <w:r>
        <w:rPr>
          <w:color w:val="231F20"/>
          <w:spacing w:val="-17"/>
          <w:w w:val="95"/>
        </w:rPr>
        <w:t> </w:t>
      </w:r>
      <w:r>
        <w:rPr>
          <w:color w:val="231F20"/>
          <w:w w:val="95"/>
        </w:rPr>
        <w:t>se</w:t>
      </w:r>
      <w:r>
        <w:rPr>
          <w:color w:val="231F20"/>
          <w:spacing w:val="-17"/>
          <w:w w:val="95"/>
        </w:rPr>
        <w:t> </w:t>
      </w:r>
      <w:r>
        <w:rPr>
          <w:color w:val="231F20"/>
          <w:w w:val="95"/>
        </w:rPr>
        <w:t>localizan</w:t>
      </w:r>
      <w:r>
        <w:rPr>
          <w:color w:val="231F20"/>
          <w:spacing w:val="-17"/>
          <w:w w:val="95"/>
        </w:rPr>
        <w:t> </w:t>
      </w:r>
      <w:r>
        <w:rPr>
          <w:color w:val="231F20"/>
          <w:w w:val="95"/>
        </w:rPr>
        <w:t>los</w:t>
      </w:r>
      <w:r>
        <w:rPr>
          <w:color w:val="231F20"/>
          <w:spacing w:val="-17"/>
          <w:w w:val="95"/>
        </w:rPr>
        <w:t> </w:t>
      </w:r>
      <w:r>
        <w:rPr>
          <w:color w:val="231F20"/>
          <w:w w:val="95"/>
        </w:rPr>
        <w:t>nombres</w:t>
      </w:r>
      <w:r>
        <w:rPr>
          <w:color w:val="231F20"/>
          <w:spacing w:val="-17"/>
          <w:w w:val="95"/>
        </w:rPr>
        <w:t> </w:t>
      </w:r>
      <w:r>
        <w:rPr>
          <w:color w:val="231F20"/>
          <w:w w:val="95"/>
        </w:rPr>
        <w:t>de</w:t>
      </w:r>
      <w:r>
        <w:rPr>
          <w:color w:val="231F20"/>
          <w:spacing w:val="-17"/>
          <w:w w:val="95"/>
        </w:rPr>
        <w:t> </w:t>
      </w:r>
      <w:r>
        <w:rPr>
          <w:color w:val="231F20"/>
          <w:w w:val="95"/>
        </w:rPr>
        <w:t>los </w:t>
      </w:r>
      <w:r>
        <w:rPr>
          <w:color w:val="231F20"/>
        </w:rPr>
        <w:t>personajes que escribieron a Schneider para tratar asuntos</w:t>
      </w:r>
      <w:r>
        <w:rPr>
          <w:color w:val="231F20"/>
          <w:spacing w:val="-27"/>
        </w:rPr>
        <w:t> </w:t>
      </w:r>
      <w:r>
        <w:rPr>
          <w:color w:val="231F20"/>
        </w:rPr>
        <w:t>personales, y otros de carácter profesional y académico; no obstante el valor informativo que estos documentos representan se verá incrementado en el momento en que la correspondencia que Schneider envió se integre al</w:t>
      </w:r>
      <w:r>
        <w:rPr>
          <w:color w:val="231F20"/>
          <w:spacing w:val="-7"/>
        </w:rPr>
        <w:t> </w:t>
      </w:r>
      <w:r>
        <w:rPr>
          <w:color w:val="231F20"/>
        </w:rPr>
        <w:t>archivo.</w:t>
      </w:r>
    </w:p>
    <w:p>
      <w:pPr>
        <w:pStyle w:val="BodyText"/>
      </w:pPr>
    </w:p>
    <w:p>
      <w:pPr>
        <w:spacing w:before="0"/>
        <w:ind w:left="673" w:right="0" w:firstLine="0"/>
        <w:jc w:val="left"/>
        <w:rPr>
          <w:rFonts w:ascii="Times New Roman" w:hAnsi="Times New Roman"/>
          <w:b/>
          <w:sz w:val="20"/>
        </w:rPr>
      </w:pPr>
      <w:r>
        <w:rPr>
          <w:rFonts w:ascii="Times New Roman" w:hAnsi="Times New Roman"/>
          <w:b/>
          <w:color w:val="231F20"/>
          <w:w w:val="95"/>
          <w:sz w:val="20"/>
        </w:rPr>
        <w:t>Índice de autoridades de la serie Correspondencia personal</w:t>
      </w:r>
    </w:p>
    <w:p>
      <w:pPr>
        <w:pStyle w:val="BodyText"/>
        <w:spacing w:before="10"/>
        <w:rPr>
          <w:rFonts w:ascii="Times New Roman"/>
          <w:b/>
          <w:sz w:val="11"/>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11"/>
        <w:gridCol w:w="3166"/>
      </w:tblGrid>
      <w:tr>
        <w:trPr>
          <w:trHeight w:val="327" w:hRule="exact"/>
        </w:trPr>
        <w:tc>
          <w:tcPr>
            <w:tcW w:w="2611" w:type="dxa"/>
            <w:tcBorders>
              <w:top w:val="single" w:sz="6" w:space="0" w:color="231F20"/>
            </w:tcBorders>
          </w:tcPr>
          <w:p>
            <w:pPr>
              <w:pStyle w:val="TableParagraph"/>
              <w:spacing w:line="259" w:lineRule="exact"/>
              <w:rPr>
                <w:sz w:val="20"/>
              </w:rPr>
            </w:pPr>
            <w:r>
              <w:rPr>
                <w:sz w:val="20"/>
              </w:rPr>
              <w:t>Acevedo Escobedo, Antonio</w:t>
            </w:r>
          </w:p>
        </w:tc>
        <w:tc>
          <w:tcPr>
            <w:tcW w:w="3166" w:type="dxa"/>
            <w:tcBorders>
              <w:top w:val="single" w:sz="6" w:space="0" w:color="231F20"/>
            </w:tcBorders>
          </w:tcPr>
          <w:p>
            <w:pPr>
              <w:pStyle w:val="TableParagraph"/>
              <w:spacing w:line="259" w:lineRule="exact"/>
              <w:ind w:left="357"/>
              <w:rPr>
                <w:sz w:val="20"/>
              </w:rPr>
            </w:pPr>
            <w:r>
              <w:rPr>
                <w:sz w:val="20"/>
              </w:rPr>
              <w:t>Hernández Palacios, Esther</w:t>
            </w:r>
          </w:p>
        </w:tc>
      </w:tr>
      <w:tr>
        <w:trPr>
          <w:trHeight w:val="306" w:hRule="exact"/>
        </w:trPr>
        <w:tc>
          <w:tcPr>
            <w:tcW w:w="2611" w:type="dxa"/>
          </w:tcPr>
          <w:p>
            <w:pPr>
              <w:pStyle w:val="TableParagraph"/>
              <w:rPr>
                <w:sz w:val="20"/>
              </w:rPr>
            </w:pPr>
            <w:r>
              <w:rPr>
                <w:sz w:val="20"/>
              </w:rPr>
              <w:t>Álvarez, Miguel</w:t>
            </w:r>
          </w:p>
        </w:tc>
        <w:tc>
          <w:tcPr>
            <w:tcW w:w="3166" w:type="dxa"/>
          </w:tcPr>
          <w:p>
            <w:pPr>
              <w:pStyle w:val="TableParagraph"/>
              <w:ind w:left="357"/>
              <w:rPr>
                <w:sz w:val="20"/>
              </w:rPr>
            </w:pPr>
            <w:r>
              <w:rPr>
                <w:sz w:val="20"/>
              </w:rPr>
              <w:t>Huerta Castañera, Alicia</w:t>
            </w:r>
          </w:p>
        </w:tc>
      </w:tr>
      <w:tr>
        <w:trPr>
          <w:trHeight w:val="306" w:hRule="exact"/>
        </w:trPr>
        <w:tc>
          <w:tcPr>
            <w:tcW w:w="2611" w:type="dxa"/>
          </w:tcPr>
          <w:p>
            <w:pPr>
              <w:pStyle w:val="TableParagraph"/>
              <w:rPr>
                <w:sz w:val="20"/>
              </w:rPr>
            </w:pPr>
            <w:r>
              <w:rPr>
                <w:sz w:val="20"/>
              </w:rPr>
              <w:t>Arredondo, Inés</w:t>
            </w:r>
          </w:p>
        </w:tc>
        <w:tc>
          <w:tcPr>
            <w:tcW w:w="3166" w:type="dxa"/>
          </w:tcPr>
          <w:p>
            <w:pPr>
              <w:pStyle w:val="TableParagraph"/>
              <w:ind w:left="357"/>
              <w:rPr>
                <w:sz w:val="20"/>
              </w:rPr>
            </w:pPr>
            <w:r>
              <w:rPr>
                <w:sz w:val="20"/>
              </w:rPr>
              <w:t>Jaramillo Levi, Enrique</w:t>
            </w:r>
          </w:p>
        </w:tc>
      </w:tr>
      <w:tr>
        <w:trPr>
          <w:trHeight w:val="306" w:hRule="exact"/>
        </w:trPr>
        <w:tc>
          <w:tcPr>
            <w:tcW w:w="2611" w:type="dxa"/>
          </w:tcPr>
          <w:p>
            <w:pPr>
              <w:pStyle w:val="TableParagraph"/>
              <w:rPr>
                <w:sz w:val="20"/>
              </w:rPr>
            </w:pPr>
            <w:r>
              <w:rPr>
                <w:sz w:val="20"/>
              </w:rPr>
              <w:t>Aura, Alejandro</w:t>
            </w:r>
          </w:p>
        </w:tc>
        <w:tc>
          <w:tcPr>
            <w:tcW w:w="3166" w:type="dxa"/>
          </w:tcPr>
          <w:p>
            <w:pPr>
              <w:pStyle w:val="TableParagraph"/>
              <w:ind w:left="357"/>
              <w:rPr>
                <w:sz w:val="20"/>
              </w:rPr>
            </w:pPr>
            <w:r>
              <w:rPr>
                <w:color w:val="231F20"/>
                <w:w w:val="105"/>
                <w:sz w:val="20"/>
              </w:rPr>
              <w:t>Klahn, Norma</w:t>
            </w:r>
          </w:p>
        </w:tc>
      </w:tr>
      <w:tr>
        <w:trPr>
          <w:trHeight w:val="321" w:hRule="exact"/>
        </w:trPr>
        <w:tc>
          <w:tcPr>
            <w:tcW w:w="2611" w:type="dxa"/>
          </w:tcPr>
          <w:p>
            <w:pPr>
              <w:pStyle w:val="TableParagraph"/>
              <w:rPr>
                <w:sz w:val="20"/>
              </w:rPr>
            </w:pPr>
            <w:r>
              <w:rPr>
                <w:color w:val="231F20"/>
                <w:w w:val="105"/>
                <w:sz w:val="20"/>
              </w:rPr>
              <w:t>Barreda, Octavio G.</w:t>
            </w:r>
          </w:p>
        </w:tc>
        <w:tc>
          <w:tcPr>
            <w:tcW w:w="3166" w:type="dxa"/>
          </w:tcPr>
          <w:p>
            <w:pPr>
              <w:pStyle w:val="TableParagraph"/>
              <w:ind w:left="357"/>
              <w:rPr>
                <w:sz w:val="20"/>
              </w:rPr>
            </w:pPr>
            <w:r>
              <w:rPr>
                <w:sz w:val="20"/>
              </w:rPr>
              <w:t>Loveluck, Juan</w:t>
            </w:r>
          </w:p>
        </w:tc>
      </w:tr>
      <w:tr>
        <w:trPr>
          <w:trHeight w:val="321" w:hRule="exact"/>
        </w:trPr>
        <w:tc>
          <w:tcPr>
            <w:tcW w:w="2611" w:type="dxa"/>
          </w:tcPr>
          <w:p>
            <w:pPr>
              <w:pStyle w:val="TableParagraph"/>
              <w:spacing w:line="260" w:lineRule="exact"/>
              <w:rPr>
                <w:sz w:val="20"/>
              </w:rPr>
            </w:pPr>
            <w:r>
              <w:rPr>
                <w:w w:val="105"/>
                <w:sz w:val="20"/>
              </w:rPr>
              <w:t>Bayón, Damián C.</w:t>
            </w:r>
          </w:p>
        </w:tc>
        <w:tc>
          <w:tcPr>
            <w:tcW w:w="3166" w:type="dxa"/>
          </w:tcPr>
          <w:p>
            <w:pPr>
              <w:pStyle w:val="TableParagraph"/>
              <w:spacing w:line="260" w:lineRule="exact"/>
              <w:ind w:left="357"/>
              <w:rPr>
                <w:sz w:val="20"/>
              </w:rPr>
            </w:pPr>
            <w:r>
              <w:rPr>
                <w:sz w:val="20"/>
              </w:rPr>
              <w:t>Luz, Jorge de la</w:t>
            </w:r>
          </w:p>
        </w:tc>
      </w:tr>
      <w:tr>
        <w:trPr>
          <w:trHeight w:val="306" w:hRule="exact"/>
        </w:trPr>
        <w:tc>
          <w:tcPr>
            <w:tcW w:w="2611" w:type="dxa"/>
          </w:tcPr>
          <w:p>
            <w:pPr>
              <w:pStyle w:val="TableParagraph"/>
              <w:rPr>
                <w:sz w:val="20"/>
              </w:rPr>
            </w:pPr>
            <w:r>
              <w:rPr>
                <w:sz w:val="20"/>
              </w:rPr>
              <w:t>Belli, Carlos Germán</w:t>
            </w:r>
          </w:p>
        </w:tc>
        <w:tc>
          <w:tcPr>
            <w:tcW w:w="3166" w:type="dxa"/>
          </w:tcPr>
          <w:p>
            <w:pPr>
              <w:pStyle w:val="TableParagraph"/>
              <w:ind w:left="357"/>
              <w:rPr>
                <w:sz w:val="20"/>
              </w:rPr>
            </w:pPr>
            <w:r>
              <w:rPr>
                <w:sz w:val="20"/>
              </w:rPr>
              <w:t>Martínez Peñaloza, Porfirio</w:t>
            </w:r>
          </w:p>
        </w:tc>
      </w:tr>
      <w:tr>
        <w:trPr>
          <w:trHeight w:val="306" w:hRule="exact"/>
        </w:trPr>
        <w:tc>
          <w:tcPr>
            <w:tcW w:w="2611" w:type="dxa"/>
          </w:tcPr>
          <w:p>
            <w:pPr>
              <w:pStyle w:val="TableParagraph"/>
              <w:rPr>
                <w:sz w:val="20"/>
              </w:rPr>
            </w:pPr>
            <w:r>
              <w:rPr>
                <w:sz w:val="20"/>
              </w:rPr>
              <w:t>Bittencurt, Francisco</w:t>
            </w:r>
          </w:p>
        </w:tc>
        <w:tc>
          <w:tcPr>
            <w:tcW w:w="3166" w:type="dxa"/>
          </w:tcPr>
          <w:p>
            <w:pPr>
              <w:pStyle w:val="TableParagraph"/>
              <w:ind w:left="357"/>
              <w:rPr>
                <w:sz w:val="20"/>
              </w:rPr>
            </w:pPr>
            <w:r>
              <w:rPr>
                <w:sz w:val="20"/>
              </w:rPr>
              <w:t>Martínez Serna, Alfonso G.</w:t>
            </w:r>
          </w:p>
        </w:tc>
      </w:tr>
      <w:tr>
        <w:trPr>
          <w:trHeight w:val="306" w:hRule="exact"/>
        </w:trPr>
        <w:tc>
          <w:tcPr>
            <w:tcW w:w="2611" w:type="dxa"/>
          </w:tcPr>
          <w:p>
            <w:pPr>
              <w:pStyle w:val="TableParagraph"/>
              <w:rPr>
                <w:sz w:val="20"/>
              </w:rPr>
            </w:pPr>
            <w:r>
              <w:rPr>
                <w:sz w:val="20"/>
              </w:rPr>
              <w:t>Bruce Novoa, Juan</w:t>
            </w:r>
          </w:p>
        </w:tc>
        <w:tc>
          <w:tcPr>
            <w:tcW w:w="3166" w:type="dxa"/>
          </w:tcPr>
          <w:p>
            <w:pPr>
              <w:pStyle w:val="TableParagraph"/>
              <w:ind w:left="357"/>
              <w:rPr>
                <w:sz w:val="20"/>
              </w:rPr>
            </w:pPr>
            <w:r>
              <w:rPr>
                <w:w w:val="105"/>
                <w:sz w:val="20"/>
              </w:rPr>
              <w:t>Martínez, Herminio</w:t>
            </w:r>
          </w:p>
        </w:tc>
      </w:tr>
      <w:tr>
        <w:trPr>
          <w:trHeight w:val="306" w:hRule="exact"/>
        </w:trPr>
        <w:tc>
          <w:tcPr>
            <w:tcW w:w="2611" w:type="dxa"/>
          </w:tcPr>
          <w:p>
            <w:pPr>
              <w:pStyle w:val="TableParagraph"/>
              <w:rPr>
                <w:sz w:val="20"/>
              </w:rPr>
            </w:pPr>
            <w:r>
              <w:rPr>
                <w:sz w:val="20"/>
              </w:rPr>
              <w:t>Buxó, José Pascual</w:t>
            </w:r>
          </w:p>
        </w:tc>
        <w:tc>
          <w:tcPr>
            <w:tcW w:w="3166" w:type="dxa"/>
          </w:tcPr>
          <w:p>
            <w:pPr>
              <w:pStyle w:val="TableParagraph"/>
              <w:ind w:left="357"/>
              <w:rPr>
                <w:sz w:val="20"/>
              </w:rPr>
            </w:pPr>
            <w:r>
              <w:rPr>
                <w:sz w:val="20"/>
              </w:rPr>
              <w:t>Miller, Beth</w:t>
            </w:r>
          </w:p>
        </w:tc>
      </w:tr>
      <w:tr>
        <w:trPr>
          <w:trHeight w:val="306" w:hRule="exact"/>
        </w:trPr>
        <w:tc>
          <w:tcPr>
            <w:tcW w:w="2611" w:type="dxa"/>
          </w:tcPr>
          <w:p>
            <w:pPr>
              <w:pStyle w:val="TableParagraph"/>
              <w:rPr>
                <w:sz w:val="20"/>
              </w:rPr>
            </w:pPr>
            <w:r>
              <w:rPr>
                <w:w w:val="105"/>
                <w:sz w:val="20"/>
              </w:rPr>
              <w:t>Campos, Juan</w:t>
            </w:r>
          </w:p>
        </w:tc>
        <w:tc>
          <w:tcPr>
            <w:tcW w:w="3166" w:type="dxa"/>
          </w:tcPr>
          <w:p>
            <w:pPr>
              <w:pStyle w:val="TableParagraph"/>
              <w:ind w:left="357"/>
              <w:rPr>
                <w:sz w:val="20"/>
              </w:rPr>
            </w:pPr>
            <w:r>
              <w:rPr>
                <w:w w:val="105"/>
                <w:sz w:val="20"/>
              </w:rPr>
              <w:t>Moreno, Fernando</w:t>
            </w:r>
          </w:p>
        </w:tc>
      </w:tr>
      <w:tr>
        <w:trPr>
          <w:trHeight w:val="306" w:hRule="exact"/>
        </w:trPr>
        <w:tc>
          <w:tcPr>
            <w:tcW w:w="2611" w:type="dxa"/>
          </w:tcPr>
          <w:p>
            <w:pPr>
              <w:pStyle w:val="TableParagraph"/>
              <w:rPr>
                <w:sz w:val="20"/>
              </w:rPr>
            </w:pPr>
            <w:r>
              <w:rPr>
                <w:sz w:val="20"/>
              </w:rPr>
              <w:t>Capetillo Ponce, Alfonso</w:t>
            </w:r>
          </w:p>
        </w:tc>
        <w:tc>
          <w:tcPr>
            <w:tcW w:w="3166" w:type="dxa"/>
          </w:tcPr>
          <w:p>
            <w:pPr>
              <w:pStyle w:val="TableParagraph"/>
              <w:ind w:left="357"/>
              <w:rPr>
                <w:sz w:val="20"/>
              </w:rPr>
            </w:pPr>
            <w:r>
              <w:rPr>
                <w:w w:val="105"/>
                <w:sz w:val="20"/>
              </w:rPr>
              <w:t>Nandino, Elías</w:t>
            </w:r>
          </w:p>
        </w:tc>
      </w:tr>
      <w:tr>
        <w:trPr>
          <w:trHeight w:val="306" w:hRule="exact"/>
        </w:trPr>
        <w:tc>
          <w:tcPr>
            <w:tcW w:w="2611" w:type="dxa"/>
          </w:tcPr>
          <w:p>
            <w:pPr>
              <w:pStyle w:val="TableParagraph"/>
              <w:rPr>
                <w:sz w:val="20"/>
              </w:rPr>
            </w:pPr>
            <w:r>
              <w:rPr>
                <w:sz w:val="20"/>
              </w:rPr>
              <w:t>Castro Leal, Antonio</w:t>
            </w:r>
          </w:p>
        </w:tc>
        <w:tc>
          <w:tcPr>
            <w:tcW w:w="3166" w:type="dxa"/>
          </w:tcPr>
          <w:p>
            <w:pPr>
              <w:pStyle w:val="TableParagraph"/>
              <w:ind w:left="357"/>
              <w:rPr>
                <w:sz w:val="20"/>
              </w:rPr>
            </w:pPr>
            <w:r>
              <w:rPr>
                <w:w w:val="105"/>
                <w:sz w:val="20"/>
              </w:rPr>
              <w:t>Ocampo, Aurora M.</w:t>
            </w:r>
          </w:p>
        </w:tc>
      </w:tr>
      <w:tr>
        <w:trPr>
          <w:trHeight w:val="306" w:hRule="exact"/>
        </w:trPr>
        <w:tc>
          <w:tcPr>
            <w:tcW w:w="2611" w:type="dxa"/>
          </w:tcPr>
          <w:p>
            <w:pPr>
              <w:pStyle w:val="TableParagraph"/>
              <w:rPr>
                <w:sz w:val="20"/>
              </w:rPr>
            </w:pPr>
            <w:r>
              <w:rPr>
                <w:sz w:val="20"/>
              </w:rPr>
              <w:t>Cendejas, Alicia</w:t>
            </w:r>
          </w:p>
        </w:tc>
        <w:tc>
          <w:tcPr>
            <w:tcW w:w="3166" w:type="dxa"/>
          </w:tcPr>
          <w:p>
            <w:pPr>
              <w:pStyle w:val="TableParagraph"/>
              <w:ind w:left="357"/>
              <w:rPr>
                <w:sz w:val="20"/>
              </w:rPr>
            </w:pPr>
            <w:r>
              <w:rPr>
                <w:sz w:val="20"/>
              </w:rPr>
              <w:t>Olivo Jiménez, José</w:t>
            </w:r>
          </w:p>
        </w:tc>
      </w:tr>
      <w:tr>
        <w:trPr>
          <w:trHeight w:val="285" w:hRule="exact"/>
        </w:trPr>
        <w:tc>
          <w:tcPr>
            <w:tcW w:w="2611" w:type="dxa"/>
            <w:tcBorders>
              <w:bottom w:val="single" w:sz="6" w:space="0" w:color="231F20"/>
            </w:tcBorders>
          </w:tcPr>
          <w:p>
            <w:pPr>
              <w:pStyle w:val="TableParagraph"/>
              <w:rPr>
                <w:sz w:val="20"/>
              </w:rPr>
            </w:pPr>
            <w:r>
              <w:rPr>
                <w:w w:val="105"/>
                <w:sz w:val="20"/>
              </w:rPr>
              <w:t>Conti, Haroldo</w:t>
            </w:r>
          </w:p>
        </w:tc>
        <w:tc>
          <w:tcPr>
            <w:tcW w:w="3166" w:type="dxa"/>
            <w:tcBorders>
              <w:bottom w:val="single" w:sz="6" w:space="0" w:color="231F20"/>
            </w:tcBorders>
          </w:tcPr>
          <w:p>
            <w:pPr>
              <w:pStyle w:val="TableParagraph"/>
              <w:ind w:left="357"/>
              <w:rPr>
                <w:sz w:val="20"/>
              </w:rPr>
            </w:pPr>
            <w:r>
              <w:rPr>
                <w:sz w:val="20"/>
              </w:rPr>
              <w:t>Pellegrini, Aldo</w:t>
            </w:r>
          </w:p>
        </w:tc>
      </w:tr>
    </w:tbl>
    <w:p>
      <w:pPr>
        <w:pStyle w:val="BodyText"/>
        <w:spacing w:before="10"/>
        <w:rPr>
          <w:rFonts w:ascii="Times New Roman"/>
          <w:b/>
          <w:sz w:val="11"/>
        </w:rPr>
      </w:pPr>
    </w:p>
    <w:p>
      <w:pPr>
        <w:spacing w:before="38"/>
        <w:ind w:left="0" w:right="179" w:firstLine="0"/>
        <w:jc w:val="right"/>
        <w:rPr>
          <w:sz w:val="18"/>
        </w:rPr>
      </w:pPr>
      <w:r>
        <w:rPr>
          <w:color w:val="A7A9AC"/>
          <w:w w:val="105"/>
          <w:sz w:val="18"/>
        </w:rPr>
        <w:t>Continúa...</w:t>
      </w:r>
    </w:p>
    <w:p>
      <w:pPr>
        <w:spacing w:after="0"/>
        <w:jc w:val="right"/>
        <w:rPr>
          <w:sz w:val="18"/>
        </w:rPr>
        <w:sectPr>
          <w:pgSz w:w="7940" w:h="12760"/>
          <w:pgMar w:header="544" w:footer="1038" w:top="740" w:bottom="1220" w:left="980" w:right="900"/>
        </w:sectPr>
      </w:pPr>
    </w:p>
    <w:p>
      <w:pPr>
        <w:pStyle w:val="BodyText"/>
        <w:rPr>
          <w:sz w:val="20"/>
        </w:rPr>
      </w:pPr>
    </w:p>
    <w:p>
      <w:pPr>
        <w:pStyle w:val="BodyText"/>
        <w:rPr>
          <w:sz w:val="24"/>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1"/>
        <w:gridCol w:w="3156"/>
      </w:tblGrid>
      <w:tr>
        <w:trPr>
          <w:trHeight w:val="327" w:hRule="exact"/>
        </w:trPr>
        <w:tc>
          <w:tcPr>
            <w:tcW w:w="2621" w:type="dxa"/>
            <w:tcBorders>
              <w:top w:val="single" w:sz="6" w:space="0" w:color="231F20"/>
            </w:tcBorders>
          </w:tcPr>
          <w:p>
            <w:pPr>
              <w:pStyle w:val="TableParagraph"/>
              <w:spacing w:line="259" w:lineRule="exact"/>
              <w:rPr>
                <w:sz w:val="20"/>
              </w:rPr>
            </w:pPr>
            <w:r>
              <w:rPr>
                <w:sz w:val="20"/>
              </w:rPr>
              <w:t>Cortázar, Julio</w:t>
            </w:r>
          </w:p>
        </w:tc>
        <w:tc>
          <w:tcPr>
            <w:tcW w:w="3156" w:type="dxa"/>
            <w:tcBorders>
              <w:top w:val="single" w:sz="6" w:space="0" w:color="231F20"/>
            </w:tcBorders>
          </w:tcPr>
          <w:p>
            <w:pPr>
              <w:pStyle w:val="TableParagraph"/>
              <w:spacing w:line="259" w:lineRule="exact"/>
              <w:ind w:left="347"/>
              <w:rPr>
                <w:sz w:val="20"/>
              </w:rPr>
            </w:pPr>
            <w:r>
              <w:rPr>
                <w:sz w:val="20"/>
              </w:rPr>
              <w:t>Phillips, Allan W.</w:t>
            </w:r>
          </w:p>
        </w:tc>
      </w:tr>
      <w:tr>
        <w:trPr>
          <w:trHeight w:val="306" w:hRule="exact"/>
        </w:trPr>
        <w:tc>
          <w:tcPr>
            <w:tcW w:w="2621" w:type="dxa"/>
          </w:tcPr>
          <w:p>
            <w:pPr>
              <w:pStyle w:val="TableParagraph"/>
              <w:rPr>
                <w:sz w:val="20"/>
              </w:rPr>
            </w:pPr>
            <w:r>
              <w:rPr>
                <w:w w:val="85"/>
                <w:sz w:val="20"/>
              </w:rPr>
              <w:t>D’ Arbo</w:t>
            </w:r>
          </w:p>
        </w:tc>
        <w:tc>
          <w:tcPr>
            <w:tcW w:w="3156" w:type="dxa"/>
          </w:tcPr>
          <w:p>
            <w:pPr>
              <w:pStyle w:val="TableParagraph"/>
              <w:ind w:left="347"/>
              <w:rPr>
                <w:sz w:val="20"/>
              </w:rPr>
            </w:pPr>
            <w:r>
              <w:rPr>
                <w:sz w:val="20"/>
              </w:rPr>
              <w:t>Pujals, Enrique J.</w:t>
            </w:r>
          </w:p>
        </w:tc>
      </w:tr>
      <w:tr>
        <w:trPr>
          <w:trHeight w:val="306" w:hRule="exact"/>
        </w:trPr>
        <w:tc>
          <w:tcPr>
            <w:tcW w:w="2621" w:type="dxa"/>
          </w:tcPr>
          <w:p>
            <w:pPr>
              <w:pStyle w:val="TableParagraph"/>
              <w:rPr>
                <w:sz w:val="20"/>
              </w:rPr>
            </w:pPr>
            <w:r>
              <w:rPr>
                <w:w w:val="105"/>
                <w:sz w:val="20"/>
              </w:rPr>
              <w:t>Daniel Moyano</w:t>
            </w:r>
          </w:p>
        </w:tc>
        <w:tc>
          <w:tcPr>
            <w:tcW w:w="3156" w:type="dxa"/>
          </w:tcPr>
          <w:p>
            <w:pPr>
              <w:pStyle w:val="TableParagraph"/>
              <w:ind w:left="347"/>
              <w:rPr>
                <w:sz w:val="20"/>
              </w:rPr>
            </w:pPr>
            <w:r>
              <w:rPr>
                <w:sz w:val="20"/>
              </w:rPr>
              <w:t>Rivas, Enrique</w:t>
            </w:r>
          </w:p>
        </w:tc>
      </w:tr>
      <w:tr>
        <w:trPr>
          <w:trHeight w:val="306" w:hRule="exact"/>
        </w:trPr>
        <w:tc>
          <w:tcPr>
            <w:tcW w:w="2621" w:type="dxa"/>
          </w:tcPr>
          <w:p>
            <w:pPr>
              <w:pStyle w:val="TableParagraph"/>
              <w:rPr>
                <w:sz w:val="20"/>
              </w:rPr>
            </w:pPr>
            <w:r>
              <w:rPr>
                <w:w w:val="105"/>
                <w:sz w:val="20"/>
              </w:rPr>
              <w:t>Dauster, Frank</w:t>
            </w:r>
          </w:p>
        </w:tc>
        <w:tc>
          <w:tcPr>
            <w:tcW w:w="3156" w:type="dxa"/>
          </w:tcPr>
          <w:p>
            <w:pPr>
              <w:pStyle w:val="TableParagraph"/>
              <w:ind w:left="347"/>
              <w:rPr>
                <w:sz w:val="20"/>
              </w:rPr>
            </w:pPr>
            <w:r>
              <w:rPr>
                <w:sz w:val="20"/>
              </w:rPr>
              <w:t>Robb, James Willis</w:t>
            </w:r>
          </w:p>
        </w:tc>
      </w:tr>
      <w:tr>
        <w:trPr>
          <w:trHeight w:val="306" w:hRule="exact"/>
        </w:trPr>
        <w:tc>
          <w:tcPr>
            <w:tcW w:w="2621" w:type="dxa"/>
          </w:tcPr>
          <w:p>
            <w:pPr>
              <w:pStyle w:val="TableParagraph"/>
              <w:rPr>
                <w:sz w:val="20"/>
              </w:rPr>
            </w:pPr>
            <w:r>
              <w:rPr>
                <w:w w:val="105"/>
                <w:sz w:val="20"/>
              </w:rPr>
              <w:t>David H. Malone</w:t>
            </w:r>
          </w:p>
        </w:tc>
        <w:tc>
          <w:tcPr>
            <w:tcW w:w="3156" w:type="dxa"/>
          </w:tcPr>
          <w:p>
            <w:pPr>
              <w:pStyle w:val="TableParagraph"/>
              <w:ind w:left="347"/>
              <w:rPr>
                <w:sz w:val="20"/>
              </w:rPr>
            </w:pPr>
            <w:r>
              <w:rPr>
                <w:sz w:val="20"/>
              </w:rPr>
              <w:t>Roggiano, Alfredo A.</w:t>
            </w:r>
          </w:p>
        </w:tc>
      </w:tr>
      <w:tr>
        <w:trPr>
          <w:trHeight w:val="306" w:hRule="exact"/>
        </w:trPr>
        <w:tc>
          <w:tcPr>
            <w:tcW w:w="2621" w:type="dxa"/>
          </w:tcPr>
          <w:p>
            <w:pPr>
              <w:pStyle w:val="TableParagraph"/>
              <w:rPr>
                <w:sz w:val="20"/>
              </w:rPr>
            </w:pPr>
            <w:r>
              <w:rPr>
                <w:color w:val="231F20"/>
                <w:sz w:val="20"/>
              </w:rPr>
              <w:t>Dennis, Nigel</w:t>
            </w:r>
          </w:p>
        </w:tc>
        <w:tc>
          <w:tcPr>
            <w:tcW w:w="3156" w:type="dxa"/>
          </w:tcPr>
          <w:p>
            <w:pPr>
              <w:pStyle w:val="TableParagraph"/>
              <w:ind w:left="347"/>
              <w:rPr>
                <w:sz w:val="20"/>
              </w:rPr>
            </w:pPr>
            <w:r>
              <w:rPr>
                <w:sz w:val="20"/>
              </w:rPr>
              <w:t>Sánchez, Aníbal</w:t>
            </w:r>
          </w:p>
        </w:tc>
      </w:tr>
      <w:tr>
        <w:trPr>
          <w:trHeight w:val="306" w:hRule="exact"/>
        </w:trPr>
        <w:tc>
          <w:tcPr>
            <w:tcW w:w="2621" w:type="dxa"/>
          </w:tcPr>
          <w:p>
            <w:pPr>
              <w:pStyle w:val="TableParagraph"/>
              <w:rPr>
                <w:sz w:val="20"/>
              </w:rPr>
            </w:pPr>
            <w:r>
              <w:rPr>
                <w:w w:val="105"/>
                <w:sz w:val="20"/>
              </w:rPr>
              <w:t>Durán, Manuel</w:t>
            </w:r>
          </w:p>
        </w:tc>
        <w:tc>
          <w:tcPr>
            <w:tcW w:w="3156" w:type="dxa"/>
          </w:tcPr>
          <w:p>
            <w:pPr>
              <w:pStyle w:val="TableParagraph"/>
              <w:ind w:left="347"/>
              <w:rPr>
                <w:sz w:val="20"/>
              </w:rPr>
            </w:pPr>
            <w:r>
              <w:rPr>
                <w:sz w:val="20"/>
              </w:rPr>
              <w:t>Sánchez, Bertha María</w:t>
            </w:r>
          </w:p>
        </w:tc>
      </w:tr>
      <w:tr>
        <w:trPr>
          <w:trHeight w:val="306" w:hRule="exact"/>
        </w:trPr>
        <w:tc>
          <w:tcPr>
            <w:tcW w:w="2621" w:type="dxa"/>
          </w:tcPr>
          <w:p>
            <w:pPr>
              <w:pStyle w:val="TableParagraph"/>
              <w:rPr>
                <w:sz w:val="20"/>
              </w:rPr>
            </w:pPr>
            <w:r>
              <w:rPr>
                <w:sz w:val="20"/>
              </w:rPr>
              <w:t>Espinoza, César</w:t>
            </w:r>
          </w:p>
        </w:tc>
        <w:tc>
          <w:tcPr>
            <w:tcW w:w="3156" w:type="dxa"/>
          </w:tcPr>
          <w:p>
            <w:pPr>
              <w:pStyle w:val="TableParagraph"/>
              <w:ind w:left="347"/>
              <w:rPr>
                <w:sz w:val="20"/>
              </w:rPr>
            </w:pPr>
            <w:r>
              <w:rPr>
                <w:sz w:val="20"/>
              </w:rPr>
              <w:t>Seligson, Esther</w:t>
            </w:r>
          </w:p>
        </w:tc>
      </w:tr>
      <w:tr>
        <w:trPr>
          <w:trHeight w:val="306" w:hRule="exact"/>
        </w:trPr>
        <w:tc>
          <w:tcPr>
            <w:tcW w:w="2621" w:type="dxa"/>
          </w:tcPr>
          <w:p>
            <w:pPr>
              <w:pStyle w:val="TableParagraph"/>
              <w:rPr>
                <w:sz w:val="20"/>
              </w:rPr>
            </w:pPr>
            <w:r>
              <w:rPr>
                <w:sz w:val="20"/>
              </w:rPr>
              <w:t>Fernández Ledesma, Gabriel</w:t>
            </w:r>
          </w:p>
        </w:tc>
        <w:tc>
          <w:tcPr>
            <w:tcW w:w="3156" w:type="dxa"/>
          </w:tcPr>
          <w:p>
            <w:pPr>
              <w:pStyle w:val="TableParagraph"/>
              <w:ind w:left="347"/>
              <w:rPr>
                <w:sz w:val="20"/>
              </w:rPr>
            </w:pPr>
            <w:r>
              <w:rPr>
                <w:sz w:val="20"/>
              </w:rPr>
              <w:t>Somolinos, Palencia Juan</w:t>
            </w:r>
          </w:p>
        </w:tc>
      </w:tr>
      <w:tr>
        <w:trPr>
          <w:trHeight w:val="306" w:hRule="exact"/>
        </w:trPr>
        <w:tc>
          <w:tcPr>
            <w:tcW w:w="2621" w:type="dxa"/>
          </w:tcPr>
          <w:p>
            <w:pPr>
              <w:pStyle w:val="TableParagraph"/>
              <w:rPr>
                <w:sz w:val="20"/>
              </w:rPr>
            </w:pPr>
            <w:r>
              <w:rPr>
                <w:sz w:val="20"/>
              </w:rPr>
              <w:t>Ferrari, Américo</w:t>
            </w:r>
          </w:p>
        </w:tc>
        <w:tc>
          <w:tcPr>
            <w:tcW w:w="3156" w:type="dxa"/>
          </w:tcPr>
          <w:p>
            <w:pPr>
              <w:pStyle w:val="TableParagraph"/>
              <w:ind w:left="347"/>
              <w:rPr>
                <w:sz w:val="20"/>
              </w:rPr>
            </w:pPr>
            <w:r>
              <w:rPr>
                <w:sz w:val="20"/>
              </w:rPr>
              <w:t>Utrilla, Gonzalo</w:t>
            </w:r>
          </w:p>
        </w:tc>
      </w:tr>
      <w:tr>
        <w:trPr>
          <w:trHeight w:val="306" w:hRule="exact"/>
        </w:trPr>
        <w:tc>
          <w:tcPr>
            <w:tcW w:w="2621" w:type="dxa"/>
          </w:tcPr>
          <w:p>
            <w:pPr>
              <w:pStyle w:val="TableParagraph"/>
              <w:rPr>
                <w:sz w:val="20"/>
              </w:rPr>
            </w:pPr>
            <w:r>
              <w:rPr>
                <w:sz w:val="20"/>
              </w:rPr>
              <w:t>Flores Patiño, Gilberto</w:t>
            </w:r>
          </w:p>
        </w:tc>
        <w:tc>
          <w:tcPr>
            <w:tcW w:w="3156" w:type="dxa"/>
          </w:tcPr>
          <w:p>
            <w:pPr>
              <w:pStyle w:val="TableParagraph"/>
              <w:ind w:left="347"/>
              <w:rPr>
                <w:sz w:val="20"/>
              </w:rPr>
            </w:pPr>
            <w:r>
              <w:rPr>
                <w:color w:val="231F20"/>
                <w:sz w:val="20"/>
              </w:rPr>
              <w:t>Vargas Llosa, Mario</w:t>
            </w:r>
          </w:p>
        </w:tc>
      </w:tr>
      <w:tr>
        <w:trPr>
          <w:trHeight w:val="306" w:hRule="exact"/>
        </w:trPr>
        <w:tc>
          <w:tcPr>
            <w:tcW w:w="2621" w:type="dxa"/>
          </w:tcPr>
          <w:p>
            <w:pPr>
              <w:pStyle w:val="TableParagraph"/>
              <w:rPr>
                <w:sz w:val="20"/>
              </w:rPr>
            </w:pPr>
            <w:r>
              <w:rPr>
                <w:sz w:val="20"/>
              </w:rPr>
              <w:t>Flores, Ángel</w:t>
            </w:r>
          </w:p>
        </w:tc>
        <w:tc>
          <w:tcPr>
            <w:tcW w:w="3156" w:type="dxa"/>
          </w:tcPr>
          <w:p>
            <w:pPr>
              <w:pStyle w:val="TableParagraph"/>
              <w:ind w:left="347"/>
              <w:rPr>
                <w:sz w:val="20"/>
              </w:rPr>
            </w:pPr>
            <w:r>
              <w:rPr>
                <w:sz w:val="20"/>
              </w:rPr>
              <w:t>Verani, Hugo J.</w:t>
            </w:r>
          </w:p>
        </w:tc>
      </w:tr>
      <w:tr>
        <w:trPr>
          <w:trHeight w:val="306" w:hRule="exact"/>
        </w:trPr>
        <w:tc>
          <w:tcPr>
            <w:tcW w:w="2621" w:type="dxa"/>
          </w:tcPr>
          <w:p>
            <w:pPr>
              <w:pStyle w:val="TableParagraph"/>
              <w:rPr>
                <w:sz w:val="20"/>
              </w:rPr>
            </w:pPr>
            <w:r>
              <w:rPr>
                <w:sz w:val="20"/>
              </w:rPr>
              <w:t>Frankenthaler, Marilyn</w:t>
            </w:r>
          </w:p>
        </w:tc>
        <w:tc>
          <w:tcPr>
            <w:tcW w:w="3156" w:type="dxa"/>
          </w:tcPr>
          <w:p>
            <w:pPr>
              <w:pStyle w:val="TableParagraph"/>
              <w:ind w:left="347"/>
              <w:rPr>
                <w:sz w:val="20"/>
              </w:rPr>
            </w:pPr>
            <w:r>
              <w:rPr>
                <w:sz w:val="20"/>
              </w:rPr>
              <w:t>Whitelow, Billy</w:t>
            </w:r>
          </w:p>
        </w:tc>
      </w:tr>
      <w:tr>
        <w:trPr>
          <w:trHeight w:val="285" w:hRule="exact"/>
        </w:trPr>
        <w:tc>
          <w:tcPr>
            <w:tcW w:w="2621" w:type="dxa"/>
            <w:tcBorders>
              <w:bottom w:val="single" w:sz="6" w:space="0" w:color="231F20"/>
            </w:tcBorders>
          </w:tcPr>
          <w:p>
            <w:pPr>
              <w:pStyle w:val="TableParagraph"/>
              <w:rPr>
                <w:sz w:val="20"/>
              </w:rPr>
            </w:pPr>
            <w:r>
              <w:rPr>
                <w:w w:val="105"/>
                <w:sz w:val="20"/>
              </w:rPr>
              <w:t>Grobman, Arnold B.</w:t>
            </w:r>
          </w:p>
        </w:tc>
        <w:tc>
          <w:tcPr>
            <w:tcW w:w="3156" w:type="dxa"/>
            <w:tcBorders>
              <w:bottom w:val="single" w:sz="6" w:space="0" w:color="231F20"/>
            </w:tcBorders>
          </w:tcPr>
          <w:p>
            <w:pPr/>
          </w:p>
        </w:tc>
      </w:tr>
    </w:tbl>
    <w:p>
      <w:pPr>
        <w:pStyle w:val="BodyText"/>
        <w:spacing w:before="4"/>
        <w:rPr>
          <w:sz w:val="19"/>
        </w:rPr>
      </w:pPr>
    </w:p>
    <w:p>
      <w:pPr>
        <w:pStyle w:val="BodyText"/>
        <w:spacing w:line="249" w:lineRule="auto" w:before="23"/>
        <w:ind w:left="120" w:right="117"/>
        <w:jc w:val="both"/>
        <w:rPr>
          <w:sz w:val="13"/>
        </w:rPr>
      </w:pPr>
      <w:r>
        <w:rPr>
          <w:color w:val="231F20"/>
        </w:rPr>
        <w:t>Actualmente</w:t>
      </w:r>
      <w:r>
        <w:rPr>
          <w:color w:val="231F20"/>
          <w:spacing w:val="-15"/>
        </w:rPr>
        <w:t> </w:t>
      </w:r>
      <w:r>
        <w:rPr>
          <w:color w:val="231F20"/>
        </w:rPr>
        <w:t>se</w:t>
      </w:r>
      <w:r>
        <w:rPr>
          <w:color w:val="231F20"/>
          <w:spacing w:val="-15"/>
        </w:rPr>
        <w:t> </w:t>
      </w:r>
      <w:r>
        <w:rPr>
          <w:color w:val="231F20"/>
        </w:rPr>
        <w:t>hace</w:t>
      </w:r>
      <w:r>
        <w:rPr>
          <w:color w:val="231F20"/>
          <w:spacing w:val="-15"/>
        </w:rPr>
        <w:t> </w:t>
      </w:r>
      <w:r>
        <w:rPr>
          <w:color w:val="231F20"/>
        </w:rPr>
        <w:t>una</w:t>
      </w:r>
      <w:r>
        <w:rPr>
          <w:color w:val="231F20"/>
          <w:spacing w:val="-15"/>
        </w:rPr>
        <w:t> </w:t>
      </w:r>
      <w:r>
        <w:rPr>
          <w:color w:val="231F20"/>
        </w:rPr>
        <w:t>valoración</w:t>
      </w:r>
      <w:r>
        <w:rPr>
          <w:color w:val="231F20"/>
          <w:spacing w:val="-15"/>
        </w:rPr>
        <w:t> </w:t>
      </w:r>
      <w:r>
        <w:rPr>
          <w:color w:val="231F20"/>
        </w:rPr>
        <w:t>bibliométrica</w:t>
      </w:r>
      <w:r>
        <w:rPr>
          <w:color w:val="231F20"/>
          <w:spacing w:val="-15"/>
        </w:rPr>
        <w:t> </w:t>
      </w:r>
      <w:r>
        <w:rPr>
          <w:color w:val="231F20"/>
        </w:rPr>
        <w:t>sobre</w:t>
      </w:r>
      <w:r>
        <w:rPr>
          <w:color w:val="231F20"/>
          <w:spacing w:val="-15"/>
        </w:rPr>
        <w:t> </w:t>
      </w:r>
      <w:r>
        <w:rPr>
          <w:color w:val="231F20"/>
        </w:rPr>
        <w:t>las</w:t>
      </w:r>
      <w:r>
        <w:rPr>
          <w:color w:val="231F20"/>
          <w:spacing w:val="-15"/>
        </w:rPr>
        <w:t> </w:t>
      </w:r>
      <w:r>
        <w:rPr>
          <w:color w:val="231F20"/>
        </w:rPr>
        <w:t>tendencias temáticas que contiene la biblioteca, sin embargo podemos señalar como primer acercamiento algunos de los siguientes</w:t>
      </w:r>
      <w:r>
        <w:rPr>
          <w:color w:val="231F20"/>
          <w:spacing w:val="37"/>
        </w:rPr>
        <w:t> </w:t>
      </w:r>
      <w:r>
        <w:rPr>
          <w:color w:val="231F20"/>
        </w:rPr>
        <w:t>temas:</w:t>
      </w:r>
      <w:r>
        <w:rPr>
          <w:color w:val="231F20"/>
          <w:position w:val="7"/>
          <w:sz w:val="13"/>
        </w:rPr>
        <w:t>3</w:t>
      </w:r>
    </w:p>
    <w:p>
      <w:pPr>
        <w:pStyle w:val="BodyText"/>
        <w:spacing w:before="1"/>
        <w:rPr>
          <w:sz w:val="24"/>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61"/>
        <w:gridCol w:w="1632"/>
        <w:gridCol w:w="2174"/>
      </w:tblGrid>
      <w:tr>
        <w:trPr>
          <w:trHeight w:val="567" w:hRule="exact"/>
        </w:trPr>
        <w:tc>
          <w:tcPr>
            <w:tcW w:w="1961" w:type="dxa"/>
            <w:tcBorders>
              <w:top w:val="single" w:sz="6" w:space="0" w:color="231F20"/>
            </w:tcBorders>
          </w:tcPr>
          <w:p>
            <w:pPr>
              <w:pStyle w:val="TableParagraph"/>
              <w:spacing w:line="259" w:lineRule="exact"/>
              <w:rPr>
                <w:sz w:val="20"/>
              </w:rPr>
            </w:pPr>
            <w:r>
              <w:rPr>
                <w:color w:val="231F20"/>
                <w:sz w:val="20"/>
              </w:rPr>
              <w:t>Arquitectura religiosa</w:t>
            </w:r>
          </w:p>
        </w:tc>
        <w:tc>
          <w:tcPr>
            <w:tcW w:w="1632" w:type="dxa"/>
            <w:tcBorders>
              <w:top w:val="single" w:sz="6" w:space="0" w:color="231F20"/>
            </w:tcBorders>
          </w:tcPr>
          <w:p>
            <w:pPr>
              <w:pStyle w:val="TableParagraph"/>
              <w:spacing w:line="240" w:lineRule="exact" w:before="26"/>
              <w:ind w:left="88" w:right="24"/>
              <w:rPr>
                <w:sz w:val="20"/>
              </w:rPr>
            </w:pPr>
            <w:r>
              <w:rPr>
                <w:color w:val="231F20"/>
                <w:w w:val="105"/>
                <w:sz w:val="20"/>
              </w:rPr>
              <w:t>Cocina </w:t>
            </w:r>
            <w:r>
              <w:rPr>
                <w:color w:val="231F20"/>
                <w:sz w:val="20"/>
              </w:rPr>
              <w:t>internacional</w:t>
            </w:r>
          </w:p>
        </w:tc>
        <w:tc>
          <w:tcPr>
            <w:tcW w:w="2174" w:type="dxa"/>
            <w:tcBorders>
              <w:top w:val="single" w:sz="6" w:space="0" w:color="231F20"/>
            </w:tcBorders>
          </w:tcPr>
          <w:p>
            <w:pPr>
              <w:pStyle w:val="TableParagraph"/>
              <w:spacing w:line="240" w:lineRule="exact" w:before="26"/>
              <w:ind w:left="208" w:right="49"/>
              <w:rPr>
                <w:sz w:val="20"/>
              </w:rPr>
            </w:pPr>
            <w:r>
              <w:rPr>
                <w:color w:val="231F20"/>
                <w:w w:val="105"/>
                <w:sz w:val="20"/>
              </w:rPr>
              <w:t>Manuel Gutiérrez Nájera</w:t>
            </w:r>
          </w:p>
        </w:tc>
      </w:tr>
      <w:tr>
        <w:trPr>
          <w:trHeight w:val="306" w:hRule="exact"/>
        </w:trPr>
        <w:tc>
          <w:tcPr>
            <w:tcW w:w="1961" w:type="dxa"/>
          </w:tcPr>
          <w:p>
            <w:pPr>
              <w:pStyle w:val="TableParagraph"/>
              <w:rPr>
                <w:sz w:val="20"/>
              </w:rPr>
            </w:pPr>
            <w:r>
              <w:rPr>
                <w:color w:val="231F20"/>
                <w:sz w:val="20"/>
              </w:rPr>
              <w:t>Arte</w:t>
            </w:r>
          </w:p>
        </w:tc>
        <w:tc>
          <w:tcPr>
            <w:tcW w:w="1632" w:type="dxa"/>
          </w:tcPr>
          <w:p>
            <w:pPr>
              <w:pStyle w:val="TableParagraph"/>
              <w:ind w:left="88" w:right="24"/>
              <w:rPr>
                <w:sz w:val="20"/>
              </w:rPr>
            </w:pPr>
            <w:r>
              <w:rPr>
                <w:color w:val="231F20"/>
                <w:w w:val="105"/>
                <w:sz w:val="20"/>
              </w:rPr>
              <w:t>Corridas de toros</w:t>
            </w:r>
          </w:p>
        </w:tc>
        <w:tc>
          <w:tcPr>
            <w:tcW w:w="2174" w:type="dxa"/>
          </w:tcPr>
          <w:p>
            <w:pPr>
              <w:pStyle w:val="TableParagraph"/>
              <w:ind w:left="208" w:right="49"/>
              <w:rPr>
                <w:sz w:val="20"/>
              </w:rPr>
            </w:pPr>
            <w:r>
              <w:rPr>
                <w:color w:val="231F20"/>
                <w:sz w:val="20"/>
              </w:rPr>
              <w:t>Indios de México</w:t>
            </w:r>
          </w:p>
        </w:tc>
      </w:tr>
      <w:tr>
        <w:trPr>
          <w:trHeight w:val="306" w:hRule="exact"/>
        </w:trPr>
        <w:tc>
          <w:tcPr>
            <w:tcW w:w="1961" w:type="dxa"/>
          </w:tcPr>
          <w:p>
            <w:pPr>
              <w:pStyle w:val="TableParagraph"/>
              <w:rPr>
                <w:sz w:val="20"/>
              </w:rPr>
            </w:pPr>
            <w:r>
              <w:rPr>
                <w:color w:val="231F20"/>
                <w:sz w:val="20"/>
              </w:rPr>
              <w:t>Arte colonial mexicano</w:t>
            </w:r>
          </w:p>
        </w:tc>
        <w:tc>
          <w:tcPr>
            <w:tcW w:w="1632" w:type="dxa"/>
          </w:tcPr>
          <w:p>
            <w:pPr>
              <w:pStyle w:val="TableParagraph"/>
              <w:ind w:left="88" w:right="24"/>
              <w:rPr>
                <w:sz w:val="20"/>
              </w:rPr>
            </w:pPr>
            <w:r>
              <w:rPr>
                <w:color w:val="231F20"/>
                <w:sz w:val="20"/>
              </w:rPr>
              <w:t>Julio Cortázar</w:t>
            </w:r>
          </w:p>
        </w:tc>
        <w:tc>
          <w:tcPr>
            <w:tcW w:w="2174" w:type="dxa"/>
          </w:tcPr>
          <w:p>
            <w:pPr>
              <w:pStyle w:val="TableParagraph"/>
              <w:ind w:left="208" w:right="49"/>
              <w:rPr>
                <w:sz w:val="20"/>
              </w:rPr>
            </w:pPr>
            <w:r>
              <w:rPr>
                <w:color w:val="231F20"/>
                <w:w w:val="105"/>
                <w:sz w:val="20"/>
              </w:rPr>
              <w:t>Inquisición</w:t>
            </w:r>
          </w:p>
        </w:tc>
      </w:tr>
      <w:tr>
        <w:trPr>
          <w:trHeight w:val="546" w:hRule="exact"/>
        </w:trPr>
        <w:tc>
          <w:tcPr>
            <w:tcW w:w="1961" w:type="dxa"/>
          </w:tcPr>
          <w:p>
            <w:pPr>
              <w:pStyle w:val="TableParagraph"/>
              <w:spacing w:line="240" w:lineRule="exact" w:before="13"/>
              <w:rPr>
                <w:sz w:val="20"/>
              </w:rPr>
            </w:pPr>
            <w:r>
              <w:rPr>
                <w:color w:val="231F20"/>
                <w:sz w:val="20"/>
              </w:rPr>
              <w:t>Autores mexicanos y españoles</w:t>
            </w:r>
          </w:p>
        </w:tc>
        <w:tc>
          <w:tcPr>
            <w:tcW w:w="1632" w:type="dxa"/>
          </w:tcPr>
          <w:p>
            <w:pPr>
              <w:pStyle w:val="TableParagraph"/>
              <w:ind w:left="88" w:right="24"/>
              <w:rPr>
                <w:sz w:val="20"/>
              </w:rPr>
            </w:pPr>
            <w:r>
              <w:rPr>
                <w:color w:val="231F20"/>
                <w:sz w:val="20"/>
              </w:rPr>
              <w:t>Jorge Cuesta</w:t>
            </w:r>
          </w:p>
        </w:tc>
        <w:tc>
          <w:tcPr>
            <w:tcW w:w="2174" w:type="dxa"/>
          </w:tcPr>
          <w:p>
            <w:pPr>
              <w:pStyle w:val="TableParagraph"/>
              <w:ind w:left="208" w:right="49"/>
              <w:rPr>
                <w:sz w:val="20"/>
              </w:rPr>
            </w:pPr>
            <w:r>
              <w:rPr>
                <w:color w:val="231F20"/>
                <w:sz w:val="20"/>
              </w:rPr>
              <w:t>Jaime Torres Bodet</w:t>
            </w:r>
          </w:p>
        </w:tc>
      </w:tr>
      <w:tr>
        <w:trPr>
          <w:trHeight w:val="306" w:hRule="exact"/>
        </w:trPr>
        <w:tc>
          <w:tcPr>
            <w:tcW w:w="1961" w:type="dxa"/>
          </w:tcPr>
          <w:p>
            <w:pPr>
              <w:pStyle w:val="TableParagraph"/>
              <w:rPr>
                <w:sz w:val="20"/>
              </w:rPr>
            </w:pPr>
            <w:r>
              <w:rPr>
                <w:color w:val="231F20"/>
                <w:sz w:val="20"/>
              </w:rPr>
              <w:t>Cocina mexicana</w:t>
            </w:r>
          </w:p>
        </w:tc>
        <w:tc>
          <w:tcPr>
            <w:tcW w:w="1632" w:type="dxa"/>
          </w:tcPr>
          <w:p>
            <w:pPr>
              <w:pStyle w:val="TableParagraph"/>
              <w:ind w:left="88" w:right="24"/>
              <w:rPr>
                <w:sz w:val="20"/>
              </w:rPr>
            </w:pPr>
            <w:r>
              <w:rPr>
                <w:color w:val="231F20"/>
                <w:sz w:val="20"/>
              </w:rPr>
              <w:t>José Luis Cuevas</w:t>
            </w:r>
          </w:p>
        </w:tc>
        <w:tc>
          <w:tcPr>
            <w:tcW w:w="2174" w:type="dxa"/>
          </w:tcPr>
          <w:p>
            <w:pPr>
              <w:pStyle w:val="TableParagraph"/>
              <w:ind w:left="208"/>
              <w:rPr>
                <w:sz w:val="20"/>
              </w:rPr>
            </w:pPr>
            <w:r>
              <w:rPr>
                <w:color w:val="231F20"/>
                <w:sz w:val="20"/>
              </w:rPr>
              <w:t>Sor Juana Inés de la Cruz</w:t>
            </w:r>
          </w:p>
        </w:tc>
      </w:tr>
      <w:tr>
        <w:trPr>
          <w:trHeight w:val="525" w:hRule="exact"/>
        </w:trPr>
        <w:tc>
          <w:tcPr>
            <w:tcW w:w="1961" w:type="dxa"/>
            <w:tcBorders>
              <w:bottom w:val="single" w:sz="6" w:space="0" w:color="231F20"/>
            </w:tcBorders>
          </w:tcPr>
          <w:p>
            <w:pPr>
              <w:pStyle w:val="TableParagraph"/>
              <w:spacing w:line="240" w:lineRule="exact" w:before="13"/>
              <w:rPr>
                <w:sz w:val="20"/>
              </w:rPr>
            </w:pPr>
            <w:r>
              <w:rPr>
                <w:color w:val="231F20"/>
                <w:sz w:val="20"/>
              </w:rPr>
              <w:t>Crítica e interpretación literaria</w:t>
            </w:r>
          </w:p>
        </w:tc>
        <w:tc>
          <w:tcPr>
            <w:tcW w:w="1632" w:type="dxa"/>
            <w:tcBorders>
              <w:bottom w:val="single" w:sz="6" w:space="0" w:color="231F20"/>
            </w:tcBorders>
          </w:tcPr>
          <w:p>
            <w:pPr>
              <w:pStyle w:val="TableParagraph"/>
              <w:ind w:left="88" w:right="24"/>
              <w:rPr>
                <w:sz w:val="20"/>
              </w:rPr>
            </w:pPr>
            <w:r>
              <w:rPr>
                <w:color w:val="231F20"/>
                <w:sz w:val="20"/>
              </w:rPr>
              <w:t>Salvador Dalí</w:t>
            </w:r>
          </w:p>
        </w:tc>
        <w:tc>
          <w:tcPr>
            <w:tcW w:w="2174" w:type="dxa"/>
            <w:tcBorders>
              <w:bottom w:val="single" w:sz="6" w:space="0" w:color="231F20"/>
            </w:tcBorders>
          </w:tcPr>
          <w:p>
            <w:pPr>
              <w:pStyle w:val="TableParagraph"/>
              <w:ind w:left="208" w:right="49"/>
              <w:rPr>
                <w:sz w:val="20"/>
              </w:rPr>
            </w:pPr>
            <w:r>
              <w:rPr>
                <w:color w:val="231F20"/>
                <w:sz w:val="20"/>
              </w:rPr>
              <w:t>Lenguaje y lenguas</w:t>
            </w:r>
          </w:p>
        </w:tc>
      </w:tr>
    </w:tbl>
    <w:p>
      <w:pPr>
        <w:spacing w:before="60"/>
        <w:ind w:left="60" w:right="119" w:firstLine="0"/>
        <w:jc w:val="right"/>
        <w:rPr>
          <w:sz w:val="18"/>
        </w:rPr>
      </w:pPr>
      <w:r>
        <w:rPr/>
        <w:pict>
          <v:line style="position:absolute;mso-position-horizontal-relative:page;mso-position-vertical-relative:paragraph;z-index:1552;mso-wrap-distance-left:0;mso-wrap-distance-right:0" from="54pt,18.425671pt" to="102.094pt,18.425671pt" stroked="true" strokeweight=".5pt" strokecolor="#231f20">
            <w10:wrap type="topAndBottom"/>
          </v:line>
        </w:pict>
      </w:r>
      <w:r>
        <w:rPr>
          <w:color w:val="A7A9AC"/>
          <w:w w:val="105"/>
          <w:sz w:val="18"/>
        </w:rPr>
        <w:t>Continúa...</w:t>
      </w:r>
    </w:p>
    <w:p>
      <w:pPr>
        <w:spacing w:line="244" w:lineRule="auto" w:before="11"/>
        <w:ind w:left="120" w:right="117" w:firstLine="360"/>
        <w:jc w:val="both"/>
        <w:rPr>
          <w:sz w:val="18"/>
        </w:rPr>
      </w:pPr>
      <w:r>
        <w:rPr>
          <w:color w:val="231F20"/>
          <w:position w:val="6"/>
          <w:sz w:val="10"/>
        </w:rPr>
        <w:t>3 </w:t>
      </w:r>
      <w:r>
        <w:rPr>
          <w:color w:val="231F20"/>
          <w:sz w:val="18"/>
        </w:rPr>
        <w:t>Trabajo de valoración que lleva a cabo Edith Santiago Domínguez para obtener el título de Licenciada en Ciencias de la Información Documental en la Facultad de Humanidades de la Universidad Autónoma del Estado de  México.</w:t>
      </w:r>
    </w:p>
    <w:p>
      <w:pPr>
        <w:spacing w:after="0" w:line="244" w:lineRule="auto"/>
        <w:jc w:val="both"/>
        <w:rPr>
          <w:sz w:val="18"/>
        </w:rPr>
        <w:sectPr>
          <w:pgSz w:w="7940" w:h="12760"/>
          <w:pgMar w:header="544" w:footer="1038" w:top="740" w:bottom="1220" w:left="960" w:right="960"/>
        </w:sectPr>
      </w:pPr>
    </w:p>
    <w:p>
      <w:pPr>
        <w:pStyle w:val="BodyText"/>
        <w:rPr>
          <w:sz w:val="20"/>
        </w:rPr>
      </w:pPr>
    </w:p>
    <w:p>
      <w:pPr>
        <w:pStyle w:val="BodyText"/>
        <w:rPr>
          <w:sz w:val="2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6"/>
        <w:gridCol w:w="1649"/>
        <w:gridCol w:w="2312"/>
      </w:tblGrid>
      <w:tr>
        <w:trPr>
          <w:trHeight w:val="567" w:hRule="exact"/>
        </w:trPr>
        <w:tc>
          <w:tcPr>
            <w:tcW w:w="1806" w:type="dxa"/>
            <w:tcBorders>
              <w:top w:val="single" w:sz="6" w:space="0" w:color="231F20"/>
            </w:tcBorders>
          </w:tcPr>
          <w:p>
            <w:pPr>
              <w:pStyle w:val="TableParagraph"/>
              <w:spacing w:line="259" w:lineRule="exact"/>
              <w:rPr>
                <w:sz w:val="20"/>
              </w:rPr>
            </w:pPr>
            <w:r>
              <w:rPr>
                <w:color w:val="231F20"/>
                <w:w w:val="105"/>
                <w:sz w:val="20"/>
              </w:rPr>
              <w:t>Cuento mexicano</w:t>
            </w:r>
          </w:p>
        </w:tc>
        <w:tc>
          <w:tcPr>
            <w:tcW w:w="1649" w:type="dxa"/>
            <w:tcBorders>
              <w:top w:val="single" w:sz="6" w:space="0" w:color="231F20"/>
            </w:tcBorders>
          </w:tcPr>
          <w:p>
            <w:pPr>
              <w:pStyle w:val="TableParagraph"/>
              <w:spacing w:line="259" w:lineRule="exact"/>
              <w:ind w:left="243"/>
              <w:rPr>
                <w:sz w:val="20"/>
              </w:rPr>
            </w:pPr>
            <w:r>
              <w:rPr>
                <w:color w:val="231F20"/>
                <w:w w:val="105"/>
                <w:sz w:val="20"/>
              </w:rPr>
              <w:t>Danza</w:t>
            </w:r>
          </w:p>
        </w:tc>
        <w:tc>
          <w:tcPr>
            <w:tcW w:w="2312" w:type="dxa"/>
            <w:tcBorders>
              <w:top w:val="single" w:sz="6" w:space="0" w:color="231F20"/>
            </w:tcBorders>
          </w:tcPr>
          <w:p>
            <w:pPr>
              <w:pStyle w:val="TableParagraph"/>
              <w:spacing w:line="240" w:lineRule="exact" w:before="26"/>
              <w:ind w:left="346" w:right="44"/>
              <w:rPr>
                <w:sz w:val="20"/>
              </w:rPr>
            </w:pPr>
            <w:r>
              <w:rPr>
                <w:color w:val="231F20"/>
                <w:sz w:val="20"/>
              </w:rPr>
              <w:t>Literatura latinoamericana</w:t>
            </w:r>
          </w:p>
        </w:tc>
      </w:tr>
      <w:tr>
        <w:trPr>
          <w:trHeight w:val="306" w:hRule="exact"/>
        </w:trPr>
        <w:tc>
          <w:tcPr>
            <w:tcW w:w="1806" w:type="dxa"/>
          </w:tcPr>
          <w:p>
            <w:pPr>
              <w:pStyle w:val="TableParagraph"/>
              <w:rPr>
                <w:sz w:val="20"/>
              </w:rPr>
            </w:pPr>
            <w:r>
              <w:rPr>
                <w:color w:val="231F20"/>
                <w:w w:val="105"/>
                <w:sz w:val="20"/>
              </w:rPr>
              <w:t>Derechos humanos</w:t>
            </w:r>
          </w:p>
        </w:tc>
        <w:tc>
          <w:tcPr>
            <w:tcW w:w="1649" w:type="dxa"/>
          </w:tcPr>
          <w:p>
            <w:pPr>
              <w:pStyle w:val="TableParagraph"/>
              <w:ind w:left="243"/>
              <w:rPr>
                <w:sz w:val="20"/>
              </w:rPr>
            </w:pPr>
            <w:r>
              <w:rPr>
                <w:color w:val="231F20"/>
                <w:sz w:val="20"/>
              </w:rPr>
              <w:t>Demonología</w:t>
            </w:r>
          </w:p>
        </w:tc>
        <w:tc>
          <w:tcPr>
            <w:tcW w:w="2312" w:type="dxa"/>
          </w:tcPr>
          <w:p>
            <w:pPr>
              <w:pStyle w:val="TableParagraph"/>
              <w:ind w:left="346" w:right="44"/>
              <w:rPr>
                <w:sz w:val="20"/>
              </w:rPr>
            </w:pPr>
            <w:r>
              <w:rPr>
                <w:color w:val="231F20"/>
                <w:sz w:val="20"/>
              </w:rPr>
              <w:t>Novela</w:t>
            </w:r>
          </w:p>
        </w:tc>
      </w:tr>
      <w:tr>
        <w:trPr>
          <w:trHeight w:val="306" w:hRule="exact"/>
        </w:trPr>
        <w:tc>
          <w:tcPr>
            <w:tcW w:w="1806" w:type="dxa"/>
          </w:tcPr>
          <w:p>
            <w:pPr>
              <w:pStyle w:val="TableParagraph"/>
              <w:rPr>
                <w:sz w:val="20"/>
              </w:rPr>
            </w:pPr>
            <w:r>
              <w:rPr>
                <w:color w:val="231F20"/>
                <w:w w:val="105"/>
                <w:sz w:val="20"/>
              </w:rPr>
              <w:t>Drama mexicano</w:t>
            </w:r>
          </w:p>
        </w:tc>
        <w:tc>
          <w:tcPr>
            <w:tcW w:w="1649" w:type="dxa"/>
          </w:tcPr>
          <w:p>
            <w:pPr>
              <w:pStyle w:val="TableParagraph"/>
              <w:ind w:left="243"/>
              <w:rPr>
                <w:sz w:val="20"/>
              </w:rPr>
            </w:pPr>
            <w:r>
              <w:rPr>
                <w:color w:val="231F20"/>
                <w:w w:val="105"/>
                <w:sz w:val="20"/>
              </w:rPr>
              <w:t>Derecho</w:t>
            </w:r>
          </w:p>
        </w:tc>
        <w:tc>
          <w:tcPr>
            <w:tcW w:w="2312" w:type="dxa"/>
          </w:tcPr>
          <w:p>
            <w:pPr>
              <w:pStyle w:val="TableParagraph"/>
              <w:ind w:left="346" w:right="44"/>
              <w:rPr>
                <w:sz w:val="20"/>
              </w:rPr>
            </w:pPr>
            <w:r>
              <w:rPr>
                <w:color w:val="231F20"/>
                <w:sz w:val="20"/>
              </w:rPr>
              <w:t>Petróleo</w:t>
            </w:r>
          </w:p>
        </w:tc>
      </w:tr>
      <w:tr>
        <w:trPr>
          <w:trHeight w:val="306" w:hRule="exact"/>
        </w:trPr>
        <w:tc>
          <w:tcPr>
            <w:tcW w:w="1806" w:type="dxa"/>
          </w:tcPr>
          <w:p>
            <w:pPr>
              <w:pStyle w:val="TableParagraph"/>
              <w:rPr>
                <w:sz w:val="20"/>
              </w:rPr>
            </w:pPr>
            <w:r>
              <w:rPr>
                <w:color w:val="231F20"/>
                <w:w w:val="105"/>
                <w:sz w:val="20"/>
              </w:rPr>
              <w:t>Educación</w:t>
            </w:r>
          </w:p>
        </w:tc>
        <w:tc>
          <w:tcPr>
            <w:tcW w:w="1649" w:type="dxa"/>
          </w:tcPr>
          <w:p>
            <w:pPr>
              <w:pStyle w:val="TableParagraph"/>
              <w:ind w:left="243"/>
              <w:rPr>
                <w:sz w:val="20"/>
              </w:rPr>
            </w:pPr>
            <w:r>
              <w:rPr>
                <w:color w:val="231F20"/>
                <w:sz w:val="20"/>
              </w:rPr>
              <w:t>Dialéctica</w:t>
            </w:r>
          </w:p>
        </w:tc>
        <w:tc>
          <w:tcPr>
            <w:tcW w:w="2312" w:type="dxa"/>
          </w:tcPr>
          <w:p>
            <w:pPr>
              <w:pStyle w:val="TableParagraph"/>
              <w:ind w:left="346" w:right="44"/>
              <w:rPr>
                <w:sz w:val="20"/>
              </w:rPr>
            </w:pPr>
            <w:r>
              <w:rPr>
                <w:color w:val="231F20"/>
                <w:sz w:val="20"/>
              </w:rPr>
              <w:t>Pintores mexicanos</w:t>
            </w:r>
          </w:p>
        </w:tc>
      </w:tr>
      <w:tr>
        <w:trPr>
          <w:trHeight w:val="306" w:hRule="exact"/>
        </w:trPr>
        <w:tc>
          <w:tcPr>
            <w:tcW w:w="1806" w:type="dxa"/>
          </w:tcPr>
          <w:p>
            <w:pPr>
              <w:pStyle w:val="TableParagraph"/>
              <w:rPr>
                <w:sz w:val="20"/>
              </w:rPr>
            </w:pPr>
            <w:r>
              <w:rPr>
                <w:color w:val="231F20"/>
                <w:sz w:val="20"/>
              </w:rPr>
              <w:t>Folklore</w:t>
            </w:r>
          </w:p>
        </w:tc>
        <w:tc>
          <w:tcPr>
            <w:tcW w:w="1649" w:type="dxa"/>
          </w:tcPr>
          <w:p>
            <w:pPr>
              <w:pStyle w:val="TableParagraph"/>
              <w:ind w:left="243"/>
              <w:rPr>
                <w:sz w:val="20"/>
              </w:rPr>
            </w:pPr>
            <w:r>
              <w:rPr>
                <w:color w:val="231F20"/>
                <w:sz w:val="20"/>
              </w:rPr>
              <w:t>José Donoso</w:t>
            </w:r>
          </w:p>
        </w:tc>
        <w:tc>
          <w:tcPr>
            <w:tcW w:w="2312" w:type="dxa"/>
          </w:tcPr>
          <w:p>
            <w:pPr>
              <w:pStyle w:val="TableParagraph"/>
              <w:ind w:left="346" w:right="44"/>
              <w:rPr>
                <w:sz w:val="20"/>
              </w:rPr>
            </w:pPr>
            <w:r>
              <w:rPr>
                <w:color w:val="231F20"/>
                <w:sz w:val="20"/>
              </w:rPr>
              <w:t>Poesía</w:t>
            </w:r>
          </w:p>
        </w:tc>
      </w:tr>
      <w:tr>
        <w:trPr>
          <w:trHeight w:val="306" w:hRule="exact"/>
        </w:trPr>
        <w:tc>
          <w:tcPr>
            <w:tcW w:w="1806" w:type="dxa"/>
          </w:tcPr>
          <w:p>
            <w:pPr>
              <w:pStyle w:val="TableParagraph"/>
              <w:rPr>
                <w:sz w:val="20"/>
              </w:rPr>
            </w:pPr>
            <w:r>
              <w:rPr>
                <w:color w:val="231F20"/>
                <w:w w:val="105"/>
                <w:sz w:val="20"/>
              </w:rPr>
              <w:t>Historia</w:t>
            </w:r>
          </w:p>
        </w:tc>
        <w:tc>
          <w:tcPr>
            <w:tcW w:w="1649" w:type="dxa"/>
          </w:tcPr>
          <w:p>
            <w:pPr>
              <w:pStyle w:val="TableParagraph"/>
              <w:ind w:left="243"/>
              <w:rPr>
                <w:sz w:val="20"/>
              </w:rPr>
            </w:pPr>
            <w:r>
              <w:rPr>
                <w:color w:val="231F20"/>
                <w:sz w:val="20"/>
              </w:rPr>
              <w:t>Economía</w:t>
            </w:r>
          </w:p>
        </w:tc>
        <w:tc>
          <w:tcPr>
            <w:tcW w:w="2312" w:type="dxa"/>
          </w:tcPr>
          <w:p>
            <w:pPr>
              <w:pStyle w:val="TableParagraph"/>
              <w:ind w:left="346" w:right="44"/>
              <w:rPr>
                <w:sz w:val="20"/>
              </w:rPr>
            </w:pPr>
            <w:r>
              <w:rPr>
                <w:color w:val="231F20"/>
                <w:sz w:val="20"/>
              </w:rPr>
              <w:t>César Vallejo</w:t>
            </w:r>
          </w:p>
        </w:tc>
      </w:tr>
      <w:tr>
        <w:trPr>
          <w:trHeight w:val="306" w:hRule="exact"/>
        </w:trPr>
        <w:tc>
          <w:tcPr>
            <w:tcW w:w="1806" w:type="dxa"/>
          </w:tcPr>
          <w:p>
            <w:pPr>
              <w:pStyle w:val="TableParagraph"/>
              <w:rPr>
                <w:sz w:val="20"/>
              </w:rPr>
            </w:pPr>
            <w:r>
              <w:rPr>
                <w:color w:val="231F20"/>
                <w:sz w:val="20"/>
              </w:rPr>
              <w:t>Literatura española</w:t>
            </w:r>
          </w:p>
        </w:tc>
        <w:tc>
          <w:tcPr>
            <w:tcW w:w="1649" w:type="dxa"/>
          </w:tcPr>
          <w:p>
            <w:pPr>
              <w:pStyle w:val="TableParagraph"/>
              <w:ind w:left="243"/>
              <w:rPr>
                <w:sz w:val="20"/>
              </w:rPr>
            </w:pPr>
            <w:r>
              <w:rPr>
                <w:color w:val="231F20"/>
                <w:sz w:val="20"/>
              </w:rPr>
              <w:t>Ensayo</w:t>
            </w:r>
          </w:p>
        </w:tc>
        <w:tc>
          <w:tcPr>
            <w:tcW w:w="2312" w:type="dxa"/>
          </w:tcPr>
          <w:p>
            <w:pPr/>
          </w:p>
        </w:tc>
      </w:tr>
      <w:tr>
        <w:trPr>
          <w:trHeight w:val="306" w:hRule="exact"/>
        </w:trPr>
        <w:tc>
          <w:tcPr>
            <w:tcW w:w="1806" w:type="dxa"/>
          </w:tcPr>
          <w:p>
            <w:pPr>
              <w:pStyle w:val="TableParagraph"/>
              <w:rPr>
                <w:sz w:val="20"/>
              </w:rPr>
            </w:pPr>
            <w:r>
              <w:rPr>
                <w:color w:val="231F20"/>
                <w:sz w:val="20"/>
              </w:rPr>
              <w:t>Poesía mexicana</w:t>
            </w:r>
          </w:p>
        </w:tc>
        <w:tc>
          <w:tcPr>
            <w:tcW w:w="1649" w:type="dxa"/>
          </w:tcPr>
          <w:p>
            <w:pPr>
              <w:pStyle w:val="TableParagraph"/>
              <w:ind w:left="243"/>
              <w:rPr>
                <w:sz w:val="20"/>
              </w:rPr>
            </w:pPr>
            <w:r>
              <w:rPr>
                <w:color w:val="231F20"/>
                <w:w w:val="105"/>
                <w:sz w:val="20"/>
              </w:rPr>
              <w:t>Etnobotánica</w:t>
            </w:r>
          </w:p>
        </w:tc>
        <w:tc>
          <w:tcPr>
            <w:tcW w:w="2312" w:type="dxa"/>
          </w:tcPr>
          <w:p>
            <w:pPr/>
          </w:p>
        </w:tc>
      </w:tr>
      <w:tr>
        <w:trPr>
          <w:trHeight w:val="306" w:hRule="exact"/>
        </w:trPr>
        <w:tc>
          <w:tcPr>
            <w:tcW w:w="1806" w:type="dxa"/>
          </w:tcPr>
          <w:p>
            <w:pPr>
              <w:pStyle w:val="TableParagraph"/>
              <w:rPr>
                <w:sz w:val="20"/>
              </w:rPr>
            </w:pPr>
            <w:r>
              <w:rPr>
                <w:color w:val="231F20"/>
                <w:sz w:val="20"/>
              </w:rPr>
              <w:t>Alfarería mexicana</w:t>
            </w:r>
          </w:p>
        </w:tc>
        <w:tc>
          <w:tcPr>
            <w:tcW w:w="1649" w:type="dxa"/>
          </w:tcPr>
          <w:p>
            <w:pPr>
              <w:pStyle w:val="TableParagraph"/>
              <w:ind w:left="243"/>
              <w:rPr>
                <w:sz w:val="20"/>
              </w:rPr>
            </w:pPr>
            <w:r>
              <w:rPr>
                <w:color w:val="231F20"/>
                <w:w w:val="105"/>
                <w:sz w:val="20"/>
              </w:rPr>
              <w:t>Estructuralismo</w:t>
            </w:r>
          </w:p>
        </w:tc>
        <w:tc>
          <w:tcPr>
            <w:tcW w:w="2312" w:type="dxa"/>
          </w:tcPr>
          <w:p>
            <w:pPr/>
          </w:p>
        </w:tc>
      </w:tr>
      <w:tr>
        <w:trPr>
          <w:trHeight w:val="306" w:hRule="exact"/>
        </w:trPr>
        <w:tc>
          <w:tcPr>
            <w:tcW w:w="1806" w:type="dxa"/>
          </w:tcPr>
          <w:p>
            <w:pPr>
              <w:pStyle w:val="TableParagraph"/>
              <w:rPr>
                <w:sz w:val="20"/>
              </w:rPr>
            </w:pPr>
            <w:r>
              <w:rPr>
                <w:color w:val="231F20"/>
                <w:sz w:val="20"/>
              </w:rPr>
              <w:t>Análisis lingüístico</w:t>
            </w:r>
          </w:p>
        </w:tc>
        <w:tc>
          <w:tcPr>
            <w:tcW w:w="1649" w:type="dxa"/>
          </w:tcPr>
          <w:p>
            <w:pPr>
              <w:pStyle w:val="TableParagraph"/>
              <w:ind w:left="243"/>
              <w:rPr>
                <w:sz w:val="20"/>
              </w:rPr>
            </w:pPr>
            <w:r>
              <w:rPr>
                <w:color w:val="231F20"/>
                <w:sz w:val="20"/>
              </w:rPr>
              <w:t>Isidro Fabela</w:t>
            </w:r>
          </w:p>
        </w:tc>
        <w:tc>
          <w:tcPr>
            <w:tcW w:w="2312" w:type="dxa"/>
          </w:tcPr>
          <w:p>
            <w:pPr/>
          </w:p>
        </w:tc>
      </w:tr>
      <w:tr>
        <w:trPr>
          <w:trHeight w:val="306" w:hRule="exact"/>
        </w:trPr>
        <w:tc>
          <w:tcPr>
            <w:tcW w:w="1806" w:type="dxa"/>
          </w:tcPr>
          <w:p>
            <w:pPr>
              <w:pStyle w:val="TableParagraph"/>
              <w:rPr>
                <w:sz w:val="20"/>
              </w:rPr>
            </w:pPr>
            <w:r>
              <w:rPr>
                <w:color w:val="231F20"/>
                <w:sz w:val="20"/>
              </w:rPr>
              <w:t>Botánica</w:t>
            </w:r>
          </w:p>
        </w:tc>
        <w:tc>
          <w:tcPr>
            <w:tcW w:w="1649" w:type="dxa"/>
          </w:tcPr>
          <w:p>
            <w:pPr>
              <w:pStyle w:val="TableParagraph"/>
              <w:ind w:left="243"/>
              <w:rPr>
                <w:sz w:val="20"/>
              </w:rPr>
            </w:pPr>
            <w:r>
              <w:rPr>
                <w:color w:val="231F20"/>
                <w:sz w:val="20"/>
              </w:rPr>
              <w:t>Fábulas</w:t>
            </w:r>
          </w:p>
        </w:tc>
        <w:tc>
          <w:tcPr>
            <w:tcW w:w="2312" w:type="dxa"/>
          </w:tcPr>
          <w:p>
            <w:pPr/>
          </w:p>
        </w:tc>
      </w:tr>
      <w:tr>
        <w:trPr>
          <w:trHeight w:val="546" w:hRule="exact"/>
        </w:trPr>
        <w:tc>
          <w:tcPr>
            <w:tcW w:w="1806" w:type="dxa"/>
          </w:tcPr>
          <w:p>
            <w:pPr>
              <w:pStyle w:val="TableParagraph"/>
              <w:rPr>
                <w:sz w:val="20"/>
              </w:rPr>
            </w:pPr>
            <w:r>
              <w:rPr>
                <w:color w:val="231F20"/>
                <w:sz w:val="20"/>
              </w:rPr>
              <w:t>Café</w:t>
            </w:r>
          </w:p>
        </w:tc>
        <w:tc>
          <w:tcPr>
            <w:tcW w:w="1649" w:type="dxa"/>
          </w:tcPr>
          <w:p>
            <w:pPr>
              <w:pStyle w:val="TableParagraph"/>
              <w:spacing w:line="240" w:lineRule="exact" w:before="13"/>
              <w:ind w:left="243"/>
              <w:rPr>
                <w:sz w:val="20"/>
              </w:rPr>
            </w:pPr>
            <w:r>
              <w:rPr>
                <w:color w:val="231F20"/>
                <w:sz w:val="20"/>
              </w:rPr>
              <w:t>José Tomás de Cuellar</w:t>
            </w:r>
          </w:p>
        </w:tc>
        <w:tc>
          <w:tcPr>
            <w:tcW w:w="2312" w:type="dxa"/>
          </w:tcPr>
          <w:p>
            <w:pPr/>
          </w:p>
        </w:tc>
      </w:tr>
      <w:tr>
        <w:trPr>
          <w:trHeight w:val="546" w:hRule="exact"/>
        </w:trPr>
        <w:tc>
          <w:tcPr>
            <w:tcW w:w="1806" w:type="dxa"/>
          </w:tcPr>
          <w:p>
            <w:pPr>
              <w:pStyle w:val="TableParagraph"/>
              <w:spacing w:line="240" w:lineRule="exact" w:before="13"/>
              <w:rPr>
                <w:sz w:val="20"/>
              </w:rPr>
            </w:pPr>
            <w:r>
              <w:rPr>
                <w:color w:val="231F20"/>
                <w:w w:val="105"/>
                <w:sz w:val="20"/>
              </w:rPr>
              <w:t>Canción popular mexicana</w:t>
            </w:r>
          </w:p>
        </w:tc>
        <w:tc>
          <w:tcPr>
            <w:tcW w:w="1649" w:type="dxa"/>
          </w:tcPr>
          <w:p>
            <w:pPr>
              <w:pStyle w:val="TableParagraph"/>
              <w:ind w:left="243"/>
              <w:rPr>
                <w:sz w:val="20"/>
              </w:rPr>
            </w:pPr>
            <w:r>
              <w:rPr>
                <w:color w:val="231F20"/>
                <w:sz w:val="20"/>
              </w:rPr>
              <w:t>Filosofía</w:t>
            </w:r>
          </w:p>
        </w:tc>
        <w:tc>
          <w:tcPr>
            <w:tcW w:w="2312" w:type="dxa"/>
          </w:tcPr>
          <w:p>
            <w:pPr/>
          </w:p>
        </w:tc>
      </w:tr>
      <w:tr>
        <w:trPr>
          <w:trHeight w:val="546" w:hRule="exact"/>
        </w:trPr>
        <w:tc>
          <w:tcPr>
            <w:tcW w:w="1806" w:type="dxa"/>
          </w:tcPr>
          <w:p>
            <w:pPr>
              <w:pStyle w:val="TableParagraph"/>
              <w:rPr>
                <w:sz w:val="20"/>
              </w:rPr>
            </w:pPr>
            <w:r>
              <w:rPr>
                <w:color w:val="231F20"/>
                <w:sz w:val="20"/>
              </w:rPr>
              <w:t>Cinematografía</w:t>
            </w:r>
          </w:p>
        </w:tc>
        <w:tc>
          <w:tcPr>
            <w:tcW w:w="1649" w:type="dxa"/>
          </w:tcPr>
          <w:p>
            <w:pPr>
              <w:pStyle w:val="TableParagraph"/>
              <w:spacing w:line="240" w:lineRule="exact" w:before="13"/>
              <w:ind w:left="243" w:right="264"/>
              <w:rPr>
                <w:sz w:val="20"/>
              </w:rPr>
            </w:pPr>
            <w:r>
              <w:rPr>
                <w:color w:val="231F20"/>
                <w:sz w:val="20"/>
              </w:rPr>
              <w:t>Gabriel García Márquez</w:t>
            </w:r>
          </w:p>
        </w:tc>
        <w:tc>
          <w:tcPr>
            <w:tcW w:w="2312" w:type="dxa"/>
          </w:tcPr>
          <w:p>
            <w:pPr/>
          </w:p>
        </w:tc>
      </w:tr>
      <w:tr>
        <w:trPr>
          <w:trHeight w:val="306" w:hRule="exact"/>
        </w:trPr>
        <w:tc>
          <w:tcPr>
            <w:tcW w:w="1806" w:type="dxa"/>
          </w:tcPr>
          <w:p>
            <w:pPr>
              <w:pStyle w:val="TableParagraph"/>
              <w:rPr>
                <w:sz w:val="20"/>
              </w:rPr>
            </w:pPr>
            <w:r>
              <w:rPr>
                <w:color w:val="231F20"/>
                <w:sz w:val="20"/>
              </w:rPr>
              <w:t>Periodismo</w:t>
            </w:r>
          </w:p>
        </w:tc>
        <w:tc>
          <w:tcPr>
            <w:tcW w:w="1649" w:type="dxa"/>
          </w:tcPr>
          <w:p>
            <w:pPr>
              <w:pStyle w:val="TableParagraph"/>
              <w:ind w:left="243"/>
              <w:rPr>
                <w:sz w:val="20"/>
              </w:rPr>
            </w:pPr>
            <w:r>
              <w:rPr>
                <w:color w:val="231F20"/>
                <w:sz w:val="20"/>
              </w:rPr>
              <w:t>José Gorostiza</w:t>
            </w:r>
          </w:p>
        </w:tc>
        <w:tc>
          <w:tcPr>
            <w:tcW w:w="2312" w:type="dxa"/>
          </w:tcPr>
          <w:p>
            <w:pPr/>
          </w:p>
        </w:tc>
      </w:tr>
      <w:tr>
        <w:trPr>
          <w:trHeight w:val="285" w:hRule="exact"/>
        </w:trPr>
        <w:tc>
          <w:tcPr>
            <w:tcW w:w="1806" w:type="dxa"/>
            <w:tcBorders>
              <w:bottom w:val="single" w:sz="6" w:space="0" w:color="231F20"/>
            </w:tcBorders>
          </w:tcPr>
          <w:p>
            <w:pPr>
              <w:pStyle w:val="TableParagraph"/>
              <w:rPr>
                <w:sz w:val="20"/>
              </w:rPr>
            </w:pPr>
            <w:r>
              <w:rPr>
                <w:color w:val="231F20"/>
                <w:w w:val="105"/>
                <w:sz w:val="20"/>
              </w:rPr>
              <w:t>Gastronomía</w:t>
            </w:r>
          </w:p>
        </w:tc>
        <w:tc>
          <w:tcPr>
            <w:tcW w:w="1649" w:type="dxa"/>
            <w:tcBorders>
              <w:bottom w:val="single" w:sz="6" w:space="0" w:color="231F20"/>
            </w:tcBorders>
          </w:tcPr>
          <w:p>
            <w:pPr>
              <w:pStyle w:val="TableParagraph"/>
              <w:ind w:left="243"/>
              <w:rPr>
                <w:sz w:val="20"/>
              </w:rPr>
            </w:pPr>
            <w:r>
              <w:rPr>
                <w:color w:val="231F20"/>
                <w:sz w:val="20"/>
              </w:rPr>
              <w:t>Jorge Guillén</w:t>
            </w:r>
          </w:p>
        </w:tc>
        <w:tc>
          <w:tcPr>
            <w:tcW w:w="2312" w:type="dxa"/>
            <w:tcBorders>
              <w:bottom w:val="single" w:sz="6" w:space="0" w:color="231F20"/>
            </w:tcBorders>
          </w:tcPr>
          <w:p>
            <w:pPr/>
          </w:p>
        </w:tc>
      </w:tr>
    </w:tbl>
    <w:p>
      <w:pPr>
        <w:pStyle w:val="BodyText"/>
        <w:rPr>
          <w:sz w:val="20"/>
        </w:rPr>
      </w:pPr>
    </w:p>
    <w:p>
      <w:pPr>
        <w:pStyle w:val="BodyText"/>
        <w:spacing w:before="3"/>
      </w:pPr>
    </w:p>
    <w:p>
      <w:pPr>
        <w:spacing w:before="23"/>
        <w:ind w:left="100" w:right="0" w:firstLine="0"/>
        <w:jc w:val="both"/>
        <w:rPr>
          <w:sz w:val="15"/>
        </w:rPr>
      </w:pPr>
      <w:r>
        <w:rPr>
          <w:color w:val="231F20"/>
          <w:w w:val="160"/>
          <w:sz w:val="22"/>
        </w:rPr>
        <w:t>c</w:t>
      </w:r>
      <w:r>
        <w:rPr>
          <w:color w:val="231F20"/>
          <w:w w:val="160"/>
          <w:sz w:val="15"/>
        </w:rPr>
        <w:t>Onclusión</w:t>
      </w:r>
    </w:p>
    <w:p>
      <w:pPr>
        <w:pStyle w:val="BodyText"/>
        <w:spacing w:before="11"/>
        <w:rPr>
          <w:sz w:val="23"/>
        </w:rPr>
      </w:pPr>
    </w:p>
    <w:p>
      <w:pPr>
        <w:pStyle w:val="BodyText"/>
        <w:spacing w:line="249" w:lineRule="auto"/>
        <w:ind w:left="100" w:right="117"/>
        <w:jc w:val="both"/>
      </w:pPr>
      <w:r>
        <w:rPr>
          <w:color w:val="231F20"/>
        </w:rPr>
        <w:t>Considerando, por un lado,  que  las  bibliotecas,  pero  sobre  todo los archivos personales, son una tipología documental en peligro    de extinción, y por otro la naturaleza y contenido del acervo de   Luis Mario Schneider, resulta éste uno de los pocos patrimonios especializados en literatura mexicana que se pueden aprovechar gracias a su disponibilidad y facilidades de acceso. Sumado al cautivador espacio que lo alberga, resulta una fuente de</w:t>
      </w:r>
      <w:r>
        <w:rPr>
          <w:color w:val="231F20"/>
          <w:spacing w:val="-22"/>
        </w:rPr>
        <w:t> </w:t>
      </w:r>
      <w:r>
        <w:rPr>
          <w:color w:val="231F20"/>
        </w:rPr>
        <w:t>investigación aún</w:t>
      </w:r>
      <w:r>
        <w:rPr>
          <w:color w:val="231F20"/>
          <w:spacing w:val="28"/>
        </w:rPr>
        <w:t> </w:t>
      </w:r>
      <w:r>
        <w:rPr>
          <w:color w:val="231F20"/>
        </w:rPr>
        <w:t>inexplorada,</w:t>
      </w:r>
      <w:r>
        <w:rPr>
          <w:color w:val="231F20"/>
          <w:spacing w:val="28"/>
        </w:rPr>
        <w:t> </w:t>
      </w:r>
      <w:r>
        <w:rPr>
          <w:color w:val="231F20"/>
        </w:rPr>
        <w:t>tanto</w:t>
      </w:r>
      <w:r>
        <w:rPr>
          <w:color w:val="231F20"/>
          <w:spacing w:val="28"/>
        </w:rPr>
        <w:t> </w:t>
      </w:r>
      <w:r>
        <w:rPr>
          <w:color w:val="231F20"/>
        </w:rPr>
        <w:t>para</w:t>
      </w:r>
      <w:r>
        <w:rPr>
          <w:color w:val="231F20"/>
          <w:spacing w:val="28"/>
        </w:rPr>
        <w:t> </w:t>
      </w:r>
      <w:r>
        <w:rPr>
          <w:color w:val="231F20"/>
        </w:rPr>
        <w:t>los</w:t>
      </w:r>
      <w:r>
        <w:rPr>
          <w:color w:val="231F20"/>
          <w:spacing w:val="28"/>
        </w:rPr>
        <w:t> </w:t>
      </w:r>
      <w:r>
        <w:rPr>
          <w:color w:val="231F20"/>
        </w:rPr>
        <w:t>temas</w:t>
      </w:r>
      <w:r>
        <w:rPr>
          <w:color w:val="231F20"/>
          <w:spacing w:val="28"/>
        </w:rPr>
        <w:t> </w:t>
      </w:r>
      <w:r>
        <w:rPr>
          <w:color w:val="231F20"/>
        </w:rPr>
        <w:t>literarios</w:t>
      </w:r>
      <w:r>
        <w:rPr>
          <w:color w:val="231F20"/>
          <w:spacing w:val="28"/>
        </w:rPr>
        <w:t> </w:t>
      </w:r>
      <w:r>
        <w:rPr>
          <w:color w:val="231F20"/>
        </w:rPr>
        <w:t>y</w:t>
      </w:r>
      <w:r>
        <w:rPr>
          <w:color w:val="231F20"/>
          <w:spacing w:val="28"/>
        </w:rPr>
        <w:t> </w:t>
      </w:r>
      <w:r>
        <w:rPr>
          <w:color w:val="231F20"/>
        </w:rPr>
        <w:t>filológicos</w:t>
      </w:r>
      <w:r>
        <w:rPr>
          <w:color w:val="231F20"/>
          <w:spacing w:val="28"/>
        </w:rPr>
        <w:t> </w:t>
      </w:r>
      <w:r>
        <w:rPr>
          <w:color w:val="231F20"/>
        </w:rPr>
        <w:t>como</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para el interesado en la reconstrucción de la historia intelectual de su </w:t>
      </w:r>
      <w:r>
        <w:rPr>
          <w:color w:val="231F20"/>
          <w:spacing w:val="-3"/>
        </w:rPr>
        <w:t>creador, </w:t>
      </w:r>
      <w:r>
        <w:rPr>
          <w:color w:val="231F20"/>
        </w:rPr>
        <w:t>así como en la integración de redes de colaboración, trabajo aún pendiente y a la espera de pioneros estudiosos del pensamiento de Luis Mario Schneider. </w:t>
      </w:r>
      <w:r>
        <w:rPr>
          <w:color w:val="231F20"/>
          <w:spacing w:val="-4"/>
        </w:rPr>
        <w:t>No </w:t>
      </w:r>
      <w:r>
        <w:rPr>
          <w:color w:val="231F20"/>
        </w:rPr>
        <w:t>debemos olvidar que gracias a este tipo de colecciones documentales se han desarrollado líneas novedosas</w:t>
      </w:r>
      <w:r>
        <w:rPr>
          <w:color w:val="231F20"/>
          <w:spacing w:val="-20"/>
        </w:rPr>
        <w:t> </w:t>
      </w:r>
      <w:r>
        <w:rPr>
          <w:color w:val="231F20"/>
        </w:rPr>
        <w:t>de investigación y se han generado discusiones académicas que aportan una perspectiva distinta a los discursos académicos tradicionales;     es del todo conveniente para el avance novedoso del conocimiento literario mexicano volver la mirada a estas fuentes subvaloradas, incluso por las comunidades científicas tan acostumbradas a los recursos</w:t>
      </w:r>
      <w:r>
        <w:rPr>
          <w:color w:val="231F20"/>
          <w:spacing w:val="3"/>
        </w:rPr>
        <w:t> </w:t>
      </w:r>
      <w:r>
        <w:rPr>
          <w:color w:val="231F20"/>
        </w:rPr>
        <w:t>habituales.</w:t>
      </w:r>
    </w:p>
    <w:p>
      <w:pPr>
        <w:pStyle w:val="BodyText"/>
      </w:pPr>
    </w:p>
    <w:p>
      <w:pPr>
        <w:pStyle w:val="BodyText"/>
        <w:spacing w:before="2"/>
        <w:rPr>
          <w:sz w:val="23"/>
        </w:rPr>
      </w:pPr>
    </w:p>
    <w:p>
      <w:pPr>
        <w:spacing w:before="0"/>
        <w:ind w:left="100" w:right="0" w:firstLine="0"/>
        <w:jc w:val="both"/>
        <w:rPr>
          <w:sz w:val="15"/>
        </w:rPr>
      </w:pPr>
      <w:r>
        <w:rPr>
          <w:color w:val="231F20"/>
          <w:spacing w:val="2"/>
          <w:w w:val="212"/>
          <w:sz w:val="22"/>
        </w:rPr>
        <w:t>l</w:t>
      </w:r>
      <w:r>
        <w:rPr>
          <w:color w:val="231F20"/>
          <w:spacing w:val="2"/>
          <w:w w:val="163"/>
          <w:sz w:val="15"/>
        </w:rPr>
        <w:t>u</w:t>
      </w:r>
      <w:r>
        <w:rPr>
          <w:color w:val="231F20"/>
          <w:w w:val="157"/>
          <w:sz w:val="15"/>
        </w:rPr>
        <w:t>z</w:t>
      </w:r>
      <w:r>
        <w:rPr>
          <w:color w:val="231F20"/>
          <w:sz w:val="15"/>
        </w:rPr>
        <w:t> </w:t>
      </w:r>
      <w:r>
        <w:rPr>
          <w:color w:val="231F20"/>
          <w:spacing w:val="-19"/>
          <w:sz w:val="15"/>
        </w:rPr>
        <w:t> </w:t>
      </w:r>
      <w:r>
        <w:rPr>
          <w:color w:val="231F20"/>
          <w:spacing w:val="2"/>
          <w:w w:val="170"/>
          <w:sz w:val="15"/>
        </w:rPr>
        <w:t>d</w:t>
      </w:r>
      <w:r>
        <w:rPr>
          <w:color w:val="231F20"/>
          <w:spacing w:val="2"/>
          <w:w w:val="143"/>
          <w:sz w:val="15"/>
        </w:rPr>
        <w:t>e</w:t>
      </w:r>
      <w:r>
        <w:rPr>
          <w:color w:val="231F20"/>
          <w:w w:val="217"/>
          <w:sz w:val="15"/>
        </w:rPr>
        <w:t>l</w:t>
      </w:r>
      <w:r>
        <w:rPr>
          <w:color w:val="231F20"/>
          <w:sz w:val="15"/>
        </w:rPr>
        <w:t> </w:t>
      </w:r>
      <w:r>
        <w:rPr>
          <w:color w:val="231F20"/>
          <w:spacing w:val="-19"/>
          <w:sz w:val="15"/>
        </w:rPr>
        <w:t> </w:t>
      </w:r>
      <w:r>
        <w:rPr>
          <w:color w:val="231F20"/>
          <w:spacing w:val="2"/>
          <w:w w:val="166"/>
          <w:sz w:val="22"/>
        </w:rPr>
        <w:t>c</w:t>
      </w:r>
      <w:r>
        <w:rPr>
          <w:color w:val="231F20"/>
          <w:spacing w:val="2"/>
          <w:w w:val="153"/>
          <w:sz w:val="15"/>
        </w:rPr>
        <w:t>a</w:t>
      </w:r>
      <w:r>
        <w:rPr>
          <w:color w:val="231F20"/>
          <w:spacing w:val="2"/>
          <w:w w:val="211"/>
          <w:sz w:val="15"/>
        </w:rPr>
        <w:t>r</w:t>
      </w:r>
      <w:r>
        <w:rPr>
          <w:color w:val="231F20"/>
          <w:spacing w:val="2"/>
          <w:w w:val="128"/>
          <w:sz w:val="15"/>
        </w:rPr>
        <w:t>m</w:t>
      </w:r>
      <w:r>
        <w:rPr>
          <w:color w:val="231F20"/>
          <w:spacing w:val="2"/>
          <w:w w:val="143"/>
          <w:sz w:val="15"/>
        </w:rPr>
        <w:t>e</w:t>
      </w:r>
      <w:r>
        <w:rPr>
          <w:color w:val="231F20"/>
          <w:w w:val="171"/>
          <w:sz w:val="15"/>
        </w:rPr>
        <w:t>n</w:t>
      </w:r>
      <w:r>
        <w:rPr>
          <w:color w:val="231F20"/>
          <w:sz w:val="15"/>
        </w:rPr>
        <w:t> </w:t>
      </w:r>
      <w:r>
        <w:rPr>
          <w:color w:val="231F20"/>
          <w:spacing w:val="-19"/>
          <w:sz w:val="15"/>
        </w:rPr>
        <w:t> </w:t>
      </w:r>
      <w:r>
        <w:rPr>
          <w:color w:val="231F20"/>
          <w:spacing w:val="2"/>
          <w:w w:val="128"/>
          <w:sz w:val="22"/>
        </w:rPr>
        <w:t>b</w:t>
      </w:r>
      <w:r>
        <w:rPr>
          <w:color w:val="231F20"/>
          <w:spacing w:val="2"/>
          <w:w w:val="143"/>
          <w:sz w:val="15"/>
        </w:rPr>
        <w:t>e</w:t>
      </w:r>
      <w:r>
        <w:rPr>
          <w:color w:val="231F20"/>
          <w:spacing w:val="-14"/>
          <w:w w:val="217"/>
          <w:sz w:val="15"/>
        </w:rPr>
        <w:t>l</w:t>
      </w:r>
      <w:r>
        <w:rPr>
          <w:color w:val="231F20"/>
          <w:spacing w:val="2"/>
          <w:w w:val="259"/>
          <w:sz w:val="15"/>
        </w:rPr>
        <w:t>t</w:t>
      </w:r>
      <w:r>
        <w:rPr>
          <w:color w:val="231F20"/>
          <w:spacing w:val="2"/>
          <w:w w:val="211"/>
          <w:sz w:val="15"/>
        </w:rPr>
        <w:t>r</w:t>
      </w:r>
      <w:r>
        <w:rPr>
          <w:color w:val="231F20"/>
          <w:spacing w:val="2"/>
          <w:w w:val="145"/>
          <w:sz w:val="15"/>
        </w:rPr>
        <w:t>á</w:t>
      </w:r>
      <w:r>
        <w:rPr>
          <w:color w:val="231F20"/>
          <w:w w:val="171"/>
          <w:sz w:val="15"/>
        </w:rPr>
        <w:t>n</w:t>
      </w:r>
      <w:r>
        <w:rPr>
          <w:color w:val="231F20"/>
          <w:sz w:val="15"/>
        </w:rPr>
        <w:t> </w:t>
      </w:r>
      <w:r>
        <w:rPr>
          <w:color w:val="231F20"/>
          <w:spacing w:val="-19"/>
          <w:sz w:val="15"/>
        </w:rPr>
        <w:t> </w:t>
      </w:r>
      <w:r>
        <w:rPr>
          <w:color w:val="231F20"/>
          <w:spacing w:val="2"/>
          <w:w w:val="166"/>
          <w:sz w:val="22"/>
        </w:rPr>
        <w:t>c</w:t>
      </w:r>
      <w:r>
        <w:rPr>
          <w:color w:val="231F20"/>
          <w:spacing w:val="2"/>
          <w:w w:val="153"/>
          <w:sz w:val="15"/>
        </w:rPr>
        <w:t>a</w:t>
      </w:r>
      <w:r>
        <w:rPr>
          <w:color w:val="231F20"/>
          <w:spacing w:val="2"/>
          <w:w w:val="132"/>
          <w:sz w:val="15"/>
        </w:rPr>
        <w:t>b</w:t>
      </w:r>
      <w:r>
        <w:rPr>
          <w:color w:val="231F20"/>
          <w:spacing w:val="2"/>
          <w:w w:val="211"/>
          <w:sz w:val="15"/>
        </w:rPr>
        <w:t>r</w:t>
      </w:r>
      <w:r>
        <w:rPr>
          <w:color w:val="231F20"/>
          <w:spacing w:val="2"/>
          <w:w w:val="143"/>
          <w:sz w:val="15"/>
        </w:rPr>
        <w:t>e</w:t>
      </w:r>
      <w:r>
        <w:rPr>
          <w:color w:val="231F20"/>
          <w:spacing w:val="2"/>
          <w:w w:val="211"/>
          <w:sz w:val="15"/>
        </w:rPr>
        <w:t>r</w:t>
      </w:r>
      <w:r>
        <w:rPr>
          <w:color w:val="231F20"/>
          <w:w w:val="153"/>
          <w:sz w:val="15"/>
        </w:rPr>
        <w:t>a</w:t>
      </w:r>
    </w:p>
    <w:p>
      <w:pPr>
        <w:pStyle w:val="BodyText"/>
        <w:spacing w:before="11"/>
        <w:rPr>
          <w:sz w:val="23"/>
        </w:rPr>
      </w:pPr>
    </w:p>
    <w:p>
      <w:pPr>
        <w:pStyle w:val="BodyText"/>
        <w:spacing w:line="249" w:lineRule="auto"/>
        <w:ind w:left="100" w:right="117"/>
        <w:jc w:val="both"/>
      </w:pPr>
      <w:r>
        <w:rPr>
          <w:color w:val="808285"/>
        </w:rPr>
        <w:t>Es profesora de la licenciatura en Ciencias de la Información Documental en la Facultad de Humanidades de la </w:t>
      </w:r>
      <w:r>
        <w:rPr>
          <w:color w:val="808285"/>
          <w:w w:val="115"/>
          <w:sz w:val="15"/>
        </w:rPr>
        <w:t>uaem  </w:t>
      </w:r>
      <w:r>
        <w:rPr>
          <w:color w:val="808285"/>
        </w:rPr>
        <w:t>desde hace  14 años. La línea de generación y aplicación del conocimiento que ha desarrollado desde entonces, tanto en la investigación como en la docencia,</w:t>
      </w:r>
      <w:r>
        <w:rPr>
          <w:color w:val="808285"/>
          <w:spacing w:val="-10"/>
        </w:rPr>
        <w:t> </w:t>
      </w:r>
      <w:r>
        <w:rPr>
          <w:color w:val="808285"/>
        </w:rPr>
        <w:t>se</w:t>
      </w:r>
      <w:r>
        <w:rPr>
          <w:color w:val="808285"/>
          <w:spacing w:val="-10"/>
        </w:rPr>
        <w:t> </w:t>
      </w:r>
      <w:r>
        <w:rPr>
          <w:color w:val="808285"/>
        </w:rPr>
        <w:t>enmarca</w:t>
      </w:r>
      <w:r>
        <w:rPr>
          <w:color w:val="808285"/>
          <w:spacing w:val="-10"/>
        </w:rPr>
        <w:t> </w:t>
      </w:r>
      <w:r>
        <w:rPr>
          <w:color w:val="808285"/>
        </w:rPr>
        <w:t>en</w:t>
      </w:r>
      <w:r>
        <w:rPr>
          <w:color w:val="808285"/>
          <w:spacing w:val="-10"/>
        </w:rPr>
        <w:t> </w:t>
      </w:r>
      <w:r>
        <w:rPr>
          <w:color w:val="808285"/>
        </w:rPr>
        <w:t>el</w:t>
      </w:r>
      <w:r>
        <w:rPr>
          <w:color w:val="808285"/>
          <w:spacing w:val="-10"/>
        </w:rPr>
        <w:t> </w:t>
      </w:r>
      <w:r>
        <w:rPr>
          <w:color w:val="808285"/>
        </w:rPr>
        <w:t>contexto</w:t>
      </w:r>
      <w:r>
        <w:rPr>
          <w:color w:val="808285"/>
          <w:spacing w:val="-10"/>
        </w:rPr>
        <w:t> </w:t>
      </w:r>
      <w:r>
        <w:rPr>
          <w:color w:val="808285"/>
        </w:rPr>
        <w:t>de</w:t>
      </w:r>
      <w:r>
        <w:rPr>
          <w:color w:val="808285"/>
          <w:spacing w:val="-10"/>
        </w:rPr>
        <w:t> </w:t>
      </w:r>
      <w:r>
        <w:rPr>
          <w:color w:val="808285"/>
        </w:rPr>
        <w:t>la</w:t>
      </w:r>
      <w:r>
        <w:rPr>
          <w:color w:val="808285"/>
          <w:spacing w:val="-10"/>
        </w:rPr>
        <w:t> </w:t>
      </w:r>
      <w:r>
        <w:rPr>
          <w:color w:val="808285"/>
        </w:rPr>
        <w:t>ciencia</w:t>
      </w:r>
      <w:r>
        <w:rPr>
          <w:color w:val="808285"/>
          <w:spacing w:val="-10"/>
        </w:rPr>
        <w:t> </w:t>
      </w:r>
      <w:r>
        <w:rPr>
          <w:color w:val="808285"/>
        </w:rPr>
        <w:t>de</w:t>
      </w:r>
      <w:r>
        <w:rPr>
          <w:color w:val="808285"/>
          <w:spacing w:val="-10"/>
        </w:rPr>
        <w:t> </w:t>
      </w:r>
      <w:r>
        <w:rPr>
          <w:color w:val="808285"/>
        </w:rPr>
        <w:t>la</w:t>
      </w:r>
      <w:r>
        <w:rPr>
          <w:color w:val="808285"/>
          <w:spacing w:val="-10"/>
        </w:rPr>
        <w:t> </w:t>
      </w:r>
      <w:r>
        <w:rPr>
          <w:color w:val="808285"/>
        </w:rPr>
        <w:t>documentación y de la</w:t>
      </w:r>
      <w:r>
        <w:rPr>
          <w:color w:val="808285"/>
          <w:spacing w:val="-12"/>
        </w:rPr>
        <w:t> </w:t>
      </w:r>
      <w:r>
        <w:rPr>
          <w:color w:val="808285"/>
        </w:rPr>
        <w:t>bibliotecología.</w:t>
      </w:r>
    </w:p>
    <w:p>
      <w:pPr>
        <w:spacing w:after="0" w:line="249" w:lineRule="auto"/>
        <w:jc w:val="both"/>
        <w:sectPr>
          <w:pgSz w:w="7940" w:h="12760"/>
          <w:pgMar w:header="544" w:footer="1038" w:top="740" w:bottom="1220" w:left="980" w:right="960"/>
        </w:sectPr>
      </w:pPr>
    </w:p>
    <w:p>
      <w:pPr>
        <w:pStyle w:val="BodyText"/>
        <w:spacing w:line="249" w:lineRule="auto" w:before="41"/>
        <w:ind w:left="1431" w:right="75" w:hanging="1238"/>
      </w:pPr>
      <w:r>
        <w:rPr>
          <w:color w:val="231F20"/>
          <w:w w:val="105"/>
        </w:rPr>
        <w:t>LUIS MARIO SCHNEIDER: LARGA OBRA DEDICADA A LA INVESTIGACIÓN TEATRAL</w:t>
      </w:r>
    </w:p>
    <w:p>
      <w:pPr>
        <w:pStyle w:val="BodyText"/>
      </w:pPr>
    </w:p>
    <w:p>
      <w:pPr>
        <w:pStyle w:val="BodyText"/>
        <w:rPr>
          <w:sz w:val="27"/>
        </w:rPr>
      </w:pPr>
    </w:p>
    <w:p>
      <w:pPr>
        <w:spacing w:before="0"/>
        <w:ind w:left="4411" w:right="0" w:firstLine="0"/>
        <w:jc w:val="left"/>
        <w:rPr>
          <w:rFonts w:ascii="Times New Roman" w:hAnsi="Times New Roman"/>
          <w:i/>
          <w:sz w:val="22"/>
        </w:rPr>
      </w:pPr>
      <w:r>
        <w:rPr>
          <w:rFonts w:ascii="Times New Roman" w:hAnsi="Times New Roman"/>
          <w:i/>
          <w:color w:val="231F20"/>
          <w:w w:val="90"/>
          <w:sz w:val="22"/>
        </w:rPr>
        <w:t>Alejandro García*</w:t>
      </w:r>
    </w:p>
    <w:p>
      <w:pPr>
        <w:pStyle w:val="BodyText"/>
        <w:rPr>
          <w:rFonts w:ascii="Times New Roman"/>
          <w:i/>
        </w:rPr>
      </w:pPr>
    </w:p>
    <w:p>
      <w:pPr>
        <w:pStyle w:val="BodyText"/>
        <w:spacing w:before="9"/>
        <w:rPr>
          <w:rFonts w:ascii="Times New Roman"/>
          <w:i/>
          <w:sz w:val="29"/>
        </w:rPr>
      </w:pPr>
    </w:p>
    <w:p>
      <w:pPr>
        <w:spacing w:before="1"/>
        <w:ind w:left="120" w:right="0" w:firstLine="0"/>
        <w:jc w:val="both"/>
        <w:rPr>
          <w:sz w:val="15"/>
        </w:rPr>
      </w:pPr>
      <w:r>
        <w:rPr>
          <w:color w:val="231F20"/>
          <w:w w:val="155"/>
          <w:sz w:val="22"/>
        </w:rPr>
        <w:t>r</w:t>
      </w:r>
      <w:r>
        <w:rPr>
          <w:color w:val="231F20"/>
          <w:w w:val="155"/>
          <w:sz w:val="15"/>
        </w:rPr>
        <w:t>esumen</w:t>
      </w:r>
    </w:p>
    <w:p>
      <w:pPr>
        <w:pStyle w:val="BodyText"/>
        <w:spacing w:before="11"/>
        <w:rPr>
          <w:sz w:val="23"/>
        </w:rPr>
      </w:pPr>
    </w:p>
    <w:p>
      <w:pPr>
        <w:pStyle w:val="BodyText"/>
        <w:spacing w:line="249" w:lineRule="auto"/>
        <w:ind w:left="120" w:right="117"/>
        <w:jc w:val="both"/>
      </w:pPr>
      <w:r>
        <w:rPr>
          <w:color w:val="231F20"/>
        </w:rPr>
        <w:t>El presente ensayo hace  una  valoración  sobre  la  investigación  del  teatro  hispanoamericano  que  realizó  Luis  Mario  Schneider,  y que distingue las nuevas propuestas en la generación de Xavier Villaurrutia y Celestino Gorostiza, donde Schneider encontró —a partir de la creación de dos experimentos: </w:t>
      </w:r>
      <w:r>
        <w:rPr>
          <w:color w:val="231F20"/>
          <w:spacing w:val="-5"/>
        </w:rPr>
        <w:t>Teatro </w:t>
      </w:r>
      <w:r>
        <w:rPr>
          <w:color w:val="231F20"/>
        </w:rPr>
        <w:t>de Ulises y </w:t>
      </w:r>
      <w:r>
        <w:rPr>
          <w:color w:val="231F20"/>
          <w:spacing w:val="-5"/>
        </w:rPr>
        <w:t>Teatro </w:t>
      </w:r>
      <w:r>
        <w:rPr>
          <w:color w:val="231F20"/>
        </w:rPr>
        <w:t>de Orientación— la verdadera renovación del teatro mexicano. Asimismo, se da una visión de su faceta, hasta ahora olvidada, de dramaturgo.</w:t>
      </w:r>
    </w:p>
    <w:p>
      <w:pPr>
        <w:pStyle w:val="BodyText"/>
        <w:spacing w:before="183"/>
        <w:ind w:left="120"/>
        <w:jc w:val="both"/>
      </w:pPr>
      <w:r>
        <w:rPr>
          <w:color w:val="231F20"/>
        </w:rPr>
        <w:t>Palabras clave: teatro, literatura mexicana, Schneider.</w:t>
      </w:r>
    </w:p>
    <w:p>
      <w:pPr>
        <w:pStyle w:val="BodyText"/>
      </w:pPr>
    </w:p>
    <w:p>
      <w:pPr>
        <w:pStyle w:val="BodyText"/>
        <w:spacing w:before="11"/>
        <w:rPr>
          <w:sz w:val="23"/>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color w:val="231F20"/>
          <w:spacing w:val="-8"/>
        </w:rPr>
        <w:t>Test </w:t>
      </w:r>
      <w:r>
        <w:rPr>
          <w:color w:val="231F20"/>
          <w:spacing w:val="-3"/>
        </w:rPr>
        <w:t>research </w:t>
      </w:r>
      <w:r>
        <w:rPr>
          <w:color w:val="231F20"/>
        </w:rPr>
        <w:t>on </w:t>
      </w:r>
      <w:r>
        <w:rPr>
          <w:color w:val="231F20"/>
          <w:spacing w:val="-3"/>
        </w:rPr>
        <w:t>Hispanic </w:t>
      </w:r>
      <w:r>
        <w:rPr>
          <w:color w:val="231F20"/>
        </w:rPr>
        <w:t>theater that made Luis Mario </w:t>
      </w:r>
      <w:r>
        <w:rPr>
          <w:color w:val="231F20"/>
          <w:spacing w:val="-4"/>
        </w:rPr>
        <w:t>Schneider,  </w:t>
      </w:r>
      <w:r>
        <w:rPr>
          <w:color w:val="231F20"/>
        </w:rPr>
        <w:t>and distinguishes the new proposals in the generation of </w:t>
      </w:r>
      <w:r>
        <w:rPr>
          <w:color w:val="231F20"/>
          <w:spacing w:val="-2"/>
        </w:rPr>
        <w:t>Xavier </w:t>
      </w:r>
      <w:r>
        <w:rPr>
          <w:color w:val="231F20"/>
        </w:rPr>
        <w:t>Villaurrutia and Celestino Gorostiza, where Schneider found </w:t>
      </w:r>
      <w:r>
        <w:rPr>
          <w:color w:val="231F20"/>
          <w:spacing w:val="-3"/>
        </w:rPr>
        <w:t>—from </w:t>
      </w:r>
      <w:r>
        <w:rPr>
          <w:color w:val="231F20"/>
          <w:spacing w:val="-2"/>
          <w:w w:val="106"/>
        </w:rPr>
        <w:t>th</w:t>
      </w:r>
      <w:r>
        <w:rPr>
          <w:color w:val="231F20"/>
          <w:w w:val="106"/>
        </w:rPr>
        <w:t>e</w:t>
      </w:r>
      <w:r>
        <w:rPr>
          <w:color w:val="231F20"/>
        </w:rPr>
        <w:t> </w:t>
      </w:r>
      <w:r>
        <w:rPr>
          <w:color w:val="231F20"/>
          <w:spacing w:val="-16"/>
        </w:rPr>
        <w:t> </w:t>
      </w:r>
      <w:r>
        <w:rPr>
          <w:color w:val="231F20"/>
          <w:spacing w:val="-2"/>
          <w:w w:val="100"/>
        </w:rPr>
        <w:t>c</w:t>
      </w:r>
      <w:r>
        <w:rPr>
          <w:color w:val="231F20"/>
          <w:spacing w:val="-4"/>
          <w:w w:val="100"/>
        </w:rPr>
        <w:t>r</w:t>
      </w:r>
      <w:r>
        <w:rPr>
          <w:color w:val="231F20"/>
          <w:spacing w:val="-2"/>
          <w:w w:val="103"/>
        </w:rPr>
        <w:t>eatio</w:t>
      </w:r>
      <w:r>
        <w:rPr>
          <w:color w:val="231F20"/>
          <w:w w:val="103"/>
        </w:rPr>
        <w:t>n</w:t>
      </w:r>
      <w:r>
        <w:rPr>
          <w:color w:val="231F20"/>
        </w:rPr>
        <w:t> </w:t>
      </w:r>
      <w:r>
        <w:rPr>
          <w:color w:val="231F20"/>
          <w:spacing w:val="-16"/>
        </w:rPr>
        <w:t> </w:t>
      </w:r>
      <w:r>
        <w:rPr>
          <w:color w:val="231F20"/>
          <w:spacing w:val="-2"/>
          <w:w w:val="99"/>
        </w:rPr>
        <w:t>o</w:t>
      </w:r>
      <w:r>
        <w:rPr>
          <w:color w:val="231F20"/>
          <w:w w:val="99"/>
        </w:rPr>
        <w:t>f</w:t>
      </w:r>
      <w:r>
        <w:rPr>
          <w:color w:val="231F20"/>
        </w:rPr>
        <w:t> </w:t>
      </w:r>
      <w:r>
        <w:rPr>
          <w:color w:val="231F20"/>
          <w:spacing w:val="-16"/>
        </w:rPr>
        <w:t> </w:t>
      </w:r>
      <w:r>
        <w:rPr>
          <w:color w:val="231F20"/>
          <w:spacing w:val="-2"/>
          <w:w w:val="103"/>
        </w:rPr>
        <w:t>tw</w:t>
      </w:r>
      <w:r>
        <w:rPr>
          <w:color w:val="231F20"/>
          <w:w w:val="103"/>
        </w:rPr>
        <w:t>o</w:t>
      </w:r>
      <w:r>
        <w:rPr>
          <w:color w:val="231F20"/>
        </w:rPr>
        <w:t> </w:t>
      </w:r>
      <w:r>
        <w:rPr>
          <w:color w:val="231F20"/>
          <w:spacing w:val="-16"/>
        </w:rPr>
        <w:t> </w:t>
      </w:r>
      <w:r>
        <w:rPr>
          <w:color w:val="231F20"/>
          <w:spacing w:val="-2"/>
          <w:w w:val="101"/>
        </w:rPr>
        <w:t>experiments</w:t>
      </w:r>
      <w:r>
        <w:rPr>
          <w:color w:val="231F20"/>
          <w:w w:val="101"/>
        </w:rPr>
        <w:t>:</w:t>
      </w:r>
      <w:r>
        <w:rPr>
          <w:color w:val="231F20"/>
        </w:rPr>
        <w:t> </w:t>
      </w:r>
      <w:r>
        <w:rPr>
          <w:color w:val="231F20"/>
          <w:spacing w:val="-25"/>
        </w:rPr>
        <w:t> </w:t>
      </w:r>
      <w:r>
        <w:rPr>
          <w:color w:val="231F20"/>
          <w:spacing w:val="-2"/>
          <w:w w:val="106"/>
        </w:rPr>
        <w:t>Theat</w:t>
      </w:r>
      <w:r>
        <w:rPr>
          <w:color w:val="231F20"/>
          <w:spacing w:val="-4"/>
          <w:w w:val="106"/>
        </w:rPr>
        <w:t>r</w:t>
      </w:r>
      <w:r>
        <w:rPr>
          <w:color w:val="231F20"/>
          <w:w w:val="94"/>
        </w:rPr>
        <w:t>e</w:t>
      </w:r>
      <w:r>
        <w:rPr>
          <w:color w:val="231F20"/>
        </w:rPr>
        <w:t> </w:t>
      </w:r>
      <w:r>
        <w:rPr>
          <w:color w:val="231F20"/>
          <w:spacing w:val="-16"/>
        </w:rPr>
        <w:t> </w:t>
      </w:r>
      <w:r>
        <w:rPr>
          <w:color w:val="231F20"/>
          <w:spacing w:val="-3"/>
          <w:w w:val="110"/>
        </w:rPr>
        <w:t>U</w:t>
      </w:r>
      <w:r>
        <w:rPr>
          <w:color w:val="231F20"/>
          <w:spacing w:val="-2"/>
          <w:w w:val="91"/>
        </w:rPr>
        <w:t>lysse</w:t>
      </w:r>
      <w:r>
        <w:rPr>
          <w:color w:val="231F20"/>
          <w:w w:val="91"/>
        </w:rPr>
        <w:t>s</w:t>
      </w:r>
      <w:r>
        <w:rPr>
          <w:color w:val="231F20"/>
        </w:rPr>
        <w:t> </w:t>
      </w:r>
      <w:r>
        <w:rPr>
          <w:color w:val="231F20"/>
          <w:spacing w:val="-16"/>
        </w:rPr>
        <w:t> </w:t>
      </w:r>
      <w:r>
        <w:rPr>
          <w:color w:val="231F20"/>
          <w:spacing w:val="-2"/>
          <w:w w:val="106"/>
        </w:rPr>
        <w:t>an</w:t>
      </w:r>
      <w:r>
        <w:rPr>
          <w:color w:val="231F20"/>
          <w:w w:val="106"/>
        </w:rPr>
        <w:t>d</w:t>
      </w:r>
      <w:r>
        <w:rPr>
          <w:color w:val="231F20"/>
        </w:rPr>
        <w:t> </w:t>
      </w:r>
      <w:r>
        <w:rPr>
          <w:color w:val="231F20"/>
          <w:spacing w:val="-16"/>
        </w:rPr>
        <w:t> </w:t>
      </w:r>
      <w:r>
        <w:rPr>
          <w:color w:val="231F20"/>
          <w:spacing w:val="2"/>
          <w:w w:val="40"/>
        </w:rPr>
        <w:t>“</w:t>
      </w:r>
      <w:r>
        <w:rPr>
          <w:color w:val="231F20"/>
          <w:spacing w:val="-28"/>
          <w:w w:val="114"/>
        </w:rPr>
        <w:t>T</w:t>
      </w:r>
      <w:r>
        <w:rPr>
          <w:color w:val="231F20"/>
          <w:spacing w:val="-2"/>
          <w:w w:val="102"/>
        </w:rPr>
        <w:t>eat</w:t>
      </w:r>
      <w:r>
        <w:rPr>
          <w:color w:val="231F20"/>
          <w:spacing w:val="-3"/>
          <w:w w:val="102"/>
        </w:rPr>
        <w:t>r</w:t>
      </w:r>
      <w:r>
        <w:rPr>
          <w:color w:val="231F20"/>
          <w:w w:val="103"/>
        </w:rPr>
        <w:t>o</w:t>
      </w:r>
      <w:r>
        <w:rPr>
          <w:color w:val="231F20"/>
        </w:rPr>
        <w:t> </w:t>
      </w:r>
      <w:r>
        <w:rPr>
          <w:color w:val="231F20"/>
          <w:spacing w:val="-16"/>
        </w:rPr>
        <w:t> </w:t>
      </w:r>
      <w:r>
        <w:rPr>
          <w:color w:val="231F20"/>
          <w:spacing w:val="-2"/>
          <w:w w:val="102"/>
        </w:rPr>
        <w:t>de </w:t>
      </w:r>
      <w:r>
        <w:rPr>
          <w:color w:val="231F20"/>
          <w:spacing w:val="-4"/>
        </w:rPr>
        <w:t>Orientación”— </w:t>
      </w:r>
      <w:r>
        <w:rPr>
          <w:color w:val="231F20"/>
        </w:rPr>
        <w:t>the true renewal of </w:t>
      </w:r>
      <w:r>
        <w:rPr>
          <w:color w:val="231F20"/>
          <w:spacing w:val="-3"/>
        </w:rPr>
        <w:t>Mexican </w:t>
      </w:r>
      <w:r>
        <w:rPr>
          <w:color w:val="231F20"/>
          <w:spacing w:val="-4"/>
        </w:rPr>
        <w:t>theater. </w:t>
      </w:r>
      <w:r>
        <w:rPr>
          <w:color w:val="231F20"/>
        </w:rPr>
        <w:t>A vision of </w:t>
      </w:r>
      <w:r>
        <w:rPr>
          <w:color w:val="231F20"/>
          <w:spacing w:val="-2"/>
        </w:rPr>
        <w:t>his </w:t>
      </w:r>
      <w:r>
        <w:rPr>
          <w:color w:val="231F20"/>
        </w:rPr>
        <w:t>role,</w:t>
      </w:r>
      <w:r>
        <w:rPr>
          <w:color w:val="231F20"/>
          <w:spacing w:val="-9"/>
        </w:rPr>
        <w:t> </w:t>
      </w:r>
      <w:r>
        <w:rPr>
          <w:color w:val="231F20"/>
        </w:rPr>
        <w:t>until</w:t>
      </w:r>
      <w:r>
        <w:rPr>
          <w:color w:val="231F20"/>
          <w:spacing w:val="-9"/>
        </w:rPr>
        <w:t> </w:t>
      </w:r>
      <w:r>
        <w:rPr>
          <w:color w:val="231F20"/>
          <w:spacing w:val="-2"/>
        </w:rPr>
        <w:t>now</w:t>
      </w:r>
      <w:r>
        <w:rPr>
          <w:color w:val="231F20"/>
          <w:spacing w:val="-9"/>
        </w:rPr>
        <w:t> </w:t>
      </w:r>
      <w:r>
        <w:rPr>
          <w:color w:val="231F20"/>
        </w:rPr>
        <w:t>neglected,</w:t>
      </w:r>
      <w:r>
        <w:rPr>
          <w:color w:val="231F20"/>
          <w:spacing w:val="-9"/>
        </w:rPr>
        <w:t> </w:t>
      </w:r>
      <w:r>
        <w:rPr>
          <w:color w:val="231F20"/>
        </w:rPr>
        <w:t>playwright</w:t>
      </w:r>
      <w:r>
        <w:rPr>
          <w:color w:val="231F20"/>
          <w:spacing w:val="-9"/>
        </w:rPr>
        <w:t> </w:t>
      </w:r>
      <w:r>
        <w:rPr>
          <w:color w:val="231F20"/>
        </w:rPr>
        <w:t>also</w:t>
      </w:r>
      <w:r>
        <w:rPr>
          <w:color w:val="231F20"/>
          <w:spacing w:val="-9"/>
        </w:rPr>
        <w:t> </w:t>
      </w:r>
      <w:r>
        <w:rPr>
          <w:color w:val="231F20"/>
        </w:rPr>
        <w:t>occurs.</w:t>
      </w:r>
    </w:p>
    <w:p>
      <w:pPr>
        <w:pStyle w:val="BodyText"/>
        <w:spacing w:before="183"/>
        <w:ind w:left="120"/>
        <w:jc w:val="both"/>
      </w:pPr>
      <w:r>
        <w:rPr>
          <w:color w:val="231F20"/>
        </w:rPr>
        <w:t>Palabras clave: theater, </w:t>
      </w:r>
      <w:r>
        <w:rPr/>
        <w:t>mexican literature</w:t>
      </w:r>
      <w:r>
        <w:rPr>
          <w:color w:val="231F20"/>
        </w:rPr>
        <w:t>, Schneider.</w:t>
      </w:r>
    </w:p>
    <w:p>
      <w:pPr>
        <w:pStyle w:val="BodyText"/>
        <w:spacing w:before="4"/>
        <w:rPr>
          <w:sz w:val="16"/>
        </w:rPr>
      </w:pPr>
      <w:r>
        <w:rPr/>
        <w:pict>
          <v:line style="position:absolute;mso-position-horizontal-relative:page;mso-position-vertical-relative:paragraph;z-index:1576;mso-wrap-distance-left:0;mso-wrap-distance-right:0" from="54pt,12.891893pt" to="102.094pt,12.891893pt" stroked="true" strokeweight=".5pt" strokecolor="#231f20">
            <w10:wrap type="topAndBottom"/>
          </v:line>
        </w:pict>
      </w:r>
    </w:p>
    <w:p>
      <w:pPr>
        <w:spacing w:before="11"/>
        <w:ind w:left="120" w:right="0" w:firstLine="0"/>
        <w:jc w:val="left"/>
        <w:rPr>
          <w:sz w:val="18"/>
        </w:rPr>
      </w:pPr>
      <w:r>
        <w:rPr>
          <w:color w:val="231F20"/>
          <w:sz w:val="18"/>
        </w:rPr>
        <w:t>* Escritor. Correo-e: </w:t>
      </w:r>
      <w:hyperlink r:id="rId158">
        <w:r>
          <w:rPr>
            <w:color w:val="231F20"/>
            <w:sz w:val="18"/>
          </w:rPr>
          <w:t>sirenarte@yahoo.com</w:t>
        </w:r>
      </w:hyperlink>
    </w:p>
    <w:p>
      <w:pPr>
        <w:pStyle w:val="BodyText"/>
        <w:rPr>
          <w:sz w:val="20"/>
        </w:rPr>
      </w:pPr>
    </w:p>
    <w:p>
      <w:pPr>
        <w:pStyle w:val="BodyText"/>
        <w:spacing w:before="11"/>
        <w:rPr>
          <w:sz w:val="25"/>
        </w:rPr>
      </w:pPr>
    </w:p>
    <w:p>
      <w:pPr>
        <w:spacing w:before="74"/>
        <w:ind w:left="495" w:right="495" w:firstLine="0"/>
        <w:jc w:val="center"/>
        <w:rPr>
          <w:rFonts w:ascii="Times New Roman"/>
          <w:sz w:val="20"/>
        </w:rPr>
      </w:pPr>
      <w:r>
        <w:rPr>
          <w:rFonts w:ascii="Times New Roman"/>
          <w:color w:val="A7A9AC"/>
          <w:sz w:val="20"/>
        </w:rPr>
        <w:t>[ 129 ]</w:t>
      </w:r>
    </w:p>
    <w:p>
      <w:pPr>
        <w:spacing w:after="0"/>
        <w:jc w:val="center"/>
        <w:rPr>
          <w:rFonts w:ascii="Times New Roman"/>
          <w:sz w:val="20"/>
        </w:rPr>
        <w:sectPr>
          <w:headerReference w:type="default" r:id="rId156"/>
          <w:footerReference w:type="default" r:id="rId157"/>
          <w:pgSz w:w="7940" w:h="12760"/>
          <w:pgMar w:header="0" w:footer="0" w:top="1180" w:bottom="280" w:left="960" w:right="960"/>
        </w:sectPr>
      </w:pPr>
    </w:p>
    <w:p>
      <w:pPr>
        <w:pStyle w:val="BodyText"/>
        <w:rPr>
          <w:rFonts w:ascii="Times New Roman"/>
          <w:sz w:val="20"/>
        </w:rPr>
      </w:pPr>
    </w:p>
    <w:p>
      <w:pPr>
        <w:pStyle w:val="BodyText"/>
        <w:spacing w:before="9"/>
        <w:rPr>
          <w:rFonts w:ascii="Times New Roman"/>
          <w:sz w:val="20"/>
        </w:rPr>
      </w:pPr>
    </w:p>
    <w:p>
      <w:pPr>
        <w:spacing w:before="24"/>
        <w:ind w:left="120" w:right="0" w:firstLine="0"/>
        <w:jc w:val="both"/>
        <w:rPr>
          <w:sz w:val="15"/>
        </w:rPr>
      </w:pPr>
      <w:r>
        <w:rPr>
          <w:color w:val="231F20"/>
          <w:spacing w:val="2"/>
          <w:w w:val="149"/>
          <w:sz w:val="22"/>
        </w:rPr>
        <w:t>a</w:t>
      </w:r>
      <w:r>
        <w:rPr>
          <w:color w:val="231F20"/>
          <w:w w:val="102"/>
          <w:sz w:val="22"/>
        </w:rPr>
        <w:t>)</w:t>
      </w:r>
      <w:r>
        <w:rPr>
          <w:color w:val="231F20"/>
          <w:spacing w:val="2"/>
          <w:sz w:val="22"/>
        </w:rPr>
        <w:t> </w:t>
      </w:r>
      <w:r>
        <w:rPr>
          <w:color w:val="231F20"/>
          <w:spacing w:val="2"/>
          <w:w w:val="105"/>
          <w:sz w:val="22"/>
        </w:rPr>
        <w:t>P</w:t>
      </w:r>
      <w:r>
        <w:rPr>
          <w:color w:val="231F20"/>
          <w:spacing w:val="2"/>
          <w:w w:val="211"/>
          <w:sz w:val="15"/>
        </w:rPr>
        <w:t>r</w:t>
      </w:r>
      <w:r>
        <w:rPr>
          <w:color w:val="231F20"/>
          <w:spacing w:val="2"/>
          <w:w w:val="133"/>
          <w:sz w:val="15"/>
        </w:rPr>
        <w:t>i</w:t>
      </w:r>
      <w:r>
        <w:rPr>
          <w:color w:val="231F20"/>
          <w:spacing w:val="2"/>
          <w:w w:val="128"/>
          <w:sz w:val="15"/>
        </w:rPr>
        <w:t>m</w:t>
      </w:r>
      <w:r>
        <w:rPr>
          <w:color w:val="231F20"/>
          <w:spacing w:val="2"/>
          <w:w w:val="143"/>
          <w:sz w:val="15"/>
        </w:rPr>
        <w:t>e</w:t>
      </w:r>
      <w:r>
        <w:rPr>
          <w:color w:val="231F20"/>
          <w:w w:val="211"/>
          <w:sz w:val="15"/>
        </w:rPr>
        <w:t>r</w:t>
      </w:r>
      <w:r>
        <w:rPr>
          <w:color w:val="231F20"/>
          <w:sz w:val="15"/>
        </w:rPr>
        <w:t> </w:t>
      </w:r>
      <w:r>
        <w:rPr>
          <w:color w:val="231F20"/>
          <w:spacing w:val="-19"/>
          <w:sz w:val="15"/>
        </w:rPr>
        <w:t> </w:t>
      </w:r>
      <w:r>
        <w:rPr>
          <w:color w:val="231F20"/>
          <w:w w:val="153"/>
          <w:sz w:val="15"/>
        </w:rPr>
        <w:t>a</w:t>
      </w:r>
      <w:r>
        <w:rPr>
          <w:color w:val="231F20"/>
          <w:spacing w:val="2"/>
          <w:w w:val="171"/>
          <w:sz w:val="15"/>
        </w:rPr>
        <w:t>c</w:t>
      </w:r>
      <w:r>
        <w:rPr>
          <w:color w:val="231F20"/>
          <w:spacing w:val="-3"/>
          <w:w w:val="259"/>
          <w:sz w:val="15"/>
        </w:rPr>
        <w:t>t</w:t>
      </w:r>
      <w:r>
        <w:rPr>
          <w:color w:val="231F20"/>
          <w:w w:val="120"/>
          <w:sz w:val="15"/>
        </w:rPr>
        <w:t>O</w:t>
      </w:r>
    </w:p>
    <w:p>
      <w:pPr>
        <w:pStyle w:val="BodyText"/>
        <w:spacing w:before="11"/>
        <w:rPr>
          <w:sz w:val="23"/>
        </w:rPr>
      </w:pPr>
    </w:p>
    <w:p>
      <w:pPr>
        <w:pStyle w:val="BodyText"/>
        <w:spacing w:line="242" w:lineRule="auto"/>
        <w:ind w:left="120" w:right="117"/>
        <w:jc w:val="both"/>
      </w:pPr>
      <w:r>
        <w:rPr>
          <w:color w:val="231F20"/>
          <w:spacing w:val="-8"/>
        </w:rPr>
        <w:t>Tres </w:t>
      </w:r>
      <w:r>
        <w:rPr>
          <w:color w:val="231F20"/>
        </w:rPr>
        <w:t>son las llamadas para comenzar la obra y tres son los actos que se presenciarán mientras, en cómoda butaca, un hombre argentino </w:t>
      </w:r>
      <w:r>
        <w:rPr>
          <w:color w:val="231F20"/>
          <w:w w:val="102"/>
        </w:rPr>
        <w:t>naturalizado</w:t>
      </w:r>
      <w:r>
        <w:rPr>
          <w:color w:val="231F20"/>
        </w:rPr>
        <w:t> </w:t>
      </w:r>
      <w:r>
        <w:rPr>
          <w:color w:val="231F20"/>
          <w:spacing w:val="-26"/>
        </w:rPr>
        <w:t> </w:t>
      </w:r>
      <w:r>
        <w:rPr>
          <w:color w:val="231F20"/>
          <w:w w:val="100"/>
        </w:rPr>
        <w:t>mexicano</w:t>
      </w:r>
      <w:r>
        <w:rPr>
          <w:color w:val="231F20"/>
        </w:rPr>
        <w:t> </w:t>
      </w:r>
      <w:r>
        <w:rPr>
          <w:color w:val="231F20"/>
          <w:spacing w:val="-26"/>
        </w:rPr>
        <w:t> </w:t>
      </w:r>
      <w:r>
        <w:rPr>
          <w:rFonts w:ascii="Palatino Linotype" w:hAnsi="Palatino Linotype"/>
          <w:color w:val="231F20"/>
          <w:w w:val="92"/>
        </w:rPr>
        <w:t>—</w:t>
      </w:r>
      <w:r>
        <w:rPr>
          <w:color w:val="231F20"/>
          <w:spacing w:val="-14"/>
          <w:w w:val="40"/>
        </w:rPr>
        <w:t>“</w:t>
      </w:r>
      <w:r>
        <w:rPr>
          <w:color w:val="231F20"/>
          <w:w w:val="103"/>
        </w:rPr>
        <w:t>pa</w:t>
      </w:r>
      <w:r>
        <w:rPr>
          <w:color w:val="231F20"/>
          <w:spacing w:val="-3"/>
          <w:w w:val="103"/>
        </w:rPr>
        <w:t>r</w:t>
      </w:r>
      <w:r>
        <w:rPr>
          <w:color w:val="231F20"/>
          <w:w w:val="94"/>
        </w:rPr>
        <w:t>ecía</w:t>
      </w:r>
      <w:r>
        <w:rPr>
          <w:color w:val="231F20"/>
        </w:rPr>
        <w:t> </w:t>
      </w:r>
      <w:r>
        <w:rPr>
          <w:color w:val="231F20"/>
          <w:spacing w:val="-26"/>
        </w:rPr>
        <w:t> </w:t>
      </w:r>
      <w:r>
        <w:rPr>
          <w:color w:val="231F20"/>
          <w:w w:val="110"/>
        </w:rPr>
        <w:t>un</w:t>
      </w:r>
      <w:r>
        <w:rPr>
          <w:color w:val="231F20"/>
        </w:rPr>
        <w:t> </w:t>
      </w:r>
      <w:r>
        <w:rPr>
          <w:color w:val="231F20"/>
          <w:spacing w:val="-26"/>
        </w:rPr>
        <w:t> </w:t>
      </w:r>
      <w:r>
        <w:rPr>
          <w:color w:val="231F20"/>
          <w:w w:val="105"/>
        </w:rPr>
        <w:t>Ca</w:t>
      </w:r>
      <w:r>
        <w:rPr>
          <w:color w:val="231F20"/>
          <w:spacing w:val="3"/>
          <w:w w:val="105"/>
        </w:rPr>
        <w:t>r</w:t>
      </w:r>
      <w:r>
        <w:rPr>
          <w:color w:val="231F20"/>
          <w:w w:val="93"/>
        </w:rPr>
        <w:t>y</w:t>
      </w:r>
      <w:r>
        <w:rPr>
          <w:color w:val="231F20"/>
        </w:rPr>
        <w:t> </w:t>
      </w:r>
      <w:r>
        <w:rPr>
          <w:color w:val="231F20"/>
          <w:spacing w:val="-26"/>
        </w:rPr>
        <w:t> </w:t>
      </w:r>
      <w:r>
        <w:rPr>
          <w:color w:val="231F20"/>
          <w:spacing w:val="-6"/>
          <w:w w:val="110"/>
        </w:rPr>
        <w:t>G</w:t>
      </w:r>
      <w:r>
        <w:rPr>
          <w:color w:val="231F20"/>
          <w:w w:val="107"/>
        </w:rPr>
        <w:t>rant</w:t>
      </w:r>
      <w:r>
        <w:rPr>
          <w:color w:val="231F20"/>
        </w:rPr>
        <w:t> </w:t>
      </w:r>
      <w:r>
        <w:rPr>
          <w:color w:val="231F20"/>
          <w:spacing w:val="-26"/>
        </w:rPr>
        <w:t> </w:t>
      </w:r>
      <w:r>
        <w:rPr>
          <w:color w:val="231F20"/>
          <w:w w:val="102"/>
        </w:rPr>
        <w:t>latinoamericano </w:t>
      </w:r>
      <w:r>
        <w:rPr>
          <w:color w:val="231F20"/>
        </w:rPr>
        <w:t>con su lunarcito en la mejilla izquierda”, evocaría años después la escritora Beatriz Espejo</w:t>
      </w:r>
      <w:r>
        <w:rPr>
          <w:rFonts w:ascii="Palatino Linotype" w:hAnsi="Palatino Linotype"/>
          <w:color w:val="231F20"/>
        </w:rPr>
        <w:t>— </w:t>
      </w:r>
      <w:r>
        <w:rPr>
          <w:color w:val="231F20"/>
        </w:rPr>
        <w:t>observa con agudo interés la historia del teatro</w:t>
      </w:r>
      <w:r>
        <w:rPr>
          <w:color w:val="231F20"/>
          <w:spacing w:val="52"/>
        </w:rPr>
        <w:t> </w:t>
      </w:r>
      <w:r>
        <w:rPr>
          <w:color w:val="231F20"/>
        </w:rPr>
        <w:t>hispanoamericano.</w:t>
      </w:r>
    </w:p>
    <w:p>
      <w:pPr>
        <w:pStyle w:val="BodyText"/>
        <w:spacing w:line="249" w:lineRule="auto" w:before="10"/>
        <w:ind w:left="120" w:right="117" w:firstLine="360"/>
        <w:jc w:val="both"/>
        <w:rPr>
          <w:sz w:val="13"/>
        </w:rPr>
      </w:pPr>
      <w:r>
        <w:rPr>
          <w:color w:val="231F20"/>
        </w:rPr>
        <w:t>Luis Mario Schneider (1932-1999) (García, 1999, 2015) dedicó gran parte de sus afanes e intereses a la investigación teatral, desde que en su natal Argentina en la ciudad de Córdoba, era profesor de teatro infantil en la Escuela Nueva “José Martí” (1955), como se registra en una temprana plaqueta titulada </w:t>
      </w:r>
      <w:r>
        <w:rPr>
          <w:rFonts w:ascii="Times New Roman" w:hAnsi="Times New Roman"/>
          <w:i/>
          <w:color w:val="231F20"/>
        </w:rPr>
        <w:t>Aproximación al teatro </w:t>
      </w:r>
      <w:r>
        <w:rPr>
          <w:rFonts w:ascii="Times New Roman" w:hAnsi="Times New Roman"/>
          <w:i/>
          <w:color w:val="231F20"/>
        </w:rPr>
        <w:t>argentino actual </w:t>
      </w:r>
      <w:r>
        <w:rPr>
          <w:color w:val="231F20"/>
        </w:rPr>
        <w:t>(1962) publicada en México, país que lo</w:t>
      </w:r>
      <w:r>
        <w:rPr>
          <w:color w:val="231F20"/>
          <w:spacing w:val="-12"/>
        </w:rPr>
        <w:t> </w:t>
      </w:r>
      <w:r>
        <w:rPr>
          <w:color w:val="231F20"/>
        </w:rPr>
        <w:t>albergaría por más de treinta años, en donde reflexionó sobre el teatro porteño, desde Carlos Gorostiza, con su drama </w:t>
      </w:r>
      <w:r>
        <w:rPr>
          <w:rFonts w:ascii="Times New Roman" w:hAnsi="Times New Roman"/>
          <w:i/>
          <w:color w:val="231F20"/>
        </w:rPr>
        <w:t>El puente </w:t>
      </w:r>
      <w:r>
        <w:rPr>
          <w:color w:val="231F20"/>
        </w:rPr>
        <w:t>(1949), hasta Rodolfo Kusch quien, desde su concepción teatral, manifestaba “la significación de lo esencial la posee la causa, pero sin abandonar el efecto</w:t>
      </w:r>
      <w:r>
        <w:rPr>
          <w:color w:val="231F20"/>
          <w:spacing w:val="-15"/>
        </w:rPr>
        <w:t> </w:t>
      </w:r>
      <w:r>
        <w:rPr>
          <w:color w:val="231F20"/>
        </w:rPr>
        <w:t>correspondiente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dramaturgia</w:t>
      </w:r>
      <w:r>
        <w:rPr>
          <w:color w:val="231F20"/>
          <w:spacing w:val="-15"/>
        </w:rPr>
        <w:t> </w:t>
      </w:r>
      <w:r>
        <w:rPr>
          <w:color w:val="231F20"/>
        </w:rPr>
        <w:t>artística”.</w:t>
      </w:r>
      <w:r>
        <w:rPr>
          <w:color w:val="231F20"/>
          <w:spacing w:val="-15"/>
        </w:rPr>
        <w:t> </w:t>
      </w:r>
      <w:r>
        <w:rPr>
          <w:color w:val="231F20"/>
        </w:rPr>
        <w:t>Plaqueta</w:t>
      </w:r>
      <w:r>
        <w:rPr>
          <w:color w:val="231F20"/>
          <w:spacing w:val="-15"/>
        </w:rPr>
        <w:t> </w:t>
      </w:r>
      <w:r>
        <w:rPr>
          <w:color w:val="231F20"/>
        </w:rPr>
        <w:t>integrada por juicios de </w:t>
      </w:r>
      <w:r>
        <w:rPr>
          <w:color w:val="231F20"/>
          <w:spacing w:val="-3"/>
        </w:rPr>
        <w:t>valor, </w:t>
      </w:r>
      <w:r>
        <w:rPr>
          <w:color w:val="231F20"/>
        </w:rPr>
        <w:t>historiografía teatral y semblanza biográfica,</w:t>
      </w:r>
      <w:r>
        <w:rPr>
          <w:color w:val="231F20"/>
          <w:spacing w:val="-26"/>
        </w:rPr>
        <w:t> </w:t>
      </w:r>
      <w:r>
        <w:rPr>
          <w:color w:val="231F20"/>
        </w:rPr>
        <w:t>con la cual inició sus estudios sobre el</w:t>
      </w:r>
      <w:r>
        <w:rPr>
          <w:color w:val="231F20"/>
          <w:spacing w:val="-10"/>
        </w:rPr>
        <w:t> </w:t>
      </w:r>
      <w:r>
        <w:rPr>
          <w:color w:val="231F20"/>
        </w:rPr>
        <w:t>teatro.</w:t>
      </w:r>
      <w:r>
        <w:rPr>
          <w:color w:val="231F20"/>
          <w:position w:val="7"/>
          <w:sz w:val="13"/>
        </w:rPr>
        <w:t>1</w:t>
      </w:r>
    </w:p>
    <w:p>
      <w:pPr>
        <w:pStyle w:val="BodyText"/>
        <w:spacing w:line="249" w:lineRule="auto" w:before="3"/>
        <w:ind w:left="120" w:right="117" w:firstLine="360"/>
        <w:jc w:val="both"/>
      </w:pPr>
      <w:r>
        <w:rPr>
          <w:color w:val="231F20"/>
        </w:rPr>
        <w:t>Años más tarde, Schneider preparó el libro </w:t>
      </w:r>
      <w:r>
        <w:rPr>
          <w:rFonts w:ascii="Times New Roman" w:hAnsi="Times New Roman"/>
          <w:i/>
          <w:color w:val="231F20"/>
        </w:rPr>
        <w:t>La literatura </w:t>
      </w:r>
      <w:r>
        <w:rPr>
          <w:rFonts w:ascii="Times New Roman" w:hAnsi="Times New Roman"/>
          <w:i/>
          <w:color w:val="231F20"/>
        </w:rPr>
        <w:t>mexicana </w:t>
      </w:r>
      <w:r>
        <w:rPr>
          <w:color w:val="231F20"/>
        </w:rPr>
        <w:t>(1967), libro que permite entender mejor sus  inicios  como investigador, determinar sus preferencias hacia ciertos autores y valorar sus comentarios del  estudio  del  teatro  mexicano.  Los dos</w:t>
      </w:r>
      <w:r>
        <w:rPr>
          <w:color w:val="231F20"/>
          <w:spacing w:val="25"/>
        </w:rPr>
        <w:t> </w:t>
      </w:r>
      <w:r>
        <w:rPr>
          <w:color w:val="231F20"/>
        </w:rPr>
        <w:t>tomos</w:t>
      </w:r>
      <w:r>
        <w:rPr>
          <w:color w:val="231F20"/>
          <w:spacing w:val="25"/>
        </w:rPr>
        <w:t> </w:t>
      </w:r>
      <w:r>
        <w:rPr>
          <w:color w:val="231F20"/>
        </w:rPr>
        <w:t>abarcaban</w:t>
      </w:r>
      <w:r>
        <w:rPr>
          <w:color w:val="231F20"/>
          <w:spacing w:val="25"/>
        </w:rPr>
        <w:t> </w:t>
      </w:r>
      <w:r>
        <w:rPr>
          <w:color w:val="231F20"/>
        </w:rPr>
        <w:t>desde</w:t>
      </w:r>
      <w:r>
        <w:rPr>
          <w:color w:val="231F20"/>
          <w:spacing w:val="25"/>
        </w:rPr>
        <w:t> </w:t>
      </w:r>
      <w:r>
        <w:rPr>
          <w:color w:val="231F20"/>
        </w:rPr>
        <w:t>la</w:t>
      </w:r>
      <w:r>
        <w:rPr>
          <w:color w:val="231F20"/>
          <w:spacing w:val="25"/>
        </w:rPr>
        <w:t> </w:t>
      </w:r>
      <w:r>
        <w:rPr>
          <w:color w:val="231F20"/>
        </w:rPr>
        <w:t>literatura</w:t>
      </w:r>
      <w:r>
        <w:rPr>
          <w:color w:val="231F20"/>
          <w:spacing w:val="25"/>
        </w:rPr>
        <w:t> </w:t>
      </w:r>
      <w:r>
        <w:rPr>
          <w:color w:val="231F20"/>
        </w:rPr>
        <w:t>prehispánica</w:t>
      </w:r>
      <w:r>
        <w:rPr>
          <w:color w:val="231F20"/>
          <w:spacing w:val="25"/>
        </w:rPr>
        <w:t> </w:t>
      </w:r>
      <w:r>
        <w:rPr>
          <w:color w:val="231F20"/>
        </w:rPr>
        <w:t>hasta</w:t>
      </w:r>
      <w:r>
        <w:rPr>
          <w:color w:val="231F20"/>
          <w:spacing w:val="25"/>
        </w:rPr>
        <w:t> </w:t>
      </w:r>
      <w:r>
        <w:rPr>
          <w:color w:val="231F20"/>
        </w:rPr>
        <w:t>el</w:t>
      </w:r>
      <w:r>
        <w:rPr>
          <w:color w:val="231F20"/>
          <w:spacing w:val="25"/>
        </w:rPr>
        <w:t> </w:t>
      </w:r>
      <w:r>
        <w:rPr>
          <w:color w:val="231F20"/>
        </w:rPr>
        <w:t>siglo</w:t>
      </w:r>
    </w:p>
    <w:p>
      <w:pPr>
        <w:pStyle w:val="BodyText"/>
        <w:spacing w:before="3"/>
        <w:rPr>
          <w:sz w:val="20"/>
        </w:rPr>
      </w:pPr>
      <w:r>
        <w:rPr/>
        <w:pict>
          <v:line style="position:absolute;mso-position-horizontal-relative:page;mso-position-vertical-relative:paragraph;z-index:1600;mso-wrap-distance-left:0;mso-wrap-distance-right:0" from="54pt,15.451897pt" to="102.094pt,15.451897pt" stroked="true" strokeweight=".5pt" strokecolor="#231f20">
            <w10:wrap type="topAndBottom"/>
          </v:line>
        </w:pict>
      </w:r>
    </w:p>
    <w:p>
      <w:pPr>
        <w:spacing w:line="244" w:lineRule="auto" w:before="11"/>
        <w:ind w:left="120" w:right="117" w:firstLine="360"/>
        <w:jc w:val="both"/>
        <w:rPr>
          <w:sz w:val="18"/>
        </w:rPr>
      </w:pPr>
      <w:r>
        <w:rPr>
          <w:color w:val="231F20"/>
          <w:w w:val="111"/>
          <w:position w:val="6"/>
          <w:sz w:val="10"/>
        </w:rPr>
        <w:t>1</w:t>
      </w:r>
      <w:r>
        <w:rPr>
          <w:color w:val="231F20"/>
          <w:position w:val="6"/>
          <w:sz w:val="10"/>
        </w:rPr>
        <w:t> </w:t>
      </w:r>
      <w:r>
        <w:rPr>
          <w:color w:val="231F20"/>
          <w:spacing w:val="-11"/>
          <w:position w:val="6"/>
          <w:sz w:val="10"/>
        </w:rPr>
        <w:t> </w:t>
      </w:r>
      <w:r>
        <w:rPr>
          <w:color w:val="231F20"/>
          <w:spacing w:val="-3"/>
          <w:w w:val="101"/>
          <w:sz w:val="18"/>
        </w:rPr>
        <w:t>E</w:t>
      </w:r>
      <w:r>
        <w:rPr>
          <w:color w:val="231F20"/>
          <w:w w:val="94"/>
          <w:sz w:val="18"/>
        </w:rPr>
        <w:t>l</w:t>
      </w:r>
      <w:r>
        <w:rPr>
          <w:color w:val="231F20"/>
          <w:spacing w:val="-6"/>
          <w:sz w:val="18"/>
        </w:rPr>
        <w:t> </w:t>
      </w:r>
      <w:r>
        <w:rPr>
          <w:color w:val="231F20"/>
          <w:w w:val="101"/>
          <w:sz w:val="18"/>
        </w:rPr>
        <w:t>origen</w:t>
      </w:r>
      <w:r>
        <w:rPr>
          <w:color w:val="231F20"/>
          <w:spacing w:val="-6"/>
          <w:sz w:val="18"/>
        </w:rPr>
        <w:t> </w:t>
      </w:r>
      <w:r>
        <w:rPr>
          <w:color w:val="231F20"/>
          <w:w w:val="102"/>
          <w:sz w:val="18"/>
        </w:rPr>
        <w:t>de</w:t>
      </w:r>
      <w:r>
        <w:rPr>
          <w:color w:val="231F20"/>
          <w:spacing w:val="-6"/>
          <w:sz w:val="18"/>
        </w:rPr>
        <w:t> </w:t>
      </w:r>
      <w:r>
        <w:rPr>
          <w:color w:val="231F20"/>
          <w:w w:val="97"/>
          <w:sz w:val="18"/>
        </w:rPr>
        <w:t>esta</w:t>
      </w:r>
      <w:r>
        <w:rPr>
          <w:color w:val="231F20"/>
          <w:spacing w:val="-6"/>
          <w:sz w:val="18"/>
        </w:rPr>
        <w:t> </w:t>
      </w:r>
      <w:r>
        <w:rPr>
          <w:color w:val="231F20"/>
          <w:w w:val="102"/>
          <w:sz w:val="18"/>
        </w:rPr>
        <w:t>plaqueta</w:t>
      </w:r>
      <w:r>
        <w:rPr>
          <w:color w:val="231F20"/>
          <w:spacing w:val="-6"/>
          <w:sz w:val="18"/>
        </w:rPr>
        <w:t> </w:t>
      </w:r>
      <w:r>
        <w:rPr>
          <w:color w:val="231F20"/>
          <w:w w:val="91"/>
          <w:sz w:val="18"/>
        </w:rPr>
        <w:t>se</w:t>
      </w:r>
      <w:r>
        <w:rPr>
          <w:color w:val="231F20"/>
          <w:spacing w:val="-6"/>
          <w:sz w:val="18"/>
        </w:rPr>
        <w:t> </w:t>
      </w:r>
      <w:r>
        <w:rPr>
          <w:color w:val="231F20"/>
          <w:w w:val="97"/>
          <w:sz w:val="18"/>
        </w:rPr>
        <w:t>especificaba</w:t>
      </w:r>
      <w:r>
        <w:rPr>
          <w:color w:val="231F20"/>
          <w:spacing w:val="-6"/>
          <w:sz w:val="18"/>
        </w:rPr>
        <w:t> </w:t>
      </w:r>
      <w:r>
        <w:rPr>
          <w:color w:val="231F20"/>
          <w:w w:val="103"/>
          <w:sz w:val="18"/>
        </w:rPr>
        <w:t>en</w:t>
      </w:r>
      <w:r>
        <w:rPr>
          <w:color w:val="231F20"/>
          <w:spacing w:val="-6"/>
          <w:sz w:val="18"/>
        </w:rPr>
        <w:t> </w:t>
      </w:r>
      <w:r>
        <w:rPr>
          <w:color w:val="231F20"/>
          <w:w w:val="96"/>
          <w:sz w:val="18"/>
        </w:rPr>
        <w:t>la</w:t>
      </w:r>
      <w:r>
        <w:rPr>
          <w:color w:val="231F20"/>
          <w:spacing w:val="-6"/>
          <w:sz w:val="18"/>
        </w:rPr>
        <w:t> </w:t>
      </w:r>
      <w:r>
        <w:rPr>
          <w:color w:val="231F20"/>
          <w:w w:val="104"/>
          <w:sz w:val="18"/>
        </w:rPr>
        <w:t>contrapo</w:t>
      </w:r>
      <w:r>
        <w:rPr>
          <w:color w:val="231F20"/>
          <w:spacing w:val="1"/>
          <w:w w:val="104"/>
          <w:sz w:val="18"/>
        </w:rPr>
        <w:t>r</w:t>
      </w:r>
      <w:r>
        <w:rPr>
          <w:color w:val="231F20"/>
          <w:w w:val="102"/>
          <w:sz w:val="18"/>
        </w:rPr>
        <w:t>tada:</w:t>
      </w:r>
      <w:r>
        <w:rPr>
          <w:color w:val="231F20"/>
          <w:spacing w:val="-6"/>
          <w:sz w:val="18"/>
        </w:rPr>
        <w:t> </w:t>
      </w:r>
      <w:r>
        <w:rPr>
          <w:color w:val="231F20"/>
          <w:spacing w:val="-11"/>
          <w:w w:val="40"/>
          <w:sz w:val="18"/>
        </w:rPr>
        <w:t>“</w:t>
      </w:r>
      <w:r>
        <w:rPr>
          <w:color w:val="231F20"/>
          <w:w w:val="96"/>
          <w:sz w:val="18"/>
        </w:rPr>
        <w:t>a</w:t>
      </w:r>
      <w:r>
        <w:rPr>
          <w:color w:val="231F20"/>
          <w:spacing w:val="-6"/>
          <w:sz w:val="18"/>
        </w:rPr>
        <w:t> </w:t>
      </w:r>
      <w:r>
        <w:rPr>
          <w:color w:val="231F20"/>
          <w:w w:val="103"/>
          <w:sz w:val="18"/>
        </w:rPr>
        <w:t>pa</w:t>
      </w:r>
      <w:r>
        <w:rPr>
          <w:color w:val="231F20"/>
          <w:spacing w:val="1"/>
          <w:w w:val="103"/>
          <w:sz w:val="18"/>
        </w:rPr>
        <w:t>r</w:t>
      </w:r>
      <w:r>
        <w:rPr>
          <w:color w:val="231F20"/>
          <w:w w:val="107"/>
          <w:sz w:val="18"/>
        </w:rPr>
        <w:t>tir</w:t>
      </w:r>
      <w:r>
        <w:rPr>
          <w:color w:val="231F20"/>
          <w:spacing w:val="-6"/>
          <w:sz w:val="18"/>
        </w:rPr>
        <w:t> </w:t>
      </w:r>
      <w:r>
        <w:rPr>
          <w:color w:val="231F20"/>
          <w:w w:val="102"/>
          <w:sz w:val="18"/>
        </w:rPr>
        <w:t>de</w:t>
      </w:r>
      <w:r>
        <w:rPr>
          <w:color w:val="231F20"/>
          <w:spacing w:val="-6"/>
          <w:sz w:val="18"/>
        </w:rPr>
        <w:t> </w:t>
      </w:r>
      <w:r>
        <w:rPr>
          <w:color w:val="231F20"/>
          <w:w w:val="106"/>
          <w:sz w:val="18"/>
        </w:rPr>
        <w:t>una </w:t>
      </w:r>
      <w:r>
        <w:rPr>
          <w:color w:val="231F20"/>
          <w:sz w:val="18"/>
        </w:rPr>
        <w:t>serie de charlas organizadas en 1958 con el fin de fomentar el contacto vivo con un grupo de oyentes interesados y la oportunidad de que éstos conversaran luego con quien</w:t>
      </w:r>
      <w:r>
        <w:rPr>
          <w:color w:val="231F20"/>
          <w:spacing w:val="-13"/>
          <w:sz w:val="18"/>
        </w:rPr>
        <w:t> </w:t>
      </w:r>
      <w:r>
        <w:rPr>
          <w:color w:val="231F20"/>
          <w:sz w:val="18"/>
        </w:rPr>
        <w:t>les</w:t>
      </w:r>
      <w:r>
        <w:rPr>
          <w:color w:val="231F20"/>
          <w:spacing w:val="-13"/>
          <w:sz w:val="18"/>
        </w:rPr>
        <w:t> </w:t>
      </w:r>
      <w:r>
        <w:rPr>
          <w:color w:val="231F20"/>
          <w:sz w:val="18"/>
        </w:rPr>
        <w:t>había</w:t>
      </w:r>
      <w:r>
        <w:rPr>
          <w:color w:val="231F20"/>
          <w:spacing w:val="-13"/>
          <w:sz w:val="18"/>
        </w:rPr>
        <w:t> </w:t>
      </w:r>
      <w:r>
        <w:rPr>
          <w:color w:val="231F20"/>
          <w:sz w:val="18"/>
        </w:rPr>
        <w:t>sometido</w:t>
      </w:r>
      <w:r>
        <w:rPr>
          <w:color w:val="231F20"/>
          <w:spacing w:val="-13"/>
          <w:sz w:val="18"/>
        </w:rPr>
        <w:t> </w:t>
      </w:r>
      <w:r>
        <w:rPr>
          <w:color w:val="231F20"/>
          <w:sz w:val="18"/>
        </w:rPr>
        <w:t>la</w:t>
      </w:r>
      <w:r>
        <w:rPr>
          <w:color w:val="231F20"/>
          <w:spacing w:val="-13"/>
          <w:sz w:val="18"/>
        </w:rPr>
        <w:t> </w:t>
      </w:r>
      <w:r>
        <w:rPr>
          <w:color w:val="231F20"/>
          <w:sz w:val="18"/>
        </w:rPr>
        <w:t>obra</w:t>
      </w:r>
      <w:r>
        <w:rPr>
          <w:color w:val="231F20"/>
          <w:spacing w:val="-13"/>
          <w:sz w:val="18"/>
        </w:rPr>
        <w:t> </w:t>
      </w:r>
      <w:r>
        <w:rPr>
          <w:color w:val="231F20"/>
          <w:sz w:val="18"/>
        </w:rPr>
        <w:t>propia</w:t>
      </w:r>
      <w:r>
        <w:rPr>
          <w:color w:val="231F20"/>
          <w:spacing w:val="-13"/>
          <w:sz w:val="18"/>
        </w:rPr>
        <w:t> </w:t>
      </w:r>
      <w:r>
        <w:rPr>
          <w:color w:val="231F20"/>
          <w:sz w:val="18"/>
        </w:rPr>
        <w:t>o</w:t>
      </w:r>
      <w:r>
        <w:rPr>
          <w:color w:val="231F20"/>
          <w:spacing w:val="-13"/>
          <w:sz w:val="18"/>
        </w:rPr>
        <w:t> </w:t>
      </w:r>
      <w:r>
        <w:rPr>
          <w:color w:val="231F20"/>
          <w:sz w:val="18"/>
        </w:rPr>
        <w:t>comentado</w:t>
      </w:r>
      <w:r>
        <w:rPr>
          <w:color w:val="231F20"/>
          <w:spacing w:val="-13"/>
          <w:sz w:val="18"/>
        </w:rPr>
        <w:t> </w:t>
      </w:r>
      <w:r>
        <w:rPr>
          <w:color w:val="231F20"/>
          <w:sz w:val="18"/>
        </w:rPr>
        <w:t>la</w:t>
      </w:r>
      <w:r>
        <w:rPr>
          <w:color w:val="231F20"/>
          <w:spacing w:val="-13"/>
          <w:sz w:val="18"/>
        </w:rPr>
        <w:t> </w:t>
      </w:r>
      <w:r>
        <w:rPr>
          <w:color w:val="231F20"/>
          <w:sz w:val="18"/>
        </w:rPr>
        <w:t>ajena”.</w:t>
      </w:r>
      <w:r>
        <w:rPr>
          <w:color w:val="231F20"/>
          <w:spacing w:val="-13"/>
          <w:sz w:val="18"/>
        </w:rPr>
        <w:t> </w:t>
      </w:r>
      <w:r>
        <w:rPr>
          <w:color w:val="231F20"/>
          <w:sz w:val="18"/>
        </w:rPr>
        <w:t>Al</w:t>
      </w:r>
      <w:r>
        <w:rPr>
          <w:color w:val="231F20"/>
          <w:spacing w:val="-13"/>
          <w:sz w:val="18"/>
        </w:rPr>
        <w:t> </w:t>
      </w:r>
      <w:r>
        <w:rPr>
          <w:color w:val="231F20"/>
          <w:sz w:val="18"/>
        </w:rPr>
        <w:t>parecer,</w:t>
      </w:r>
      <w:r>
        <w:rPr>
          <w:color w:val="231F20"/>
          <w:spacing w:val="-13"/>
          <w:sz w:val="18"/>
        </w:rPr>
        <w:t> </w:t>
      </w:r>
      <w:r>
        <w:rPr>
          <w:color w:val="231F20"/>
          <w:sz w:val="18"/>
        </w:rPr>
        <w:t>la</w:t>
      </w:r>
      <w:r>
        <w:rPr>
          <w:color w:val="231F20"/>
          <w:spacing w:val="-13"/>
          <w:sz w:val="18"/>
        </w:rPr>
        <w:t> </w:t>
      </w:r>
      <w:r>
        <w:rPr>
          <w:color w:val="231F20"/>
          <w:sz w:val="18"/>
        </w:rPr>
        <w:t>primera conferencia que Schneider dictó sobre el tema teatral fue el 10 de agosto de 1959: “Notas</w:t>
      </w:r>
      <w:r>
        <w:rPr>
          <w:color w:val="231F20"/>
          <w:spacing w:val="-11"/>
          <w:sz w:val="18"/>
        </w:rPr>
        <w:t> </w:t>
      </w:r>
      <w:r>
        <w:rPr>
          <w:color w:val="231F20"/>
          <w:sz w:val="18"/>
        </w:rPr>
        <w:t>sobre</w:t>
      </w:r>
      <w:r>
        <w:rPr>
          <w:color w:val="231F20"/>
          <w:spacing w:val="-11"/>
          <w:sz w:val="18"/>
        </w:rPr>
        <w:t> </w:t>
      </w:r>
      <w:r>
        <w:rPr>
          <w:color w:val="231F20"/>
          <w:sz w:val="18"/>
        </w:rPr>
        <w:t>el</w:t>
      </w:r>
      <w:r>
        <w:rPr>
          <w:color w:val="231F20"/>
          <w:spacing w:val="-11"/>
          <w:sz w:val="18"/>
        </w:rPr>
        <w:t> </w:t>
      </w:r>
      <w:r>
        <w:rPr>
          <w:color w:val="231F20"/>
          <w:sz w:val="18"/>
        </w:rPr>
        <w:t>teatro</w:t>
      </w:r>
      <w:r>
        <w:rPr>
          <w:color w:val="231F20"/>
          <w:spacing w:val="-11"/>
          <w:sz w:val="18"/>
        </w:rPr>
        <w:t> </w:t>
      </w:r>
      <w:r>
        <w:rPr>
          <w:color w:val="231F20"/>
          <w:sz w:val="18"/>
        </w:rPr>
        <w:t>de</w:t>
      </w:r>
      <w:r>
        <w:rPr>
          <w:color w:val="231F20"/>
          <w:spacing w:val="-11"/>
          <w:sz w:val="18"/>
        </w:rPr>
        <w:t> </w:t>
      </w:r>
      <w:r>
        <w:rPr>
          <w:color w:val="231F20"/>
          <w:sz w:val="18"/>
        </w:rPr>
        <w:t>Roberto</w:t>
      </w:r>
      <w:r>
        <w:rPr>
          <w:color w:val="231F20"/>
          <w:spacing w:val="-11"/>
          <w:sz w:val="18"/>
        </w:rPr>
        <w:t> </w:t>
      </w:r>
      <w:r>
        <w:rPr>
          <w:color w:val="231F20"/>
          <w:sz w:val="18"/>
        </w:rPr>
        <w:t>Arlt”.</w:t>
      </w:r>
      <w:r>
        <w:rPr>
          <w:color w:val="231F20"/>
          <w:spacing w:val="-17"/>
          <w:sz w:val="18"/>
        </w:rPr>
        <w:t> </w:t>
      </w:r>
      <w:r>
        <w:rPr>
          <w:color w:val="231F20"/>
          <w:spacing w:val="-4"/>
          <w:sz w:val="18"/>
        </w:rPr>
        <w:t>Teatro</w:t>
      </w:r>
      <w:r>
        <w:rPr>
          <w:color w:val="231F20"/>
          <w:spacing w:val="-11"/>
          <w:sz w:val="18"/>
        </w:rPr>
        <w:t> </w:t>
      </w:r>
      <w:r>
        <w:rPr>
          <w:color w:val="231F20"/>
          <w:sz w:val="18"/>
        </w:rPr>
        <w:t>Experimental,</w:t>
      </w:r>
      <w:r>
        <w:rPr>
          <w:color w:val="231F20"/>
          <w:spacing w:val="-11"/>
          <w:sz w:val="18"/>
        </w:rPr>
        <w:t> </w:t>
      </w:r>
      <w:r>
        <w:rPr>
          <w:color w:val="231F20"/>
          <w:sz w:val="18"/>
        </w:rPr>
        <w:t>Córdoba,</w:t>
      </w:r>
      <w:r>
        <w:rPr>
          <w:color w:val="231F20"/>
          <w:spacing w:val="-11"/>
          <w:sz w:val="18"/>
        </w:rPr>
        <w:t> </w:t>
      </w:r>
      <w:r>
        <w:rPr>
          <w:color w:val="231F20"/>
          <w:sz w:val="18"/>
        </w:rPr>
        <w:t>Argentina.</w:t>
      </w:r>
    </w:p>
    <w:p>
      <w:pPr>
        <w:spacing w:after="0" w:line="244" w:lineRule="auto"/>
        <w:jc w:val="both"/>
        <w:rPr>
          <w:sz w:val="18"/>
        </w:rPr>
        <w:sectPr>
          <w:headerReference w:type="even" r:id="rId159"/>
          <w:headerReference w:type="default" r:id="rId160"/>
          <w:footerReference w:type="even" r:id="rId161"/>
          <w:footerReference w:type="default" r:id="rId162"/>
          <w:pgSz w:w="7940" w:h="12760"/>
          <w:pgMar w:header="544" w:footer="1038" w:top="740" w:bottom="1220" w:left="960" w:right="960"/>
          <w:pgNumType w:start="130"/>
        </w:sectPr>
      </w:pPr>
    </w:p>
    <w:p>
      <w:pPr>
        <w:pStyle w:val="BodyText"/>
        <w:rPr>
          <w:sz w:val="20"/>
        </w:rPr>
      </w:pPr>
    </w:p>
    <w:p>
      <w:pPr>
        <w:pStyle w:val="BodyText"/>
        <w:spacing w:before="11"/>
        <w:rPr>
          <w:sz w:val="15"/>
        </w:rPr>
      </w:pPr>
    </w:p>
    <w:p>
      <w:pPr>
        <w:pStyle w:val="BodyText"/>
        <w:spacing w:line="249" w:lineRule="auto" w:before="23"/>
        <w:ind w:left="120" w:right="117"/>
        <w:jc w:val="both"/>
      </w:pPr>
      <w:r>
        <w:rPr>
          <w:color w:val="231F20"/>
          <w:w w:val="110"/>
          <w:sz w:val="15"/>
        </w:rPr>
        <w:t>xx</w:t>
      </w:r>
      <w:r>
        <w:rPr>
          <w:color w:val="231F20"/>
          <w:w w:val="110"/>
        </w:rPr>
        <w:t>, </w:t>
      </w:r>
      <w:r>
        <w:rPr>
          <w:color w:val="231F20"/>
        </w:rPr>
        <w:t>incluyeron apartados  sobre  la  historia  del  teatro:  su  utilidad en la evangelización,  la  primera  comedia  representada  en  1574, el dramaturgo más destacado del siglo </w:t>
      </w:r>
      <w:r>
        <w:rPr>
          <w:color w:val="231F20"/>
          <w:w w:val="110"/>
          <w:sz w:val="15"/>
        </w:rPr>
        <w:t>xvi</w:t>
      </w:r>
      <w:r>
        <w:rPr>
          <w:color w:val="231F20"/>
          <w:w w:val="110"/>
        </w:rPr>
        <w:t>, </w:t>
      </w:r>
      <w:r>
        <w:rPr>
          <w:color w:val="231F20"/>
        </w:rPr>
        <w:t>la importancia de los Coloquios; la obra de Sor Juana y Juan Ruiz de Alarcón; el teatro   en el siglo </w:t>
      </w:r>
      <w:r>
        <w:rPr>
          <w:color w:val="231F20"/>
          <w:w w:val="110"/>
          <w:sz w:val="15"/>
        </w:rPr>
        <w:t>xix </w:t>
      </w:r>
      <w:r>
        <w:rPr>
          <w:color w:val="231F20"/>
        </w:rPr>
        <w:t>destacando la figura de José </w:t>
      </w:r>
      <w:r>
        <w:rPr>
          <w:color w:val="231F20"/>
          <w:spacing w:val="-3"/>
        </w:rPr>
        <w:t>Peón </w:t>
      </w:r>
      <w:r>
        <w:rPr>
          <w:color w:val="231F20"/>
        </w:rPr>
        <w:t>y Contreras (1843- 1907) con </w:t>
      </w:r>
      <w:r>
        <w:rPr>
          <w:rFonts w:ascii="Times New Roman" w:hAnsi="Times New Roman"/>
          <w:i/>
          <w:color w:val="231F20"/>
        </w:rPr>
        <w:t>La hija del rey</w:t>
      </w:r>
      <w:r>
        <w:rPr>
          <w:color w:val="231F20"/>
        </w:rPr>
        <w:t>, los aportes del </w:t>
      </w:r>
      <w:r>
        <w:rPr>
          <w:color w:val="231F20"/>
          <w:spacing w:val="-5"/>
        </w:rPr>
        <w:t>Teatro </w:t>
      </w:r>
      <w:r>
        <w:rPr>
          <w:color w:val="231F20"/>
        </w:rPr>
        <w:t>Folklórico en 1919 dirigido por Rafael Saavedra, y los loables intentos del Grupo de los Siete en 1923</w:t>
      </w:r>
      <w:r>
        <w:rPr>
          <w:color w:val="231F20"/>
          <w:spacing w:val="24"/>
        </w:rPr>
        <w:t> </w:t>
      </w:r>
      <w:r>
        <w:rPr>
          <w:color w:val="231F20"/>
        </w:rPr>
        <w:t>con:</w:t>
      </w:r>
    </w:p>
    <w:p>
      <w:pPr>
        <w:pStyle w:val="BodyText"/>
        <w:spacing w:before="11"/>
        <w:rPr>
          <w:sz w:val="24"/>
        </w:rPr>
      </w:pPr>
    </w:p>
    <w:p>
      <w:pPr>
        <w:spacing w:line="276" w:lineRule="auto" w:before="0"/>
        <w:ind w:left="480" w:right="117" w:firstLine="0"/>
        <w:jc w:val="both"/>
        <w:rPr>
          <w:sz w:val="11"/>
        </w:rPr>
      </w:pPr>
      <w:r>
        <w:rPr>
          <w:color w:val="231F20"/>
          <w:sz w:val="20"/>
        </w:rPr>
        <w:t>[…] tal irrupción renovadora, que en la temporada 1925-26 se estrenaron más obras de autores mexicanos que en todo el cuarto de siglo anterior La búsqueda estética se orientaba hacia la creación de   un teatro de significado universal, tomando por maestros a Andreiev, </w:t>
      </w:r>
      <w:r>
        <w:rPr>
          <w:color w:val="231F20"/>
          <w:spacing w:val="-3"/>
          <w:sz w:val="20"/>
        </w:rPr>
        <w:t>Chejov,</w:t>
      </w:r>
      <w:r>
        <w:rPr>
          <w:color w:val="231F20"/>
          <w:spacing w:val="-21"/>
          <w:sz w:val="20"/>
        </w:rPr>
        <w:t> </w:t>
      </w:r>
      <w:r>
        <w:rPr>
          <w:color w:val="231F20"/>
          <w:sz w:val="20"/>
        </w:rPr>
        <w:t>O’Neill</w:t>
      </w:r>
      <w:r>
        <w:rPr>
          <w:color w:val="231F20"/>
          <w:spacing w:val="-21"/>
          <w:sz w:val="20"/>
        </w:rPr>
        <w:t> </w:t>
      </w:r>
      <w:r>
        <w:rPr>
          <w:color w:val="231F20"/>
          <w:sz w:val="20"/>
        </w:rPr>
        <w:t>y</w:t>
      </w:r>
      <w:r>
        <w:rPr>
          <w:color w:val="231F20"/>
          <w:spacing w:val="-21"/>
          <w:sz w:val="20"/>
        </w:rPr>
        <w:t> </w:t>
      </w:r>
      <w:r>
        <w:rPr>
          <w:color w:val="231F20"/>
          <w:sz w:val="20"/>
        </w:rPr>
        <w:t>especialmente</w:t>
      </w:r>
      <w:r>
        <w:rPr>
          <w:color w:val="231F20"/>
          <w:spacing w:val="-21"/>
          <w:sz w:val="20"/>
        </w:rPr>
        <w:t> </w:t>
      </w:r>
      <w:r>
        <w:rPr>
          <w:color w:val="231F20"/>
          <w:sz w:val="20"/>
        </w:rPr>
        <w:t>a</w:t>
      </w:r>
      <w:r>
        <w:rPr>
          <w:color w:val="231F20"/>
          <w:spacing w:val="-21"/>
          <w:sz w:val="20"/>
        </w:rPr>
        <w:t> </w:t>
      </w:r>
      <w:r>
        <w:rPr>
          <w:color w:val="231F20"/>
          <w:sz w:val="20"/>
        </w:rPr>
        <w:t>Pirandello.</w:t>
      </w:r>
      <w:r>
        <w:rPr>
          <w:color w:val="231F20"/>
          <w:position w:val="7"/>
          <w:sz w:val="11"/>
        </w:rPr>
        <w:t>2</w:t>
      </w:r>
    </w:p>
    <w:p>
      <w:pPr>
        <w:pStyle w:val="BodyText"/>
        <w:spacing w:before="11"/>
        <w:rPr>
          <w:sz w:val="21"/>
        </w:rPr>
      </w:pPr>
    </w:p>
    <w:p>
      <w:pPr>
        <w:pStyle w:val="BodyText"/>
        <w:spacing w:line="249" w:lineRule="auto"/>
        <w:ind w:left="120" w:right="118"/>
        <w:jc w:val="both"/>
      </w:pPr>
      <w:r>
        <w:rPr>
          <w:color w:val="231F20"/>
          <w:w w:val="84"/>
        </w:rPr>
        <w:t>Y</w:t>
      </w:r>
      <w:r>
        <w:rPr>
          <w:color w:val="231F20"/>
          <w:spacing w:val="8"/>
        </w:rPr>
        <w:t> </w:t>
      </w:r>
      <w:r>
        <w:rPr>
          <w:color w:val="231F20"/>
          <w:w w:val="103"/>
        </w:rPr>
        <w:t>en</w:t>
      </w:r>
      <w:r>
        <w:rPr>
          <w:color w:val="231F20"/>
          <w:spacing w:val="8"/>
        </w:rPr>
        <w:t> </w:t>
      </w:r>
      <w:r>
        <w:rPr>
          <w:color w:val="231F20"/>
          <w:w w:val="110"/>
        </w:rPr>
        <w:t>un</w:t>
      </w:r>
      <w:r>
        <w:rPr>
          <w:color w:val="231F20"/>
          <w:spacing w:val="8"/>
        </w:rPr>
        <w:t> </w:t>
      </w:r>
      <w:r>
        <w:rPr>
          <w:color w:val="231F20"/>
          <w:w w:val="106"/>
        </w:rPr>
        <w:t>b</w:t>
      </w:r>
      <w:r>
        <w:rPr>
          <w:color w:val="231F20"/>
          <w:spacing w:val="-3"/>
          <w:w w:val="106"/>
        </w:rPr>
        <w:t>r</w:t>
      </w:r>
      <w:r>
        <w:rPr>
          <w:color w:val="231F20"/>
          <w:w w:val="93"/>
        </w:rPr>
        <w:t>e</w:t>
      </w:r>
      <w:r>
        <w:rPr>
          <w:color w:val="231F20"/>
          <w:spacing w:val="-2"/>
          <w:w w:val="93"/>
        </w:rPr>
        <w:t>v</w:t>
      </w:r>
      <w:r>
        <w:rPr>
          <w:color w:val="231F20"/>
          <w:w w:val="94"/>
        </w:rPr>
        <w:t>e</w:t>
      </w:r>
      <w:r>
        <w:rPr>
          <w:color w:val="231F20"/>
          <w:spacing w:val="8"/>
        </w:rPr>
        <w:t> </w:t>
      </w:r>
      <w:r>
        <w:rPr>
          <w:color w:val="231F20"/>
          <w:w w:val="101"/>
        </w:rPr>
        <w:t>apa</w:t>
      </w:r>
      <w:r>
        <w:rPr>
          <w:color w:val="231F20"/>
          <w:spacing w:val="1"/>
          <w:w w:val="101"/>
        </w:rPr>
        <w:t>r</w:t>
      </w:r>
      <w:r>
        <w:rPr>
          <w:color w:val="231F20"/>
          <w:w w:val="105"/>
        </w:rPr>
        <w:t>tado</w:t>
      </w:r>
      <w:r>
        <w:rPr>
          <w:color w:val="231F20"/>
          <w:spacing w:val="8"/>
        </w:rPr>
        <w:t> </w:t>
      </w:r>
      <w:r>
        <w:rPr>
          <w:color w:val="231F20"/>
          <w:w w:val="105"/>
        </w:rPr>
        <w:t>titulado</w:t>
      </w:r>
      <w:r>
        <w:rPr>
          <w:color w:val="231F20"/>
          <w:spacing w:val="8"/>
        </w:rPr>
        <w:t> </w:t>
      </w:r>
      <w:r>
        <w:rPr>
          <w:color w:val="231F20"/>
          <w:w w:val="62"/>
        </w:rPr>
        <w:t>“</w:t>
      </w:r>
      <w:r>
        <w:rPr>
          <w:color w:val="231F20"/>
          <w:spacing w:val="-3"/>
          <w:w w:val="62"/>
        </w:rPr>
        <w:t>E</w:t>
      </w:r>
      <w:r>
        <w:rPr>
          <w:color w:val="231F20"/>
          <w:w w:val="94"/>
        </w:rPr>
        <w:t>l</w:t>
      </w:r>
      <w:r>
        <w:rPr>
          <w:color w:val="231F20"/>
          <w:spacing w:val="8"/>
        </w:rPr>
        <w:t> </w:t>
      </w:r>
      <w:r>
        <w:rPr>
          <w:color w:val="231F20"/>
          <w:w w:val="102"/>
        </w:rPr>
        <w:t>nue</w:t>
      </w:r>
      <w:r>
        <w:rPr>
          <w:color w:val="231F20"/>
          <w:spacing w:val="-2"/>
          <w:w w:val="102"/>
        </w:rPr>
        <w:t>v</w:t>
      </w:r>
      <w:r>
        <w:rPr>
          <w:color w:val="231F20"/>
          <w:w w:val="103"/>
        </w:rPr>
        <w:t>o</w:t>
      </w:r>
      <w:r>
        <w:rPr>
          <w:color w:val="231F20"/>
          <w:spacing w:val="8"/>
        </w:rPr>
        <w:t> </w:t>
      </w:r>
      <w:r>
        <w:rPr>
          <w:color w:val="231F20"/>
          <w:w w:val="104"/>
        </w:rPr>
        <w:t>teat</w:t>
      </w:r>
      <w:r>
        <w:rPr>
          <w:color w:val="231F20"/>
          <w:spacing w:val="-2"/>
          <w:w w:val="104"/>
        </w:rPr>
        <w:t>r</w:t>
      </w:r>
      <w:r>
        <w:rPr>
          <w:color w:val="231F20"/>
          <w:spacing w:val="-11"/>
          <w:w w:val="103"/>
        </w:rPr>
        <w:t>o</w:t>
      </w:r>
      <w:r>
        <w:rPr>
          <w:color w:val="231F20"/>
          <w:w w:val="40"/>
        </w:rPr>
        <w:t>”</w:t>
      </w:r>
      <w:r>
        <w:rPr>
          <w:color w:val="231F20"/>
          <w:spacing w:val="8"/>
        </w:rPr>
        <w:t> </w:t>
      </w:r>
      <w:r>
        <w:rPr>
          <w:color w:val="231F20"/>
          <w:w w:val="101"/>
        </w:rPr>
        <w:t>incluyó</w:t>
      </w:r>
      <w:r>
        <w:rPr>
          <w:color w:val="231F20"/>
          <w:spacing w:val="8"/>
        </w:rPr>
        <w:t> </w:t>
      </w:r>
      <w:r>
        <w:rPr>
          <w:color w:val="231F20"/>
          <w:w w:val="96"/>
        </w:rPr>
        <w:t>a</w:t>
      </w:r>
      <w:r>
        <w:rPr>
          <w:color w:val="231F20"/>
          <w:spacing w:val="8"/>
        </w:rPr>
        <w:t> </w:t>
      </w:r>
      <w:r>
        <w:rPr>
          <w:color w:val="231F20"/>
          <w:spacing w:val="-2"/>
          <w:w w:val="101"/>
        </w:rPr>
        <w:t>E</w:t>
      </w:r>
      <w:r>
        <w:rPr>
          <w:color w:val="231F20"/>
          <w:w w:val="102"/>
        </w:rPr>
        <w:t>milio </w:t>
      </w:r>
      <w:r>
        <w:rPr>
          <w:color w:val="231F20"/>
        </w:rPr>
        <w:t>Carballido, Luisa Josefina Hernández, Sergio Magaña, Elena Garro  y Héctor</w:t>
      </w:r>
      <w:r>
        <w:rPr>
          <w:color w:val="231F20"/>
          <w:spacing w:val="6"/>
        </w:rPr>
        <w:t> </w:t>
      </w:r>
      <w:r>
        <w:rPr>
          <w:color w:val="231F20"/>
          <w:spacing w:val="-3"/>
        </w:rPr>
        <w:t>Azar.</w:t>
      </w:r>
    </w:p>
    <w:p>
      <w:pPr>
        <w:pStyle w:val="BodyText"/>
      </w:pPr>
    </w:p>
    <w:p>
      <w:pPr>
        <w:pStyle w:val="BodyText"/>
        <w:spacing w:before="1"/>
        <w:rPr>
          <w:sz w:val="24"/>
        </w:rPr>
      </w:pPr>
    </w:p>
    <w:p>
      <w:pPr>
        <w:spacing w:before="0"/>
        <w:ind w:left="120" w:right="0" w:firstLine="0"/>
        <w:jc w:val="both"/>
        <w:rPr>
          <w:sz w:val="15"/>
        </w:rPr>
      </w:pPr>
      <w:r>
        <w:rPr>
          <w:color w:val="231F20"/>
          <w:spacing w:val="2"/>
          <w:w w:val="133"/>
          <w:sz w:val="22"/>
        </w:rPr>
        <w:t>s</w:t>
      </w:r>
      <w:r>
        <w:rPr>
          <w:color w:val="231F20"/>
          <w:spacing w:val="2"/>
          <w:w w:val="143"/>
          <w:sz w:val="15"/>
        </w:rPr>
        <w:t>e</w:t>
      </w:r>
      <w:r>
        <w:rPr>
          <w:color w:val="231F20"/>
          <w:spacing w:val="2"/>
          <w:w w:val="163"/>
          <w:sz w:val="15"/>
        </w:rPr>
        <w:t>g</w:t>
      </w:r>
      <w:r>
        <w:rPr>
          <w:color w:val="231F20"/>
          <w:spacing w:val="2"/>
          <w:w w:val="163"/>
          <w:sz w:val="15"/>
        </w:rPr>
        <w:t>u</w:t>
      </w:r>
      <w:r>
        <w:rPr>
          <w:color w:val="231F20"/>
          <w:spacing w:val="2"/>
          <w:w w:val="171"/>
          <w:sz w:val="15"/>
        </w:rPr>
        <w:t>n</w:t>
      </w:r>
      <w:r>
        <w:rPr>
          <w:color w:val="231F20"/>
          <w:spacing w:val="2"/>
          <w:w w:val="170"/>
          <w:sz w:val="15"/>
        </w:rPr>
        <w:t>d</w:t>
      </w:r>
      <w:r>
        <w:rPr>
          <w:color w:val="231F20"/>
          <w:w w:val="120"/>
          <w:sz w:val="15"/>
        </w:rPr>
        <w:t>O</w:t>
      </w:r>
      <w:r>
        <w:rPr>
          <w:color w:val="231F20"/>
          <w:sz w:val="15"/>
        </w:rPr>
        <w:t> </w:t>
      </w:r>
      <w:r>
        <w:rPr>
          <w:color w:val="231F20"/>
          <w:spacing w:val="-19"/>
          <w:sz w:val="15"/>
        </w:rPr>
        <w:t> </w:t>
      </w:r>
      <w:r>
        <w:rPr>
          <w:color w:val="231F20"/>
          <w:w w:val="153"/>
          <w:sz w:val="15"/>
        </w:rPr>
        <w:t>a</w:t>
      </w:r>
      <w:r>
        <w:rPr>
          <w:color w:val="231F20"/>
          <w:spacing w:val="2"/>
          <w:w w:val="171"/>
          <w:sz w:val="15"/>
        </w:rPr>
        <w:t>c</w:t>
      </w:r>
      <w:r>
        <w:rPr>
          <w:color w:val="231F20"/>
          <w:spacing w:val="-3"/>
          <w:w w:val="259"/>
          <w:sz w:val="15"/>
        </w:rPr>
        <w:t>t</w:t>
      </w:r>
      <w:r>
        <w:rPr>
          <w:color w:val="231F20"/>
          <w:w w:val="120"/>
          <w:sz w:val="15"/>
        </w:rPr>
        <w:t>O</w:t>
      </w:r>
    </w:p>
    <w:p>
      <w:pPr>
        <w:pStyle w:val="BodyText"/>
        <w:spacing w:before="11"/>
        <w:rPr>
          <w:sz w:val="23"/>
        </w:rPr>
      </w:pPr>
    </w:p>
    <w:p>
      <w:pPr>
        <w:pStyle w:val="BodyText"/>
        <w:spacing w:line="249" w:lineRule="auto"/>
        <w:ind w:left="120" w:right="117"/>
        <w:jc w:val="both"/>
      </w:pPr>
      <w:r>
        <w:rPr>
          <w:color w:val="231F20"/>
        </w:rPr>
        <w:t>El interés de Schneider hacia los Contemporáneos se convirtió, a través del tiempo, en uno de sus grandes aportes a la investigación teatral mexicana. Ante todo por distinguir las nuevas propuestas en  el</w:t>
      </w:r>
      <w:r>
        <w:rPr>
          <w:color w:val="231F20"/>
          <w:spacing w:val="-7"/>
        </w:rPr>
        <w:t> </w:t>
      </w:r>
      <w:r>
        <w:rPr>
          <w:color w:val="231F20"/>
        </w:rPr>
        <w:t>quehacer</w:t>
      </w:r>
      <w:r>
        <w:rPr>
          <w:color w:val="231F20"/>
          <w:spacing w:val="-7"/>
        </w:rPr>
        <w:t> </w:t>
      </w:r>
      <w:r>
        <w:rPr>
          <w:color w:val="231F20"/>
        </w:rPr>
        <w:t>teatral</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generación</w:t>
      </w:r>
      <w:r>
        <w:rPr>
          <w:color w:val="231F20"/>
          <w:spacing w:val="-7"/>
        </w:rPr>
        <w:t> </w:t>
      </w:r>
      <w:r>
        <w:rPr>
          <w:color w:val="231F20"/>
        </w:rPr>
        <w:t>de</w:t>
      </w:r>
      <w:r>
        <w:rPr>
          <w:color w:val="231F20"/>
          <w:spacing w:val="-7"/>
        </w:rPr>
        <w:t> </w:t>
      </w:r>
      <w:r>
        <w:rPr>
          <w:color w:val="231F20"/>
        </w:rPr>
        <w:t>Xavier</w:t>
      </w:r>
      <w:r>
        <w:rPr>
          <w:color w:val="231F20"/>
          <w:spacing w:val="-10"/>
        </w:rPr>
        <w:t> </w:t>
      </w:r>
      <w:r>
        <w:rPr>
          <w:color w:val="231F20"/>
        </w:rPr>
        <w:t>Villaurrutia</w:t>
      </w:r>
      <w:r>
        <w:rPr>
          <w:color w:val="231F20"/>
          <w:spacing w:val="-7"/>
        </w:rPr>
        <w:t> </w:t>
      </w:r>
      <w:r>
        <w:rPr>
          <w:color w:val="231F20"/>
        </w:rPr>
        <w:t>y</w:t>
      </w:r>
      <w:r>
        <w:rPr>
          <w:color w:val="231F20"/>
          <w:spacing w:val="-7"/>
        </w:rPr>
        <w:t> </w:t>
      </w:r>
      <w:r>
        <w:rPr>
          <w:color w:val="231F20"/>
        </w:rPr>
        <w:t>Celestino Gorostiza,</w:t>
      </w:r>
      <w:r>
        <w:rPr>
          <w:color w:val="231F20"/>
          <w:spacing w:val="40"/>
        </w:rPr>
        <w:t> </w:t>
      </w:r>
      <w:r>
        <w:rPr>
          <w:color w:val="231F20"/>
        </w:rPr>
        <w:t>donde</w:t>
      </w:r>
      <w:r>
        <w:rPr>
          <w:color w:val="231F20"/>
          <w:spacing w:val="40"/>
        </w:rPr>
        <w:t> </w:t>
      </w:r>
      <w:r>
        <w:rPr>
          <w:color w:val="231F20"/>
        </w:rPr>
        <w:t>Luis</w:t>
      </w:r>
      <w:r>
        <w:rPr>
          <w:color w:val="231F20"/>
          <w:spacing w:val="40"/>
        </w:rPr>
        <w:t> </w:t>
      </w:r>
      <w:r>
        <w:rPr>
          <w:color w:val="231F20"/>
        </w:rPr>
        <w:t>Mario</w:t>
      </w:r>
      <w:r>
        <w:rPr>
          <w:color w:val="231F20"/>
          <w:spacing w:val="40"/>
        </w:rPr>
        <w:t> </w:t>
      </w:r>
      <w:r>
        <w:rPr>
          <w:color w:val="231F20"/>
        </w:rPr>
        <w:t>Schneider</w:t>
      </w:r>
      <w:r>
        <w:rPr>
          <w:color w:val="231F20"/>
          <w:spacing w:val="40"/>
        </w:rPr>
        <w:t> </w:t>
      </w:r>
      <w:r>
        <w:rPr>
          <w:color w:val="231F20"/>
        </w:rPr>
        <w:t>encontró</w:t>
      </w:r>
      <w:r>
        <w:rPr>
          <w:color w:val="231F20"/>
          <w:spacing w:val="40"/>
        </w:rPr>
        <w:t> </w:t>
      </w:r>
      <w:r>
        <w:rPr>
          <w:rFonts w:ascii="Palatino Linotype" w:hAnsi="Palatino Linotype"/>
          <w:color w:val="231F20"/>
        </w:rPr>
        <w:t>—</w:t>
      </w:r>
      <w:r>
        <w:rPr>
          <w:color w:val="231F20"/>
        </w:rPr>
        <w:t>a</w:t>
      </w:r>
      <w:r>
        <w:rPr>
          <w:color w:val="231F20"/>
          <w:spacing w:val="40"/>
        </w:rPr>
        <w:t> </w:t>
      </w:r>
      <w:r>
        <w:rPr>
          <w:color w:val="231F20"/>
        </w:rPr>
        <w:t>partir</w:t>
      </w:r>
      <w:r>
        <w:rPr>
          <w:color w:val="231F20"/>
          <w:spacing w:val="40"/>
        </w:rPr>
        <w:t> </w:t>
      </w:r>
      <w:r>
        <w:rPr>
          <w:color w:val="231F20"/>
        </w:rPr>
        <w:t>de</w:t>
      </w:r>
      <w:r>
        <w:rPr>
          <w:color w:val="231F20"/>
          <w:spacing w:val="40"/>
        </w:rPr>
        <w:t> </w:t>
      </w:r>
      <w:r>
        <w:rPr>
          <w:color w:val="231F20"/>
        </w:rPr>
        <w:t>la</w:t>
      </w:r>
    </w:p>
    <w:p>
      <w:pPr>
        <w:pStyle w:val="BodyText"/>
        <w:rPr>
          <w:sz w:val="20"/>
        </w:rPr>
      </w:pPr>
    </w:p>
    <w:p>
      <w:pPr>
        <w:pStyle w:val="BodyText"/>
        <w:spacing w:before="1"/>
        <w:rPr>
          <w:sz w:val="12"/>
        </w:rPr>
      </w:pPr>
      <w:r>
        <w:rPr/>
        <w:pict>
          <v:line style="position:absolute;mso-position-horizontal-relative:page;mso-position-vertical-relative:paragraph;z-index:1624;mso-wrap-distance-left:0;mso-wrap-distance-right:0" from="54pt,10.139671pt" to="102.094pt,10.139671pt" stroked="true" strokeweight=".5pt" strokecolor="#231f20">
            <w10:wrap type="topAndBottom"/>
          </v:line>
        </w:pict>
      </w:r>
    </w:p>
    <w:p>
      <w:pPr>
        <w:spacing w:line="244" w:lineRule="auto" w:before="11"/>
        <w:ind w:left="120" w:right="117" w:firstLine="360"/>
        <w:jc w:val="both"/>
        <w:rPr>
          <w:sz w:val="18"/>
        </w:rPr>
      </w:pPr>
      <w:r>
        <w:rPr>
          <w:color w:val="231F20"/>
          <w:position w:val="6"/>
          <w:sz w:val="10"/>
        </w:rPr>
        <w:t>2 </w:t>
      </w:r>
      <w:r>
        <w:rPr>
          <w:color w:val="231F20"/>
          <w:sz w:val="18"/>
        </w:rPr>
        <w:t>El Grupo de los Siete eran Francisco Monterde, José Joaquín Gamboa, Carlos Noriega Hope, Víctor Manuel Díez Barroso, Ricardo Parada León, Lázaro Lozano García</w:t>
      </w:r>
      <w:r>
        <w:rPr>
          <w:color w:val="231F20"/>
          <w:spacing w:val="-8"/>
          <w:sz w:val="18"/>
        </w:rPr>
        <w:t> </w:t>
      </w:r>
      <w:r>
        <w:rPr>
          <w:color w:val="231F20"/>
          <w:sz w:val="18"/>
        </w:rPr>
        <w:t>y</w:t>
      </w:r>
      <w:r>
        <w:rPr>
          <w:color w:val="231F20"/>
          <w:spacing w:val="-8"/>
          <w:sz w:val="18"/>
        </w:rPr>
        <w:t> </w:t>
      </w:r>
      <w:r>
        <w:rPr>
          <w:color w:val="231F20"/>
          <w:sz w:val="18"/>
        </w:rPr>
        <w:t>Carlos</w:t>
      </w:r>
      <w:r>
        <w:rPr>
          <w:color w:val="231F20"/>
          <w:spacing w:val="-8"/>
          <w:sz w:val="18"/>
        </w:rPr>
        <w:t> </w:t>
      </w:r>
      <w:r>
        <w:rPr>
          <w:color w:val="231F20"/>
          <w:sz w:val="18"/>
        </w:rPr>
        <w:t>Lozano</w:t>
      </w:r>
      <w:r>
        <w:rPr>
          <w:color w:val="231F20"/>
          <w:spacing w:val="-8"/>
          <w:sz w:val="18"/>
        </w:rPr>
        <w:t> </w:t>
      </w:r>
      <w:r>
        <w:rPr>
          <w:color w:val="231F20"/>
          <w:sz w:val="18"/>
        </w:rPr>
        <w:t>García,</w:t>
      </w:r>
      <w:r>
        <w:rPr>
          <w:color w:val="231F20"/>
          <w:spacing w:val="-8"/>
          <w:sz w:val="18"/>
        </w:rPr>
        <w:t> </w:t>
      </w:r>
      <w:r>
        <w:rPr>
          <w:color w:val="231F20"/>
          <w:sz w:val="18"/>
        </w:rPr>
        <w:t>aunque</w:t>
      </w:r>
      <w:r>
        <w:rPr>
          <w:color w:val="231F20"/>
          <w:spacing w:val="-8"/>
          <w:sz w:val="18"/>
        </w:rPr>
        <w:t> </w:t>
      </w:r>
      <w:r>
        <w:rPr>
          <w:color w:val="231F20"/>
          <w:sz w:val="18"/>
        </w:rPr>
        <w:t>la</w:t>
      </w:r>
      <w:r>
        <w:rPr>
          <w:color w:val="231F20"/>
          <w:spacing w:val="-8"/>
          <w:sz w:val="18"/>
        </w:rPr>
        <w:t> </w:t>
      </w:r>
      <w:r>
        <w:rPr>
          <w:color w:val="231F20"/>
          <w:sz w:val="18"/>
        </w:rPr>
        <w:t>crítica</w:t>
      </w:r>
      <w:r>
        <w:rPr>
          <w:color w:val="231F20"/>
          <w:spacing w:val="-8"/>
          <w:sz w:val="18"/>
        </w:rPr>
        <w:t> </w:t>
      </w:r>
      <w:r>
        <w:rPr>
          <w:color w:val="231F20"/>
          <w:sz w:val="18"/>
        </w:rPr>
        <w:t>suele</w:t>
      </w:r>
      <w:r>
        <w:rPr>
          <w:color w:val="231F20"/>
          <w:spacing w:val="-8"/>
          <w:sz w:val="18"/>
        </w:rPr>
        <w:t> </w:t>
      </w:r>
      <w:r>
        <w:rPr>
          <w:color w:val="231F20"/>
          <w:sz w:val="18"/>
        </w:rPr>
        <w:t>incluir,</w:t>
      </w:r>
      <w:r>
        <w:rPr>
          <w:color w:val="231F20"/>
          <w:spacing w:val="-8"/>
          <w:sz w:val="18"/>
        </w:rPr>
        <w:t> </w:t>
      </w:r>
      <w:r>
        <w:rPr>
          <w:color w:val="231F20"/>
          <w:sz w:val="18"/>
        </w:rPr>
        <w:t>además,</w:t>
      </w:r>
      <w:r>
        <w:rPr>
          <w:color w:val="231F20"/>
          <w:spacing w:val="-8"/>
          <w:sz w:val="18"/>
        </w:rPr>
        <w:t> </w:t>
      </w:r>
      <w:r>
        <w:rPr>
          <w:color w:val="231F20"/>
          <w:sz w:val="18"/>
        </w:rPr>
        <w:t>a</w:t>
      </w:r>
      <w:r>
        <w:rPr>
          <w:color w:val="231F20"/>
          <w:spacing w:val="-8"/>
          <w:sz w:val="18"/>
        </w:rPr>
        <w:t> </w:t>
      </w:r>
      <w:r>
        <w:rPr>
          <w:color w:val="231F20"/>
          <w:sz w:val="18"/>
        </w:rPr>
        <w:t>Carlos</w:t>
      </w:r>
      <w:r>
        <w:rPr>
          <w:color w:val="231F20"/>
          <w:spacing w:val="-8"/>
          <w:sz w:val="18"/>
        </w:rPr>
        <w:t> </w:t>
      </w:r>
      <w:r>
        <w:rPr>
          <w:color w:val="231F20"/>
          <w:sz w:val="18"/>
        </w:rPr>
        <w:t>Díaz Dufoo y Julio Jiménez</w:t>
      </w:r>
      <w:r>
        <w:rPr>
          <w:color w:val="231F20"/>
          <w:spacing w:val="11"/>
          <w:sz w:val="18"/>
        </w:rPr>
        <w:t> </w:t>
      </w:r>
      <w:r>
        <w:rPr>
          <w:color w:val="231F20"/>
          <w:sz w:val="18"/>
        </w:rPr>
        <w:t>Rueda.</w:t>
      </w:r>
    </w:p>
    <w:p>
      <w:pPr>
        <w:spacing w:after="0" w:line="244" w:lineRule="auto"/>
        <w:jc w:val="both"/>
        <w:rPr>
          <w:sz w:val="18"/>
        </w:rPr>
        <w:sectPr>
          <w:pgSz w:w="7940" w:h="12760"/>
          <w:pgMar w:header="544" w:footer="1038" w:top="740" w:bottom="1220" w:left="960" w:right="960"/>
        </w:sectPr>
      </w:pPr>
    </w:p>
    <w:p>
      <w:pPr>
        <w:pStyle w:val="BodyText"/>
        <w:rPr>
          <w:sz w:val="20"/>
        </w:rPr>
      </w:pPr>
    </w:p>
    <w:p>
      <w:pPr>
        <w:pStyle w:val="BodyText"/>
        <w:spacing w:before="11"/>
        <w:rPr>
          <w:sz w:val="15"/>
        </w:rPr>
      </w:pPr>
    </w:p>
    <w:p>
      <w:pPr>
        <w:pStyle w:val="BodyText"/>
        <w:spacing w:line="244" w:lineRule="auto" w:before="23"/>
        <w:ind w:left="60" w:right="117"/>
        <w:jc w:val="right"/>
      </w:pPr>
      <w:r>
        <w:rPr>
          <w:color w:val="231F20"/>
        </w:rPr>
        <w:t>participación en la creación de dos experimentos teatrales decisivos:</w:t>
      </w:r>
      <w:r>
        <w:rPr>
          <w:color w:val="231F20"/>
          <w:w w:val="96"/>
        </w:rPr>
        <w:t> </w:t>
      </w:r>
      <w:r>
        <w:rPr>
          <w:color w:val="231F20"/>
          <w:spacing w:val="-5"/>
        </w:rPr>
        <w:t>Teatro </w:t>
      </w:r>
      <w:r>
        <w:rPr>
          <w:color w:val="231F20"/>
        </w:rPr>
        <w:t>de Ulises y </w:t>
      </w:r>
      <w:r>
        <w:rPr>
          <w:color w:val="231F20"/>
          <w:spacing w:val="-5"/>
        </w:rPr>
        <w:t>Teatro </w:t>
      </w:r>
      <w:r>
        <w:rPr>
          <w:color w:val="231F20"/>
        </w:rPr>
        <w:t>de Orientación</w:t>
      </w:r>
      <w:r>
        <w:rPr>
          <w:rFonts w:ascii="Palatino Linotype" w:hAnsi="Palatino Linotype"/>
          <w:color w:val="231F20"/>
        </w:rPr>
        <w:t>— </w:t>
      </w:r>
      <w:r>
        <w:rPr>
          <w:color w:val="231F20"/>
        </w:rPr>
        <w:t>la verdadera renovación</w:t>
      </w:r>
      <w:r>
        <w:rPr>
          <w:color w:val="231F20"/>
          <w:w w:val="101"/>
        </w:rPr>
        <w:t> </w:t>
      </w:r>
      <w:r>
        <w:rPr>
          <w:color w:val="231F20"/>
        </w:rPr>
        <w:t>del teatro mexicano. La anterior afirmación no es gratuita, se</w:t>
      </w:r>
      <w:r>
        <w:rPr>
          <w:color w:val="231F20"/>
          <w:w w:val="91"/>
        </w:rPr>
        <w:t> </w:t>
      </w:r>
      <w:r>
        <w:rPr>
          <w:color w:val="231F20"/>
        </w:rPr>
        <w:t>fundamentaba en sus amplios estudios sobre el Estridentismo,</w:t>
      </w:r>
      <w:r>
        <w:rPr>
          <w:color w:val="231F20"/>
          <w:spacing w:val="50"/>
        </w:rPr>
        <w:t> </w:t>
      </w:r>
      <w:r>
        <w:rPr>
          <w:color w:val="231F20"/>
        </w:rPr>
        <w:t>el</w:t>
      </w:r>
      <w:r>
        <w:rPr>
          <w:color w:val="231F20"/>
          <w:w w:val="94"/>
        </w:rPr>
        <w:t> </w:t>
      </w:r>
      <w:r>
        <w:rPr>
          <w:color w:val="231F20"/>
        </w:rPr>
        <w:t>Surrealismo y el teatro experimental de las décadas de 1930 y 1940.</w:t>
      </w:r>
    </w:p>
    <w:p>
      <w:pPr>
        <w:pStyle w:val="BodyText"/>
        <w:spacing w:line="244" w:lineRule="auto" w:before="7"/>
        <w:ind w:left="120" w:right="119" w:firstLine="360"/>
        <w:jc w:val="both"/>
      </w:pPr>
      <w:r>
        <w:rPr>
          <w:color w:val="231F20"/>
          <w:spacing w:val="-5"/>
        </w:rPr>
        <w:t>Una </w:t>
      </w:r>
      <w:r>
        <w:rPr>
          <w:color w:val="231F20"/>
        </w:rPr>
        <w:t>de las </w:t>
      </w:r>
      <w:r>
        <w:rPr>
          <w:color w:val="231F20"/>
          <w:spacing w:val="-3"/>
        </w:rPr>
        <w:t>líneas </w:t>
      </w:r>
      <w:r>
        <w:rPr>
          <w:color w:val="231F20"/>
        </w:rPr>
        <w:t>de </w:t>
      </w:r>
      <w:r>
        <w:rPr>
          <w:color w:val="231F20"/>
          <w:spacing w:val="-3"/>
        </w:rPr>
        <w:t>trabajo </w:t>
      </w:r>
      <w:r>
        <w:rPr>
          <w:color w:val="231F20"/>
        </w:rPr>
        <w:t>fue </w:t>
      </w:r>
      <w:r>
        <w:rPr>
          <w:color w:val="231F20"/>
          <w:spacing w:val="-3"/>
        </w:rPr>
        <w:t>encontrar </w:t>
      </w:r>
      <w:r>
        <w:rPr>
          <w:color w:val="231F20"/>
        </w:rPr>
        <w:t>los </w:t>
      </w:r>
      <w:r>
        <w:rPr>
          <w:color w:val="231F20"/>
          <w:spacing w:val="-3"/>
        </w:rPr>
        <w:t>apoyos </w:t>
      </w:r>
      <w:r>
        <w:rPr>
          <w:color w:val="231F20"/>
        </w:rPr>
        <w:t>e </w:t>
      </w:r>
      <w:r>
        <w:rPr>
          <w:color w:val="231F20"/>
          <w:spacing w:val="-3"/>
        </w:rPr>
        <w:t>influencias </w:t>
      </w:r>
      <w:r>
        <w:rPr>
          <w:color w:val="231F20"/>
          <w:spacing w:val="-3"/>
          <w:w w:val="102"/>
        </w:rPr>
        <w:t>d</w:t>
      </w:r>
      <w:r>
        <w:rPr>
          <w:color w:val="231F20"/>
          <w:w w:val="102"/>
        </w:rPr>
        <w:t>e</w:t>
      </w:r>
      <w:r>
        <w:rPr>
          <w:color w:val="231F20"/>
          <w:spacing w:val="27"/>
        </w:rPr>
        <w:t> </w:t>
      </w:r>
      <w:r>
        <w:rPr>
          <w:color w:val="231F20"/>
          <w:spacing w:val="-3"/>
          <w:w w:val="103"/>
        </w:rPr>
        <w:t>Antoniet</w:t>
      </w:r>
      <w:r>
        <w:rPr>
          <w:color w:val="231F20"/>
          <w:w w:val="103"/>
        </w:rPr>
        <w:t>a</w:t>
      </w:r>
      <w:r>
        <w:rPr>
          <w:color w:val="231F20"/>
          <w:spacing w:val="27"/>
        </w:rPr>
        <w:t> </w:t>
      </w:r>
      <w:r>
        <w:rPr>
          <w:color w:val="231F20"/>
          <w:spacing w:val="-3"/>
          <w:w w:val="98"/>
        </w:rPr>
        <w:t>Ri</w:t>
      </w:r>
      <w:r>
        <w:rPr>
          <w:color w:val="231F20"/>
          <w:spacing w:val="-4"/>
          <w:w w:val="98"/>
        </w:rPr>
        <w:t>v</w:t>
      </w:r>
      <w:r>
        <w:rPr>
          <w:color w:val="231F20"/>
          <w:spacing w:val="-3"/>
          <w:w w:val="92"/>
        </w:rPr>
        <w:t>a</w:t>
      </w:r>
      <w:r>
        <w:rPr>
          <w:color w:val="231F20"/>
          <w:w w:val="92"/>
        </w:rPr>
        <w:t>s</w:t>
      </w:r>
      <w:r>
        <w:rPr>
          <w:color w:val="231F20"/>
          <w:spacing w:val="27"/>
        </w:rPr>
        <w:t> </w:t>
      </w:r>
      <w:r>
        <w:rPr>
          <w:color w:val="231F20"/>
          <w:spacing w:val="-8"/>
          <w:w w:val="109"/>
        </w:rPr>
        <w:t>M</w:t>
      </w:r>
      <w:r>
        <w:rPr>
          <w:color w:val="231F20"/>
          <w:spacing w:val="-3"/>
          <w:w w:val="99"/>
        </w:rPr>
        <w:t>e</w:t>
      </w:r>
      <w:r>
        <w:rPr>
          <w:color w:val="231F20"/>
          <w:spacing w:val="-4"/>
          <w:w w:val="99"/>
        </w:rPr>
        <w:t>r</w:t>
      </w:r>
      <w:r>
        <w:rPr>
          <w:color w:val="231F20"/>
          <w:spacing w:val="-3"/>
          <w:w w:val="101"/>
        </w:rPr>
        <w:t>cad</w:t>
      </w:r>
      <w:r>
        <w:rPr>
          <w:color w:val="231F20"/>
          <w:w w:val="101"/>
        </w:rPr>
        <w:t>o</w:t>
      </w:r>
      <w:r>
        <w:rPr>
          <w:color w:val="231F20"/>
          <w:spacing w:val="27"/>
        </w:rPr>
        <w:t> </w:t>
      </w:r>
      <w:r>
        <w:rPr>
          <w:rFonts w:ascii="Palatino Linotype" w:hAnsi="Palatino Linotype"/>
          <w:color w:val="231F20"/>
          <w:spacing w:val="-3"/>
          <w:w w:val="92"/>
        </w:rPr>
        <w:t>—</w:t>
      </w:r>
      <w:r>
        <w:rPr>
          <w:color w:val="231F20"/>
          <w:spacing w:val="-16"/>
          <w:w w:val="40"/>
        </w:rPr>
        <w:t>“</w:t>
      </w:r>
      <w:r>
        <w:rPr>
          <w:color w:val="231F20"/>
          <w:spacing w:val="-3"/>
          <w:w w:val="103"/>
        </w:rPr>
        <w:t>muje</w:t>
      </w:r>
      <w:r>
        <w:rPr>
          <w:color w:val="231F20"/>
          <w:w w:val="103"/>
        </w:rPr>
        <w:t>r</w:t>
      </w:r>
      <w:r>
        <w:rPr>
          <w:color w:val="231F20"/>
          <w:spacing w:val="27"/>
        </w:rPr>
        <w:t> </w:t>
      </w:r>
      <w:r>
        <w:rPr>
          <w:color w:val="231F20"/>
          <w:spacing w:val="-3"/>
          <w:w w:val="102"/>
        </w:rPr>
        <w:t>d</w:t>
      </w:r>
      <w:r>
        <w:rPr>
          <w:color w:val="231F20"/>
          <w:w w:val="102"/>
        </w:rPr>
        <w:t>e</w:t>
      </w:r>
      <w:r>
        <w:rPr>
          <w:color w:val="231F20"/>
          <w:spacing w:val="27"/>
        </w:rPr>
        <w:t> </w:t>
      </w:r>
      <w:r>
        <w:rPr>
          <w:color w:val="231F20"/>
          <w:spacing w:val="-3"/>
          <w:w w:val="98"/>
        </w:rPr>
        <w:t>sabe</w:t>
      </w:r>
      <w:r>
        <w:rPr>
          <w:color w:val="231F20"/>
          <w:w w:val="98"/>
        </w:rPr>
        <w:t>r</w:t>
      </w:r>
      <w:r>
        <w:rPr>
          <w:color w:val="231F20"/>
          <w:spacing w:val="27"/>
        </w:rPr>
        <w:t> </w:t>
      </w:r>
      <w:r>
        <w:rPr>
          <w:color w:val="231F20"/>
          <w:spacing w:val="-3"/>
          <w:w w:val="103"/>
        </w:rPr>
        <w:t>ampli</w:t>
      </w:r>
      <w:r>
        <w:rPr>
          <w:color w:val="231F20"/>
          <w:spacing w:val="-14"/>
          <w:w w:val="103"/>
        </w:rPr>
        <w:t>o</w:t>
      </w:r>
      <w:r>
        <w:rPr>
          <w:color w:val="231F20"/>
          <w:spacing w:val="-3"/>
          <w:w w:val="52"/>
        </w:rPr>
        <w:t>”</w:t>
      </w:r>
      <w:r>
        <w:rPr>
          <w:color w:val="231F20"/>
          <w:w w:val="52"/>
        </w:rPr>
        <w:t>,</w:t>
      </w:r>
      <w:r>
        <w:rPr>
          <w:color w:val="231F20"/>
          <w:spacing w:val="27"/>
        </w:rPr>
        <w:t> </w:t>
      </w:r>
      <w:r>
        <w:rPr>
          <w:color w:val="231F20"/>
          <w:spacing w:val="-3"/>
          <w:w w:val="96"/>
        </w:rPr>
        <w:t>l</w:t>
      </w:r>
      <w:r>
        <w:rPr>
          <w:color w:val="231F20"/>
          <w:w w:val="96"/>
        </w:rPr>
        <w:t>a</w:t>
      </w:r>
      <w:r>
        <w:rPr>
          <w:color w:val="231F20"/>
          <w:spacing w:val="27"/>
        </w:rPr>
        <w:t> </w:t>
      </w:r>
      <w:r>
        <w:rPr>
          <w:color w:val="231F20"/>
          <w:spacing w:val="-3"/>
          <w:w w:val="102"/>
        </w:rPr>
        <w:t>de</w:t>
      </w:r>
      <w:r>
        <w:rPr>
          <w:color w:val="231F20"/>
          <w:spacing w:val="-2"/>
          <w:w w:val="90"/>
        </w:rPr>
        <w:t>fi</w:t>
      </w:r>
      <w:r>
        <w:rPr>
          <w:color w:val="231F20"/>
          <w:spacing w:val="-3"/>
          <w:w w:val="105"/>
        </w:rPr>
        <w:t>nió </w:t>
      </w:r>
      <w:r>
        <w:rPr>
          <w:color w:val="231F20"/>
          <w:spacing w:val="-3"/>
        </w:rPr>
        <w:t>Schneider</w:t>
      </w:r>
      <w:r>
        <w:rPr>
          <w:rFonts w:ascii="Palatino Linotype" w:hAnsi="Palatino Linotype"/>
          <w:color w:val="231F20"/>
          <w:spacing w:val="-3"/>
        </w:rPr>
        <w:t>—</w:t>
      </w:r>
      <w:r>
        <w:rPr>
          <w:color w:val="231F20"/>
          <w:spacing w:val="-3"/>
        </w:rPr>
        <w:t>,</w:t>
      </w:r>
      <w:r>
        <w:rPr>
          <w:color w:val="231F20"/>
          <w:spacing w:val="-21"/>
        </w:rPr>
        <w:t> </w:t>
      </w:r>
      <w:r>
        <w:rPr>
          <w:color w:val="231F20"/>
          <w:spacing w:val="-3"/>
        </w:rPr>
        <w:t>notable</w:t>
      </w:r>
      <w:r>
        <w:rPr>
          <w:color w:val="231F20"/>
          <w:spacing w:val="-21"/>
        </w:rPr>
        <w:t> </w:t>
      </w:r>
      <w:r>
        <w:rPr>
          <w:color w:val="231F20"/>
          <w:spacing w:val="-3"/>
        </w:rPr>
        <w:t>mecenas</w:t>
      </w:r>
      <w:r>
        <w:rPr>
          <w:color w:val="231F20"/>
          <w:spacing w:val="-21"/>
        </w:rPr>
        <w:t> </w:t>
      </w:r>
      <w:r>
        <w:rPr>
          <w:color w:val="231F20"/>
        </w:rPr>
        <w:t>que</w:t>
      </w:r>
      <w:r>
        <w:rPr>
          <w:color w:val="231F20"/>
          <w:spacing w:val="-21"/>
        </w:rPr>
        <w:t> </w:t>
      </w:r>
      <w:r>
        <w:rPr>
          <w:color w:val="231F20"/>
          <w:spacing w:val="-3"/>
        </w:rPr>
        <w:t>propició</w:t>
      </w:r>
      <w:r>
        <w:rPr>
          <w:color w:val="231F20"/>
          <w:spacing w:val="-21"/>
        </w:rPr>
        <w:t> </w:t>
      </w:r>
      <w:r>
        <w:rPr>
          <w:color w:val="231F20"/>
        </w:rPr>
        <w:t>el</w:t>
      </w:r>
      <w:r>
        <w:rPr>
          <w:color w:val="231F20"/>
          <w:spacing w:val="-21"/>
        </w:rPr>
        <w:t> </w:t>
      </w:r>
      <w:r>
        <w:rPr>
          <w:color w:val="231F20"/>
          <w:spacing w:val="-3"/>
        </w:rPr>
        <w:t>apoyo</w:t>
      </w:r>
      <w:r>
        <w:rPr>
          <w:color w:val="231F20"/>
          <w:spacing w:val="-21"/>
        </w:rPr>
        <w:t> </w:t>
      </w:r>
      <w:r>
        <w:rPr>
          <w:color w:val="231F20"/>
          <w:spacing w:val="-3"/>
        </w:rPr>
        <w:t>moral</w:t>
      </w:r>
      <w:r>
        <w:rPr>
          <w:color w:val="231F20"/>
          <w:spacing w:val="-21"/>
        </w:rPr>
        <w:t> </w:t>
      </w:r>
      <w:r>
        <w:rPr>
          <w:color w:val="231F20"/>
        </w:rPr>
        <w:t>y</w:t>
      </w:r>
      <w:r>
        <w:rPr>
          <w:color w:val="231F20"/>
          <w:spacing w:val="-21"/>
        </w:rPr>
        <w:t> </w:t>
      </w:r>
      <w:r>
        <w:rPr>
          <w:color w:val="231F20"/>
          <w:spacing w:val="-3"/>
        </w:rPr>
        <w:t>económico para lograr </w:t>
      </w:r>
      <w:r>
        <w:rPr>
          <w:color w:val="231F20"/>
        </w:rPr>
        <w:t>la </w:t>
      </w:r>
      <w:r>
        <w:rPr>
          <w:color w:val="231F20"/>
          <w:spacing w:val="-3"/>
        </w:rPr>
        <w:t>realización </w:t>
      </w:r>
      <w:r>
        <w:rPr>
          <w:color w:val="231F20"/>
        </w:rPr>
        <w:t>del </w:t>
      </w:r>
      <w:r>
        <w:rPr>
          <w:color w:val="231F20"/>
          <w:spacing w:val="-7"/>
        </w:rPr>
        <w:t>Teatro </w:t>
      </w:r>
      <w:r>
        <w:rPr>
          <w:color w:val="231F20"/>
        </w:rPr>
        <w:t>de </w:t>
      </w:r>
      <w:r>
        <w:rPr>
          <w:color w:val="231F20"/>
          <w:spacing w:val="-3"/>
        </w:rPr>
        <w:t>Ulises </w:t>
      </w:r>
      <w:r>
        <w:rPr>
          <w:color w:val="231F20"/>
        </w:rPr>
        <w:t>en </w:t>
      </w:r>
      <w:r>
        <w:rPr>
          <w:color w:val="231F20"/>
          <w:spacing w:val="-3"/>
        </w:rPr>
        <w:t>1928. </w:t>
      </w:r>
      <w:r>
        <w:rPr>
          <w:color w:val="231F20"/>
          <w:spacing w:val="-4"/>
        </w:rPr>
        <w:t>Hija predilecta </w:t>
      </w:r>
      <w:r>
        <w:rPr>
          <w:color w:val="231F20"/>
        </w:rPr>
        <w:t>de don </w:t>
      </w:r>
      <w:r>
        <w:rPr>
          <w:color w:val="231F20"/>
          <w:spacing w:val="-3"/>
        </w:rPr>
        <w:t>Antonio Rivas </w:t>
      </w:r>
      <w:r>
        <w:rPr>
          <w:color w:val="231F20"/>
          <w:spacing w:val="-4"/>
        </w:rPr>
        <w:t>Mercado, </w:t>
      </w:r>
      <w:r>
        <w:rPr>
          <w:color w:val="231F20"/>
          <w:spacing w:val="-3"/>
        </w:rPr>
        <w:t>arquitecto oficial </w:t>
      </w:r>
      <w:r>
        <w:rPr>
          <w:color w:val="231F20"/>
        </w:rPr>
        <w:t>del </w:t>
      </w:r>
      <w:r>
        <w:rPr>
          <w:color w:val="231F20"/>
          <w:spacing w:val="-3"/>
        </w:rPr>
        <w:t>porfiriato, mujer cosmopolita </w:t>
      </w:r>
      <w:r>
        <w:rPr>
          <w:color w:val="231F20"/>
        </w:rPr>
        <w:t>en </w:t>
      </w:r>
      <w:r>
        <w:rPr>
          <w:color w:val="231F20"/>
          <w:spacing w:val="-3"/>
        </w:rPr>
        <w:t>quien Schneider descubrió </w:t>
      </w:r>
      <w:r>
        <w:rPr>
          <w:color w:val="231F20"/>
        </w:rPr>
        <w:t>su </w:t>
      </w:r>
      <w:r>
        <w:rPr>
          <w:color w:val="231F20"/>
          <w:spacing w:val="-3"/>
        </w:rPr>
        <w:t>inclinación teatral, esa necesidad </w:t>
      </w:r>
      <w:r>
        <w:rPr>
          <w:color w:val="231F20"/>
        </w:rPr>
        <w:t>que </w:t>
      </w:r>
      <w:r>
        <w:rPr>
          <w:color w:val="231F20"/>
          <w:spacing w:val="-3"/>
        </w:rPr>
        <w:t>ella expresó vehementemente</w:t>
      </w:r>
      <w:r>
        <w:rPr>
          <w:color w:val="231F20"/>
          <w:spacing w:val="13"/>
        </w:rPr>
        <w:t> </w:t>
      </w:r>
      <w:r>
        <w:rPr>
          <w:color w:val="231F20"/>
          <w:spacing w:val="-3"/>
        </w:rPr>
        <w:t>de</w:t>
      </w:r>
    </w:p>
    <w:p>
      <w:pPr>
        <w:pStyle w:val="BodyText"/>
        <w:spacing w:before="2"/>
        <w:rPr>
          <w:sz w:val="25"/>
        </w:rPr>
      </w:pPr>
    </w:p>
    <w:p>
      <w:pPr>
        <w:spacing w:line="276" w:lineRule="auto" w:before="0"/>
        <w:ind w:left="480" w:right="117" w:firstLine="0"/>
        <w:jc w:val="both"/>
        <w:rPr>
          <w:sz w:val="11"/>
        </w:rPr>
      </w:pPr>
      <w:r>
        <w:rPr>
          <w:color w:val="231F20"/>
          <w:sz w:val="20"/>
        </w:rPr>
        <w:t>[…] hacer teatro, de tener teatro bueno, era apremiante. Constituyó  una de mis preocupaciones desde mediados del 26, cuando regresé de Europa. Hasta llegue a hacer un intento que se frustró. </w:t>
      </w:r>
      <w:r>
        <w:rPr>
          <w:color w:val="231F20"/>
          <w:spacing w:val="-4"/>
          <w:sz w:val="20"/>
        </w:rPr>
        <w:t>Por </w:t>
      </w:r>
      <w:r>
        <w:rPr>
          <w:color w:val="231F20"/>
          <w:sz w:val="20"/>
        </w:rPr>
        <w:t>un lado, </w:t>
      </w:r>
      <w:r>
        <w:rPr>
          <w:color w:val="231F20"/>
          <w:spacing w:val="-3"/>
          <w:sz w:val="20"/>
        </w:rPr>
        <w:t>Novo, </w:t>
      </w:r>
      <w:r>
        <w:rPr>
          <w:color w:val="231F20"/>
          <w:sz w:val="20"/>
        </w:rPr>
        <w:t>Villaurrutia, Owen hablaban de hacer teatro. Y ¿no era uno de los discos de </w:t>
      </w:r>
      <w:r>
        <w:rPr>
          <w:color w:val="231F20"/>
          <w:spacing w:val="-3"/>
          <w:sz w:val="20"/>
        </w:rPr>
        <w:t>Pepe </w:t>
      </w:r>
      <w:r>
        <w:rPr>
          <w:color w:val="231F20"/>
          <w:sz w:val="20"/>
        </w:rPr>
        <w:t>Gorostiza? Hace unos meses, Manuel Rodríguez Lozano me puso en contacto con Xavier Villaurrutia. De una charla entre nosotros provino la materialización del teatro que hasta este momento había estado en el</w:t>
      </w:r>
      <w:r>
        <w:rPr>
          <w:color w:val="231F20"/>
          <w:spacing w:val="45"/>
          <w:sz w:val="20"/>
        </w:rPr>
        <w:t> </w:t>
      </w:r>
      <w:r>
        <w:rPr>
          <w:color w:val="231F20"/>
          <w:sz w:val="20"/>
        </w:rPr>
        <w:t>aire.</w:t>
      </w:r>
      <w:r>
        <w:rPr>
          <w:color w:val="231F20"/>
          <w:position w:val="7"/>
          <w:sz w:val="11"/>
        </w:rPr>
        <w:t>3</w:t>
      </w:r>
    </w:p>
    <w:p>
      <w:pPr>
        <w:pStyle w:val="BodyText"/>
        <w:spacing w:before="11"/>
        <w:rPr>
          <w:sz w:val="21"/>
        </w:rPr>
      </w:pPr>
    </w:p>
    <w:p>
      <w:pPr>
        <w:pStyle w:val="BodyText"/>
        <w:ind w:left="120" w:right="117"/>
        <w:jc w:val="both"/>
      </w:pPr>
      <w:r>
        <w:rPr>
          <w:color w:val="231F20"/>
        </w:rPr>
        <w:t>De Celestino Gorostiza </w:t>
      </w:r>
      <w:r>
        <w:rPr>
          <w:rFonts w:ascii="Palatino Linotype" w:hAnsi="Palatino Linotype"/>
          <w:color w:val="231F20"/>
        </w:rPr>
        <w:t>—</w:t>
      </w:r>
      <w:r>
        <w:rPr>
          <w:color w:val="231F20"/>
        </w:rPr>
        <w:t>autor dramático, traductor, adaptador, promotor, maestro, crítico teatral</w:t>
      </w:r>
      <w:r>
        <w:rPr>
          <w:rFonts w:ascii="Palatino Linotype" w:hAnsi="Palatino Linotype"/>
          <w:color w:val="231F20"/>
        </w:rPr>
        <w:t>— </w:t>
      </w:r>
      <w:r>
        <w:rPr>
          <w:color w:val="231F20"/>
        </w:rPr>
        <w:t>Schneider recopiló y estudió sus profundas teorizaciones sobre el nuevo teatro en diversos artículos   y crónicas. A Celestino mucho le debe la escenografía teatral y su interrelación, vasos comunicantes, con el</w:t>
      </w:r>
      <w:r>
        <w:rPr>
          <w:color w:val="231F20"/>
          <w:spacing w:val="29"/>
        </w:rPr>
        <w:t> </w:t>
      </w:r>
      <w:r>
        <w:rPr>
          <w:color w:val="231F20"/>
        </w:rPr>
        <w:t>arte:</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1648;mso-wrap-distance-left:0;mso-wrap-distance-right:0" from="54pt,12.520021pt" to="102.094pt,12.520021pt" stroked="true" strokeweight=".5pt" strokecolor="#231f20">
            <w10:wrap type="topAndBottom"/>
          </v:line>
        </w:pict>
      </w:r>
    </w:p>
    <w:p>
      <w:pPr>
        <w:spacing w:line="242" w:lineRule="auto" w:before="11"/>
        <w:ind w:left="120" w:right="117" w:firstLine="360"/>
        <w:jc w:val="both"/>
        <w:rPr>
          <w:sz w:val="18"/>
        </w:rPr>
      </w:pPr>
      <w:r>
        <w:rPr>
          <w:color w:val="231F20"/>
          <w:position w:val="6"/>
          <w:sz w:val="10"/>
        </w:rPr>
        <w:t>3 </w:t>
      </w:r>
      <w:r>
        <w:rPr>
          <w:color w:val="231F20"/>
          <w:sz w:val="18"/>
        </w:rPr>
        <w:t>Schneider hizo la edición de las </w:t>
      </w:r>
      <w:r>
        <w:rPr>
          <w:rFonts w:ascii="Times New Roman" w:hAnsi="Times New Roman"/>
          <w:i/>
          <w:color w:val="231F20"/>
          <w:sz w:val="18"/>
        </w:rPr>
        <w:t>Obras completas </w:t>
      </w:r>
      <w:r>
        <w:rPr>
          <w:color w:val="231F20"/>
          <w:sz w:val="18"/>
        </w:rPr>
        <w:t>de María Antonieta Rivas Mercado (1987), donde aparecieron las dos obras de teatro que escribió Antonieta: </w:t>
      </w:r>
      <w:r>
        <w:rPr>
          <w:rFonts w:ascii="Times New Roman" w:hAnsi="Times New Roman"/>
          <w:i/>
          <w:color w:val="231F20"/>
          <w:w w:val="90"/>
          <w:sz w:val="18"/>
        </w:rPr>
        <w:t>Episodio electoral </w:t>
      </w:r>
      <w:r>
        <w:rPr>
          <w:color w:val="231F20"/>
          <w:w w:val="90"/>
          <w:sz w:val="18"/>
        </w:rPr>
        <w:t>y </w:t>
      </w:r>
      <w:r>
        <w:rPr>
          <w:rFonts w:ascii="Times New Roman" w:hAnsi="Times New Roman"/>
          <w:i/>
          <w:color w:val="231F20"/>
          <w:w w:val="90"/>
          <w:sz w:val="18"/>
        </w:rPr>
        <w:t>Un drama</w:t>
      </w:r>
      <w:r>
        <w:rPr>
          <w:color w:val="231F20"/>
          <w:w w:val="90"/>
          <w:sz w:val="18"/>
        </w:rPr>
        <w:t>.</w:t>
      </w:r>
    </w:p>
    <w:p>
      <w:pPr>
        <w:spacing w:after="0" w:line="242" w:lineRule="auto"/>
        <w:jc w:val="both"/>
        <w:rPr>
          <w:sz w:val="18"/>
        </w:rPr>
        <w:sectPr>
          <w:pgSz w:w="7940" w:h="12760"/>
          <w:pgMar w:header="544" w:footer="1038" w:top="740" w:bottom="1220" w:left="960" w:right="960"/>
        </w:sectPr>
      </w:pPr>
    </w:p>
    <w:p>
      <w:pPr>
        <w:pStyle w:val="BodyText"/>
        <w:rPr>
          <w:sz w:val="20"/>
        </w:rPr>
      </w:pPr>
    </w:p>
    <w:p>
      <w:pPr>
        <w:pStyle w:val="BodyText"/>
        <w:spacing w:before="12"/>
        <w:rPr>
          <w:sz w:val="15"/>
        </w:rPr>
      </w:pPr>
    </w:p>
    <w:p>
      <w:pPr>
        <w:spacing w:line="266" w:lineRule="auto" w:before="30"/>
        <w:ind w:left="480" w:right="117" w:firstLine="0"/>
        <w:jc w:val="both"/>
        <w:rPr>
          <w:sz w:val="20"/>
        </w:rPr>
      </w:pPr>
      <w:r>
        <w:rPr>
          <w:color w:val="231F20"/>
          <w:sz w:val="20"/>
        </w:rPr>
        <w:t>[…] la concertación que logró con los grandes jóvenes pintores de      la época </w:t>
      </w:r>
      <w:r>
        <w:rPr>
          <w:rFonts w:ascii="Palatino Linotype" w:hAnsi="Palatino Linotype"/>
          <w:color w:val="231F20"/>
          <w:sz w:val="20"/>
        </w:rPr>
        <w:t>—</w:t>
      </w:r>
      <w:r>
        <w:rPr>
          <w:color w:val="231F20"/>
          <w:sz w:val="20"/>
        </w:rPr>
        <w:t>Roberto Montenegro, Agustín Lazo, Julio Castellanos, Rufino </w:t>
      </w:r>
      <w:r>
        <w:rPr>
          <w:color w:val="231F20"/>
          <w:spacing w:val="-4"/>
          <w:sz w:val="20"/>
        </w:rPr>
        <w:t>Tamayo, </w:t>
      </w:r>
      <w:r>
        <w:rPr>
          <w:color w:val="231F20"/>
          <w:sz w:val="20"/>
        </w:rPr>
        <w:t>Carlos González, etcétera</w:t>
      </w:r>
      <w:r>
        <w:rPr>
          <w:rFonts w:ascii="Palatino Linotype" w:hAnsi="Palatino Linotype"/>
          <w:color w:val="231F20"/>
          <w:sz w:val="20"/>
        </w:rPr>
        <w:t>— </w:t>
      </w:r>
      <w:r>
        <w:rPr>
          <w:color w:val="231F20"/>
          <w:sz w:val="20"/>
        </w:rPr>
        <w:t>fue extraordinaria y hoy  a muchos años de esas primeras experiencias me atrevo a decir sin ninguna duda que él fue el creador, sin quizás proponérselo, de los grandes escenógrafos del teatro nacional. (Schneider,</w:t>
      </w:r>
      <w:r>
        <w:rPr>
          <w:color w:val="231F20"/>
          <w:spacing w:val="37"/>
          <w:sz w:val="20"/>
        </w:rPr>
        <w:t> </w:t>
      </w:r>
      <w:r>
        <w:rPr>
          <w:color w:val="231F20"/>
          <w:sz w:val="20"/>
        </w:rPr>
        <w:t>1998).</w:t>
      </w:r>
    </w:p>
    <w:p>
      <w:pPr>
        <w:pStyle w:val="BodyText"/>
        <w:spacing w:before="6"/>
      </w:pPr>
    </w:p>
    <w:p>
      <w:pPr>
        <w:pStyle w:val="BodyText"/>
        <w:spacing w:line="249" w:lineRule="auto"/>
        <w:ind w:left="60" w:right="119"/>
        <w:jc w:val="right"/>
      </w:pPr>
      <w:r>
        <w:rPr>
          <w:color w:val="231F20"/>
        </w:rPr>
        <w:t>En </w:t>
      </w:r>
      <w:r>
        <w:rPr>
          <w:color w:val="231F20"/>
          <w:spacing w:val="-3"/>
        </w:rPr>
        <w:t>cuanto </w:t>
      </w:r>
      <w:r>
        <w:rPr>
          <w:color w:val="231F20"/>
        </w:rPr>
        <w:t>a su </w:t>
      </w:r>
      <w:r>
        <w:rPr>
          <w:color w:val="231F20"/>
          <w:spacing w:val="-3"/>
        </w:rPr>
        <w:t>hermano </w:t>
      </w:r>
      <w:r>
        <w:rPr>
          <w:color w:val="231F20"/>
          <w:spacing w:val="-4"/>
        </w:rPr>
        <w:t>José, </w:t>
      </w:r>
      <w:r>
        <w:rPr>
          <w:color w:val="231F20"/>
        </w:rPr>
        <w:t>lo </w:t>
      </w:r>
      <w:r>
        <w:rPr>
          <w:color w:val="231F20"/>
          <w:spacing w:val="-3"/>
        </w:rPr>
        <w:t>analizó </w:t>
      </w:r>
      <w:r>
        <w:rPr>
          <w:color w:val="231F20"/>
        </w:rPr>
        <w:t>en un </w:t>
      </w:r>
      <w:r>
        <w:rPr>
          <w:color w:val="231F20"/>
          <w:spacing w:val="-3"/>
        </w:rPr>
        <w:t>señero</w:t>
      </w:r>
      <w:r>
        <w:rPr>
          <w:color w:val="231F20"/>
          <w:spacing w:val="41"/>
        </w:rPr>
        <w:t> </w:t>
      </w:r>
      <w:r>
        <w:rPr>
          <w:color w:val="231F20"/>
          <w:spacing w:val="-3"/>
        </w:rPr>
        <w:t>artículo</w:t>
      </w:r>
      <w:r>
        <w:rPr>
          <w:color w:val="231F20"/>
          <w:spacing w:val="2"/>
        </w:rPr>
        <w:t> </w:t>
      </w:r>
      <w:r>
        <w:rPr>
          <w:color w:val="231F20"/>
          <w:spacing w:val="-3"/>
        </w:rPr>
        <w:t>titulado</w:t>
      </w:r>
      <w:r>
        <w:rPr>
          <w:color w:val="231F20"/>
          <w:spacing w:val="-3"/>
          <w:w w:val="105"/>
        </w:rPr>
        <w:t> </w:t>
      </w:r>
      <w:r>
        <w:rPr>
          <w:color w:val="231F20"/>
          <w:spacing w:val="-3"/>
          <w:w w:val="54"/>
        </w:rPr>
        <w:t>“</w:t>
      </w:r>
      <w:r>
        <w:rPr>
          <w:color w:val="231F20"/>
          <w:spacing w:val="-9"/>
          <w:w w:val="54"/>
        </w:rPr>
        <w:t>J</w:t>
      </w:r>
      <w:r>
        <w:rPr>
          <w:color w:val="231F20"/>
          <w:spacing w:val="-3"/>
          <w:w w:val="94"/>
        </w:rPr>
        <w:t>os</w:t>
      </w:r>
      <w:r>
        <w:rPr>
          <w:color w:val="231F20"/>
          <w:w w:val="94"/>
        </w:rPr>
        <w:t>é</w:t>
      </w:r>
      <w:r>
        <w:rPr>
          <w:color w:val="231F20"/>
          <w:spacing w:val="10"/>
        </w:rPr>
        <w:t> </w:t>
      </w:r>
      <w:r>
        <w:rPr>
          <w:color w:val="231F20"/>
          <w:spacing w:val="-4"/>
          <w:w w:val="110"/>
        </w:rPr>
        <w:t>G</w:t>
      </w:r>
      <w:r>
        <w:rPr>
          <w:color w:val="231F20"/>
          <w:spacing w:val="-3"/>
          <w:w w:val="104"/>
        </w:rPr>
        <w:t>o</w:t>
      </w:r>
      <w:r>
        <w:rPr>
          <w:color w:val="231F20"/>
          <w:spacing w:val="-4"/>
          <w:w w:val="104"/>
        </w:rPr>
        <w:t>r</w:t>
      </w:r>
      <w:r>
        <w:rPr>
          <w:color w:val="231F20"/>
          <w:spacing w:val="-3"/>
          <w:w w:val="99"/>
        </w:rPr>
        <w:t>ostiza</w:t>
      </w:r>
      <w:r>
        <w:rPr>
          <w:color w:val="231F20"/>
          <w:w w:val="99"/>
        </w:rPr>
        <w:t>,</w:t>
      </w:r>
      <w:r>
        <w:rPr>
          <w:color w:val="231F20"/>
          <w:spacing w:val="10"/>
        </w:rPr>
        <w:t> </w:t>
      </w:r>
      <w:r>
        <w:rPr>
          <w:color w:val="231F20"/>
          <w:spacing w:val="-3"/>
          <w:w w:val="100"/>
        </w:rPr>
        <w:t>escrito</w:t>
      </w:r>
      <w:r>
        <w:rPr>
          <w:color w:val="231F20"/>
          <w:w w:val="100"/>
        </w:rPr>
        <w:t>r</w:t>
      </w:r>
      <w:r>
        <w:rPr>
          <w:color w:val="231F20"/>
          <w:spacing w:val="10"/>
        </w:rPr>
        <w:t> </w:t>
      </w:r>
      <w:r>
        <w:rPr>
          <w:color w:val="231F20"/>
          <w:spacing w:val="-3"/>
          <w:w w:val="102"/>
        </w:rPr>
        <w:t>d</w:t>
      </w:r>
      <w:r>
        <w:rPr>
          <w:color w:val="231F20"/>
          <w:w w:val="102"/>
        </w:rPr>
        <w:t>e</w:t>
      </w:r>
      <w:r>
        <w:rPr>
          <w:color w:val="231F20"/>
          <w:spacing w:val="10"/>
        </w:rPr>
        <w:t> </w:t>
      </w:r>
      <w:r>
        <w:rPr>
          <w:color w:val="231F20"/>
          <w:spacing w:val="-3"/>
          <w:w w:val="104"/>
        </w:rPr>
        <w:t>teat</w:t>
      </w:r>
      <w:r>
        <w:rPr>
          <w:color w:val="231F20"/>
          <w:spacing w:val="-4"/>
          <w:w w:val="104"/>
        </w:rPr>
        <w:t>r</w:t>
      </w:r>
      <w:r>
        <w:rPr>
          <w:color w:val="231F20"/>
          <w:spacing w:val="-14"/>
          <w:w w:val="103"/>
        </w:rPr>
        <w:t>o</w:t>
      </w:r>
      <w:r>
        <w:rPr>
          <w:color w:val="231F20"/>
          <w:w w:val="40"/>
        </w:rPr>
        <w:t>”</w:t>
      </w:r>
      <w:r>
        <w:rPr>
          <w:color w:val="231F20"/>
          <w:spacing w:val="10"/>
        </w:rPr>
        <w:t> </w:t>
      </w:r>
      <w:r>
        <w:rPr>
          <w:color w:val="231F20"/>
          <w:spacing w:val="-3"/>
          <w:w w:val="103"/>
        </w:rPr>
        <w:t>e</w:t>
      </w:r>
      <w:r>
        <w:rPr>
          <w:color w:val="231F20"/>
          <w:w w:val="103"/>
        </w:rPr>
        <w:t>n</w:t>
      </w:r>
      <w:r>
        <w:rPr>
          <w:color w:val="231F20"/>
          <w:spacing w:val="10"/>
        </w:rPr>
        <w:t> </w:t>
      </w:r>
      <w:r>
        <w:rPr>
          <w:color w:val="231F20"/>
          <w:spacing w:val="-3"/>
          <w:w w:val="105"/>
        </w:rPr>
        <w:t>dond</w:t>
      </w:r>
      <w:r>
        <w:rPr>
          <w:color w:val="231F20"/>
          <w:w w:val="105"/>
        </w:rPr>
        <w:t>e</w:t>
      </w:r>
      <w:r>
        <w:rPr>
          <w:color w:val="231F20"/>
          <w:spacing w:val="10"/>
        </w:rPr>
        <w:t> </w:t>
      </w:r>
      <w:r>
        <w:rPr>
          <w:color w:val="231F20"/>
          <w:spacing w:val="-5"/>
          <w:w w:val="105"/>
        </w:rPr>
        <w:t>r</w:t>
      </w:r>
      <w:r>
        <w:rPr>
          <w:color w:val="231F20"/>
          <w:spacing w:val="-3"/>
          <w:w w:val="98"/>
        </w:rPr>
        <w:t>escat</w:t>
      </w:r>
      <w:r>
        <w:rPr>
          <w:color w:val="231F20"/>
          <w:w w:val="98"/>
        </w:rPr>
        <w:t>ó</w:t>
      </w:r>
      <w:r>
        <w:rPr>
          <w:color w:val="231F20"/>
          <w:spacing w:val="10"/>
        </w:rPr>
        <w:t> </w:t>
      </w:r>
      <w:r>
        <w:rPr>
          <w:color w:val="231F20"/>
          <w:spacing w:val="-3"/>
        </w:rPr>
        <w:t>s</w:t>
      </w:r>
      <w:r>
        <w:rPr>
          <w:color w:val="231F20"/>
        </w:rPr>
        <w:t>u</w:t>
      </w:r>
      <w:r>
        <w:rPr>
          <w:color w:val="231F20"/>
          <w:spacing w:val="10"/>
        </w:rPr>
        <w:t> </w:t>
      </w:r>
      <w:r>
        <w:rPr>
          <w:color w:val="231F20"/>
          <w:spacing w:val="-3"/>
          <w:w w:val="100"/>
        </w:rPr>
        <w:t>interé</w:t>
      </w:r>
      <w:r>
        <w:rPr>
          <w:color w:val="231F20"/>
          <w:w w:val="100"/>
        </w:rPr>
        <w:t>s</w:t>
      </w:r>
      <w:r>
        <w:rPr>
          <w:color w:val="231F20"/>
          <w:spacing w:val="10"/>
        </w:rPr>
        <w:t> </w:t>
      </w:r>
      <w:r>
        <w:rPr>
          <w:color w:val="231F20"/>
          <w:spacing w:val="-3"/>
          <w:w w:val="99"/>
        </w:rPr>
        <w:t>desde </w:t>
      </w:r>
      <w:r>
        <w:rPr>
          <w:color w:val="231F20"/>
          <w:spacing w:val="-3"/>
          <w:w w:val="105"/>
        </w:rPr>
        <w:t>niñ</w:t>
      </w:r>
      <w:r>
        <w:rPr>
          <w:color w:val="231F20"/>
          <w:w w:val="105"/>
        </w:rPr>
        <w:t>o</w:t>
      </w:r>
      <w:r>
        <w:rPr>
          <w:color w:val="231F20"/>
        </w:rPr>
        <w:t> </w:t>
      </w:r>
      <w:r>
        <w:rPr>
          <w:color w:val="231F20"/>
          <w:spacing w:val="-14"/>
        </w:rPr>
        <w:t> </w:t>
      </w:r>
      <w:r>
        <w:rPr>
          <w:color w:val="231F20"/>
          <w:spacing w:val="-3"/>
          <w:w w:val="105"/>
        </w:rPr>
        <w:t>po</w:t>
      </w:r>
      <w:r>
        <w:rPr>
          <w:color w:val="231F20"/>
          <w:w w:val="105"/>
        </w:rPr>
        <w:t>r</w:t>
      </w:r>
      <w:r>
        <w:rPr>
          <w:color w:val="231F20"/>
        </w:rPr>
        <w:t> </w:t>
      </w:r>
      <w:r>
        <w:rPr>
          <w:color w:val="231F20"/>
          <w:spacing w:val="-14"/>
        </w:rPr>
        <w:t> </w:t>
      </w:r>
      <w:r>
        <w:rPr>
          <w:color w:val="231F20"/>
          <w:spacing w:val="-3"/>
          <w:w w:val="95"/>
        </w:rPr>
        <w:t>se</w:t>
      </w:r>
      <w:r>
        <w:rPr>
          <w:color w:val="231F20"/>
          <w:w w:val="95"/>
        </w:rPr>
        <w:t>r</w:t>
      </w:r>
      <w:r>
        <w:rPr>
          <w:color w:val="231F20"/>
        </w:rPr>
        <w:t> </w:t>
      </w:r>
      <w:r>
        <w:rPr>
          <w:color w:val="231F20"/>
          <w:spacing w:val="-14"/>
        </w:rPr>
        <w:t> </w:t>
      </w:r>
      <w:r>
        <w:rPr>
          <w:color w:val="231F20"/>
          <w:spacing w:val="-3"/>
          <w:w w:val="102"/>
        </w:rPr>
        <w:t>acto</w:t>
      </w:r>
      <w:r>
        <w:rPr>
          <w:color w:val="231F20"/>
          <w:w w:val="102"/>
        </w:rPr>
        <w:t>r</w:t>
      </w:r>
      <w:r>
        <w:rPr>
          <w:color w:val="231F20"/>
        </w:rPr>
        <w:t> </w:t>
      </w:r>
      <w:r>
        <w:rPr>
          <w:color w:val="231F20"/>
          <w:spacing w:val="-14"/>
        </w:rPr>
        <w:t> </w:t>
      </w:r>
      <w:r>
        <w:rPr>
          <w:color w:val="231F20"/>
          <w:w w:val="93"/>
        </w:rPr>
        <w:t>y</w:t>
      </w:r>
      <w:r>
        <w:rPr>
          <w:color w:val="231F20"/>
        </w:rPr>
        <w:t> </w:t>
      </w:r>
      <w:r>
        <w:rPr>
          <w:color w:val="231F20"/>
          <w:spacing w:val="-14"/>
        </w:rPr>
        <w:t> </w:t>
      </w:r>
      <w:r>
        <w:rPr>
          <w:color w:val="231F20"/>
          <w:spacing w:val="-3"/>
        </w:rPr>
        <w:t>s</w:t>
      </w:r>
      <w:r>
        <w:rPr>
          <w:color w:val="231F20"/>
        </w:rPr>
        <w:t>u </w:t>
      </w:r>
      <w:r>
        <w:rPr>
          <w:color w:val="231F20"/>
          <w:spacing w:val="-14"/>
        </w:rPr>
        <w:t> </w:t>
      </w:r>
      <w:r>
        <w:rPr>
          <w:color w:val="231F20"/>
          <w:spacing w:val="-3"/>
          <w:w w:val="103"/>
        </w:rPr>
        <w:t>obr</w:t>
      </w:r>
      <w:r>
        <w:rPr>
          <w:color w:val="231F20"/>
          <w:w w:val="103"/>
        </w:rPr>
        <w:t>a</w:t>
      </w:r>
      <w:r>
        <w:rPr>
          <w:color w:val="231F20"/>
        </w:rPr>
        <w:t> </w:t>
      </w:r>
      <w:r>
        <w:rPr>
          <w:color w:val="231F20"/>
          <w:spacing w:val="-14"/>
        </w:rPr>
        <w:t> </w:t>
      </w:r>
      <w:r>
        <w:rPr>
          <w:color w:val="231F20"/>
          <w:spacing w:val="1"/>
          <w:w w:val="40"/>
        </w:rPr>
        <w:t>“</w:t>
      </w:r>
      <w:r>
        <w:rPr>
          <w:color w:val="231F20"/>
          <w:spacing w:val="-29"/>
          <w:w w:val="114"/>
        </w:rPr>
        <w:t>T</w:t>
      </w:r>
      <w:r>
        <w:rPr>
          <w:color w:val="231F20"/>
          <w:spacing w:val="-3"/>
          <w:w w:val="102"/>
        </w:rPr>
        <w:t>eat</w:t>
      </w:r>
      <w:r>
        <w:rPr>
          <w:color w:val="231F20"/>
          <w:spacing w:val="-4"/>
          <w:w w:val="102"/>
        </w:rPr>
        <w:t>r</w:t>
      </w:r>
      <w:r>
        <w:rPr>
          <w:color w:val="231F20"/>
          <w:w w:val="103"/>
        </w:rPr>
        <w:t>o</w:t>
      </w:r>
      <w:r>
        <w:rPr>
          <w:color w:val="231F20"/>
        </w:rPr>
        <w:t> </w:t>
      </w:r>
      <w:r>
        <w:rPr>
          <w:color w:val="231F20"/>
          <w:spacing w:val="-14"/>
        </w:rPr>
        <w:t> </w:t>
      </w:r>
      <w:r>
        <w:rPr>
          <w:color w:val="231F20"/>
          <w:spacing w:val="-3"/>
          <w:w w:val="101"/>
        </w:rPr>
        <w:t>sintético</w:t>
      </w:r>
      <w:r>
        <w:rPr>
          <w:color w:val="231F20"/>
          <w:w w:val="101"/>
        </w:rPr>
        <w:t>:</w:t>
      </w:r>
      <w:r>
        <w:rPr>
          <w:color w:val="231F20"/>
        </w:rPr>
        <w:t> </w:t>
      </w:r>
      <w:r>
        <w:rPr>
          <w:color w:val="231F20"/>
          <w:spacing w:val="-14"/>
        </w:rPr>
        <w:t> </w:t>
      </w:r>
      <w:r>
        <w:rPr>
          <w:color w:val="231F20"/>
          <w:spacing w:val="-11"/>
          <w:w w:val="110"/>
        </w:rPr>
        <w:t>U</w:t>
      </w:r>
      <w:r>
        <w:rPr>
          <w:color w:val="231F20"/>
          <w:spacing w:val="-3"/>
          <w:w w:val="104"/>
        </w:rPr>
        <w:t>n</w:t>
      </w:r>
      <w:r>
        <w:rPr>
          <w:color w:val="231F20"/>
          <w:w w:val="104"/>
        </w:rPr>
        <w:t>a</w:t>
      </w:r>
      <w:r>
        <w:rPr>
          <w:color w:val="231F20"/>
        </w:rPr>
        <w:t> </w:t>
      </w:r>
      <w:r>
        <w:rPr>
          <w:color w:val="231F20"/>
          <w:spacing w:val="-14"/>
        </w:rPr>
        <w:t> </w:t>
      </w:r>
      <w:r>
        <w:rPr>
          <w:color w:val="231F20"/>
          <w:spacing w:val="-4"/>
          <w:w w:val="91"/>
        </w:rPr>
        <w:t>v</w:t>
      </w:r>
      <w:r>
        <w:rPr>
          <w:color w:val="231F20"/>
          <w:spacing w:val="-3"/>
          <w:w w:val="104"/>
        </w:rPr>
        <w:t>entan</w:t>
      </w:r>
      <w:r>
        <w:rPr>
          <w:color w:val="231F20"/>
          <w:w w:val="104"/>
        </w:rPr>
        <w:t>a</w:t>
      </w:r>
      <w:r>
        <w:rPr>
          <w:color w:val="231F20"/>
        </w:rPr>
        <w:t> </w:t>
      </w:r>
      <w:r>
        <w:rPr>
          <w:color w:val="231F20"/>
          <w:spacing w:val="-14"/>
        </w:rPr>
        <w:t> </w:t>
      </w:r>
      <w:r>
        <w:rPr>
          <w:color w:val="231F20"/>
          <w:w w:val="96"/>
        </w:rPr>
        <w:t>a</w:t>
      </w:r>
      <w:r>
        <w:rPr>
          <w:color w:val="231F20"/>
        </w:rPr>
        <w:t> </w:t>
      </w:r>
      <w:r>
        <w:rPr>
          <w:color w:val="231F20"/>
          <w:spacing w:val="-14"/>
        </w:rPr>
        <w:t> </w:t>
      </w:r>
      <w:r>
        <w:rPr>
          <w:color w:val="231F20"/>
          <w:spacing w:val="-3"/>
          <w:w w:val="96"/>
        </w:rPr>
        <w:t>la </w:t>
      </w:r>
      <w:r>
        <w:rPr>
          <w:color w:val="231F20"/>
          <w:spacing w:val="-3"/>
          <w:w w:val="95"/>
        </w:rPr>
        <w:t>call</w:t>
      </w:r>
      <w:r>
        <w:rPr>
          <w:color w:val="231F20"/>
          <w:spacing w:val="-9"/>
          <w:w w:val="95"/>
        </w:rPr>
        <w:t>e</w:t>
      </w:r>
      <w:r>
        <w:rPr>
          <w:color w:val="231F20"/>
          <w:w w:val="40"/>
        </w:rPr>
        <w:t>”</w:t>
      </w:r>
      <w:r>
        <w:rPr>
          <w:color w:val="231F20"/>
          <w:spacing w:val="14"/>
        </w:rPr>
        <w:t> </w:t>
      </w:r>
      <w:r>
        <w:rPr>
          <w:color w:val="231F20"/>
          <w:spacing w:val="-3"/>
          <w:w w:val="102"/>
        </w:rPr>
        <w:t>(</w:t>
      </w:r>
      <w:r>
        <w:rPr>
          <w:rFonts w:ascii="Times New Roman" w:hAnsi="Times New Roman"/>
          <w:i/>
          <w:color w:val="231F20"/>
          <w:spacing w:val="-7"/>
          <w:w w:val="92"/>
        </w:rPr>
        <w:t>E</w:t>
      </w:r>
      <w:r>
        <w:rPr>
          <w:rFonts w:ascii="Times New Roman" w:hAnsi="Times New Roman"/>
          <w:i/>
          <w:color w:val="231F20"/>
          <w:w w:val="88"/>
        </w:rPr>
        <w:t>l</w:t>
      </w:r>
      <w:r>
        <w:rPr>
          <w:rFonts w:ascii="Times New Roman" w:hAnsi="Times New Roman"/>
          <w:i/>
          <w:color w:val="231F20"/>
          <w:spacing w:val="16"/>
        </w:rPr>
        <w:t> </w:t>
      </w:r>
      <w:r>
        <w:rPr>
          <w:rFonts w:ascii="Times New Roman" w:hAnsi="Times New Roman"/>
          <w:i/>
          <w:color w:val="231F20"/>
          <w:spacing w:val="-9"/>
          <w:w w:val="101"/>
        </w:rPr>
        <w:t>U</w:t>
      </w:r>
      <w:r>
        <w:rPr>
          <w:rFonts w:ascii="Times New Roman" w:hAnsi="Times New Roman"/>
          <w:i/>
          <w:color w:val="231F20"/>
          <w:spacing w:val="-3"/>
          <w:w w:val="98"/>
        </w:rPr>
        <w:t>ni</w:t>
      </w:r>
      <w:r>
        <w:rPr>
          <w:rFonts w:ascii="Times New Roman" w:hAnsi="Times New Roman"/>
          <w:i/>
          <w:color w:val="231F20"/>
          <w:spacing w:val="-4"/>
          <w:w w:val="98"/>
        </w:rPr>
        <w:t>v</w:t>
      </w:r>
      <w:r>
        <w:rPr>
          <w:rFonts w:ascii="Times New Roman" w:hAnsi="Times New Roman"/>
          <w:i/>
          <w:color w:val="231F20"/>
          <w:spacing w:val="-3"/>
          <w:w w:val="81"/>
        </w:rPr>
        <w:t>ersa</w:t>
      </w:r>
      <w:r>
        <w:rPr>
          <w:rFonts w:ascii="Times New Roman" w:hAnsi="Times New Roman"/>
          <w:i/>
          <w:color w:val="231F20"/>
          <w:w w:val="81"/>
        </w:rPr>
        <w:t>l</w:t>
      </w:r>
      <w:r>
        <w:rPr>
          <w:rFonts w:ascii="Times New Roman" w:hAnsi="Times New Roman"/>
          <w:i/>
          <w:color w:val="231F20"/>
          <w:spacing w:val="16"/>
        </w:rPr>
        <w:t> </w:t>
      </w:r>
      <w:r>
        <w:rPr>
          <w:rFonts w:ascii="Times New Roman" w:hAnsi="Times New Roman"/>
          <w:i/>
          <w:color w:val="231F20"/>
          <w:spacing w:val="-7"/>
          <w:w w:val="102"/>
        </w:rPr>
        <w:t>I</w:t>
      </w:r>
      <w:r>
        <w:rPr>
          <w:rFonts w:ascii="Times New Roman" w:hAnsi="Times New Roman"/>
          <w:i/>
          <w:color w:val="231F20"/>
          <w:spacing w:val="-3"/>
          <w:w w:val="88"/>
        </w:rPr>
        <w:t>lust</w:t>
      </w:r>
      <w:r>
        <w:rPr>
          <w:rFonts w:ascii="Times New Roman" w:hAnsi="Times New Roman"/>
          <w:i/>
          <w:color w:val="231F20"/>
          <w:spacing w:val="-9"/>
          <w:w w:val="88"/>
        </w:rPr>
        <w:t>r</w:t>
      </w:r>
      <w:r>
        <w:rPr>
          <w:rFonts w:ascii="Times New Roman" w:hAnsi="Times New Roman"/>
          <w:i/>
          <w:color w:val="231F20"/>
          <w:spacing w:val="-3"/>
          <w:w w:val="88"/>
        </w:rPr>
        <w:t>ado</w:t>
      </w:r>
      <w:r>
        <w:rPr>
          <w:color w:val="231F20"/>
          <w:w w:val="106"/>
        </w:rPr>
        <w:t>,</w:t>
      </w:r>
      <w:r>
        <w:rPr>
          <w:color w:val="231F20"/>
          <w:spacing w:val="14"/>
        </w:rPr>
        <w:t> </w:t>
      </w:r>
      <w:r>
        <w:rPr>
          <w:color w:val="231F20"/>
          <w:spacing w:val="-3"/>
          <w:w w:val="106"/>
        </w:rPr>
        <w:t>2</w:t>
      </w:r>
      <w:r>
        <w:rPr>
          <w:color w:val="231F20"/>
          <w:w w:val="106"/>
        </w:rPr>
        <w:t>7</w:t>
      </w:r>
      <w:r>
        <w:rPr>
          <w:color w:val="231F20"/>
          <w:spacing w:val="14"/>
        </w:rPr>
        <w:t> </w:t>
      </w:r>
      <w:r>
        <w:rPr>
          <w:color w:val="231F20"/>
          <w:spacing w:val="-3"/>
          <w:w w:val="102"/>
        </w:rPr>
        <w:t>d</w:t>
      </w:r>
      <w:r>
        <w:rPr>
          <w:color w:val="231F20"/>
          <w:w w:val="102"/>
        </w:rPr>
        <w:t>e</w:t>
      </w:r>
      <w:r>
        <w:rPr>
          <w:color w:val="231F20"/>
          <w:spacing w:val="14"/>
        </w:rPr>
        <w:t> </w:t>
      </w:r>
      <w:r>
        <w:rPr>
          <w:color w:val="231F20"/>
          <w:spacing w:val="-3"/>
          <w:w w:val="107"/>
        </w:rPr>
        <w:t>n</w:t>
      </w:r>
      <w:r>
        <w:rPr>
          <w:color w:val="231F20"/>
          <w:spacing w:val="-6"/>
          <w:w w:val="107"/>
        </w:rPr>
        <w:t>o</w:t>
      </w:r>
      <w:r>
        <w:rPr>
          <w:color w:val="231F20"/>
          <w:spacing w:val="-3"/>
          <w:w w:val="101"/>
        </w:rPr>
        <w:t>viemb</w:t>
      </w:r>
      <w:r>
        <w:rPr>
          <w:color w:val="231F20"/>
          <w:spacing w:val="-5"/>
          <w:w w:val="101"/>
        </w:rPr>
        <w:t>r</w:t>
      </w:r>
      <w:r>
        <w:rPr>
          <w:color w:val="231F20"/>
          <w:w w:val="94"/>
        </w:rPr>
        <w:t>e</w:t>
      </w:r>
      <w:r>
        <w:rPr>
          <w:color w:val="231F20"/>
          <w:spacing w:val="14"/>
        </w:rPr>
        <w:t> </w:t>
      </w:r>
      <w:r>
        <w:rPr>
          <w:color w:val="231F20"/>
          <w:spacing w:val="-3"/>
          <w:w w:val="102"/>
        </w:rPr>
        <w:t>d</w:t>
      </w:r>
      <w:r>
        <w:rPr>
          <w:color w:val="231F20"/>
          <w:w w:val="102"/>
        </w:rPr>
        <w:t>e</w:t>
      </w:r>
      <w:r>
        <w:rPr>
          <w:color w:val="231F20"/>
          <w:spacing w:val="14"/>
        </w:rPr>
        <w:t> </w:t>
      </w:r>
      <w:r>
        <w:rPr>
          <w:color w:val="231F20"/>
          <w:spacing w:val="-3"/>
          <w:w w:val="105"/>
        </w:rPr>
        <w:t>1924)</w:t>
      </w:r>
      <w:r>
        <w:rPr>
          <w:color w:val="231F20"/>
          <w:w w:val="105"/>
        </w:rPr>
        <w:t>,</w:t>
      </w:r>
      <w:r>
        <w:rPr>
          <w:color w:val="231F20"/>
          <w:spacing w:val="14"/>
        </w:rPr>
        <w:t> </w:t>
      </w:r>
      <w:r>
        <w:rPr>
          <w:color w:val="231F20"/>
          <w:spacing w:val="-3"/>
          <w:w w:val="104"/>
        </w:rPr>
        <w:t>testimonio </w:t>
      </w:r>
      <w:r>
        <w:rPr>
          <w:color w:val="231F20"/>
        </w:rPr>
        <w:t>que </w:t>
      </w:r>
      <w:r>
        <w:rPr>
          <w:color w:val="231F20"/>
          <w:spacing w:val="-3"/>
        </w:rPr>
        <w:t>permitía catalogarlo como incipiente dramaturgo. </w:t>
      </w:r>
      <w:r>
        <w:rPr>
          <w:color w:val="231F20"/>
        </w:rPr>
        <w:t>Ahí</w:t>
      </w:r>
      <w:r>
        <w:rPr>
          <w:color w:val="231F20"/>
          <w:spacing w:val="-11"/>
        </w:rPr>
        <w:t> </w:t>
      </w:r>
      <w:r>
        <w:rPr>
          <w:color w:val="231F20"/>
        </w:rPr>
        <w:t>dio</w:t>
      </w:r>
      <w:r>
        <w:rPr>
          <w:color w:val="231F20"/>
          <w:spacing w:val="43"/>
        </w:rPr>
        <w:t> </w:t>
      </w:r>
      <w:r>
        <w:rPr>
          <w:color w:val="231F20"/>
          <w:spacing w:val="-3"/>
        </w:rPr>
        <w:t>una</w:t>
      </w:r>
      <w:r>
        <w:rPr>
          <w:color w:val="231F20"/>
          <w:spacing w:val="-3"/>
          <w:w w:val="106"/>
        </w:rPr>
        <w:t> </w:t>
      </w:r>
      <w:r>
        <w:rPr>
          <w:color w:val="231F20"/>
          <w:spacing w:val="-3"/>
          <w:w w:val="105"/>
        </w:rPr>
        <w:t>inte</w:t>
      </w:r>
      <w:r>
        <w:rPr>
          <w:color w:val="231F20"/>
          <w:spacing w:val="-5"/>
          <w:w w:val="105"/>
        </w:rPr>
        <w:t>r</w:t>
      </w:r>
      <w:r>
        <w:rPr>
          <w:color w:val="231F20"/>
          <w:spacing w:val="-3"/>
          <w:w w:val="100"/>
        </w:rPr>
        <w:t>esant</w:t>
      </w:r>
      <w:r>
        <w:rPr>
          <w:color w:val="231F20"/>
          <w:w w:val="100"/>
        </w:rPr>
        <w:t>e</w:t>
      </w:r>
      <w:r>
        <w:rPr>
          <w:color w:val="231F20"/>
          <w:spacing w:val="-7"/>
        </w:rPr>
        <w:t> </w:t>
      </w:r>
      <w:r>
        <w:rPr>
          <w:color w:val="231F20"/>
          <w:spacing w:val="-5"/>
          <w:w w:val="105"/>
        </w:rPr>
        <w:t>r</w:t>
      </w:r>
      <w:r>
        <w:rPr>
          <w:color w:val="231F20"/>
          <w:spacing w:val="-3"/>
          <w:w w:val="94"/>
        </w:rPr>
        <w:t>e</w:t>
      </w:r>
      <w:r>
        <w:rPr>
          <w:color w:val="231F20"/>
          <w:spacing w:val="-2"/>
          <w:w w:val="90"/>
        </w:rPr>
        <w:t>fl</w:t>
      </w:r>
      <w:r>
        <w:rPr>
          <w:color w:val="231F20"/>
          <w:spacing w:val="-3"/>
          <w:w w:val="100"/>
        </w:rPr>
        <w:t>exió</w:t>
      </w:r>
      <w:r>
        <w:rPr>
          <w:color w:val="231F20"/>
          <w:w w:val="100"/>
        </w:rPr>
        <w:t>n</w:t>
      </w:r>
      <w:r>
        <w:rPr>
          <w:color w:val="231F20"/>
          <w:spacing w:val="-7"/>
        </w:rPr>
        <w:t> </w:t>
      </w:r>
      <w:r>
        <w:rPr>
          <w:color w:val="231F20"/>
          <w:spacing w:val="-3"/>
          <w:w w:val="101"/>
        </w:rPr>
        <w:t>sob</w:t>
      </w:r>
      <w:r>
        <w:rPr>
          <w:color w:val="231F20"/>
          <w:spacing w:val="-5"/>
          <w:w w:val="101"/>
        </w:rPr>
        <w:t>r</w:t>
      </w:r>
      <w:r>
        <w:rPr>
          <w:color w:val="231F20"/>
          <w:w w:val="94"/>
        </w:rPr>
        <w:t>e</w:t>
      </w:r>
      <w:r>
        <w:rPr>
          <w:color w:val="231F20"/>
          <w:spacing w:val="-7"/>
        </w:rPr>
        <w:t> </w:t>
      </w:r>
      <w:r>
        <w:rPr>
          <w:color w:val="231F20"/>
          <w:spacing w:val="-3"/>
          <w:w w:val="94"/>
        </w:rPr>
        <w:t>e</w:t>
      </w:r>
      <w:r>
        <w:rPr>
          <w:color w:val="231F20"/>
          <w:w w:val="94"/>
        </w:rPr>
        <w:t>l</w:t>
      </w:r>
      <w:r>
        <w:rPr>
          <w:color w:val="231F20"/>
          <w:spacing w:val="-7"/>
        </w:rPr>
        <w:t> </w:t>
      </w:r>
      <w:r>
        <w:rPr>
          <w:color w:val="231F20"/>
          <w:spacing w:val="-3"/>
          <w:w w:val="106"/>
        </w:rPr>
        <w:t>futu</w:t>
      </w:r>
      <w:r>
        <w:rPr>
          <w:color w:val="231F20"/>
          <w:spacing w:val="-4"/>
          <w:w w:val="106"/>
        </w:rPr>
        <w:t>r</w:t>
      </w:r>
      <w:r>
        <w:rPr>
          <w:color w:val="231F20"/>
          <w:w w:val="103"/>
        </w:rPr>
        <w:t>o</w:t>
      </w:r>
      <w:r>
        <w:rPr>
          <w:color w:val="231F20"/>
          <w:spacing w:val="-7"/>
        </w:rPr>
        <w:t> </w:t>
      </w:r>
      <w:r>
        <w:rPr>
          <w:color w:val="231F20"/>
          <w:spacing w:val="-3"/>
          <w:w w:val="105"/>
        </w:rPr>
        <w:t>auto</w:t>
      </w:r>
      <w:r>
        <w:rPr>
          <w:color w:val="231F20"/>
          <w:w w:val="105"/>
        </w:rPr>
        <w:t>r</w:t>
      </w:r>
      <w:r>
        <w:rPr>
          <w:color w:val="231F20"/>
          <w:spacing w:val="-7"/>
        </w:rPr>
        <w:t> </w:t>
      </w:r>
      <w:r>
        <w:rPr>
          <w:color w:val="231F20"/>
          <w:spacing w:val="-3"/>
          <w:w w:val="100"/>
        </w:rPr>
        <w:t>de</w:t>
      </w:r>
      <w:r>
        <w:rPr>
          <w:color w:val="231F20"/>
          <w:w w:val="100"/>
        </w:rPr>
        <w:t>l</w:t>
      </w:r>
      <w:r>
        <w:rPr>
          <w:color w:val="231F20"/>
          <w:spacing w:val="-7"/>
        </w:rPr>
        <w:t> </w:t>
      </w:r>
      <w:r>
        <w:rPr>
          <w:color w:val="231F20"/>
          <w:spacing w:val="-3"/>
          <w:w w:val="102"/>
        </w:rPr>
        <w:t>poem</w:t>
      </w:r>
      <w:r>
        <w:rPr>
          <w:color w:val="231F20"/>
          <w:w w:val="102"/>
        </w:rPr>
        <w:t>a</w:t>
      </w:r>
      <w:r>
        <w:rPr>
          <w:color w:val="231F20"/>
          <w:spacing w:val="-7"/>
        </w:rPr>
        <w:t> </w:t>
      </w:r>
      <w:r>
        <w:rPr>
          <w:color w:val="231F20"/>
          <w:spacing w:val="-3"/>
          <w:w w:val="71"/>
        </w:rPr>
        <w:t>“</w:t>
      </w:r>
      <w:r>
        <w:rPr>
          <w:color w:val="231F20"/>
          <w:spacing w:val="-11"/>
          <w:w w:val="71"/>
        </w:rPr>
        <w:t>M</w:t>
      </w:r>
      <w:r>
        <w:rPr>
          <w:color w:val="231F20"/>
          <w:spacing w:val="-3"/>
          <w:w w:val="103"/>
        </w:rPr>
        <w:t>ue</w:t>
      </w:r>
      <w:r>
        <w:rPr>
          <w:color w:val="231F20"/>
          <w:spacing w:val="-1"/>
          <w:w w:val="103"/>
        </w:rPr>
        <w:t>r</w:t>
      </w:r>
      <w:r>
        <w:rPr>
          <w:color w:val="231F20"/>
          <w:spacing w:val="-3"/>
          <w:w w:val="103"/>
        </w:rPr>
        <w:t>t</w:t>
      </w:r>
      <w:r>
        <w:rPr>
          <w:color w:val="231F20"/>
          <w:w w:val="103"/>
        </w:rPr>
        <w:t>e</w:t>
      </w:r>
      <w:r>
        <w:rPr>
          <w:color w:val="231F20"/>
          <w:spacing w:val="-7"/>
        </w:rPr>
        <w:t> </w:t>
      </w:r>
      <w:r>
        <w:rPr>
          <w:color w:val="231F20"/>
          <w:spacing w:val="-3"/>
          <w:w w:val="100"/>
        </w:rPr>
        <w:t>si</w:t>
      </w:r>
      <w:r>
        <w:rPr>
          <w:color w:val="231F20"/>
          <w:w w:val="100"/>
        </w:rPr>
        <w:t>n</w:t>
      </w:r>
      <w:r>
        <w:rPr>
          <w:color w:val="231F20"/>
          <w:spacing w:val="-7"/>
        </w:rPr>
        <w:t> </w:t>
      </w:r>
      <w:r>
        <w:rPr>
          <w:color w:val="231F20"/>
          <w:spacing w:val="-2"/>
          <w:w w:val="90"/>
        </w:rPr>
        <w:t>fi</w:t>
      </w:r>
      <w:r>
        <w:rPr>
          <w:color w:val="231F20"/>
          <w:spacing w:val="-18"/>
          <w:w w:val="111"/>
        </w:rPr>
        <w:t>n</w:t>
      </w:r>
      <w:r>
        <w:rPr>
          <w:color w:val="231F20"/>
          <w:spacing w:val="-3"/>
          <w:w w:val="51"/>
        </w:rPr>
        <w:t>”:</w:t>
      </w:r>
    </w:p>
    <w:p>
      <w:pPr>
        <w:pStyle w:val="BodyText"/>
        <w:spacing w:before="11"/>
        <w:rPr>
          <w:sz w:val="24"/>
        </w:rPr>
      </w:pPr>
    </w:p>
    <w:p>
      <w:pPr>
        <w:spacing w:line="268" w:lineRule="auto" w:before="0"/>
        <w:ind w:left="480" w:right="117" w:firstLine="0"/>
        <w:jc w:val="both"/>
        <w:rPr>
          <w:sz w:val="20"/>
        </w:rPr>
      </w:pPr>
      <w:r>
        <w:rPr>
          <w:color w:val="231F20"/>
          <w:sz w:val="20"/>
        </w:rPr>
        <w:t>[…] mencioné la sensibilidad característica de Gorostiza </w:t>
      </w:r>
      <w:r>
        <w:rPr>
          <w:rFonts w:ascii="Palatino Linotype" w:hAnsi="Palatino Linotype"/>
          <w:color w:val="231F20"/>
          <w:sz w:val="20"/>
        </w:rPr>
        <w:t>—</w:t>
      </w:r>
      <w:r>
        <w:rPr>
          <w:color w:val="231F20"/>
          <w:sz w:val="20"/>
        </w:rPr>
        <w:t>su predisposición a la abstracción, su agudo racionalismo, su falta de espontaneidad y por tanto su acendrado intelectualismo</w:t>
      </w:r>
      <w:r>
        <w:rPr>
          <w:rFonts w:ascii="Palatino Linotype" w:hAnsi="Palatino Linotype"/>
          <w:color w:val="231F20"/>
          <w:sz w:val="20"/>
        </w:rPr>
        <w:t>— </w:t>
      </w:r>
      <w:r>
        <w:rPr>
          <w:color w:val="231F20"/>
          <w:sz w:val="20"/>
        </w:rPr>
        <w:t>enemiga de un teatro orientado hacia lo popular y lo folklórico. Baste como prueba </w:t>
      </w:r>
      <w:r>
        <w:rPr>
          <w:color w:val="231F20"/>
          <w:w w:val="94"/>
          <w:sz w:val="20"/>
        </w:rPr>
        <w:t>el</w:t>
      </w:r>
      <w:r>
        <w:rPr>
          <w:color w:val="231F20"/>
          <w:spacing w:val="1"/>
          <w:sz w:val="20"/>
        </w:rPr>
        <w:t> </w:t>
      </w:r>
      <w:r>
        <w:rPr>
          <w:color w:val="231F20"/>
          <w:w w:val="103"/>
          <w:sz w:val="20"/>
        </w:rPr>
        <w:t>monólogo</w:t>
      </w:r>
      <w:r>
        <w:rPr>
          <w:color w:val="231F20"/>
          <w:spacing w:val="1"/>
          <w:sz w:val="20"/>
        </w:rPr>
        <w:t> </w:t>
      </w:r>
      <w:r>
        <w:rPr>
          <w:color w:val="231F20"/>
          <w:w w:val="102"/>
          <w:sz w:val="20"/>
        </w:rPr>
        <w:t>de</w:t>
      </w:r>
      <w:r>
        <w:rPr>
          <w:color w:val="231F20"/>
          <w:spacing w:val="1"/>
          <w:sz w:val="20"/>
        </w:rPr>
        <w:t> </w:t>
      </w:r>
      <w:r>
        <w:rPr>
          <w:color w:val="231F20"/>
          <w:w w:val="62"/>
          <w:sz w:val="20"/>
        </w:rPr>
        <w:t>“</w:t>
      </w:r>
      <w:r>
        <w:rPr>
          <w:color w:val="231F20"/>
          <w:spacing w:val="-3"/>
          <w:w w:val="62"/>
          <w:sz w:val="20"/>
        </w:rPr>
        <w:t>E</w:t>
      </w:r>
      <w:r>
        <w:rPr>
          <w:color w:val="231F20"/>
          <w:w w:val="94"/>
          <w:sz w:val="20"/>
        </w:rPr>
        <w:t>l</w:t>
      </w:r>
      <w:r>
        <w:rPr>
          <w:color w:val="231F20"/>
          <w:spacing w:val="1"/>
          <w:sz w:val="20"/>
        </w:rPr>
        <w:t> </w:t>
      </w:r>
      <w:r>
        <w:rPr>
          <w:color w:val="231F20"/>
          <w:w w:val="105"/>
          <w:sz w:val="20"/>
        </w:rPr>
        <w:t>tram</w:t>
      </w:r>
      <w:r>
        <w:rPr>
          <w:color w:val="231F20"/>
          <w:spacing w:val="-3"/>
          <w:w w:val="105"/>
          <w:sz w:val="20"/>
        </w:rPr>
        <w:t>o</w:t>
      </w:r>
      <w:r>
        <w:rPr>
          <w:color w:val="231F20"/>
          <w:w w:val="97"/>
          <w:sz w:val="20"/>
        </w:rPr>
        <w:t>yist</w:t>
      </w:r>
      <w:r>
        <w:rPr>
          <w:color w:val="231F20"/>
          <w:spacing w:val="-14"/>
          <w:w w:val="97"/>
          <w:sz w:val="20"/>
        </w:rPr>
        <w:t>a</w:t>
      </w:r>
      <w:r>
        <w:rPr>
          <w:color w:val="231F20"/>
          <w:w w:val="40"/>
          <w:sz w:val="20"/>
        </w:rPr>
        <w:t>”</w:t>
      </w:r>
      <w:r>
        <w:rPr>
          <w:color w:val="231F20"/>
          <w:spacing w:val="1"/>
          <w:sz w:val="20"/>
        </w:rPr>
        <w:t> </w:t>
      </w:r>
      <w:r>
        <w:rPr>
          <w:color w:val="231F20"/>
          <w:w w:val="103"/>
          <w:sz w:val="20"/>
        </w:rPr>
        <w:t>en</w:t>
      </w:r>
      <w:r>
        <w:rPr>
          <w:color w:val="231F20"/>
          <w:spacing w:val="1"/>
          <w:sz w:val="20"/>
        </w:rPr>
        <w:t> </w:t>
      </w:r>
      <w:r>
        <w:rPr>
          <w:color w:val="231F20"/>
          <w:w w:val="96"/>
          <w:sz w:val="20"/>
        </w:rPr>
        <w:t>la</w:t>
      </w:r>
      <w:r>
        <w:rPr>
          <w:color w:val="231F20"/>
          <w:spacing w:val="1"/>
          <w:sz w:val="20"/>
        </w:rPr>
        <w:t> </w:t>
      </w:r>
      <w:r>
        <w:rPr>
          <w:color w:val="231F20"/>
          <w:w w:val="97"/>
          <w:sz w:val="20"/>
        </w:rPr>
        <w:t>escena</w:t>
      </w:r>
      <w:r>
        <w:rPr>
          <w:color w:val="231F20"/>
          <w:spacing w:val="1"/>
          <w:sz w:val="20"/>
        </w:rPr>
        <w:t> </w:t>
      </w:r>
      <w:r>
        <w:rPr>
          <w:color w:val="231F20"/>
          <w:w w:val="106"/>
          <w:sz w:val="20"/>
        </w:rPr>
        <w:t>311</w:t>
      </w:r>
      <w:r>
        <w:rPr>
          <w:color w:val="231F20"/>
          <w:spacing w:val="1"/>
          <w:sz w:val="20"/>
        </w:rPr>
        <w:t> </w:t>
      </w:r>
      <w:r>
        <w:rPr>
          <w:color w:val="231F20"/>
          <w:w w:val="102"/>
          <w:sz w:val="20"/>
        </w:rPr>
        <w:t>de</w:t>
      </w:r>
      <w:r>
        <w:rPr>
          <w:color w:val="231F20"/>
          <w:spacing w:val="-2"/>
          <w:sz w:val="20"/>
        </w:rPr>
        <w:t> </w:t>
      </w:r>
      <w:r>
        <w:rPr>
          <w:color w:val="231F20"/>
          <w:spacing w:val="-20"/>
          <w:w w:val="99"/>
          <w:sz w:val="20"/>
        </w:rPr>
        <w:t>V</w:t>
      </w:r>
      <w:r>
        <w:rPr>
          <w:color w:val="231F20"/>
          <w:w w:val="104"/>
          <w:sz w:val="20"/>
        </w:rPr>
        <w:t>entana</w:t>
      </w:r>
      <w:r>
        <w:rPr>
          <w:color w:val="231F20"/>
          <w:spacing w:val="1"/>
          <w:sz w:val="20"/>
        </w:rPr>
        <w:t> </w:t>
      </w:r>
      <w:r>
        <w:rPr>
          <w:color w:val="231F20"/>
          <w:w w:val="96"/>
          <w:sz w:val="20"/>
        </w:rPr>
        <w:t>a</w:t>
      </w:r>
      <w:r>
        <w:rPr>
          <w:color w:val="231F20"/>
          <w:spacing w:val="1"/>
          <w:sz w:val="20"/>
        </w:rPr>
        <w:t> </w:t>
      </w:r>
      <w:r>
        <w:rPr>
          <w:color w:val="231F20"/>
          <w:w w:val="96"/>
          <w:sz w:val="20"/>
        </w:rPr>
        <w:t>la</w:t>
      </w:r>
      <w:r>
        <w:rPr>
          <w:color w:val="231F20"/>
          <w:spacing w:val="1"/>
          <w:sz w:val="20"/>
        </w:rPr>
        <w:t> </w:t>
      </w:r>
      <w:r>
        <w:rPr>
          <w:color w:val="231F20"/>
          <w:w w:val="96"/>
          <w:sz w:val="20"/>
        </w:rPr>
        <w:t>calle, </w:t>
      </w:r>
      <w:r>
        <w:rPr>
          <w:color w:val="231F20"/>
          <w:w w:val="103"/>
          <w:sz w:val="20"/>
        </w:rPr>
        <w:t>que</w:t>
      </w:r>
      <w:r>
        <w:rPr>
          <w:color w:val="231F20"/>
          <w:spacing w:val="-2"/>
          <w:sz w:val="20"/>
        </w:rPr>
        <w:t> </w:t>
      </w:r>
      <w:r>
        <w:rPr>
          <w:color w:val="231F20"/>
          <w:spacing w:val="-10"/>
          <w:w w:val="40"/>
          <w:sz w:val="20"/>
        </w:rPr>
        <w:t>“</w:t>
      </w:r>
      <w:r>
        <w:rPr>
          <w:color w:val="231F20"/>
          <w:w w:val="92"/>
          <w:sz w:val="20"/>
        </w:rPr>
        <w:t>si</w:t>
      </w:r>
      <w:r>
        <w:rPr>
          <w:color w:val="231F20"/>
          <w:spacing w:val="-2"/>
          <w:sz w:val="20"/>
        </w:rPr>
        <w:t> </w:t>
      </w:r>
      <w:r>
        <w:rPr>
          <w:color w:val="231F20"/>
          <w:w w:val="103"/>
          <w:sz w:val="20"/>
        </w:rPr>
        <w:t>bien</w:t>
      </w:r>
      <w:r>
        <w:rPr>
          <w:color w:val="231F20"/>
          <w:spacing w:val="-2"/>
          <w:sz w:val="20"/>
        </w:rPr>
        <w:t> </w:t>
      </w:r>
      <w:r>
        <w:rPr>
          <w:color w:val="231F20"/>
          <w:w w:val="91"/>
          <w:sz w:val="20"/>
        </w:rPr>
        <w:t>es</w:t>
      </w:r>
      <w:r>
        <w:rPr>
          <w:color w:val="231F20"/>
          <w:spacing w:val="-2"/>
          <w:sz w:val="20"/>
        </w:rPr>
        <w:t> </w:t>
      </w:r>
      <w:r>
        <w:rPr>
          <w:color w:val="231F20"/>
          <w:w w:val="102"/>
          <w:sz w:val="20"/>
        </w:rPr>
        <w:t>de</w:t>
      </w:r>
      <w:r>
        <w:rPr>
          <w:color w:val="231F20"/>
          <w:spacing w:val="-2"/>
          <w:sz w:val="20"/>
        </w:rPr>
        <w:t> </w:t>
      </w:r>
      <w:r>
        <w:rPr>
          <w:color w:val="231F20"/>
          <w:w w:val="98"/>
          <w:sz w:val="20"/>
        </w:rPr>
        <w:t>cliché</w:t>
      </w:r>
      <w:r>
        <w:rPr>
          <w:color w:val="231F20"/>
          <w:spacing w:val="-2"/>
          <w:sz w:val="20"/>
        </w:rPr>
        <w:t> </w:t>
      </w:r>
      <w:r>
        <w:rPr>
          <w:color w:val="231F20"/>
          <w:w w:val="99"/>
          <w:sz w:val="20"/>
        </w:rPr>
        <w:t>exp</w:t>
      </w:r>
      <w:r>
        <w:rPr>
          <w:color w:val="231F20"/>
          <w:spacing w:val="-2"/>
          <w:w w:val="99"/>
          <w:sz w:val="20"/>
        </w:rPr>
        <w:t>r</w:t>
      </w:r>
      <w:r>
        <w:rPr>
          <w:color w:val="231F20"/>
          <w:w w:val="99"/>
          <w:sz w:val="20"/>
        </w:rPr>
        <w:t>esionista</w:t>
      </w:r>
      <w:r>
        <w:rPr>
          <w:color w:val="231F20"/>
          <w:spacing w:val="-2"/>
          <w:sz w:val="20"/>
        </w:rPr>
        <w:t> </w:t>
      </w:r>
      <w:r>
        <w:rPr>
          <w:color w:val="231F20"/>
          <w:w w:val="102"/>
          <w:sz w:val="20"/>
        </w:rPr>
        <w:t>muestra</w:t>
      </w:r>
      <w:r>
        <w:rPr>
          <w:color w:val="231F20"/>
          <w:spacing w:val="-2"/>
          <w:sz w:val="20"/>
        </w:rPr>
        <w:t> </w:t>
      </w:r>
      <w:r>
        <w:rPr>
          <w:color w:val="231F20"/>
          <w:w w:val="101"/>
          <w:sz w:val="20"/>
        </w:rPr>
        <w:t>claramente</w:t>
      </w:r>
      <w:r>
        <w:rPr>
          <w:color w:val="231F20"/>
          <w:spacing w:val="-2"/>
          <w:sz w:val="20"/>
        </w:rPr>
        <w:t> </w:t>
      </w:r>
      <w:r>
        <w:rPr>
          <w:color w:val="231F20"/>
          <w:sz w:val="20"/>
        </w:rPr>
        <w:t>su</w:t>
      </w:r>
      <w:r>
        <w:rPr>
          <w:color w:val="231F20"/>
          <w:spacing w:val="-2"/>
          <w:sz w:val="20"/>
        </w:rPr>
        <w:t> </w:t>
      </w:r>
      <w:r>
        <w:rPr>
          <w:color w:val="231F20"/>
          <w:w w:val="105"/>
          <w:sz w:val="20"/>
        </w:rPr>
        <w:t>intención </w:t>
      </w:r>
      <w:r>
        <w:rPr>
          <w:color w:val="231F20"/>
          <w:w w:val="101"/>
          <w:sz w:val="20"/>
        </w:rPr>
        <w:t>poétic</w:t>
      </w:r>
      <w:r>
        <w:rPr>
          <w:color w:val="231F20"/>
          <w:spacing w:val="-14"/>
          <w:w w:val="101"/>
          <w:sz w:val="20"/>
        </w:rPr>
        <w:t>a</w:t>
      </w:r>
      <w:r>
        <w:rPr>
          <w:color w:val="231F20"/>
          <w:w w:val="40"/>
          <w:sz w:val="20"/>
        </w:rPr>
        <w:t>”</w:t>
      </w:r>
      <w:r>
        <w:rPr>
          <w:color w:val="231F20"/>
          <w:spacing w:val="-2"/>
          <w:sz w:val="20"/>
        </w:rPr>
        <w:t> </w:t>
      </w:r>
      <w:r>
        <w:rPr>
          <w:color w:val="231F20"/>
          <w:w w:val="98"/>
          <w:sz w:val="20"/>
        </w:rPr>
        <w:t>(ww</w:t>
      </w:r>
      <w:r>
        <w:rPr>
          <w:color w:val="231F20"/>
          <w:spacing w:val="-15"/>
          <w:w w:val="98"/>
          <w:sz w:val="20"/>
        </w:rPr>
        <w:t>w</w:t>
      </w:r>
      <w:r>
        <w:rPr>
          <w:color w:val="231F20"/>
          <w:w w:val="106"/>
          <w:sz w:val="20"/>
        </w:rPr>
        <w:t>.</w:t>
      </w:r>
      <w:r>
        <w:rPr>
          <w:color w:val="231F20"/>
          <w:spacing w:val="-2"/>
          <w:w w:val="106"/>
          <w:sz w:val="20"/>
        </w:rPr>
        <w:t>r</w:t>
      </w:r>
      <w:r>
        <w:rPr>
          <w:color w:val="231F20"/>
          <w:w w:val="99"/>
          <w:sz w:val="20"/>
        </w:rPr>
        <w:t>evistadelauni</w:t>
      </w:r>
      <w:r>
        <w:rPr>
          <w:color w:val="231F20"/>
          <w:spacing w:val="-2"/>
          <w:w w:val="99"/>
          <w:sz w:val="20"/>
        </w:rPr>
        <w:t>v</w:t>
      </w:r>
      <w:r>
        <w:rPr>
          <w:color w:val="231F20"/>
          <w:w w:val="103"/>
          <w:sz w:val="20"/>
        </w:rPr>
        <w:t>ersidad.unam).</w:t>
      </w:r>
    </w:p>
    <w:p>
      <w:pPr>
        <w:pStyle w:val="BodyText"/>
        <w:spacing w:before="4"/>
      </w:pPr>
    </w:p>
    <w:p>
      <w:pPr>
        <w:pStyle w:val="BodyText"/>
        <w:spacing w:line="249" w:lineRule="auto"/>
        <w:ind w:left="120" w:right="117"/>
        <w:jc w:val="both"/>
      </w:pPr>
      <w:r>
        <w:rPr>
          <w:color w:val="231F20"/>
        </w:rPr>
        <w:t>Schneider</w:t>
      </w:r>
      <w:r>
        <w:rPr>
          <w:color w:val="231F20"/>
          <w:spacing w:val="-31"/>
        </w:rPr>
        <w:t> </w:t>
      </w:r>
      <w:r>
        <w:rPr>
          <w:color w:val="231F20"/>
        </w:rPr>
        <w:t>ubicaba</w:t>
      </w:r>
      <w:r>
        <w:rPr>
          <w:color w:val="231F20"/>
          <w:spacing w:val="-31"/>
        </w:rPr>
        <w:t> </w:t>
      </w:r>
      <w:r>
        <w:rPr>
          <w:rFonts w:ascii="Times New Roman" w:hAnsi="Times New Roman"/>
          <w:i/>
          <w:color w:val="231F20"/>
        </w:rPr>
        <w:t>Invitación</w:t>
      </w:r>
      <w:r>
        <w:rPr>
          <w:rFonts w:ascii="Times New Roman" w:hAnsi="Times New Roman"/>
          <w:i/>
          <w:color w:val="231F20"/>
          <w:spacing w:val="-29"/>
        </w:rPr>
        <w:t> </w:t>
      </w:r>
      <w:r>
        <w:rPr>
          <w:rFonts w:ascii="Times New Roman" w:hAnsi="Times New Roman"/>
          <w:i/>
          <w:color w:val="231F20"/>
        </w:rPr>
        <w:t>a</w:t>
      </w:r>
      <w:r>
        <w:rPr>
          <w:rFonts w:ascii="Times New Roman" w:hAnsi="Times New Roman"/>
          <w:i/>
          <w:color w:val="231F20"/>
          <w:spacing w:val="-29"/>
        </w:rPr>
        <w:t> </w:t>
      </w:r>
      <w:r>
        <w:rPr>
          <w:rFonts w:ascii="Times New Roman" w:hAnsi="Times New Roman"/>
          <w:i/>
          <w:color w:val="231F20"/>
        </w:rPr>
        <w:t>la</w:t>
      </w:r>
      <w:r>
        <w:rPr>
          <w:rFonts w:ascii="Times New Roman" w:hAnsi="Times New Roman"/>
          <w:i/>
          <w:color w:val="231F20"/>
          <w:spacing w:val="-29"/>
        </w:rPr>
        <w:t> </w:t>
      </w:r>
      <w:r>
        <w:rPr>
          <w:rFonts w:ascii="Times New Roman" w:hAnsi="Times New Roman"/>
          <w:i/>
          <w:color w:val="231F20"/>
        </w:rPr>
        <w:t>muerte</w:t>
      </w:r>
      <w:r>
        <w:rPr>
          <w:color w:val="231F20"/>
        </w:rPr>
        <w:t>,</w:t>
      </w:r>
      <w:r>
        <w:rPr>
          <w:color w:val="231F20"/>
          <w:spacing w:val="-31"/>
        </w:rPr>
        <w:t> </w:t>
      </w:r>
      <w:r>
        <w:rPr>
          <w:color w:val="231F20"/>
        </w:rPr>
        <w:t>de</w:t>
      </w:r>
      <w:r>
        <w:rPr>
          <w:color w:val="231F20"/>
          <w:spacing w:val="-31"/>
        </w:rPr>
        <w:t> </w:t>
      </w:r>
      <w:r>
        <w:rPr>
          <w:color w:val="231F20"/>
        </w:rPr>
        <w:t>Xavier</w:t>
      </w:r>
      <w:r>
        <w:rPr>
          <w:color w:val="231F20"/>
          <w:spacing w:val="-34"/>
        </w:rPr>
        <w:t> </w:t>
      </w:r>
      <w:r>
        <w:rPr>
          <w:color w:val="231F20"/>
        </w:rPr>
        <w:t>Villaurrutia,</w:t>
      </w:r>
      <w:r>
        <w:rPr>
          <w:color w:val="231F20"/>
          <w:spacing w:val="-31"/>
        </w:rPr>
        <w:t> </w:t>
      </w:r>
      <w:r>
        <w:rPr>
          <w:color w:val="231F20"/>
        </w:rPr>
        <w:t>como la síntesis de su idea teatral y de su poesía, con una trama que giraba </w:t>
      </w:r>
      <w:r>
        <w:rPr>
          <w:color w:val="231F20"/>
          <w:w w:val="103"/>
        </w:rPr>
        <w:t>en</w:t>
      </w:r>
      <w:r>
        <w:rPr>
          <w:color w:val="231F20"/>
          <w:spacing w:val="11"/>
        </w:rPr>
        <w:t> </w:t>
      </w:r>
      <w:r>
        <w:rPr>
          <w:color w:val="231F20"/>
          <w:w w:val="106"/>
        </w:rPr>
        <w:t>torno:</w:t>
      </w:r>
      <w:r>
        <w:rPr>
          <w:color w:val="231F20"/>
          <w:spacing w:val="11"/>
        </w:rPr>
        <w:t> </w:t>
      </w:r>
      <w:r>
        <w:rPr>
          <w:color w:val="231F20"/>
          <w:spacing w:val="-14"/>
          <w:w w:val="40"/>
        </w:rPr>
        <w:t>“</w:t>
      </w:r>
      <w:r>
        <w:rPr>
          <w:color w:val="231F20"/>
          <w:w w:val="96"/>
        </w:rPr>
        <w:t>a</w:t>
      </w:r>
      <w:r>
        <w:rPr>
          <w:color w:val="231F20"/>
          <w:spacing w:val="11"/>
        </w:rPr>
        <w:t> </w:t>
      </w:r>
      <w:r>
        <w:rPr>
          <w:color w:val="231F20"/>
          <w:w w:val="96"/>
        </w:rPr>
        <w:t>la</w:t>
      </w:r>
      <w:r>
        <w:rPr>
          <w:color w:val="231F20"/>
          <w:spacing w:val="11"/>
        </w:rPr>
        <w:t> </w:t>
      </w:r>
      <w:r>
        <w:rPr>
          <w:color w:val="231F20"/>
          <w:w w:val="102"/>
        </w:rPr>
        <w:t>historia</w:t>
      </w:r>
      <w:r>
        <w:rPr>
          <w:color w:val="231F20"/>
          <w:spacing w:val="11"/>
        </w:rPr>
        <w:t> </w:t>
      </w:r>
      <w:r>
        <w:rPr>
          <w:color w:val="231F20"/>
          <w:w w:val="102"/>
        </w:rPr>
        <w:t>de</w:t>
      </w:r>
      <w:r>
        <w:rPr>
          <w:color w:val="231F20"/>
          <w:spacing w:val="11"/>
        </w:rPr>
        <w:t> </w:t>
      </w:r>
      <w:r>
        <w:rPr>
          <w:color w:val="231F20"/>
          <w:w w:val="110"/>
        </w:rPr>
        <w:t>un</w:t>
      </w:r>
      <w:r>
        <w:rPr>
          <w:color w:val="231F20"/>
          <w:spacing w:val="11"/>
        </w:rPr>
        <w:t> </w:t>
      </w:r>
      <w:r>
        <w:rPr>
          <w:color w:val="231F20"/>
          <w:w w:val="101"/>
        </w:rPr>
        <w:t>j</w:t>
      </w:r>
      <w:r>
        <w:rPr>
          <w:color w:val="231F20"/>
          <w:spacing w:val="-4"/>
          <w:w w:val="101"/>
        </w:rPr>
        <w:t>o</w:t>
      </w:r>
      <w:r>
        <w:rPr>
          <w:color w:val="231F20"/>
          <w:spacing w:val="-2"/>
          <w:w w:val="91"/>
        </w:rPr>
        <w:t>v</w:t>
      </w:r>
      <w:r>
        <w:rPr>
          <w:color w:val="231F20"/>
          <w:w w:val="103"/>
        </w:rPr>
        <w:t>en</w:t>
      </w:r>
      <w:r>
        <w:rPr>
          <w:color w:val="231F20"/>
          <w:spacing w:val="11"/>
        </w:rPr>
        <w:t> </w:t>
      </w:r>
      <w:r>
        <w:rPr>
          <w:color w:val="231F20"/>
          <w:w w:val="103"/>
        </w:rPr>
        <w:t>que</w:t>
      </w:r>
      <w:r>
        <w:rPr>
          <w:color w:val="231F20"/>
          <w:spacing w:val="11"/>
        </w:rPr>
        <w:t> </w:t>
      </w:r>
      <w:r>
        <w:rPr>
          <w:color w:val="231F20"/>
          <w:w w:val="106"/>
        </w:rPr>
        <w:t>ent</w:t>
      </w:r>
      <w:r>
        <w:rPr>
          <w:color w:val="231F20"/>
          <w:spacing w:val="-3"/>
          <w:w w:val="106"/>
        </w:rPr>
        <w:t>r</w:t>
      </w:r>
      <w:r>
        <w:rPr>
          <w:color w:val="231F20"/>
          <w:w w:val="94"/>
        </w:rPr>
        <w:t>e</w:t>
      </w:r>
      <w:r>
        <w:rPr>
          <w:color w:val="231F20"/>
          <w:spacing w:val="11"/>
        </w:rPr>
        <w:t> </w:t>
      </w:r>
      <w:r>
        <w:rPr>
          <w:color w:val="231F20"/>
          <w:w w:val="105"/>
        </w:rPr>
        <w:t>tormentos</w:t>
      </w:r>
      <w:r>
        <w:rPr>
          <w:color w:val="231F20"/>
          <w:spacing w:val="11"/>
        </w:rPr>
        <w:t> </w:t>
      </w:r>
      <w:r>
        <w:rPr>
          <w:color w:val="231F20"/>
          <w:w w:val="99"/>
        </w:rPr>
        <w:t>personales </w:t>
      </w:r>
      <w:r>
        <w:rPr>
          <w:color w:val="231F20"/>
        </w:rPr>
        <w:t>y familiares lucha por encontrarse a sí mismo, por desentrañar el misterio</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propio</w:t>
      </w:r>
      <w:r>
        <w:rPr>
          <w:color w:val="231F20"/>
          <w:spacing w:val="-12"/>
        </w:rPr>
        <w:t> </w:t>
      </w:r>
      <w:r>
        <w:rPr>
          <w:color w:val="231F20"/>
        </w:rPr>
        <w:t>ser</w:t>
      </w:r>
      <w:r>
        <w:rPr>
          <w:color w:val="231F20"/>
          <w:spacing w:val="-12"/>
        </w:rPr>
        <w:t> </w:t>
      </w:r>
      <w:r>
        <w:rPr>
          <w:color w:val="231F20"/>
        </w:rPr>
        <w:t>aunque</w:t>
      </w:r>
      <w:r>
        <w:rPr>
          <w:color w:val="231F20"/>
          <w:spacing w:val="-12"/>
        </w:rPr>
        <w:t> </w:t>
      </w:r>
      <w:r>
        <w:rPr>
          <w:color w:val="231F20"/>
        </w:rPr>
        <w:t>ello</w:t>
      </w:r>
      <w:r>
        <w:rPr>
          <w:color w:val="231F20"/>
          <w:spacing w:val="-12"/>
        </w:rPr>
        <w:t> </w:t>
      </w:r>
      <w:r>
        <w:rPr>
          <w:color w:val="231F20"/>
        </w:rPr>
        <w:t>pueda</w:t>
      </w:r>
      <w:r>
        <w:rPr>
          <w:color w:val="231F20"/>
          <w:spacing w:val="-12"/>
        </w:rPr>
        <w:t> </w:t>
      </w:r>
      <w:r>
        <w:rPr>
          <w:color w:val="231F20"/>
        </w:rPr>
        <w:t>conducirlo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muerte”.</w:t>
      </w:r>
      <w:r>
        <w:rPr>
          <w:color w:val="231F20"/>
          <w:position w:val="7"/>
          <w:sz w:val="13"/>
        </w:rPr>
        <w:t>4 </w:t>
      </w:r>
      <w:r>
        <w:rPr>
          <w:color w:val="231F20"/>
        </w:rPr>
        <w:t>En  Gilberto  Owen  destacó  su  participación  con  Antonieta</w:t>
      </w:r>
      <w:r>
        <w:rPr>
          <w:color w:val="231F20"/>
          <w:spacing w:val="34"/>
        </w:rPr>
        <w:t> </w:t>
      </w:r>
      <w:r>
        <w:rPr>
          <w:color w:val="231F20"/>
        </w:rPr>
        <w:t>Rivas</w:t>
      </w:r>
    </w:p>
    <w:p>
      <w:pPr>
        <w:pStyle w:val="BodyText"/>
        <w:rPr>
          <w:sz w:val="20"/>
        </w:rPr>
      </w:pPr>
    </w:p>
    <w:p>
      <w:pPr>
        <w:pStyle w:val="BodyText"/>
        <w:spacing w:before="6"/>
        <w:rPr>
          <w:sz w:val="11"/>
        </w:rPr>
      </w:pPr>
      <w:r>
        <w:rPr/>
        <w:pict>
          <v:line style="position:absolute;mso-position-horizontal-relative:page;mso-position-vertical-relative:paragraph;z-index:1672;mso-wrap-distance-left:0;mso-wrap-distance-right:0" from="54pt,9.696962pt" to="102.094pt,9.696962pt" stroked="true" strokeweight=".5pt" strokecolor="#231f20">
            <w10:wrap type="topAndBottom"/>
          </v:line>
        </w:pict>
      </w:r>
    </w:p>
    <w:p>
      <w:pPr>
        <w:spacing w:line="244" w:lineRule="auto" w:before="11"/>
        <w:ind w:left="120" w:right="117" w:firstLine="360"/>
        <w:jc w:val="both"/>
        <w:rPr>
          <w:sz w:val="18"/>
        </w:rPr>
      </w:pPr>
      <w:r>
        <w:rPr>
          <w:color w:val="231F20"/>
          <w:position w:val="6"/>
          <w:sz w:val="10"/>
        </w:rPr>
        <w:t>4</w:t>
      </w:r>
      <w:r>
        <w:rPr>
          <w:color w:val="231F20"/>
          <w:spacing w:val="-8"/>
          <w:position w:val="6"/>
          <w:sz w:val="10"/>
        </w:rPr>
        <w:t> </w:t>
      </w:r>
      <w:r>
        <w:rPr>
          <w:color w:val="231F20"/>
          <w:sz w:val="18"/>
        </w:rPr>
        <w:t>En</w:t>
      </w:r>
      <w:r>
        <w:rPr>
          <w:color w:val="231F20"/>
          <w:spacing w:val="-17"/>
          <w:sz w:val="18"/>
        </w:rPr>
        <w:t> </w:t>
      </w:r>
      <w:r>
        <w:rPr>
          <w:color w:val="231F20"/>
          <w:sz w:val="18"/>
        </w:rPr>
        <w:t>1966</w:t>
      </w:r>
      <w:r>
        <w:rPr>
          <w:color w:val="231F20"/>
          <w:spacing w:val="-17"/>
          <w:sz w:val="18"/>
        </w:rPr>
        <w:t> </w:t>
      </w:r>
      <w:r>
        <w:rPr>
          <w:color w:val="231F20"/>
          <w:sz w:val="18"/>
        </w:rPr>
        <w:t>concluyó</w:t>
      </w:r>
      <w:r>
        <w:rPr>
          <w:color w:val="231F20"/>
          <w:spacing w:val="-17"/>
          <w:sz w:val="18"/>
        </w:rPr>
        <w:t> </w:t>
      </w:r>
      <w:r>
        <w:rPr>
          <w:color w:val="231F20"/>
          <w:sz w:val="18"/>
        </w:rPr>
        <w:t>la</w:t>
      </w:r>
      <w:r>
        <w:rPr>
          <w:color w:val="231F20"/>
          <w:spacing w:val="-17"/>
          <w:sz w:val="18"/>
        </w:rPr>
        <w:t> </w:t>
      </w:r>
      <w:r>
        <w:rPr>
          <w:color w:val="231F20"/>
          <w:sz w:val="18"/>
        </w:rPr>
        <w:t>“Bibliografía</w:t>
      </w:r>
      <w:r>
        <w:rPr>
          <w:color w:val="231F20"/>
          <w:spacing w:val="-17"/>
          <w:sz w:val="18"/>
        </w:rPr>
        <w:t> </w:t>
      </w:r>
      <w:r>
        <w:rPr>
          <w:color w:val="231F20"/>
          <w:sz w:val="18"/>
        </w:rPr>
        <w:t>de</w:t>
      </w:r>
      <w:r>
        <w:rPr>
          <w:color w:val="231F20"/>
          <w:spacing w:val="-17"/>
          <w:sz w:val="18"/>
        </w:rPr>
        <w:t> </w:t>
      </w:r>
      <w:r>
        <w:rPr>
          <w:color w:val="231F20"/>
          <w:sz w:val="18"/>
        </w:rPr>
        <w:t>Xavier</w:t>
      </w:r>
      <w:r>
        <w:rPr>
          <w:color w:val="231F20"/>
          <w:spacing w:val="-19"/>
          <w:sz w:val="18"/>
        </w:rPr>
        <w:t> </w:t>
      </w:r>
      <w:r>
        <w:rPr>
          <w:color w:val="231F20"/>
          <w:sz w:val="18"/>
        </w:rPr>
        <w:t>Villaurrutia”,</w:t>
      </w:r>
      <w:r>
        <w:rPr>
          <w:color w:val="231F20"/>
          <w:spacing w:val="-17"/>
          <w:sz w:val="18"/>
        </w:rPr>
        <w:t> </w:t>
      </w:r>
      <w:r>
        <w:rPr>
          <w:color w:val="231F20"/>
          <w:sz w:val="18"/>
        </w:rPr>
        <w:t>lo</w:t>
      </w:r>
      <w:r>
        <w:rPr>
          <w:color w:val="231F20"/>
          <w:spacing w:val="-17"/>
          <w:sz w:val="18"/>
        </w:rPr>
        <w:t> </w:t>
      </w:r>
      <w:r>
        <w:rPr>
          <w:color w:val="231F20"/>
          <w:sz w:val="18"/>
        </w:rPr>
        <w:t>cual</w:t>
      </w:r>
      <w:r>
        <w:rPr>
          <w:color w:val="231F20"/>
          <w:spacing w:val="-17"/>
          <w:sz w:val="18"/>
        </w:rPr>
        <w:t> </w:t>
      </w:r>
      <w:r>
        <w:rPr>
          <w:color w:val="231F20"/>
          <w:sz w:val="18"/>
        </w:rPr>
        <w:t>le</w:t>
      </w:r>
      <w:r>
        <w:rPr>
          <w:color w:val="231F20"/>
          <w:spacing w:val="-17"/>
          <w:sz w:val="18"/>
        </w:rPr>
        <w:t> </w:t>
      </w:r>
      <w:r>
        <w:rPr>
          <w:color w:val="231F20"/>
          <w:sz w:val="18"/>
        </w:rPr>
        <w:t>permitió conocer</w:t>
      </w:r>
      <w:r>
        <w:rPr>
          <w:color w:val="231F20"/>
          <w:spacing w:val="-10"/>
          <w:sz w:val="18"/>
        </w:rPr>
        <w:t> </w:t>
      </w:r>
      <w:r>
        <w:rPr>
          <w:color w:val="231F20"/>
          <w:sz w:val="18"/>
        </w:rPr>
        <w:t>de</w:t>
      </w:r>
      <w:r>
        <w:rPr>
          <w:color w:val="231F20"/>
          <w:spacing w:val="-10"/>
          <w:sz w:val="18"/>
        </w:rPr>
        <w:t> </w:t>
      </w:r>
      <w:r>
        <w:rPr>
          <w:color w:val="231F20"/>
          <w:sz w:val="18"/>
        </w:rPr>
        <w:t>primera</w:t>
      </w:r>
      <w:r>
        <w:rPr>
          <w:color w:val="231F20"/>
          <w:spacing w:val="-10"/>
          <w:sz w:val="18"/>
        </w:rPr>
        <w:t> </w:t>
      </w:r>
      <w:r>
        <w:rPr>
          <w:color w:val="231F20"/>
          <w:sz w:val="18"/>
        </w:rPr>
        <w:t>mano</w:t>
      </w:r>
      <w:r>
        <w:rPr>
          <w:color w:val="231F20"/>
          <w:spacing w:val="-10"/>
          <w:sz w:val="18"/>
        </w:rPr>
        <w:t> </w:t>
      </w:r>
      <w:r>
        <w:rPr>
          <w:color w:val="231F20"/>
          <w:sz w:val="18"/>
        </w:rPr>
        <w:t>las</w:t>
      </w:r>
      <w:r>
        <w:rPr>
          <w:color w:val="231F20"/>
          <w:spacing w:val="-10"/>
          <w:sz w:val="18"/>
        </w:rPr>
        <w:t> </w:t>
      </w:r>
      <w:r>
        <w:rPr>
          <w:color w:val="231F20"/>
          <w:sz w:val="18"/>
        </w:rPr>
        <w:t>dieciséis</w:t>
      </w:r>
      <w:r>
        <w:rPr>
          <w:color w:val="231F20"/>
          <w:spacing w:val="-10"/>
          <w:sz w:val="18"/>
        </w:rPr>
        <w:t> </w:t>
      </w:r>
      <w:r>
        <w:rPr>
          <w:color w:val="231F20"/>
          <w:sz w:val="18"/>
        </w:rPr>
        <w:t>obras</w:t>
      </w:r>
      <w:r>
        <w:rPr>
          <w:color w:val="231F20"/>
          <w:spacing w:val="-10"/>
          <w:sz w:val="18"/>
        </w:rPr>
        <w:t> </w:t>
      </w:r>
      <w:r>
        <w:rPr>
          <w:color w:val="231F20"/>
          <w:sz w:val="18"/>
        </w:rPr>
        <w:t>que</w:t>
      </w:r>
      <w:r>
        <w:rPr>
          <w:color w:val="231F20"/>
          <w:spacing w:val="-10"/>
          <w:sz w:val="18"/>
        </w:rPr>
        <w:t> </w:t>
      </w:r>
      <w:r>
        <w:rPr>
          <w:color w:val="231F20"/>
          <w:sz w:val="18"/>
        </w:rPr>
        <w:t>se</w:t>
      </w:r>
      <w:r>
        <w:rPr>
          <w:color w:val="231F20"/>
          <w:spacing w:val="-10"/>
          <w:sz w:val="18"/>
        </w:rPr>
        <w:t> </w:t>
      </w:r>
      <w:r>
        <w:rPr>
          <w:color w:val="231F20"/>
          <w:sz w:val="18"/>
        </w:rPr>
        <w:t>publicaron</w:t>
      </w:r>
      <w:r>
        <w:rPr>
          <w:color w:val="231F20"/>
          <w:spacing w:val="-10"/>
          <w:sz w:val="18"/>
        </w:rPr>
        <w:t> </w:t>
      </w:r>
      <w:r>
        <w:rPr>
          <w:color w:val="231F20"/>
          <w:sz w:val="18"/>
        </w:rPr>
        <w:t>en</w:t>
      </w:r>
      <w:r>
        <w:rPr>
          <w:color w:val="231F20"/>
          <w:spacing w:val="-10"/>
          <w:sz w:val="18"/>
        </w:rPr>
        <w:t> </w:t>
      </w:r>
      <w:r>
        <w:rPr>
          <w:color w:val="231F20"/>
          <w:sz w:val="18"/>
        </w:rPr>
        <w:t>revistas</w:t>
      </w:r>
      <w:r>
        <w:rPr>
          <w:color w:val="231F20"/>
          <w:spacing w:val="-10"/>
          <w:sz w:val="18"/>
        </w:rPr>
        <w:t> </w:t>
      </w:r>
      <w:r>
        <w:rPr>
          <w:color w:val="231F20"/>
          <w:sz w:val="18"/>
        </w:rPr>
        <w:t>de</w:t>
      </w:r>
      <w:r>
        <w:rPr>
          <w:color w:val="231F20"/>
          <w:spacing w:val="-10"/>
          <w:sz w:val="18"/>
        </w:rPr>
        <w:t> </w:t>
      </w:r>
      <w:r>
        <w:rPr>
          <w:color w:val="231F20"/>
          <w:sz w:val="18"/>
        </w:rPr>
        <w:t>la</w:t>
      </w:r>
      <w:r>
        <w:rPr>
          <w:color w:val="231F20"/>
          <w:spacing w:val="-10"/>
          <w:sz w:val="18"/>
        </w:rPr>
        <w:t> </w:t>
      </w:r>
      <w:r>
        <w:rPr>
          <w:color w:val="231F20"/>
          <w:sz w:val="18"/>
        </w:rPr>
        <w:t>época, así como la recepción que tuvo entre la crítica y el público (Schneider,</w:t>
      </w:r>
      <w:r>
        <w:rPr>
          <w:color w:val="231F20"/>
          <w:spacing w:val="22"/>
          <w:sz w:val="18"/>
        </w:rPr>
        <w:t> </w:t>
      </w:r>
      <w:r>
        <w:rPr>
          <w:color w:val="231F20"/>
          <w:sz w:val="18"/>
        </w:rPr>
        <w:t>1966).</w:t>
      </w:r>
    </w:p>
    <w:p>
      <w:pPr>
        <w:spacing w:after="0" w:line="244" w:lineRule="auto"/>
        <w:jc w:val="both"/>
        <w:rPr>
          <w:sz w:val="18"/>
        </w:rPr>
        <w:sectPr>
          <w:pgSz w:w="7940" w:h="12760"/>
          <w:pgMar w:header="544" w:footer="1038" w:top="740" w:bottom="1220" w:left="960" w:right="960"/>
        </w:sectPr>
      </w:pPr>
    </w:p>
    <w:p>
      <w:pPr>
        <w:pStyle w:val="BodyText"/>
        <w:rPr>
          <w:sz w:val="20"/>
        </w:rPr>
      </w:pPr>
    </w:p>
    <w:p>
      <w:pPr>
        <w:pStyle w:val="BodyText"/>
        <w:spacing w:before="11"/>
        <w:rPr>
          <w:sz w:val="15"/>
        </w:rPr>
      </w:pPr>
    </w:p>
    <w:p>
      <w:pPr>
        <w:pStyle w:val="BodyText"/>
        <w:spacing w:line="247" w:lineRule="auto" w:before="23"/>
        <w:ind w:left="120" w:right="118"/>
        <w:jc w:val="both"/>
      </w:pPr>
      <w:r>
        <w:rPr>
          <w:color w:val="231F20"/>
        </w:rPr>
        <w:t>Mercado, y su impecable traducción de la obra </w:t>
      </w:r>
      <w:r>
        <w:rPr>
          <w:rFonts w:ascii="Times New Roman" w:hAnsi="Times New Roman"/>
          <w:i/>
          <w:color w:val="231F20"/>
        </w:rPr>
        <w:t>Simili </w:t>
      </w:r>
      <w:r>
        <w:rPr>
          <w:color w:val="231F20"/>
        </w:rPr>
        <w:t>del francés Claud Roger Mark.</w:t>
      </w:r>
    </w:p>
    <w:p>
      <w:pPr>
        <w:pStyle w:val="BodyText"/>
        <w:spacing w:line="249" w:lineRule="auto" w:before="5"/>
        <w:ind w:left="120" w:right="117" w:firstLine="360"/>
        <w:jc w:val="both"/>
      </w:pPr>
      <w:r>
        <w:rPr>
          <w:color w:val="231F20"/>
        </w:rPr>
        <w:t>Otro autor que Schneider analizó con profundidad fue Rodolfo Usigli, a quien consideraba seguidor cercano de Bernard Shaw </w:t>
      </w:r>
      <w:r>
        <w:rPr>
          <w:color w:val="231F20"/>
          <w:w w:val="40"/>
        </w:rPr>
        <w:t>“</w:t>
      </w:r>
      <w:r>
        <w:rPr>
          <w:color w:val="231F20"/>
          <w:w w:val="100"/>
        </w:rPr>
        <w:t>especialmente</w:t>
      </w:r>
      <w:r>
        <w:rPr>
          <w:color w:val="231F20"/>
        </w:rPr>
        <w:t> </w:t>
      </w:r>
      <w:r>
        <w:rPr>
          <w:color w:val="231F20"/>
          <w:w w:val="103"/>
        </w:rPr>
        <w:t>en</w:t>
      </w:r>
      <w:r>
        <w:rPr>
          <w:color w:val="231F20"/>
        </w:rPr>
        <w:t> </w:t>
      </w:r>
      <w:r>
        <w:rPr>
          <w:color w:val="231F20"/>
          <w:w w:val="96"/>
        </w:rPr>
        <w:t>los</w:t>
      </w:r>
      <w:r>
        <w:rPr>
          <w:color w:val="231F20"/>
        </w:rPr>
        <w:t> </w:t>
      </w:r>
      <w:r>
        <w:rPr>
          <w:color w:val="231F20"/>
          <w:w w:val="100"/>
        </w:rPr>
        <w:t>prólogos</w:t>
      </w:r>
      <w:r>
        <w:rPr>
          <w:color w:val="231F20"/>
        </w:rPr>
        <w:t> </w:t>
      </w:r>
      <w:r>
        <w:rPr>
          <w:color w:val="231F20"/>
          <w:w w:val="93"/>
        </w:rPr>
        <w:t>y</w:t>
      </w:r>
      <w:r>
        <w:rPr>
          <w:color w:val="231F20"/>
        </w:rPr>
        <w:t> </w:t>
      </w:r>
      <w:r>
        <w:rPr>
          <w:color w:val="231F20"/>
          <w:w w:val="96"/>
        </w:rPr>
        <w:t>los</w:t>
      </w:r>
      <w:r>
        <w:rPr>
          <w:color w:val="231F20"/>
        </w:rPr>
        <w:t> </w:t>
      </w:r>
      <w:r>
        <w:rPr>
          <w:color w:val="231F20"/>
          <w:w w:val="97"/>
        </w:rPr>
        <w:t>epílogos</w:t>
      </w:r>
      <w:r>
        <w:rPr>
          <w:color w:val="231F20"/>
          <w:w w:val="52"/>
        </w:rPr>
        <w:t>”,</w:t>
      </w:r>
      <w:r>
        <w:rPr>
          <w:color w:val="231F20"/>
        </w:rPr>
        <w:t> </w:t>
      </w:r>
      <w:r>
        <w:rPr>
          <w:color w:val="231F20"/>
          <w:w w:val="102"/>
        </w:rPr>
        <w:t>per</w:t>
      </w:r>
      <w:r>
        <w:rPr>
          <w:color w:val="231F20"/>
          <w:w w:val="103"/>
        </w:rPr>
        <w:t>o</w:t>
      </w:r>
      <w:r>
        <w:rPr>
          <w:color w:val="231F20"/>
        </w:rPr>
        <w:t> </w:t>
      </w:r>
      <w:r>
        <w:rPr>
          <w:color w:val="231F20"/>
          <w:w w:val="104"/>
        </w:rPr>
        <w:t>ante</w:t>
      </w:r>
      <w:r>
        <w:rPr>
          <w:color w:val="231F20"/>
        </w:rPr>
        <w:t> </w:t>
      </w:r>
      <w:r>
        <w:rPr>
          <w:color w:val="231F20"/>
          <w:w w:val="107"/>
        </w:rPr>
        <w:t>todo</w:t>
      </w:r>
      <w:r>
        <w:rPr>
          <w:color w:val="231F20"/>
        </w:rPr>
        <w:t> </w:t>
      </w:r>
      <w:r>
        <w:rPr>
          <w:color w:val="231F20"/>
          <w:w w:val="103"/>
        </w:rPr>
        <w:t>como </w:t>
      </w:r>
      <w:r>
        <w:rPr>
          <w:color w:val="231F20"/>
        </w:rPr>
        <w:t>promotor de la polémica propuesta del Teatro de Media Noche. Propuesta que, gracias a su acuciosidad, Schneider rescató de un injusto abandono dentro de la historia teatral de  México:</w:t>
      </w:r>
    </w:p>
    <w:p>
      <w:pPr>
        <w:pStyle w:val="BodyText"/>
        <w:spacing w:before="12"/>
        <w:rPr>
          <w:sz w:val="23"/>
        </w:rPr>
      </w:pPr>
    </w:p>
    <w:p>
      <w:pPr>
        <w:spacing w:line="276" w:lineRule="auto" w:before="0"/>
        <w:ind w:left="480" w:right="117" w:firstLine="0"/>
        <w:jc w:val="both"/>
        <w:rPr>
          <w:sz w:val="11"/>
        </w:rPr>
      </w:pPr>
      <w:r>
        <w:rPr>
          <w:color w:val="231F20"/>
          <w:sz w:val="20"/>
        </w:rPr>
        <w:t>[…]</w:t>
      </w:r>
      <w:r>
        <w:rPr>
          <w:color w:val="231F20"/>
          <w:spacing w:val="-5"/>
          <w:sz w:val="20"/>
        </w:rPr>
        <w:t> </w:t>
      </w:r>
      <w:r>
        <w:rPr>
          <w:color w:val="231F20"/>
          <w:sz w:val="20"/>
        </w:rPr>
        <w:t>indudablemente</w:t>
      </w:r>
      <w:r>
        <w:rPr>
          <w:color w:val="231F20"/>
          <w:spacing w:val="-5"/>
          <w:sz w:val="20"/>
        </w:rPr>
        <w:t> </w:t>
      </w:r>
      <w:r>
        <w:rPr>
          <w:color w:val="231F20"/>
          <w:sz w:val="20"/>
        </w:rPr>
        <w:t>el</w:t>
      </w:r>
      <w:r>
        <w:rPr>
          <w:color w:val="231F20"/>
          <w:spacing w:val="-17"/>
          <w:sz w:val="20"/>
        </w:rPr>
        <w:t> </w:t>
      </w:r>
      <w:r>
        <w:rPr>
          <w:color w:val="231F20"/>
          <w:spacing w:val="-5"/>
          <w:sz w:val="20"/>
        </w:rPr>
        <w:t>Teatro </w:t>
      </w:r>
      <w:r>
        <w:rPr>
          <w:color w:val="231F20"/>
          <w:sz w:val="20"/>
        </w:rPr>
        <w:t>de</w:t>
      </w:r>
      <w:r>
        <w:rPr>
          <w:color w:val="231F20"/>
          <w:spacing w:val="-5"/>
          <w:sz w:val="20"/>
        </w:rPr>
        <w:t> </w:t>
      </w:r>
      <w:r>
        <w:rPr>
          <w:color w:val="231F20"/>
          <w:sz w:val="20"/>
        </w:rPr>
        <w:t>Medianoche</w:t>
      </w:r>
      <w:r>
        <w:rPr>
          <w:color w:val="231F20"/>
          <w:spacing w:val="-5"/>
          <w:sz w:val="20"/>
        </w:rPr>
        <w:t> </w:t>
      </w:r>
      <w:r>
        <w:rPr>
          <w:color w:val="231F20"/>
          <w:sz w:val="20"/>
        </w:rPr>
        <w:t>contenía</w:t>
      </w:r>
      <w:r>
        <w:rPr>
          <w:color w:val="231F20"/>
          <w:spacing w:val="-5"/>
          <w:sz w:val="20"/>
        </w:rPr>
        <w:t> </w:t>
      </w:r>
      <w:r>
        <w:rPr>
          <w:color w:val="231F20"/>
          <w:sz w:val="20"/>
        </w:rPr>
        <w:t>graves</w:t>
      </w:r>
      <w:r>
        <w:rPr>
          <w:color w:val="231F20"/>
          <w:spacing w:val="-5"/>
          <w:sz w:val="20"/>
        </w:rPr>
        <w:t> </w:t>
      </w:r>
      <w:r>
        <w:rPr>
          <w:color w:val="231F20"/>
          <w:sz w:val="20"/>
        </w:rPr>
        <w:t>defectos: el horario, un repertorio poco calibrado, demasiado acumulativo, un grupo de actores heterogéneos, improvisados y por supuesto el carácter irritante, absolutista y desafiante  del  propio  director  que  interfirió de una manera tajante en los juicios críticos sobre esa experiencia.  </w:t>
      </w:r>
      <w:r>
        <w:rPr>
          <w:color w:val="231F20"/>
          <w:spacing w:val="-5"/>
          <w:sz w:val="20"/>
        </w:rPr>
        <w:t>Vale </w:t>
      </w:r>
      <w:r>
        <w:rPr>
          <w:color w:val="231F20"/>
          <w:sz w:val="20"/>
        </w:rPr>
        <w:t>la pena, en honor a la verdad, afirmar que Usigli se encontraba bastante entre la espada y la pared, sin ningún apoyo, tanto el que provenía de un público naturalmente insensible y por el otro la falta de consideración de sus amigos que sí conocían teatro, que provenían de parecidas conceptualidades, pero que formaron trinchera para anular, para relegarlo al olvido al </w:t>
      </w:r>
      <w:r>
        <w:rPr>
          <w:color w:val="231F20"/>
          <w:spacing w:val="-5"/>
          <w:sz w:val="20"/>
        </w:rPr>
        <w:t>Teatro </w:t>
      </w:r>
      <w:r>
        <w:rPr>
          <w:color w:val="231F20"/>
          <w:sz w:val="20"/>
        </w:rPr>
        <w:t>de</w:t>
      </w:r>
      <w:r>
        <w:rPr>
          <w:color w:val="231F20"/>
          <w:spacing w:val="37"/>
          <w:sz w:val="20"/>
        </w:rPr>
        <w:t> </w:t>
      </w:r>
      <w:r>
        <w:rPr>
          <w:color w:val="231F20"/>
          <w:sz w:val="20"/>
        </w:rPr>
        <w:t>Medianoche.</w:t>
      </w:r>
      <w:r>
        <w:rPr>
          <w:color w:val="231F20"/>
          <w:position w:val="7"/>
          <w:sz w:val="11"/>
        </w:rPr>
        <w:t>5</w:t>
      </w:r>
    </w:p>
    <w:p>
      <w:pPr>
        <w:pStyle w:val="BodyText"/>
        <w:spacing w:before="11"/>
        <w:rPr>
          <w:sz w:val="21"/>
        </w:rPr>
      </w:pPr>
    </w:p>
    <w:p>
      <w:pPr>
        <w:pStyle w:val="BodyText"/>
        <w:ind w:left="120" w:right="117"/>
        <w:jc w:val="both"/>
      </w:pPr>
      <w:r>
        <w:rPr>
          <w:color w:val="231F20"/>
        </w:rPr>
        <w:t>Igualmente, Luis Mario abordó la estrecha relación de los Contemporáneos con los artistas de la época </w:t>
      </w:r>
      <w:r>
        <w:rPr>
          <w:rFonts w:ascii="Palatino Linotype" w:hAnsi="Palatino Linotype"/>
          <w:color w:val="231F20"/>
        </w:rPr>
        <w:t>—</w:t>
      </w:r>
      <w:r>
        <w:rPr>
          <w:color w:val="231F20"/>
        </w:rPr>
        <w:t>relación no limitada  a</w:t>
      </w:r>
      <w:r>
        <w:rPr>
          <w:color w:val="231F20"/>
          <w:spacing w:val="23"/>
        </w:rPr>
        <w:t> </w:t>
      </w:r>
      <w:r>
        <w:rPr>
          <w:color w:val="231F20"/>
        </w:rPr>
        <w:t>la</w:t>
      </w:r>
      <w:r>
        <w:rPr>
          <w:color w:val="231F20"/>
          <w:spacing w:val="23"/>
        </w:rPr>
        <w:t> </w:t>
      </w:r>
      <w:r>
        <w:rPr>
          <w:color w:val="231F20"/>
        </w:rPr>
        <w:t>invitación</w:t>
      </w:r>
      <w:r>
        <w:rPr>
          <w:color w:val="231F20"/>
          <w:spacing w:val="23"/>
        </w:rPr>
        <w:t> </w:t>
      </w:r>
      <w:r>
        <w:rPr>
          <w:color w:val="231F20"/>
        </w:rPr>
        <w:t>para</w:t>
      </w:r>
      <w:r>
        <w:rPr>
          <w:color w:val="231F20"/>
          <w:spacing w:val="23"/>
        </w:rPr>
        <w:t> </w:t>
      </w:r>
      <w:r>
        <w:rPr>
          <w:color w:val="231F20"/>
        </w:rPr>
        <w:t>decorar</w:t>
      </w:r>
      <w:r>
        <w:rPr>
          <w:color w:val="231F20"/>
          <w:spacing w:val="23"/>
        </w:rPr>
        <w:t> </w:t>
      </w:r>
      <w:r>
        <w:rPr>
          <w:color w:val="231F20"/>
        </w:rPr>
        <w:t>el</w:t>
      </w:r>
      <w:r>
        <w:rPr>
          <w:color w:val="231F20"/>
          <w:spacing w:val="23"/>
        </w:rPr>
        <w:t> </w:t>
      </w:r>
      <w:r>
        <w:rPr>
          <w:color w:val="231F20"/>
        </w:rPr>
        <w:t>escenario</w:t>
      </w:r>
      <w:r>
        <w:rPr>
          <w:color w:val="231F20"/>
          <w:spacing w:val="23"/>
        </w:rPr>
        <w:t> </w:t>
      </w:r>
      <w:r>
        <w:rPr>
          <w:color w:val="231F20"/>
        </w:rPr>
        <w:t>y</w:t>
      </w:r>
      <w:r>
        <w:rPr>
          <w:color w:val="231F20"/>
          <w:spacing w:val="23"/>
        </w:rPr>
        <w:t> </w:t>
      </w:r>
      <w:r>
        <w:rPr>
          <w:color w:val="231F20"/>
        </w:rPr>
        <w:t>preparar</w:t>
      </w:r>
      <w:r>
        <w:rPr>
          <w:color w:val="231F20"/>
          <w:spacing w:val="23"/>
        </w:rPr>
        <w:t> </w:t>
      </w:r>
      <w:r>
        <w:rPr>
          <w:color w:val="231F20"/>
        </w:rPr>
        <w:t>la</w:t>
      </w:r>
      <w:r>
        <w:rPr>
          <w:color w:val="231F20"/>
          <w:spacing w:val="23"/>
        </w:rPr>
        <w:t> </w:t>
      </w:r>
      <w:r>
        <w:rPr>
          <w:color w:val="231F20"/>
        </w:rPr>
        <w:t>escenografía</w:t>
      </w:r>
    </w:p>
    <w:p>
      <w:pPr>
        <w:pStyle w:val="BodyText"/>
        <w:rPr>
          <w:sz w:val="20"/>
        </w:rPr>
      </w:pPr>
    </w:p>
    <w:p>
      <w:pPr>
        <w:pStyle w:val="BodyText"/>
        <w:rPr>
          <w:sz w:val="11"/>
        </w:rPr>
      </w:pPr>
      <w:r>
        <w:rPr/>
        <w:pict>
          <v:line style="position:absolute;mso-position-horizontal-relative:page;mso-position-vertical-relative:paragraph;z-index:1696;mso-wrap-distance-left:0;mso-wrap-distance-right:0" from="54pt,9.405859pt" to="102.094pt,9.405859pt" stroked="true" strokeweight=".5pt" strokecolor="#231f20">
            <w10:wrap type="topAndBottom"/>
          </v:line>
        </w:pict>
      </w:r>
    </w:p>
    <w:p>
      <w:pPr>
        <w:spacing w:line="244" w:lineRule="auto" w:before="11"/>
        <w:ind w:left="120" w:right="117" w:firstLine="360"/>
        <w:jc w:val="both"/>
        <w:rPr>
          <w:sz w:val="18"/>
        </w:rPr>
      </w:pPr>
      <w:r>
        <w:rPr>
          <w:color w:val="231F20"/>
          <w:position w:val="6"/>
          <w:sz w:val="10"/>
        </w:rPr>
        <w:t>5 </w:t>
      </w:r>
      <w:r>
        <w:rPr>
          <w:color w:val="231F20"/>
          <w:sz w:val="18"/>
        </w:rPr>
        <w:t>En el resumen de las ponencias se decía: “Después de su participación en el </w:t>
      </w:r>
      <w:r>
        <w:rPr>
          <w:color w:val="231F20"/>
          <w:spacing w:val="-4"/>
          <w:sz w:val="18"/>
        </w:rPr>
        <w:t>Teatro </w:t>
      </w:r>
      <w:r>
        <w:rPr>
          <w:color w:val="231F20"/>
          <w:sz w:val="18"/>
        </w:rPr>
        <w:t>de Orientación, Rodolfo Usigli emprende en 1940 otro tipo de experimento teatral: el </w:t>
      </w:r>
      <w:r>
        <w:rPr>
          <w:color w:val="231F20"/>
          <w:spacing w:val="-4"/>
          <w:sz w:val="18"/>
        </w:rPr>
        <w:t>Teatro </w:t>
      </w:r>
      <w:r>
        <w:rPr>
          <w:color w:val="231F20"/>
          <w:sz w:val="18"/>
        </w:rPr>
        <w:t>de Medianoche que funcionó durante los meses de marzo a junio. </w:t>
      </w:r>
      <w:r>
        <w:rPr>
          <w:color w:val="231F20"/>
          <w:spacing w:val="-3"/>
          <w:sz w:val="18"/>
        </w:rPr>
        <w:t>Su </w:t>
      </w:r>
      <w:r>
        <w:rPr>
          <w:color w:val="231F20"/>
          <w:sz w:val="18"/>
        </w:rPr>
        <w:t>actuación desató polémicas y opiniones contradictorias con referencia tanto al concepto mismo como del repertorio, de actores y horarios, etc. Sobre el mismo se levantaron</w:t>
      </w:r>
      <w:r>
        <w:rPr>
          <w:color w:val="231F20"/>
          <w:spacing w:val="-4"/>
          <w:sz w:val="18"/>
        </w:rPr>
        <w:t> </w:t>
      </w:r>
      <w:r>
        <w:rPr>
          <w:color w:val="231F20"/>
          <w:sz w:val="18"/>
        </w:rPr>
        <w:t>encuestas</w:t>
      </w:r>
      <w:r>
        <w:rPr>
          <w:color w:val="231F20"/>
          <w:spacing w:val="-4"/>
          <w:sz w:val="18"/>
        </w:rPr>
        <w:t> </w:t>
      </w:r>
      <w:r>
        <w:rPr>
          <w:color w:val="231F20"/>
          <w:sz w:val="18"/>
        </w:rPr>
        <w:t>de</w:t>
      </w:r>
      <w:r>
        <w:rPr>
          <w:color w:val="231F20"/>
          <w:spacing w:val="-4"/>
          <w:sz w:val="18"/>
        </w:rPr>
        <w:t> </w:t>
      </w:r>
      <w:r>
        <w:rPr>
          <w:color w:val="231F20"/>
          <w:sz w:val="18"/>
        </w:rPr>
        <w:t>escritores</w:t>
      </w:r>
      <w:r>
        <w:rPr>
          <w:color w:val="231F20"/>
          <w:spacing w:val="-4"/>
          <w:sz w:val="18"/>
        </w:rPr>
        <w:t> </w:t>
      </w:r>
      <w:r>
        <w:rPr>
          <w:color w:val="231F20"/>
          <w:sz w:val="18"/>
        </w:rPr>
        <w:t>y</w:t>
      </w:r>
      <w:r>
        <w:rPr>
          <w:color w:val="231F20"/>
          <w:spacing w:val="-4"/>
          <w:sz w:val="18"/>
        </w:rPr>
        <w:t> </w:t>
      </w:r>
      <w:r>
        <w:rPr>
          <w:color w:val="231F20"/>
          <w:sz w:val="18"/>
        </w:rPr>
        <w:t>público</w:t>
      </w:r>
      <w:r>
        <w:rPr>
          <w:color w:val="231F20"/>
          <w:spacing w:val="-4"/>
          <w:sz w:val="18"/>
        </w:rPr>
        <w:t> </w:t>
      </w:r>
      <w:r>
        <w:rPr>
          <w:color w:val="231F20"/>
          <w:sz w:val="18"/>
        </w:rPr>
        <w:t>asistente</w:t>
      </w:r>
      <w:r>
        <w:rPr>
          <w:color w:val="231F20"/>
          <w:spacing w:val="-4"/>
          <w:sz w:val="18"/>
        </w:rPr>
        <w:t> </w:t>
      </w:r>
      <w:r>
        <w:rPr>
          <w:color w:val="231F20"/>
          <w:sz w:val="18"/>
        </w:rPr>
        <w:t>a</w:t>
      </w:r>
      <w:r>
        <w:rPr>
          <w:color w:val="231F20"/>
          <w:spacing w:val="-4"/>
          <w:sz w:val="18"/>
        </w:rPr>
        <w:t> </w:t>
      </w:r>
      <w:r>
        <w:rPr>
          <w:color w:val="231F20"/>
          <w:sz w:val="18"/>
        </w:rPr>
        <w:t>las</w:t>
      </w:r>
      <w:r>
        <w:rPr>
          <w:color w:val="231F20"/>
          <w:spacing w:val="-4"/>
          <w:sz w:val="18"/>
        </w:rPr>
        <w:t> </w:t>
      </w:r>
      <w:r>
        <w:rPr>
          <w:color w:val="231F20"/>
          <w:sz w:val="18"/>
        </w:rPr>
        <w:t>representaciones</w:t>
      </w:r>
      <w:r>
        <w:rPr>
          <w:color w:val="231F20"/>
          <w:spacing w:val="-4"/>
          <w:sz w:val="18"/>
        </w:rPr>
        <w:t> </w:t>
      </w:r>
      <w:r>
        <w:rPr>
          <w:color w:val="231F20"/>
          <w:sz w:val="18"/>
        </w:rPr>
        <w:t>donde</w:t>
      </w:r>
      <w:r>
        <w:rPr>
          <w:color w:val="231F20"/>
          <w:spacing w:val="-4"/>
          <w:sz w:val="18"/>
        </w:rPr>
        <w:t> </w:t>
      </w:r>
      <w:r>
        <w:rPr>
          <w:color w:val="231F20"/>
          <w:sz w:val="18"/>
        </w:rPr>
        <w:t>se visualiza todavía una sociedad poco sensible a formas nuevas, originales en el teatro </w:t>
      </w:r>
      <w:r>
        <w:rPr>
          <w:color w:val="231F20"/>
          <w:w w:val="102"/>
          <w:sz w:val="18"/>
        </w:rPr>
        <w:t>naciona</w:t>
      </w:r>
      <w:r>
        <w:rPr>
          <w:color w:val="231F20"/>
          <w:spacing w:val="-3"/>
          <w:w w:val="102"/>
          <w:sz w:val="18"/>
        </w:rPr>
        <w:t>l</w:t>
      </w:r>
      <w:r>
        <w:rPr>
          <w:color w:val="231F20"/>
          <w:w w:val="40"/>
          <w:sz w:val="18"/>
        </w:rPr>
        <w:t>”</w:t>
      </w:r>
      <w:r>
        <w:rPr>
          <w:color w:val="231F20"/>
          <w:spacing w:val="-2"/>
          <w:sz w:val="18"/>
        </w:rPr>
        <w:t> </w:t>
      </w:r>
      <w:r>
        <w:rPr>
          <w:color w:val="231F20"/>
          <w:w w:val="101"/>
          <w:sz w:val="18"/>
        </w:rPr>
        <w:t>(Schneide</w:t>
      </w:r>
      <w:r>
        <w:rPr>
          <w:color w:val="231F20"/>
          <w:spacing w:val="-11"/>
          <w:w w:val="101"/>
          <w:sz w:val="18"/>
        </w:rPr>
        <w:t>r</w:t>
      </w:r>
      <w:r>
        <w:rPr>
          <w:color w:val="231F20"/>
          <w:w w:val="106"/>
          <w:sz w:val="18"/>
        </w:rPr>
        <w:t>,</w:t>
      </w:r>
      <w:r>
        <w:rPr>
          <w:color w:val="231F20"/>
          <w:spacing w:val="-2"/>
          <w:sz w:val="18"/>
        </w:rPr>
        <w:t> </w:t>
      </w:r>
      <w:r>
        <w:rPr>
          <w:color w:val="231F20"/>
          <w:w w:val="105"/>
          <w:sz w:val="18"/>
        </w:rPr>
        <w:t>1998).</w:t>
      </w:r>
    </w:p>
    <w:p>
      <w:pPr>
        <w:spacing w:after="0" w:line="244" w:lineRule="auto"/>
        <w:jc w:val="both"/>
        <w:rPr>
          <w:sz w:val="18"/>
        </w:rPr>
        <w:sectPr>
          <w:pgSz w:w="7940" w:h="12760"/>
          <w:pgMar w:header="544" w:footer="1038" w:top="740" w:bottom="1220" w:left="960" w:right="960"/>
        </w:sectPr>
      </w:pPr>
    </w:p>
    <w:p>
      <w:pPr>
        <w:pStyle w:val="BodyText"/>
        <w:rPr>
          <w:sz w:val="20"/>
        </w:rPr>
      </w:pPr>
    </w:p>
    <w:p>
      <w:pPr>
        <w:pStyle w:val="BodyText"/>
        <w:spacing w:before="11"/>
        <w:rPr>
          <w:sz w:val="15"/>
        </w:rPr>
      </w:pPr>
    </w:p>
    <w:p>
      <w:pPr>
        <w:pStyle w:val="BodyText"/>
        <w:spacing w:line="247" w:lineRule="auto" w:before="23"/>
        <w:ind w:left="100" w:right="117"/>
        <w:jc w:val="both"/>
      </w:pPr>
      <w:r>
        <w:rPr>
          <w:color w:val="231F20"/>
        </w:rPr>
        <w:t>como</w:t>
      </w:r>
      <w:r>
        <w:rPr>
          <w:color w:val="231F20"/>
          <w:spacing w:val="-10"/>
        </w:rPr>
        <w:t> </w:t>
      </w:r>
      <w:r>
        <w:rPr>
          <w:color w:val="231F20"/>
        </w:rPr>
        <w:t>se</w:t>
      </w:r>
      <w:r>
        <w:rPr>
          <w:color w:val="231F20"/>
          <w:spacing w:val="-10"/>
        </w:rPr>
        <w:t> </w:t>
      </w:r>
      <w:r>
        <w:rPr>
          <w:color w:val="231F20"/>
        </w:rPr>
        <w:t>pidió</w:t>
      </w:r>
      <w:r>
        <w:rPr>
          <w:color w:val="231F20"/>
          <w:spacing w:val="-10"/>
        </w:rPr>
        <w:t> </w:t>
      </w:r>
      <w:r>
        <w:rPr>
          <w:color w:val="231F20"/>
        </w:rPr>
        <w:t>a</w:t>
      </w:r>
      <w:r>
        <w:rPr>
          <w:color w:val="231F20"/>
          <w:spacing w:val="-10"/>
        </w:rPr>
        <w:t> </w:t>
      </w:r>
      <w:r>
        <w:rPr>
          <w:color w:val="231F20"/>
        </w:rPr>
        <w:t>Julio</w:t>
      </w:r>
      <w:r>
        <w:rPr>
          <w:color w:val="231F20"/>
          <w:spacing w:val="-10"/>
        </w:rPr>
        <w:t> </w:t>
      </w:r>
      <w:r>
        <w:rPr>
          <w:color w:val="231F20"/>
        </w:rPr>
        <w:t>Castellanos</w:t>
      </w:r>
      <w:r>
        <w:rPr>
          <w:color w:val="231F20"/>
          <w:spacing w:val="-10"/>
        </w:rPr>
        <w:t> </w:t>
      </w:r>
      <w:r>
        <w:rPr>
          <w:color w:val="231F20"/>
        </w:rPr>
        <w:t>y</w:t>
      </w:r>
      <w:r>
        <w:rPr>
          <w:color w:val="231F20"/>
          <w:spacing w:val="-10"/>
        </w:rPr>
        <w:t> </w:t>
      </w:r>
      <w:r>
        <w:rPr>
          <w:color w:val="231F20"/>
        </w:rPr>
        <w:t>Manuel</w:t>
      </w:r>
      <w:r>
        <w:rPr>
          <w:color w:val="231F20"/>
          <w:spacing w:val="-10"/>
        </w:rPr>
        <w:t> </w:t>
      </w:r>
      <w:r>
        <w:rPr>
          <w:color w:val="231F20"/>
        </w:rPr>
        <w:t>Rodríguez</w:t>
      </w:r>
      <w:r>
        <w:rPr>
          <w:color w:val="231F20"/>
          <w:spacing w:val="-10"/>
        </w:rPr>
        <w:t> </w:t>
      </w:r>
      <w:r>
        <w:rPr>
          <w:color w:val="231F20"/>
        </w:rPr>
        <w:t>Lozano</w:t>
      </w:r>
      <w:r>
        <w:rPr>
          <w:rFonts w:ascii="Palatino Linotype" w:hAnsi="Palatino Linotype"/>
          <w:color w:val="231F20"/>
        </w:rPr>
        <w:t>—</w:t>
      </w:r>
      <w:r>
        <w:rPr>
          <w:rFonts w:ascii="Palatino Linotype" w:hAnsi="Palatino Linotype"/>
          <w:color w:val="231F20"/>
          <w:spacing w:val="-8"/>
        </w:rPr>
        <w:t> </w:t>
      </w:r>
      <w:r>
        <w:rPr>
          <w:color w:val="231F20"/>
        </w:rPr>
        <w:t>sino que se llegó a exponer obra plástica como la de Diego Rivera en el </w:t>
      </w:r>
      <w:r>
        <w:rPr>
          <w:color w:val="231F20"/>
          <w:spacing w:val="-5"/>
        </w:rPr>
        <w:t>Teatro </w:t>
      </w:r>
      <w:r>
        <w:rPr>
          <w:color w:val="231F20"/>
        </w:rPr>
        <w:t>de Medianoche y la incursión en la dramaturgia, como es el caso de Agustín Lazo, cuando a su regreso de Europa se propuso </w:t>
      </w:r>
      <w:r>
        <w:rPr>
          <w:color w:val="231F20"/>
          <w:spacing w:val="-3"/>
        </w:rPr>
        <w:t>renovar,</w:t>
      </w:r>
      <w:r>
        <w:rPr>
          <w:color w:val="231F20"/>
          <w:spacing w:val="-12"/>
        </w:rPr>
        <w:t> </w:t>
      </w:r>
      <w:r>
        <w:rPr>
          <w:color w:val="231F20"/>
        </w:rPr>
        <w:t>en</w:t>
      </w:r>
      <w:r>
        <w:rPr>
          <w:color w:val="231F20"/>
          <w:spacing w:val="-12"/>
        </w:rPr>
        <w:t> </w:t>
      </w:r>
      <w:r>
        <w:rPr>
          <w:color w:val="231F20"/>
        </w:rPr>
        <w:t>gran</w:t>
      </w:r>
      <w:r>
        <w:rPr>
          <w:color w:val="231F20"/>
          <w:spacing w:val="-12"/>
        </w:rPr>
        <w:t> </w:t>
      </w:r>
      <w:r>
        <w:rPr>
          <w:color w:val="231F20"/>
        </w:rPr>
        <w:t>parte,</w:t>
      </w:r>
      <w:r>
        <w:rPr>
          <w:color w:val="231F20"/>
          <w:spacing w:val="-12"/>
        </w:rPr>
        <w:t> </w:t>
      </w:r>
      <w:r>
        <w:rPr>
          <w:color w:val="231F20"/>
        </w:rPr>
        <w:t>el</w:t>
      </w:r>
      <w:r>
        <w:rPr>
          <w:color w:val="231F20"/>
          <w:spacing w:val="-12"/>
        </w:rPr>
        <w:t> </w:t>
      </w:r>
      <w:r>
        <w:rPr>
          <w:color w:val="231F20"/>
        </w:rPr>
        <w:t>teatro</w:t>
      </w:r>
      <w:r>
        <w:rPr>
          <w:color w:val="231F20"/>
          <w:spacing w:val="-12"/>
        </w:rPr>
        <w:t> </w:t>
      </w:r>
      <w:r>
        <w:rPr>
          <w:color w:val="231F20"/>
        </w:rPr>
        <w:t>mexicano,</w:t>
      </w:r>
      <w:r>
        <w:rPr>
          <w:color w:val="231F20"/>
          <w:spacing w:val="-12"/>
        </w:rPr>
        <w:t> </w:t>
      </w:r>
      <w:r>
        <w:rPr>
          <w:color w:val="231F20"/>
        </w:rPr>
        <w:t>ya</w:t>
      </w:r>
      <w:r>
        <w:rPr>
          <w:color w:val="231F20"/>
          <w:spacing w:val="-12"/>
        </w:rPr>
        <w:t> </w:t>
      </w:r>
      <w:r>
        <w:rPr>
          <w:color w:val="231F20"/>
        </w:rPr>
        <w:t>que</w:t>
      </w:r>
      <w:r>
        <w:rPr>
          <w:color w:val="231F20"/>
          <w:spacing w:val="-12"/>
        </w:rPr>
        <w:t> </w:t>
      </w:r>
      <w:r>
        <w:rPr>
          <w:color w:val="231F20"/>
        </w:rPr>
        <w:t>“había</w:t>
      </w:r>
      <w:r>
        <w:rPr>
          <w:color w:val="231F20"/>
          <w:spacing w:val="-12"/>
        </w:rPr>
        <w:t> </w:t>
      </w:r>
      <w:r>
        <w:rPr>
          <w:color w:val="231F20"/>
        </w:rPr>
        <w:t>presenciado y vivido las formulaciones del nuevo teatro europeo de la posguerra, […] incentivo para tratar de concretar ese proyecto; crear un teatro </w:t>
      </w:r>
      <w:r>
        <w:rPr>
          <w:color w:val="231F20"/>
          <w:w w:val="103"/>
        </w:rPr>
        <w:t>que</w:t>
      </w:r>
      <w:r>
        <w:rPr>
          <w:color w:val="231F20"/>
          <w:spacing w:val="-15"/>
        </w:rPr>
        <w:t> </w:t>
      </w:r>
      <w:r>
        <w:rPr>
          <w:color w:val="231F20"/>
          <w:spacing w:val="-3"/>
          <w:w w:val="105"/>
        </w:rPr>
        <w:t>r</w:t>
      </w:r>
      <w:r>
        <w:rPr>
          <w:color w:val="231F20"/>
          <w:w w:val="101"/>
        </w:rPr>
        <w:t>espondiera</w:t>
      </w:r>
      <w:r>
        <w:rPr>
          <w:color w:val="231F20"/>
          <w:spacing w:val="-15"/>
        </w:rPr>
        <w:t> </w:t>
      </w:r>
      <w:r>
        <w:rPr>
          <w:color w:val="231F20"/>
          <w:w w:val="96"/>
        </w:rPr>
        <w:t>a</w:t>
      </w:r>
      <w:r>
        <w:rPr>
          <w:color w:val="231F20"/>
          <w:spacing w:val="-15"/>
        </w:rPr>
        <w:t> </w:t>
      </w:r>
      <w:r>
        <w:rPr>
          <w:color w:val="231F20"/>
          <w:w w:val="96"/>
        </w:rPr>
        <w:t>la</w:t>
      </w:r>
      <w:r>
        <w:rPr>
          <w:color w:val="231F20"/>
          <w:spacing w:val="-15"/>
        </w:rPr>
        <w:t> </w:t>
      </w:r>
      <w:r>
        <w:rPr>
          <w:color w:val="231F20"/>
          <w:w w:val="105"/>
        </w:rPr>
        <w:t>modernidad,</w:t>
      </w:r>
      <w:r>
        <w:rPr>
          <w:color w:val="231F20"/>
          <w:spacing w:val="-15"/>
        </w:rPr>
        <w:t> </w:t>
      </w:r>
      <w:r>
        <w:rPr>
          <w:color w:val="231F20"/>
          <w:w w:val="103"/>
        </w:rPr>
        <w:t>que</w:t>
      </w:r>
      <w:r>
        <w:rPr>
          <w:color w:val="231F20"/>
          <w:spacing w:val="-15"/>
        </w:rPr>
        <w:t> </w:t>
      </w:r>
      <w:r>
        <w:rPr>
          <w:color w:val="231F20"/>
          <w:w w:val="98"/>
        </w:rPr>
        <w:t>sensibilizara</w:t>
      </w:r>
      <w:r>
        <w:rPr>
          <w:color w:val="231F20"/>
          <w:spacing w:val="-15"/>
        </w:rPr>
        <w:t> </w:t>
      </w:r>
      <w:r>
        <w:rPr>
          <w:color w:val="231F20"/>
          <w:w w:val="110"/>
        </w:rPr>
        <w:t>un</w:t>
      </w:r>
      <w:r>
        <w:rPr>
          <w:color w:val="231F20"/>
          <w:spacing w:val="-15"/>
        </w:rPr>
        <w:t> </w:t>
      </w:r>
      <w:r>
        <w:rPr>
          <w:color w:val="231F20"/>
          <w:w w:val="102"/>
        </w:rPr>
        <w:t>público</w:t>
      </w:r>
      <w:r>
        <w:rPr>
          <w:color w:val="231F20"/>
          <w:spacing w:val="-15"/>
        </w:rPr>
        <w:t> </w:t>
      </w:r>
      <w:r>
        <w:rPr>
          <w:color w:val="231F20"/>
          <w:w w:val="102"/>
        </w:rPr>
        <w:t>nue</w:t>
      </w:r>
      <w:r>
        <w:rPr>
          <w:color w:val="231F20"/>
          <w:spacing w:val="-2"/>
          <w:w w:val="102"/>
        </w:rPr>
        <w:t>v</w:t>
      </w:r>
      <w:r>
        <w:rPr>
          <w:color w:val="231F20"/>
          <w:spacing w:val="-11"/>
          <w:w w:val="103"/>
        </w:rPr>
        <w:t>o</w:t>
      </w:r>
      <w:r>
        <w:rPr>
          <w:color w:val="231F20"/>
          <w:w w:val="40"/>
        </w:rPr>
        <w:t>” </w:t>
      </w:r>
      <w:r>
        <w:rPr>
          <w:color w:val="231F20"/>
        </w:rPr>
        <w:t>(Schneider,</w:t>
      </w:r>
      <w:r>
        <w:rPr>
          <w:color w:val="231F20"/>
          <w:spacing w:val="32"/>
        </w:rPr>
        <w:t> </w:t>
      </w:r>
      <w:r>
        <w:rPr>
          <w:color w:val="231F20"/>
        </w:rPr>
        <w:t>1988).</w:t>
      </w:r>
    </w:p>
    <w:p>
      <w:pPr>
        <w:pStyle w:val="BodyText"/>
        <w:spacing w:line="249" w:lineRule="auto" w:before="5"/>
        <w:ind w:left="100" w:right="117" w:firstLine="360"/>
        <w:jc w:val="both"/>
      </w:pPr>
      <w:r>
        <w:rPr>
          <w:color w:val="231F20"/>
        </w:rPr>
        <w:t>Schneider conoció a Lazo en 1962 y mantuvo una entrevista   con él en su casa de Sadi Carnot en la Ciudad de México. De esa breve plática surgieron nombres y anécdotas para próximos</w:t>
      </w:r>
      <w:r>
        <w:rPr>
          <w:color w:val="231F20"/>
          <w:spacing w:val="-29"/>
        </w:rPr>
        <w:t> </w:t>
      </w:r>
      <w:r>
        <w:rPr>
          <w:color w:val="231F20"/>
        </w:rPr>
        <w:t>artículos, pero ante todo, la certidumbre de que los años transcurridos de    1920 a 1940, México vivió un renacimiento cultural, experimentos   e intentos teatrales que, Schneider, decidió investigar ampliamente, convertir</w:t>
      </w:r>
      <w:r>
        <w:rPr>
          <w:color w:val="231F20"/>
          <w:spacing w:val="-11"/>
        </w:rPr>
        <w:t> </w:t>
      </w:r>
      <w:r>
        <w:rPr>
          <w:color w:val="231F20"/>
        </w:rPr>
        <w:t>esos</w:t>
      </w:r>
      <w:r>
        <w:rPr>
          <w:color w:val="231F20"/>
          <w:spacing w:val="-11"/>
        </w:rPr>
        <w:t> </w:t>
      </w:r>
      <w:r>
        <w:rPr>
          <w:color w:val="231F20"/>
        </w:rPr>
        <w:t>recuerdos</w:t>
      </w:r>
      <w:r>
        <w:rPr>
          <w:color w:val="231F20"/>
          <w:spacing w:val="-11"/>
        </w:rPr>
        <w:t> </w:t>
      </w:r>
      <w:r>
        <w:rPr>
          <w:color w:val="231F20"/>
        </w:rPr>
        <w:t>de</w:t>
      </w:r>
      <w:r>
        <w:rPr>
          <w:color w:val="231F20"/>
          <w:spacing w:val="-11"/>
        </w:rPr>
        <w:t> </w:t>
      </w:r>
      <w:r>
        <w:rPr>
          <w:color w:val="231F20"/>
        </w:rPr>
        <w:t>actores</w:t>
      </w:r>
      <w:r>
        <w:rPr>
          <w:color w:val="231F20"/>
          <w:spacing w:val="-11"/>
        </w:rPr>
        <w:t> </w:t>
      </w:r>
      <w:r>
        <w:rPr>
          <w:color w:val="231F20"/>
        </w:rPr>
        <w:t>y</w:t>
      </w:r>
      <w:r>
        <w:rPr>
          <w:color w:val="231F20"/>
          <w:spacing w:val="-11"/>
        </w:rPr>
        <w:t> </w:t>
      </w:r>
      <w:r>
        <w:rPr>
          <w:color w:val="231F20"/>
        </w:rPr>
        <w:t>obras</w:t>
      </w:r>
      <w:r>
        <w:rPr>
          <w:color w:val="231F20"/>
          <w:spacing w:val="-11"/>
        </w:rPr>
        <w:t> </w:t>
      </w:r>
      <w:r>
        <w:rPr>
          <w:color w:val="231F20"/>
        </w:rPr>
        <w:t>en</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vida.</w:t>
      </w:r>
      <w:r>
        <w:rPr>
          <w:color w:val="231F20"/>
          <w:spacing w:val="-11"/>
        </w:rPr>
        <w:t> </w:t>
      </w:r>
      <w:r>
        <w:rPr>
          <w:color w:val="231F20"/>
        </w:rPr>
        <w:t>Lo</w:t>
      </w:r>
      <w:r>
        <w:rPr>
          <w:color w:val="231F20"/>
          <w:spacing w:val="-11"/>
        </w:rPr>
        <w:t> </w:t>
      </w:r>
      <w:r>
        <w:rPr>
          <w:color w:val="231F20"/>
        </w:rPr>
        <w:t>que culminó,</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libro</w:t>
      </w:r>
      <w:r>
        <w:rPr>
          <w:color w:val="231F20"/>
          <w:spacing w:val="-29"/>
        </w:rPr>
        <w:t> </w:t>
      </w:r>
      <w:r>
        <w:rPr>
          <w:rFonts w:ascii="Times New Roman" w:hAnsi="Times New Roman"/>
          <w:i/>
          <w:color w:val="231F20"/>
          <w:spacing w:val="-3"/>
        </w:rPr>
        <w:t>Fragua</w:t>
      </w:r>
      <w:r>
        <w:rPr>
          <w:rFonts w:ascii="Times New Roman" w:hAnsi="Times New Roman"/>
          <w:i/>
          <w:color w:val="231F20"/>
          <w:spacing w:val="-27"/>
        </w:rPr>
        <w:t> </w:t>
      </w:r>
      <w:r>
        <w:rPr>
          <w:rFonts w:ascii="Times New Roman" w:hAnsi="Times New Roman"/>
          <w:i/>
          <w:color w:val="231F20"/>
        </w:rPr>
        <w:t>y</w:t>
      </w:r>
      <w:r>
        <w:rPr>
          <w:rFonts w:ascii="Times New Roman" w:hAnsi="Times New Roman"/>
          <w:i/>
          <w:color w:val="231F20"/>
          <w:spacing w:val="-27"/>
        </w:rPr>
        <w:t> </w:t>
      </w:r>
      <w:r>
        <w:rPr>
          <w:rFonts w:ascii="Times New Roman" w:hAnsi="Times New Roman"/>
          <w:i/>
          <w:color w:val="231F20"/>
        </w:rPr>
        <w:t>gesta</w:t>
      </w:r>
      <w:r>
        <w:rPr>
          <w:rFonts w:ascii="Times New Roman" w:hAnsi="Times New Roman"/>
          <w:i/>
          <w:color w:val="231F20"/>
          <w:spacing w:val="-27"/>
        </w:rPr>
        <w:t> </w:t>
      </w:r>
      <w:r>
        <w:rPr>
          <w:rFonts w:ascii="Times New Roman" w:hAnsi="Times New Roman"/>
          <w:i/>
          <w:color w:val="231F20"/>
        </w:rPr>
        <w:t>del</w:t>
      </w:r>
      <w:r>
        <w:rPr>
          <w:rFonts w:ascii="Times New Roman" w:hAnsi="Times New Roman"/>
          <w:i/>
          <w:color w:val="231F20"/>
          <w:spacing w:val="-27"/>
        </w:rPr>
        <w:t> </w:t>
      </w:r>
      <w:r>
        <w:rPr>
          <w:rFonts w:ascii="Times New Roman" w:hAnsi="Times New Roman"/>
          <w:i/>
          <w:color w:val="231F20"/>
        </w:rPr>
        <w:t>teatro</w:t>
      </w:r>
      <w:r>
        <w:rPr>
          <w:rFonts w:ascii="Times New Roman" w:hAnsi="Times New Roman"/>
          <w:i/>
          <w:color w:val="231F20"/>
          <w:spacing w:val="-27"/>
        </w:rPr>
        <w:t> </w:t>
      </w:r>
      <w:r>
        <w:rPr>
          <w:rFonts w:ascii="Times New Roman" w:hAnsi="Times New Roman"/>
          <w:i/>
          <w:color w:val="231F20"/>
        </w:rPr>
        <w:t>experimental</w:t>
      </w:r>
      <w:r>
        <w:rPr>
          <w:rFonts w:ascii="Times New Roman" w:hAnsi="Times New Roman"/>
          <w:i/>
          <w:color w:val="231F20"/>
          <w:spacing w:val="-27"/>
        </w:rPr>
        <w:t> </w:t>
      </w:r>
      <w:r>
        <w:rPr>
          <w:rFonts w:ascii="Times New Roman" w:hAnsi="Times New Roman"/>
          <w:i/>
          <w:color w:val="231F20"/>
        </w:rPr>
        <w:t>en</w:t>
      </w:r>
      <w:r>
        <w:rPr>
          <w:rFonts w:ascii="Times New Roman" w:hAnsi="Times New Roman"/>
          <w:i/>
          <w:color w:val="231F20"/>
          <w:spacing w:val="-27"/>
        </w:rPr>
        <w:t> </w:t>
      </w:r>
      <w:r>
        <w:rPr>
          <w:rFonts w:ascii="Times New Roman" w:hAnsi="Times New Roman"/>
          <w:i/>
          <w:color w:val="231F20"/>
        </w:rPr>
        <w:t>México </w:t>
      </w:r>
      <w:r>
        <w:rPr>
          <w:color w:val="231F20"/>
        </w:rPr>
        <w:t>(1995). El propósito de la obra,</w:t>
      </w:r>
      <w:r>
        <w:rPr>
          <w:color w:val="231F20"/>
          <w:spacing w:val="46"/>
        </w:rPr>
        <w:t> </w:t>
      </w:r>
      <w:r>
        <w:rPr>
          <w:color w:val="231F20"/>
        </w:rPr>
        <w:t>era:</w:t>
      </w:r>
    </w:p>
    <w:p>
      <w:pPr>
        <w:pStyle w:val="BodyText"/>
        <w:spacing w:before="12"/>
        <w:rPr>
          <w:sz w:val="23"/>
        </w:rPr>
      </w:pPr>
    </w:p>
    <w:p>
      <w:pPr>
        <w:spacing w:line="276" w:lineRule="auto" w:before="0"/>
        <w:ind w:left="460" w:right="117" w:firstLine="0"/>
        <w:jc w:val="both"/>
        <w:rPr>
          <w:sz w:val="20"/>
        </w:rPr>
      </w:pPr>
      <w:r>
        <w:rPr>
          <w:color w:val="231F20"/>
          <w:sz w:val="20"/>
        </w:rPr>
        <w:t>[…] despojarse, pero sin arrogancia, de los lineamientos de las rutas anteriores y reconstruir al </w:t>
      </w:r>
      <w:r>
        <w:rPr>
          <w:color w:val="231F20"/>
          <w:spacing w:val="-5"/>
          <w:sz w:val="20"/>
        </w:rPr>
        <w:t>Teatro </w:t>
      </w:r>
      <w:r>
        <w:rPr>
          <w:color w:val="231F20"/>
          <w:sz w:val="20"/>
        </w:rPr>
        <w:t>Ulises. Escolares del </w:t>
      </w:r>
      <w:r>
        <w:rPr>
          <w:color w:val="231F20"/>
          <w:spacing w:val="-5"/>
          <w:sz w:val="20"/>
        </w:rPr>
        <w:t>Teatro. Teatro </w:t>
      </w:r>
      <w:r>
        <w:rPr>
          <w:color w:val="231F20"/>
          <w:sz w:val="20"/>
        </w:rPr>
        <w:t>Orientación</w:t>
      </w:r>
      <w:r>
        <w:rPr>
          <w:color w:val="231F20"/>
          <w:spacing w:val="-13"/>
          <w:sz w:val="20"/>
        </w:rPr>
        <w:t> </w:t>
      </w:r>
      <w:r>
        <w:rPr>
          <w:color w:val="231F20"/>
          <w:sz w:val="20"/>
        </w:rPr>
        <w:t>exclusivamente</w:t>
      </w:r>
      <w:r>
        <w:rPr>
          <w:color w:val="231F20"/>
          <w:spacing w:val="-13"/>
          <w:sz w:val="20"/>
        </w:rPr>
        <w:t> </w:t>
      </w:r>
      <w:r>
        <w:rPr>
          <w:color w:val="231F20"/>
          <w:sz w:val="20"/>
        </w:rPr>
        <w:t>a</w:t>
      </w:r>
      <w:r>
        <w:rPr>
          <w:color w:val="231F20"/>
          <w:spacing w:val="-13"/>
          <w:sz w:val="20"/>
        </w:rPr>
        <w:t> </w:t>
      </w:r>
      <w:r>
        <w:rPr>
          <w:color w:val="231F20"/>
          <w:sz w:val="20"/>
        </w:rPr>
        <w:t>través</w:t>
      </w:r>
      <w:r>
        <w:rPr>
          <w:color w:val="231F20"/>
          <w:spacing w:val="-13"/>
          <w:sz w:val="20"/>
        </w:rPr>
        <w:t> </w:t>
      </w:r>
      <w:r>
        <w:rPr>
          <w:color w:val="231F20"/>
          <w:sz w:val="20"/>
        </w:rPr>
        <w:t>de</w:t>
      </w:r>
      <w:r>
        <w:rPr>
          <w:color w:val="231F20"/>
          <w:spacing w:val="-13"/>
          <w:sz w:val="20"/>
        </w:rPr>
        <w:t> </w:t>
      </w:r>
      <w:r>
        <w:rPr>
          <w:color w:val="231F20"/>
          <w:sz w:val="20"/>
        </w:rPr>
        <w:t>las</w:t>
      </w:r>
      <w:r>
        <w:rPr>
          <w:color w:val="231F20"/>
          <w:spacing w:val="-13"/>
          <w:sz w:val="20"/>
        </w:rPr>
        <w:t> </w:t>
      </w:r>
      <w:r>
        <w:rPr>
          <w:color w:val="231F20"/>
          <w:sz w:val="20"/>
        </w:rPr>
        <w:t>opiniones,</w:t>
      </w:r>
      <w:r>
        <w:rPr>
          <w:color w:val="231F20"/>
          <w:spacing w:val="-13"/>
          <w:sz w:val="20"/>
        </w:rPr>
        <w:t> </w:t>
      </w:r>
      <w:r>
        <w:rPr>
          <w:color w:val="231F20"/>
          <w:sz w:val="20"/>
        </w:rPr>
        <w:t>de</w:t>
      </w:r>
      <w:r>
        <w:rPr>
          <w:color w:val="231F20"/>
          <w:spacing w:val="-13"/>
          <w:sz w:val="20"/>
        </w:rPr>
        <w:t> </w:t>
      </w:r>
      <w:r>
        <w:rPr>
          <w:color w:val="231F20"/>
          <w:sz w:val="20"/>
        </w:rPr>
        <w:t>los</w:t>
      </w:r>
      <w:r>
        <w:rPr>
          <w:color w:val="231F20"/>
          <w:spacing w:val="-13"/>
          <w:sz w:val="20"/>
        </w:rPr>
        <w:t> </w:t>
      </w:r>
      <w:r>
        <w:rPr>
          <w:color w:val="231F20"/>
          <w:sz w:val="20"/>
        </w:rPr>
        <w:t>dictámenes, de la cordura o la insensatez y de los trasfondos y pormenores que reporta aquella hemerografía coetánea. Ir más allá de las tres o cuatro páginas que los estudiosos les dedicaron a esas realizaciones. Insisto   es en ella donde aún palpita la crónica más aproximativa, tal vez el único recurso que vuelve a la historia probablemente veraz, humana, reconstituible.</w:t>
      </w:r>
    </w:p>
    <w:p>
      <w:pPr>
        <w:pStyle w:val="BodyText"/>
        <w:spacing w:before="11"/>
        <w:rPr>
          <w:sz w:val="21"/>
        </w:rPr>
      </w:pPr>
    </w:p>
    <w:p>
      <w:pPr>
        <w:pStyle w:val="BodyText"/>
        <w:spacing w:line="249" w:lineRule="auto"/>
        <w:ind w:left="100" w:right="117"/>
        <w:jc w:val="both"/>
      </w:pPr>
      <w:r>
        <w:rPr>
          <w:color w:val="231F20"/>
        </w:rPr>
        <w:t>Esa búsqueda perenne de periódicos y revistas en acervos, fue parte de su formación académica, ya que Schneider siempre consideró a   la</w:t>
      </w:r>
      <w:r>
        <w:rPr>
          <w:color w:val="231F20"/>
          <w:spacing w:val="22"/>
        </w:rPr>
        <w:t> </w:t>
      </w:r>
      <w:r>
        <w:rPr>
          <w:color w:val="231F20"/>
        </w:rPr>
        <w:t>bibliografía</w:t>
      </w:r>
      <w:r>
        <w:rPr>
          <w:color w:val="231F20"/>
          <w:spacing w:val="22"/>
        </w:rPr>
        <w:t> </w:t>
      </w:r>
      <w:r>
        <w:rPr>
          <w:color w:val="231F20"/>
        </w:rPr>
        <w:t>y</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hemerografía,</w:t>
      </w:r>
      <w:r>
        <w:rPr>
          <w:color w:val="231F20"/>
          <w:spacing w:val="22"/>
        </w:rPr>
        <w:t> </w:t>
      </w:r>
      <w:r>
        <w:rPr>
          <w:color w:val="231F20"/>
        </w:rPr>
        <w:t>no</w:t>
      </w:r>
      <w:r>
        <w:rPr>
          <w:color w:val="231F20"/>
          <w:spacing w:val="22"/>
        </w:rPr>
        <w:t> </w:t>
      </w:r>
      <w:r>
        <w:rPr>
          <w:color w:val="231F20"/>
        </w:rPr>
        <w:t>como</w:t>
      </w:r>
      <w:r>
        <w:rPr>
          <w:color w:val="231F20"/>
          <w:spacing w:val="22"/>
        </w:rPr>
        <w:t> </w:t>
      </w:r>
      <w:r>
        <w:rPr>
          <w:color w:val="231F20"/>
        </w:rPr>
        <w:t>simple</w:t>
      </w:r>
      <w:r>
        <w:rPr>
          <w:color w:val="231F20"/>
          <w:spacing w:val="22"/>
        </w:rPr>
        <w:t> </w:t>
      </w:r>
      <w:r>
        <w:rPr>
          <w:color w:val="231F20"/>
        </w:rPr>
        <w:t>enlistado,</w:t>
      </w:r>
      <w:r>
        <w:rPr>
          <w:color w:val="231F20"/>
          <w:spacing w:val="22"/>
        </w:rPr>
        <w:t> </w:t>
      </w:r>
      <w:r>
        <w:rPr>
          <w:color w:val="231F20"/>
        </w:rPr>
        <w:t>sino</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como disciplina autónoma y generosa. Lo que forjó, en el resolutivo carácter del argentino, la creación de señeros aportes en la literatura mexicana, en los ámbitos de la crítica literaria, las revistas</w:t>
      </w:r>
      <w:r>
        <w:rPr>
          <w:color w:val="231F20"/>
          <w:spacing w:val="-12"/>
        </w:rPr>
        <w:t> </w:t>
      </w:r>
      <w:r>
        <w:rPr>
          <w:color w:val="231F20"/>
        </w:rPr>
        <w:t>culturales, el surrealismo, los afanes editoriales, la bibliografía e índices de revistas,</w:t>
      </w:r>
      <w:r>
        <w:rPr>
          <w:color w:val="231F20"/>
          <w:spacing w:val="-8"/>
        </w:rPr>
        <w:t> </w:t>
      </w:r>
      <w:r>
        <w:rPr>
          <w:color w:val="231F20"/>
        </w:rPr>
        <w:t>el</w:t>
      </w:r>
      <w:r>
        <w:rPr>
          <w:color w:val="231F20"/>
          <w:spacing w:val="-8"/>
        </w:rPr>
        <w:t> </w:t>
      </w:r>
      <w:r>
        <w:rPr>
          <w:color w:val="231F20"/>
        </w:rPr>
        <w:t>paso</w:t>
      </w:r>
      <w:r>
        <w:rPr>
          <w:color w:val="231F20"/>
          <w:spacing w:val="-8"/>
        </w:rPr>
        <w:t> </w:t>
      </w:r>
      <w:r>
        <w:rPr>
          <w:color w:val="231F20"/>
        </w:rPr>
        <w:t>de</w:t>
      </w:r>
      <w:r>
        <w:rPr>
          <w:color w:val="231F20"/>
          <w:spacing w:val="-8"/>
        </w:rPr>
        <w:t> </w:t>
      </w:r>
      <w:r>
        <w:rPr>
          <w:color w:val="231F20"/>
        </w:rPr>
        <w:t>escritores</w:t>
      </w:r>
      <w:r>
        <w:rPr>
          <w:color w:val="231F20"/>
          <w:spacing w:val="-8"/>
        </w:rPr>
        <w:t> </w:t>
      </w:r>
      <w:r>
        <w:rPr>
          <w:color w:val="231F20"/>
        </w:rPr>
        <w:t>extranjeros</w:t>
      </w:r>
      <w:r>
        <w:rPr>
          <w:color w:val="231F20"/>
          <w:spacing w:val="-8"/>
        </w:rPr>
        <w:t> </w:t>
      </w:r>
      <w:r>
        <w:rPr>
          <w:color w:val="231F20"/>
        </w:rPr>
        <w:t>en</w:t>
      </w:r>
      <w:r>
        <w:rPr>
          <w:color w:val="231F20"/>
          <w:spacing w:val="-8"/>
        </w:rPr>
        <w:t> </w:t>
      </w:r>
      <w:r>
        <w:rPr>
          <w:color w:val="231F20"/>
        </w:rPr>
        <w:t>México,</w:t>
      </w:r>
      <w:r>
        <w:rPr>
          <w:color w:val="231F20"/>
          <w:spacing w:val="-8"/>
        </w:rPr>
        <w:t> </w:t>
      </w:r>
      <w:r>
        <w:rPr>
          <w:color w:val="231F20"/>
        </w:rPr>
        <w:t>la</w:t>
      </w:r>
      <w:r>
        <w:rPr>
          <w:color w:val="231F20"/>
          <w:spacing w:val="-8"/>
        </w:rPr>
        <w:t> </w:t>
      </w:r>
      <w:r>
        <w:rPr>
          <w:color w:val="231F20"/>
        </w:rPr>
        <w:t>obra</w:t>
      </w:r>
      <w:r>
        <w:rPr>
          <w:color w:val="231F20"/>
          <w:spacing w:val="-8"/>
        </w:rPr>
        <w:t> </w:t>
      </w:r>
      <w:r>
        <w:rPr>
          <w:color w:val="231F20"/>
        </w:rPr>
        <w:t>completa de autores desconocidos, las manifestaciones de la cultura popular,  </w:t>
      </w:r>
      <w:r>
        <w:rPr>
          <w:color w:val="231F20"/>
          <w:spacing w:val="-10"/>
        </w:rPr>
        <w:t>y,  </w:t>
      </w:r>
      <w:r>
        <w:rPr>
          <w:color w:val="231F20"/>
        </w:rPr>
        <w:t>naturalmente, el teatro experimental, añeja querencia que honró   al final de dicho libro, en su apartado “Mínima conclusión para una epopeya”:</w:t>
      </w:r>
    </w:p>
    <w:p>
      <w:pPr>
        <w:pStyle w:val="BodyText"/>
        <w:spacing w:before="11"/>
        <w:rPr>
          <w:sz w:val="24"/>
        </w:rPr>
      </w:pPr>
    </w:p>
    <w:p>
      <w:pPr>
        <w:spacing w:line="276" w:lineRule="auto" w:before="0"/>
        <w:ind w:left="460" w:right="117" w:firstLine="0"/>
        <w:jc w:val="both"/>
        <w:rPr>
          <w:sz w:val="20"/>
        </w:rPr>
      </w:pPr>
      <w:r>
        <w:rPr>
          <w:color w:val="231F20"/>
          <w:spacing w:val="6"/>
          <w:sz w:val="20"/>
        </w:rPr>
        <w:t>Enel</w:t>
      </w:r>
      <w:r>
        <w:rPr>
          <w:color w:val="231F20"/>
          <w:spacing w:val="-15"/>
          <w:sz w:val="20"/>
        </w:rPr>
        <w:t> </w:t>
      </w:r>
      <w:r>
        <w:rPr>
          <w:color w:val="231F20"/>
          <w:sz w:val="20"/>
        </w:rPr>
        <w:t>teatro</w:t>
      </w:r>
      <w:r>
        <w:rPr>
          <w:color w:val="231F20"/>
          <w:spacing w:val="-15"/>
          <w:sz w:val="20"/>
        </w:rPr>
        <w:t> </w:t>
      </w:r>
      <w:r>
        <w:rPr>
          <w:color w:val="231F20"/>
          <w:sz w:val="20"/>
        </w:rPr>
        <w:t>experimental</w:t>
      </w:r>
      <w:r>
        <w:rPr>
          <w:color w:val="231F20"/>
          <w:spacing w:val="-15"/>
          <w:sz w:val="20"/>
        </w:rPr>
        <w:t> </w:t>
      </w:r>
      <w:r>
        <w:rPr>
          <w:color w:val="231F20"/>
          <w:sz w:val="20"/>
        </w:rPr>
        <w:t>en</w:t>
      </w:r>
      <w:r>
        <w:rPr>
          <w:color w:val="231F20"/>
          <w:spacing w:val="-15"/>
          <w:sz w:val="20"/>
        </w:rPr>
        <w:t> </w:t>
      </w:r>
      <w:r>
        <w:rPr>
          <w:color w:val="231F20"/>
          <w:sz w:val="20"/>
        </w:rPr>
        <w:t>México,</w:t>
      </w:r>
      <w:r>
        <w:rPr>
          <w:color w:val="231F20"/>
          <w:spacing w:val="-15"/>
          <w:sz w:val="20"/>
        </w:rPr>
        <w:t> </w:t>
      </w:r>
      <w:r>
        <w:rPr>
          <w:color w:val="231F20"/>
          <w:sz w:val="20"/>
        </w:rPr>
        <w:t>una</w:t>
      </w:r>
      <w:r>
        <w:rPr>
          <w:color w:val="231F20"/>
          <w:spacing w:val="-15"/>
          <w:sz w:val="20"/>
        </w:rPr>
        <w:t> </w:t>
      </w:r>
      <w:r>
        <w:rPr>
          <w:color w:val="231F20"/>
          <w:sz w:val="20"/>
        </w:rPr>
        <w:t>mujer</w:t>
      </w:r>
      <w:r>
        <w:rPr>
          <w:color w:val="231F20"/>
          <w:spacing w:val="-15"/>
          <w:sz w:val="20"/>
        </w:rPr>
        <w:t> </w:t>
      </w:r>
      <w:r>
        <w:rPr>
          <w:color w:val="231F20"/>
          <w:sz w:val="20"/>
        </w:rPr>
        <w:t>fue</w:t>
      </w:r>
      <w:r>
        <w:rPr>
          <w:color w:val="231F20"/>
          <w:spacing w:val="-15"/>
          <w:sz w:val="20"/>
        </w:rPr>
        <w:t> </w:t>
      </w:r>
      <w:r>
        <w:rPr>
          <w:color w:val="231F20"/>
          <w:sz w:val="20"/>
        </w:rPr>
        <w:t>la</w:t>
      </w:r>
      <w:r>
        <w:rPr>
          <w:color w:val="231F20"/>
          <w:spacing w:val="-15"/>
          <w:sz w:val="20"/>
        </w:rPr>
        <w:t> </w:t>
      </w:r>
      <w:r>
        <w:rPr>
          <w:color w:val="231F20"/>
          <w:sz w:val="20"/>
        </w:rPr>
        <w:t>heroína:</w:t>
      </w:r>
      <w:r>
        <w:rPr>
          <w:color w:val="231F20"/>
          <w:spacing w:val="-15"/>
          <w:sz w:val="20"/>
        </w:rPr>
        <w:t> </w:t>
      </w:r>
      <w:r>
        <w:rPr>
          <w:color w:val="231F20"/>
          <w:sz w:val="20"/>
        </w:rPr>
        <w:t>Antonieta RivasMercado.Ellainiciólaaventura,laexploracióncomoelUlisesclásico. Dos</w:t>
      </w:r>
      <w:r>
        <w:rPr>
          <w:color w:val="231F20"/>
          <w:spacing w:val="-13"/>
          <w:sz w:val="20"/>
        </w:rPr>
        <w:t> </w:t>
      </w:r>
      <w:r>
        <w:rPr>
          <w:color w:val="231F20"/>
          <w:sz w:val="20"/>
        </w:rPr>
        <w:t>héroes,</w:t>
      </w:r>
      <w:r>
        <w:rPr>
          <w:color w:val="231F20"/>
          <w:spacing w:val="-13"/>
          <w:sz w:val="20"/>
        </w:rPr>
        <w:t> </w:t>
      </w:r>
      <w:r>
        <w:rPr>
          <w:color w:val="231F20"/>
          <w:sz w:val="20"/>
        </w:rPr>
        <w:t>Julio</w:t>
      </w:r>
      <w:r>
        <w:rPr>
          <w:color w:val="231F20"/>
          <w:spacing w:val="-13"/>
          <w:sz w:val="20"/>
        </w:rPr>
        <w:t> </w:t>
      </w:r>
      <w:r>
        <w:rPr>
          <w:color w:val="231F20"/>
          <w:sz w:val="20"/>
        </w:rPr>
        <w:t>Bracho</w:t>
      </w:r>
      <w:r>
        <w:rPr>
          <w:color w:val="231F20"/>
          <w:spacing w:val="-13"/>
          <w:sz w:val="20"/>
        </w:rPr>
        <w:t> </w:t>
      </w:r>
      <w:r>
        <w:rPr>
          <w:color w:val="231F20"/>
          <w:sz w:val="20"/>
        </w:rPr>
        <w:t>y</w:t>
      </w:r>
      <w:r>
        <w:rPr>
          <w:color w:val="231F20"/>
          <w:spacing w:val="-13"/>
          <w:sz w:val="20"/>
        </w:rPr>
        <w:t> </w:t>
      </w:r>
      <w:r>
        <w:rPr>
          <w:color w:val="231F20"/>
          <w:sz w:val="20"/>
        </w:rPr>
        <w:t>Celestino</w:t>
      </w:r>
      <w:r>
        <w:rPr>
          <w:color w:val="231F20"/>
          <w:spacing w:val="-13"/>
          <w:sz w:val="20"/>
        </w:rPr>
        <w:t> </w:t>
      </w:r>
      <w:r>
        <w:rPr>
          <w:color w:val="231F20"/>
          <w:sz w:val="20"/>
        </w:rPr>
        <w:t>Gorostiza,</w:t>
      </w:r>
      <w:r>
        <w:rPr>
          <w:color w:val="231F20"/>
          <w:spacing w:val="-13"/>
          <w:sz w:val="20"/>
        </w:rPr>
        <w:t> </w:t>
      </w:r>
      <w:r>
        <w:rPr>
          <w:color w:val="231F20"/>
          <w:sz w:val="20"/>
        </w:rPr>
        <w:t>retomaron</w:t>
      </w:r>
      <w:r>
        <w:rPr>
          <w:color w:val="231F20"/>
          <w:spacing w:val="-13"/>
          <w:sz w:val="20"/>
        </w:rPr>
        <w:t> </w:t>
      </w:r>
      <w:r>
        <w:rPr>
          <w:color w:val="231F20"/>
          <w:sz w:val="20"/>
        </w:rPr>
        <w:t>el</w:t>
      </w:r>
      <w:r>
        <w:rPr>
          <w:color w:val="231F20"/>
          <w:spacing w:val="-13"/>
          <w:sz w:val="20"/>
        </w:rPr>
        <w:t> </w:t>
      </w:r>
      <w:r>
        <w:rPr>
          <w:color w:val="231F20"/>
          <w:sz w:val="20"/>
        </w:rPr>
        <w:t>estandarte. El</w:t>
      </w:r>
      <w:r>
        <w:rPr>
          <w:color w:val="231F20"/>
          <w:spacing w:val="-10"/>
          <w:sz w:val="20"/>
        </w:rPr>
        <w:t> </w:t>
      </w:r>
      <w:r>
        <w:rPr>
          <w:color w:val="231F20"/>
          <w:sz w:val="20"/>
        </w:rPr>
        <w:t>primero</w:t>
      </w:r>
      <w:r>
        <w:rPr>
          <w:color w:val="231F20"/>
          <w:spacing w:val="-10"/>
          <w:sz w:val="20"/>
        </w:rPr>
        <w:t> </w:t>
      </w:r>
      <w:r>
        <w:rPr>
          <w:color w:val="231F20"/>
          <w:sz w:val="20"/>
        </w:rPr>
        <w:t>patente</w:t>
      </w:r>
      <w:r>
        <w:rPr>
          <w:color w:val="231F20"/>
          <w:spacing w:val="-10"/>
          <w:sz w:val="20"/>
        </w:rPr>
        <w:t> </w:t>
      </w:r>
      <w:r>
        <w:rPr>
          <w:color w:val="231F20"/>
          <w:sz w:val="20"/>
        </w:rPr>
        <w:t>en</w:t>
      </w:r>
      <w:r>
        <w:rPr>
          <w:color w:val="231F20"/>
          <w:spacing w:val="-10"/>
          <w:sz w:val="20"/>
        </w:rPr>
        <w:t> </w:t>
      </w:r>
      <w:r>
        <w:rPr>
          <w:color w:val="231F20"/>
          <w:sz w:val="20"/>
        </w:rPr>
        <w:t>la</w:t>
      </w:r>
      <w:r>
        <w:rPr>
          <w:color w:val="231F20"/>
          <w:spacing w:val="-10"/>
          <w:sz w:val="20"/>
        </w:rPr>
        <w:t> </w:t>
      </w:r>
      <w:r>
        <w:rPr>
          <w:color w:val="231F20"/>
          <w:sz w:val="20"/>
        </w:rPr>
        <w:t>brevedad,</w:t>
      </w:r>
      <w:r>
        <w:rPr>
          <w:color w:val="231F20"/>
          <w:spacing w:val="-10"/>
          <w:sz w:val="20"/>
        </w:rPr>
        <w:t> </w:t>
      </w:r>
      <w:r>
        <w:rPr>
          <w:color w:val="231F20"/>
          <w:sz w:val="20"/>
        </w:rPr>
        <w:t>el</w:t>
      </w:r>
      <w:r>
        <w:rPr>
          <w:color w:val="231F20"/>
          <w:spacing w:val="-10"/>
          <w:sz w:val="20"/>
        </w:rPr>
        <w:t> </w:t>
      </w:r>
      <w:r>
        <w:rPr>
          <w:color w:val="231F20"/>
          <w:sz w:val="20"/>
        </w:rPr>
        <w:t>segundo,</w:t>
      </w:r>
      <w:r>
        <w:rPr>
          <w:color w:val="231F20"/>
          <w:spacing w:val="-10"/>
          <w:sz w:val="20"/>
        </w:rPr>
        <w:t> </w:t>
      </w:r>
      <w:r>
        <w:rPr>
          <w:color w:val="231F20"/>
          <w:sz w:val="20"/>
        </w:rPr>
        <w:t>el</w:t>
      </w:r>
      <w:r>
        <w:rPr>
          <w:color w:val="231F20"/>
          <w:spacing w:val="-10"/>
          <w:sz w:val="20"/>
        </w:rPr>
        <w:t> </w:t>
      </w:r>
      <w:r>
        <w:rPr>
          <w:color w:val="231F20"/>
          <w:sz w:val="20"/>
        </w:rPr>
        <w:t>vencedor,</w:t>
      </w:r>
      <w:r>
        <w:rPr>
          <w:color w:val="231F20"/>
          <w:spacing w:val="-10"/>
          <w:sz w:val="20"/>
        </w:rPr>
        <w:t> </w:t>
      </w:r>
      <w:r>
        <w:rPr>
          <w:color w:val="231F20"/>
          <w:sz w:val="20"/>
        </w:rPr>
        <w:t>el</w:t>
      </w:r>
      <w:r>
        <w:rPr>
          <w:color w:val="231F20"/>
          <w:spacing w:val="-10"/>
          <w:sz w:val="20"/>
        </w:rPr>
        <w:t> </w:t>
      </w:r>
      <w:r>
        <w:rPr>
          <w:color w:val="231F20"/>
          <w:sz w:val="20"/>
        </w:rPr>
        <w:t>definitivo. En una década transformaron la historia de la dramaturgia nacional, la sacudieron desde el corazón y desde fuera, la hicieron contemporánea. </w:t>
      </w:r>
      <w:r>
        <w:rPr>
          <w:color w:val="231F20"/>
          <w:spacing w:val="-5"/>
          <w:sz w:val="20"/>
        </w:rPr>
        <w:t>Teatro</w:t>
      </w:r>
      <w:r>
        <w:rPr>
          <w:color w:val="231F20"/>
          <w:spacing w:val="-14"/>
          <w:sz w:val="20"/>
        </w:rPr>
        <w:t> </w:t>
      </w:r>
      <w:r>
        <w:rPr>
          <w:color w:val="231F20"/>
          <w:sz w:val="20"/>
        </w:rPr>
        <w:t>mexicano</w:t>
      </w:r>
      <w:r>
        <w:rPr>
          <w:color w:val="231F20"/>
          <w:spacing w:val="-14"/>
          <w:sz w:val="20"/>
        </w:rPr>
        <w:t> </w:t>
      </w:r>
      <w:r>
        <w:rPr>
          <w:color w:val="231F20"/>
          <w:sz w:val="20"/>
        </w:rPr>
        <w:t>y</w:t>
      </w:r>
      <w:r>
        <w:rPr>
          <w:color w:val="231F20"/>
          <w:spacing w:val="-14"/>
          <w:sz w:val="20"/>
        </w:rPr>
        <w:t> </w:t>
      </w:r>
      <w:r>
        <w:rPr>
          <w:color w:val="231F20"/>
          <w:sz w:val="20"/>
        </w:rPr>
        <w:t>universal</w:t>
      </w:r>
      <w:r>
        <w:rPr>
          <w:color w:val="231F20"/>
          <w:spacing w:val="-14"/>
          <w:sz w:val="20"/>
        </w:rPr>
        <w:t> </w:t>
      </w:r>
      <w:r>
        <w:rPr>
          <w:color w:val="231F20"/>
          <w:sz w:val="20"/>
        </w:rPr>
        <w:t>porque</w:t>
      </w:r>
      <w:r>
        <w:rPr>
          <w:color w:val="231F20"/>
          <w:spacing w:val="-14"/>
          <w:sz w:val="20"/>
        </w:rPr>
        <w:t> </w:t>
      </w:r>
      <w:r>
        <w:rPr>
          <w:color w:val="231F20"/>
          <w:sz w:val="20"/>
        </w:rPr>
        <w:t>entendieron</w:t>
      </w:r>
      <w:r>
        <w:rPr>
          <w:color w:val="231F20"/>
          <w:spacing w:val="-14"/>
          <w:sz w:val="20"/>
        </w:rPr>
        <w:t> </w:t>
      </w:r>
      <w:r>
        <w:rPr>
          <w:color w:val="231F20"/>
          <w:sz w:val="20"/>
        </w:rPr>
        <w:t>que</w:t>
      </w:r>
      <w:r>
        <w:rPr>
          <w:color w:val="231F20"/>
          <w:spacing w:val="-14"/>
          <w:sz w:val="20"/>
        </w:rPr>
        <w:t> </w:t>
      </w:r>
      <w:r>
        <w:rPr>
          <w:color w:val="231F20"/>
          <w:sz w:val="20"/>
        </w:rPr>
        <w:t>la</w:t>
      </w:r>
      <w:r>
        <w:rPr>
          <w:color w:val="231F20"/>
          <w:spacing w:val="-14"/>
          <w:sz w:val="20"/>
        </w:rPr>
        <w:t> </w:t>
      </w:r>
      <w:r>
        <w:rPr>
          <w:color w:val="231F20"/>
          <w:sz w:val="20"/>
        </w:rPr>
        <w:t>esencial</w:t>
      </w:r>
      <w:r>
        <w:rPr>
          <w:color w:val="231F20"/>
          <w:spacing w:val="-14"/>
          <w:sz w:val="20"/>
        </w:rPr>
        <w:t> </w:t>
      </w:r>
      <w:r>
        <w:rPr>
          <w:color w:val="231F20"/>
          <w:sz w:val="20"/>
        </w:rPr>
        <w:t>tradición del hombre no sólo es su paisaje natal sino el territorio del mundo.  </w:t>
      </w:r>
      <w:r>
        <w:rPr>
          <w:color w:val="231F20"/>
          <w:spacing w:val="-7"/>
          <w:sz w:val="20"/>
        </w:rPr>
        <w:t>Tres </w:t>
      </w:r>
      <w:r>
        <w:rPr>
          <w:color w:val="231F20"/>
          <w:sz w:val="20"/>
        </w:rPr>
        <w:t>batalladores que pelearon un espacio y vencieron al</w:t>
      </w:r>
      <w:r>
        <w:rPr>
          <w:color w:val="231F20"/>
          <w:spacing w:val="48"/>
          <w:sz w:val="20"/>
        </w:rPr>
        <w:t> </w:t>
      </w:r>
      <w:r>
        <w:rPr>
          <w:color w:val="231F20"/>
          <w:sz w:val="20"/>
        </w:rPr>
        <w:t>tiempo.</w:t>
      </w:r>
    </w:p>
    <w:p>
      <w:pPr>
        <w:pStyle w:val="BodyText"/>
        <w:spacing w:before="11"/>
        <w:rPr>
          <w:sz w:val="21"/>
        </w:rPr>
      </w:pPr>
    </w:p>
    <w:p>
      <w:pPr>
        <w:pStyle w:val="BodyText"/>
        <w:spacing w:line="249" w:lineRule="auto"/>
        <w:ind w:left="100" w:right="117"/>
        <w:jc w:val="both"/>
      </w:pPr>
      <w:r>
        <w:rPr>
          <w:color w:val="231F20"/>
          <w:spacing w:val="-7"/>
        </w:rPr>
        <w:t>Todo </w:t>
      </w:r>
      <w:r>
        <w:rPr>
          <w:color w:val="231F20"/>
        </w:rPr>
        <w:t>lo anterior permite asumir que el nombre de Luis Mario Schneider se ha integrado, por méritos propios, a la sólida cadena   de investigadores-críticos que han dedicado esfuerzos para ampliar  el panorama de la historia del teatro mexicano. Personajes que van desde  el  español,  nacionalizado  mexicano,  Enrique  de  Olvarría  y Ferrari, Antonio Magaña Esquivel, Francisco Monterde, Julio Jiménez Rueda, José Rojas Garcidueñas, Armando María y Campos, Luis</w:t>
      </w:r>
      <w:r>
        <w:rPr>
          <w:color w:val="231F20"/>
          <w:spacing w:val="-11"/>
        </w:rPr>
        <w:t> </w:t>
      </w:r>
      <w:r>
        <w:rPr>
          <w:color w:val="231F20"/>
        </w:rPr>
        <w:t>Reyes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Maza,</w:t>
      </w:r>
      <w:r>
        <w:rPr>
          <w:color w:val="231F20"/>
          <w:spacing w:val="-11"/>
        </w:rPr>
        <w:t> </w:t>
      </w:r>
      <w:r>
        <w:rPr>
          <w:color w:val="231F20"/>
        </w:rPr>
        <w:t>Margarita</w:t>
      </w:r>
      <w:r>
        <w:rPr>
          <w:color w:val="231F20"/>
          <w:spacing w:val="-11"/>
        </w:rPr>
        <w:t> </w:t>
      </w:r>
      <w:r>
        <w:rPr>
          <w:color w:val="231F20"/>
        </w:rPr>
        <w:t>Mendoza</w:t>
      </w:r>
      <w:r>
        <w:rPr>
          <w:color w:val="231F20"/>
          <w:spacing w:val="-11"/>
        </w:rPr>
        <w:t> </w:t>
      </w:r>
      <w:r>
        <w:rPr>
          <w:color w:val="231F20"/>
        </w:rPr>
        <w:t>López,</w:t>
      </w:r>
      <w:r>
        <w:rPr>
          <w:color w:val="231F20"/>
          <w:spacing w:val="-11"/>
        </w:rPr>
        <w:t> </w:t>
      </w:r>
      <w:r>
        <w:rPr>
          <w:color w:val="231F20"/>
        </w:rPr>
        <w:t>Dolores</w:t>
      </w:r>
      <w:r>
        <w:rPr>
          <w:color w:val="231F20"/>
          <w:spacing w:val="-11"/>
        </w:rPr>
        <w:t> </w:t>
      </w:r>
      <w:r>
        <w:rPr>
          <w:color w:val="231F20"/>
        </w:rPr>
        <w:t>Carbonell y los norteamericanos Frank </w:t>
      </w:r>
      <w:r>
        <w:rPr>
          <w:color w:val="231F20"/>
          <w:spacing w:val="-3"/>
        </w:rPr>
        <w:t>Duster, </w:t>
      </w:r>
      <w:r>
        <w:rPr>
          <w:color w:val="231F20"/>
        </w:rPr>
        <w:t>John B. Nomland y Alyce de Kuehne, por sólo citar algunos</w:t>
      </w:r>
      <w:r>
        <w:rPr>
          <w:color w:val="231F20"/>
          <w:spacing w:val="35"/>
        </w:rPr>
        <w:t> </w:t>
      </w:r>
      <w:r>
        <w:rPr>
          <w:color w:val="231F20"/>
        </w:rPr>
        <w:t>autores.</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spacing w:before="23"/>
        <w:ind w:left="100" w:right="0" w:firstLine="0"/>
        <w:jc w:val="both"/>
        <w:rPr>
          <w:sz w:val="15"/>
        </w:rPr>
      </w:pPr>
      <w:r>
        <w:rPr>
          <w:color w:val="231F20"/>
          <w:spacing w:val="2"/>
          <w:w w:val="253"/>
          <w:sz w:val="22"/>
        </w:rPr>
        <w:t>t</w:t>
      </w:r>
      <w:r>
        <w:rPr>
          <w:color w:val="231F20"/>
          <w:spacing w:val="2"/>
          <w:w w:val="143"/>
          <w:sz w:val="15"/>
        </w:rPr>
        <w:t>e</w:t>
      </w:r>
      <w:r>
        <w:rPr>
          <w:color w:val="231F20"/>
          <w:spacing w:val="-4"/>
          <w:w w:val="211"/>
          <w:sz w:val="15"/>
        </w:rPr>
        <w:t>r</w:t>
      </w:r>
      <w:r>
        <w:rPr>
          <w:color w:val="231F20"/>
          <w:spacing w:val="2"/>
          <w:w w:val="171"/>
          <w:sz w:val="15"/>
        </w:rPr>
        <w:t>c</w:t>
      </w:r>
      <w:r>
        <w:rPr>
          <w:color w:val="231F20"/>
          <w:spacing w:val="2"/>
          <w:w w:val="143"/>
          <w:sz w:val="15"/>
        </w:rPr>
        <w:t>e</w:t>
      </w:r>
      <w:r>
        <w:rPr>
          <w:color w:val="231F20"/>
          <w:w w:val="211"/>
          <w:sz w:val="15"/>
        </w:rPr>
        <w:t>r</w:t>
      </w:r>
      <w:r>
        <w:rPr>
          <w:color w:val="231F20"/>
          <w:sz w:val="15"/>
        </w:rPr>
        <w:t> </w:t>
      </w:r>
      <w:r>
        <w:rPr>
          <w:color w:val="231F20"/>
          <w:spacing w:val="-19"/>
          <w:sz w:val="15"/>
        </w:rPr>
        <w:t> </w:t>
      </w:r>
      <w:r>
        <w:rPr>
          <w:color w:val="231F20"/>
          <w:w w:val="153"/>
          <w:sz w:val="15"/>
        </w:rPr>
        <w:t>a</w:t>
      </w:r>
      <w:r>
        <w:rPr>
          <w:color w:val="231F20"/>
          <w:spacing w:val="2"/>
          <w:w w:val="171"/>
          <w:sz w:val="15"/>
        </w:rPr>
        <w:t>c</w:t>
      </w:r>
      <w:r>
        <w:rPr>
          <w:color w:val="231F20"/>
          <w:spacing w:val="-3"/>
          <w:w w:val="259"/>
          <w:sz w:val="15"/>
        </w:rPr>
        <w:t>t</w:t>
      </w:r>
      <w:r>
        <w:rPr>
          <w:color w:val="231F20"/>
          <w:w w:val="120"/>
          <w:sz w:val="15"/>
        </w:rPr>
        <w:t>O</w:t>
      </w:r>
    </w:p>
    <w:p>
      <w:pPr>
        <w:pStyle w:val="BodyText"/>
        <w:spacing w:before="11"/>
        <w:rPr>
          <w:sz w:val="23"/>
        </w:rPr>
      </w:pPr>
    </w:p>
    <w:p>
      <w:pPr>
        <w:pStyle w:val="BodyText"/>
        <w:spacing w:line="249" w:lineRule="auto"/>
        <w:ind w:left="100" w:right="116"/>
        <w:jc w:val="both"/>
      </w:pPr>
      <w:r>
        <w:rPr>
          <w:color w:val="231F20"/>
        </w:rPr>
        <w:t>Schneider</w:t>
      </w:r>
      <w:r>
        <w:rPr>
          <w:color w:val="231F20"/>
          <w:spacing w:val="-11"/>
        </w:rPr>
        <w:t> </w:t>
      </w:r>
      <w:r>
        <w:rPr>
          <w:color w:val="231F20"/>
        </w:rPr>
        <w:t>no</w:t>
      </w:r>
      <w:r>
        <w:rPr>
          <w:color w:val="231F20"/>
          <w:spacing w:val="-11"/>
        </w:rPr>
        <w:t> </w:t>
      </w:r>
      <w:r>
        <w:rPr>
          <w:color w:val="231F20"/>
        </w:rPr>
        <w:t>sólo</w:t>
      </w:r>
      <w:r>
        <w:rPr>
          <w:color w:val="231F20"/>
          <w:spacing w:val="-11"/>
        </w:rPr>
        <w:t> </w:t>
      </w:r>
      <w:r>
        <w:rPr>
          <w:color w:val="231F20"/>
        </w:rPr>
        <w:t>fue</w:t>
      </w:r>
      <w:r>
        <w:rPr>
          <w:color w:val="231F20"/>
          <w:spacing w:val="-11"/>
        </w:rPr>
        <w:t> </w:t>
      </w:r>
      <w:r>
        <w:rPr>
          <w:color w:val="231F20"/>
        </w:rPr>
        <w:t>el</w:t>
      </w:r>
      <w:r>
        <w:rPr>
          <w:color w:val="231F20"/>
          <w:spacing w:val="-11"/>
        </w:rPr>
        <w:t> </w:t>
      </w:r>
      <w:r>
        <w:rPr>
          <w:color w:val="231F20"/>
        </w:rPr>
        <w:t>crítico</w:t>
      </w:r>
      <w:r>
        <w:rPr>
          <w:color w:val="231F20"/>
          <w:spacing w:val="-11"/>
        </w:rPr>
        <w:t> </w:t>
      </w:r>
      <w:r>
        <w:rPr>
          <w:color w:val="231F20"/>
        </w:rPr>
        <w:t>que</w:t>
      </w:r>
      <w:r>
        <w:rPr>
          <w:color w:val="231F20"/>
          <w:spacing w:val="-11"/>
        </w:rPr>
        <w:t> </w:t>
      </w:r>
      <w:r>
        <w:rPr>
          <w:color w:val="231F20"/>
        </w:rPr>
        <w:t>esgrimía</w:t>
      </w:r>
      <w:r>
        <w:rPr>
          <w:color w:val="231F20"/>
          <w:spacing w:val="-11"/>
        </w:rPr>
        <w:t> </w:t>
      </w:r>
      <w:r>
        <w:rPr>
          <w:color w:val="231F20"/>
        </w:rPr>
        <w:t>juicios</w:t>
      </w:r>
      <w:r>
        <w:rPr>
          <w:color w:val="231F20"/>
          <w:spacing w:val="-11"/>
        </w:rPr>
        <w:t> </w:t>
      </w:r>
      <w:r>
        <w:rPr>
          <w:color w:val="231F20"/>
        </w:rPr>
        <w:t>sobre</w:t>
      </w:r>
      <w:r>
        <w:rPr>
          <w:color w:val="231F20"/>
          <w:spacing w:val="-11"/>
        </w:rPr>
        <w:t> </w:t>
      </w:r>
      <w:r>
        <w:rPr>
          <w:color w:val="231F20"/>
        </w:rPr>
        <w:t>el</w:t>
      </w:r>
      <w:r>
        <w:rPr>
          <w:color w:val="231F20"/>
          <w:spacing w:val="-11"/>
        </w:rPr>
        <w:t> </w:t>
      </w:r>
      <w:r>
        <w:rPr>
          <w:color w:val="231F20"/>
        </w:rPr>
        <w:t>ambiente teatral, sino que su inquietud y virtud ante el conocimiento lo llevaron, a los 34 años de edad, a dejar de ser simple espectador, abandonar la cómoda butaca, esgrimir el libreto, subirse al proscenio y dirigir la obra </w:t>
      </w:r>
      <w:r>
        <w:rPr>
          <w:rFonts w:ascii="Times New Roman" w:hAnsi="Times New Roman"/>
          <w:i/>
          <w:color w:val="231F20"/>
        </w:rPr>
        <w:t>La verdad </w:t>
      </w:r>
      <w:r>
        <w:rPr>
          <w:color w:val="231F20"/>
        </w:rPr>
        <w:t>(teatralización del cuento de Luigi Pirandello) en la Casa del Puente, Universidad Veracruzana el 24 y 31 de octubre de </w:t>
      </w:r>
      <w:r>
        <w:rPr>
          <w:color w:val="231F20"/>
          <w:spacing w:val="30"/>
        </w:rPr>
        <w:t> </w:t>
      </w:r>
      <w:r>
        <w:rPr>
          <w:color w:val="231F20"/>
        </w:rPr>
        <w:t>1965.</w:t>
      </w:r>
    </w:p>
    <w:p>
      <w:pPr>
        <w:pStyle w:val="BodyText"/>
        <w:spacing w:line="249" w:lineRule="auto" w:before="3"/>
        <w:ind w:left="100" w:right="117" w:firstLine="360"/>
        <w:jc w:val="both"/>
      </w:pPr>
      <w:r>
        <w:rPr>
          <w:color w:val="231F20"/>
        </w:rPr>
        <w:t>Necesario</w:t>
      </w:r>
      <w:r>
        <w:rPr>
          <w:color w:val="231F20"/>
          <w:spacing w:val="-16"/>
        </w:rPr>
        <w:t> </w:t>
      </w:r>
      <w:r>
        <w:rPr>
          <w:color w:val="231F20"/>
        </w:rPr>
        <w:t>enmarcar</w:t>
      </w:r>
      <w:r>
        <w:rPr>
          <w:color w:val="231F20"/>
          <w:spacing w:val="-16"/>
        </w:rPr>
        <w:t> </w:t>
      </w:r>
      <w:r>
        <w:rPr>
          <w:color w:val="231F20"/>
        </w:rPr>
        <w:t>esta</w:t>
      </w:r>
      <w:r>
        <w:rPr>
          <w:color w:val="231F20"/>
          <w:spacing w:val="-16"/>
        </w:rPr>
        <w:t> </w:t>
      </w:r>
      <w:r>
        <w:rPr>
          <w:color w:val="231F20"/>
        </w:rPr>
        <w:t>etapa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de</w:t>
      </w:r>
      <w:r>
        <w:rPr>
          <w:color w:val="231F20"/>
          <w:spacing w:val="-16"/>
        </w:rPr>
        <w:t> </w:t>
      </w:r>
      <w:r>
        <w:rPr>
          <w:color w:val="231F20"/>
        </w:rPr>
        <w:t>Luis</w:t>
      </w:r>
      <w:r>
        <w:rPr>
          <w:color w:val="231F20"/>
          <w:spacing w:val="-16"/>
        </w:rPr>
        <w:t> </w:t>
      </w:r>
      <w:r>
        <w:rPr>
          <w:color w:val="231F20"/>
        </w:rPr>
        <w:t>Mario</w:t>
      </w:r>
      <w:r>
        <w:rPr>
          <w:color w:val="231F20"/>
          <w:spacing w:val="-16"/>
        </w:rPr>
        <w:t> </w:t>
      </w:r>
      <w:r>
        <w:rPr>
          <w:color w:val="231F20"/>
        </w:rPr>
        <w:t>Schneider, que se gestó a principios de la década de los sesenta del siglo pasado cuando ingresó como docente de la Facultad de Filosofía, Letras      y Ciencias, Universidad Veracruzana en Xalapa. De ese tiempo veracruzano, el escritor Publio Octavio Romero (1999: 16) recuerda el gran impulso que dio a la difusión de la cultura en aquel</w:t>
      </w:r>
      <w:r>
        <w:rPr>
          <w:color w:val="231F20"/>
          <w:spacing w:val="48"/>
        </w:rPr>
        <w:t> </w:t>
      </w:r>
      <w:r>
        <w:rPr>
          <w:color w:val="231F20"/>
        </w:rPr>
        <w:t>estado:</w:t>
      </w:r>
    </w:p>
    <w:p>
      <w:pPr>
        <w:pStyle w:val="BodyText"/>
        <w:spacing w:before="11"/>
        <w:rPr>
          <w:sz w:val="24"/>
        </w:rPr>
      </w:pPr>
    </w:p>
    <w:p>
      <w:pPr>
        <w:spacing w:line="276" w:lineRule="auto" w:before="0"/>
        <w:ind w:left="460" w:right="117" w:firstLine="0"/>
        <w:jc w:val="both"/>
        <w:rPr>
          <w:sz w:val="20"/>
        </w:rPr>
      </w:pPr>
      <w:r>
        <w:rPr>
          <w:color w:val="231F20"/>
          <w:w w:val="105"/>
          <w:sz w:val="20"/>
        </w:rPr>
        <w:t>[…] mis recuerdos del Che son los mismos que compartimos toda una generación de alumnos y profesores de la Facultad de Letras  de la Universidad Veracruzana, durante nuestra formación en los años 60. Siempre jovial, sencillo y generoso con todos, contradecía decididamente</w:t>
      </w:r>
      <w:r>
        <w:rPr>
          <w:color w:val="231F20"/>
          <w:spacing w:val="-22"/>
          <w:w w:val="105"/>
          <w:sz w:val="20"/>
        </w:rPr>
        <w:t> </w:t>
      </w:r>
      <w:r>
        <w:rPr>
          <w:color w:val="231F20"/>
          <w:w w:val="105"/>
          <w:sz w:val="20"/>
        </w:rPr>
        <w:t>la</w:t>
      </w:r>
      <w:r>
        <w:rPr>
          <w:color w:val="231F20"/>
          <w:spacing w:val="-22"/>
          <w:w w:val="105"/>
          <w:sz w:val="20"/>
        </w:rPr>
        <w:t> </w:t>
      </w:r>
      <w:r>
        <w:rPr>
          <w:color w:val="231F20"/>
          <w:w w:val="105"/>
          <w:sz w:val="20"/>
        </w:rPr>
        <w:t>imagen</w:t>
      </w:r>
      <w:r>
        <w:rPr>
          <w:color w:val="231F20"/>
          <w:spacing w:val="-22"/>
          <w:w w:val="105"/>
          <w:sz w:val="20"/>
        </w:rPr>
        <w:t> </w:t>
      </w:r>
      <w:r>
        <w:rPr>
          <w:color w:val="231F20"/>
          <w:w w:val="105"/>
          <w:sz w:val="20"/>
        </w:rPr>
        <w:t>que</w:t>
      </w:r>
      <w:r>
        <w:rPr>
          <w:color w:val="231F20"/>
          <w:spacing w:val="-22"/>
          <w:w w:val="105"/>
          <w:sz w:val="20"/>
        </w:rPr>
        <w:t> </w:t>
      </w:r>
      <w:r>
        <w:rPr>
          <w:color w:val="231F20"/>
          <w:w w:val="105"/>
          <w:sz w:val="20"/>
        </w:rPr>
        <w:t>a</w:t>
      </w:r>
      <w:r>
        <w:rPr>
          <w:color w:val="231F20"/>
          <w:spacing w:val="-22"/>
          <w:w w:val="105"/>
          <w:sz w:val="20"/>
        </w:rPr>
        <w:t> </w:t>
      </w:r>
      <w:r>
        <w:rPr>
          <w:color w:val="231F20"/>
          <w:w w:val="105"/>
          <w:sz w:val="20"/>
        </w:rPr>
        <w:t>veces</w:t>
      </w:r>
      <w:r>
        <w:rPr>
          <w:color w:val="231F20"/>
          <w:spacing w:val="-22"/>
          <w:w w:val="105"/>
          <w:sz w:val="20"/>
        </w:rPr>
        <w:t> </w:t>
      </w:r>
      <w:r>
        <w:rPr>
          <w:color w:val="231F20"/>
          <w:w w:val="105"/>
          <w:sz w:val="20"/>
        </w:rPr>
        <w:t>nos</w:t>
      </w:r>
      <w:r>
        <w:rPr>
          <w:color w:val="231F20"/>
          <w:spacing w:val="-22"/>
          <w:w w:val="105"/>
          <w:sz w:val="20"/>
        </w:rPr>
        <w:t> </w:t>
      </w:r>
      <w:r>
        <w:rPr>
          <w:color w:val="231F20"/>
          <w:w w:val="105"/>
          <w:sz w:val="20"/>
        </w:rPr>
        <w:t>choca</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algunos</w:t>
      </w:r>
      <w:r>
        <w:rPr>
          <w:color w:val="231F20"/>
          <w:spacing w:val="-22"/>
          <w:w w:val="105"/>
          <w:sz w:val="20"/>
        </w:rPr>
        <w:t> </w:t>
      </w:r>
      <w:r>
        <w:rPr>
          <w:color w:val="231F20"/>
          <w:w w:val="105"/>
          <w:sz w:val="20"/>
        </w:rPr>
        <w:t>argentinos. Nunca fue mamón, como bien dice Nacho </w:t>
      </w:r>
      <w:r>
        <w:rPr>
          <w:color w:val="231F20"/>
          <w:spacing w:val="-6"/>
          <w:w w:val="105"/>
          <w:sz w:val="20"/>
        </w:rPr>
        <w:t>Trejo. </w:t>
      </w:r>
      <w:r>
        <w:rPr>
          <w:color w:val="231F20"/>
          <w:w w:val="105"/>
          <w:sz w:val="20"/>
        </w:rPr>
        <w:t>Llegó a Xalapa en una época en que reinaba el entusiasmo, y el carisma de Luis Mario pronto</w:t>
      </w:r>
      <w:r>
        <w:rPr>
          <w:color w:val="231F20"/>
          <w:spacing w:val="-12"/>
          <w:w w:val="105"/>
          <w:sz w:val="20"/>
        </w:rPr>
        <w:t> </w:t>
      </w:r>
      <w:r>
        <w:rPr>
          <w:color w:val="231F20"/>
          <w:w w:val="105"/>
          <w:sz w:val="20"/>
        </w:rPr>
        <w:t>se</w:t>
      </w:r>
      <w:r>
        <w:rPr>
          <w:color w:val="231F20"/>
          <w:spacing w:val="-12"/>
          <w:w w:val="105"/>
          <w:sz w:val="20"/>
        </w:rPr>
        <w:t> </w:t>
      </w:r>
      <w:r>
        <w:rPr>
          <w:color w:val="231F20"/>
          <w:w w:val="105"/>
          <w:sz w:val="20"/>
        </w:rPr>
        <w:t>hizo</w:t>
      </w:r>
      <w:r>
        <w:rPr>
          <w:color w:val="231F20"/>
          <w:spacing w:val="-12"/>
          <w:w w:val="105"/>
          <w:sz w:val="20"/>
        </w:rPr>
        <w:t> </w:t>
      </w:r>
      <w:r>
        <w:rPr>
          <w:color w:val="231F20"/>
          <w:w w:val="105"/>
          <w:sz w:val="20"/>
        </w:rPr>
        <w:t>sentir</w:t>
      </w:r>
      <w:r>
        <w:rPr>
          <w:color w:val="231F20"/>
          <w:spacing w:val="-12"/>
          <w:w w:val="105"/>
          <w:sz w:val="20"/>
        </w:rPr>
        <w:t> </w:t>
      </w:r>
      <w:r>
        <w:rPr>
          <w:color w:val="231F20"/>
          <w:w w:val="105"/>
          <w:sz w:val="20"/>
        </w:rPr>
        <w:t>entre</w:t>
      </w:r>
      <w:r>
        <w:rPr>
          <w:color w:val="231F20"/>
          <w:spacing w:val="-12"/>
          <w:w w:val="105"/>
          <w:sz w:val="20"/>
        </w:rPr>
        <w:t> </w:t>
      </w:r>
      <w:r>
        <w:rPr>
          <w:color w:val="231F20"/>
          <w:w w:val="105"/>
          <w:sz w:val="20"/>
        </w:rPr>
        <w:t>nosotros.</w:t>
      </w:r>
      <w:r>
        <w:rPr>
          <w:color w:val="231F20"/>
          <w:spacing w:val="-12"/>
          <w:w w:val="105"/>
          <w:sz w:val="20"/>
        </w:rPr>
        <w:t> </w:t>
      </w:r>
      <w:r>
        <w:rPr>
          <w:color w:val="231F20"/>
          <w:w w:val="105"/>
          <w:sz w:val="20"/>
        </w:rPr>
        <w:t>Sus</w:t>
      </w:r>
      <w:r>
        <w:rPr>
          <w:color w:val="231F20"/>
          <w:spacing w:val="-12"/>
          <w:w w:val="105"/>
          <w:sz w:val="20"/>
        </w:rPr>
        <w:t> </w:t>
      </w:r>
      <w:r>
        <w:rPr>
          <w:color w:val="231F20"/>
          <w:w w:val="105"/>
          <w:sz w:val="20"/>
        </w:rPr>
        <w:t>alumnos</w:t>
      </w:r>
      <w:r>
        <w:rPr>
          <w:color w:val="231F20"/>
          <w:spacing w:val="-12"/>
          <w:w w:val="105"/>
          <w:sz w:val="20"/>
        </w:rPr>
        <w:t> </w:t>
      </w:r>
      <w:r>
        <w:rPr>
          <w:color w:val="231F20"/>
          <w:w w:val="105"/>
          <w:sz w:val="20"/>
        </w:rPr>
        <w:t>disfrutamos</w:t>
      </w:r>
      <w:r>
        <w:rPr>
          <w:color w:val="231F20"/>
          <w:spacing w:val="-12"/>
          <w:w w:val="105"/>
          <w:sz w:val="20"/>
        </w:rPr>
        <w:t> </w:t>
      </w:r>
      <w:r>
        <w:rPr>
          <w:color w:val="231F20"/>
          <w:w w:val="105"/>
          <w:sz w:val="20"/>
        </w:rPr>
        <w:t>no</w:t>
      </w:r>
      <w:r>
        <w:rPr>
          <w:color w:val="231F20"/>
          <w:spacing w:val="-12"/>
          <w:w w:val="105"/>
          <w:sz w:val="20"/>
        </w:rPr>
        <w:t> </w:t>
      </w:r>
      <w:r>
        <w:rPr>
          <w:color w:val="231F20"/>
          <w:w w:val="105"/>
          <w:sz w:val="20"/>
        </w:rPr>
        <w:t>sólo de sus conocimientos en el aula, sino también de su amistad y de su afecto</w:t>
      </w:r>
      <w:r>
        <w:rPr>
          <w:color w:val="231F20"/>
          <w:spacing w:val="-16"/>
          <w:w w:val="105"/>
          <w:sz w:val="20"/>
        </w:rPr>
        <w:t> </w:t>
      </w:r>
      <w:r>
        <w:rPr>
          <w:color w:val="231F20"/>
          <w:w w:val="105"/>
          <w:sz w:val="20"/>
        </w:rPr>
        <w:t>que</w:t>
      </w:r>
      <w:r>
        <w:rPr>
          <w:color w:val="231F20"/>
          <w:spacing w:val="-16"/>
          <w:w w:val="105"/>
          <w:sz w:val="20"/>
        </w:rPr>
        <w:t> </w:t>
      </w:r>
      <w:r>
        <w:rPr>
          <w:color w:val="231F20"/>
          <w:w w:val="105"/>
          <w:sz w:val="20"/>
        </w:rPr>
        <w:t>algo</w:t>
      </w:r>
      <w:r>
        <w:rPr>
          <w:color w:val="231F20"/>
          <w:spacing w:val="-16"/>
          <w:w w:val="105"/>
          <w:sz w:val="20"/>
        </w:rPr>
        <w:t> </w:t>
      </w:r>
      <w:r>
        <w:rPr>
          <w:color w:val="231F20"/>
          <w:w w:val="105"/>
          <w:sz w:val="20"/>
        </w:rPr>
        <w:t>tenía</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paternal</w:t>
      </w:r>
      <w:r>
        <w:rPr>
          <w:color w:val="231F20"/>
          <w:spacing w:val="-16"/>
          <w:w w:val="105"/>
          <w:sz w:val="20"/>
        </w:rPr>
        <w:t> </w:t>
      </w:r>
      <w:r>
        <w:rPr>
          <w:color w:val="231F20"/>
          <w:w w:val="105"/>
          <w:sz w:val="20"/>
        </w:rPr>
        <w:t>[…]</w:t>
      </w:r>
      <w:r>
        <w:rPr>
          <w:color w:val="231F20"/>
          <w:spacing w:val="-16"/>
          <w:w w:val="105"/>
          <w:sz w:val="20"/>
        </w:rPr>
        <w:t> </w:t>
      </w:r>
      <w:r>
        <w:rPr>
          <w:color w:val="231F20"/>
          <w:w w:val="105"/>
          <w:sz w:val="20"/>
        </w:rPr>
        <w:t>Llegaba</w:t>
      </w:r>
      <w:r>
        <w:rPr>
          <w:color w:val="231F20"/>
          <w:spacing w:val="-16"/>
          <w:w w:val="105"/>
          <w:sz w:val="20"/>
        </w:rPr>
        <w:t> </w:t>
      </w:r>
      <w:r>
        <w:rPr>
          <w:color w:val="231F20"/>
          <w:w w:val="105"/>
          <w:sz w:val="20"/>
        </w:rPr>
        <w:t>del</w:t>
      </w:r>
      <w:r>
        <w:rPr>
          <w:color w:val="231F20"/>
          <w:spacing w:val="-16"/>
          <w:w w:val="105"/>
          <w:sz w:val="20"/>
        </w:rPr>
        <w:t> </w:t>
      </w:r>
      <w:r>
        <w:rPr>
          <w:color w:val="231F20"/>
          <w:w w:val="125"/>
          <w:sz w:val="14"/>
        </w:rPr>
        <w:t>df</w:t>
      </w:r>
      <w:r>
        <w:rPr>
          <w:color w:val="231F20"/>
          <w:w w:val="125"/>
          <w:sz w:val="20"/>
        </w:rPr>
        <w:t>,</w:t>
      </w:r>
      <w:r>
        <w:rPr>
          <w:color w:val="231F20"/>
          <w:spacing w:val="-27"/>
          <w:w w:val="125"/>
          <w:sz w:val="20"/>
        </w:rPr>
        <w:t> </w:t>
      </w:r>
      <w:r>
        <w:rPr>
          <w:color w:val="231F20"/>
          <w:w w:val="105"/>
          <w:sz w:val="20"/>
        </w:rPr>
        <w:t>precedido</w:t>
      </w:r>
      <w:r>
        <w:rPr>
          <w:color w:val="231F20"/>
          <w:spacing w:val="-16"/>
          <w:w w:val="105"/>
          <w:sz w:val="20"/>
        </w:rPr>
        <w:t> </w:t>
      </w:r>
      <w:r>
        <w:rPr>
          <w:color w:val="231F20"/>
          <w:w w:val="105"/>
          <w:sz w:val="20"/>
        </w:rPr>
        <w:t>por</w:t>
      </w:r>
      <w:r>
        <w:rPr>
          <w:color w:val="231F20"/>
          <w:spacing w:val="-16"/>
          <w:w w:val="105"/>
          <w:sz w:val="20"/>
        </w:rPr>
        <w:t> </w:t>
      </w:r>
      <w:r>
        <w:rPr>
          <w:color w:val="231F20"/>
          <w:w w:val="105"/>
          <w:sz w:val="20"/>
        </w:rPr>
        <w:t>su labor</w:t>
      </w:r>
      <w:r>
        <w:rPr>
          <w:color w:val="231F20"/>
          <w:spacing w:val="-6"/>
          <w:w w:val="105"/>
          <w:sz w:val="20"/>
        </w:rPr>
        <w:t> </w:t>
      </w:r>
      <w:r>
        <w:rPr>
          <w:color w:val="231F20"/>
          <w:w w:val="105"/>
          <w:sz w:val="20"/>
        </w:rPr>
        <w:t>de</w:t>
      </w:r>
      <w:r>
        <w:rPr>
          <w:color w:val="231F20"/>
          <w:spacing w:val="-6"/>
          <w:w w:val="105"/>
          <w:sz w:val="20"/>
        </w:rPr>
        <w:t> </w:t>
      </w:r>
      <w:r>
        <w:rPr>
          <w:color w:val="231F20"/>
          <w:w w:val="105"/>
          <w:sz w:val="20"/>
        </w:rPr>
        <w:t>investigador</w:t>
      </w:r>
      <w:r>
        <w:rPr>
          <w:color w:val="231F20"/>
          <w:spacing w:val="-6"/>
          <w:w w:val="105"/>
          <w:sz w:val="20"/>
        </w:rPr>
        <w:t> </w:t>
      </w:r>
      <w:r>
        <w:rPr>
          <w:color w:val="231F20"/>
          <w:w w:val="105"/>
          <w:sz w:val="20"/>
        </w:rPr>
        <w:t>que</w:t>
      </w:r>
      <w:r>
        <w:rPr>
          <w:color w:val="231F20"/>
          <w:spacing w:val="-6"/>
          <w:w w:val="105"/>
          <w:sz w:val="20"/>
        </w:rPr>
        <w:t> </w:t>
      </w:r>
      <w:r>
        <w:rPr>
          <w:color w:val="231F20"/>
          <w:w w:val="105"/>
          <w:sz w:val="20"/>
        </w:rPr>
        <w:t>ya</w:t>
      </w:r>
      <w:r>
        <w:rPr>
          <w:color w:val="231F20"/>
          <w:spacing w:val="-6"/>
          <w:w w:val="105"/>
          <w:sz w:val="20"/>
        </w:rPr>
        <w:t> </w:t>
      </w:r>
      <w:r>
        <w:rPr>
          <w:color w:val="231F20"/>
          <w:w w:val="105"/>
          <w:sz w:val="20"/>
        </w:rPr>
        <w:t>había</w:t>
      </w:r>
      <w:r>
        <w:rPr>
          <w:color w:val="231F20"/>
          <w:spacing w:val="-6"/>
          <w:w w:val="105"/>
          <w:sz w:val="20"/>
        </w:rPr>
        <w:t> </w:t>
      </w:r>
      <w:r>
        <w:rPr>
          <w:color w:val="231F20"/>
          <w:w w:val="105"/>
          <w:sz w:val="20"/>
        </w:rPr>
        <w:t>ido</w:t>
      </w:r>
      <w:r>
        <w:rPr>
          <w:color w:val="231F20"/>
          <w:spacing w:val="-6"/>
          <w:w w:val="105"/>
          <w:sz w:val="20"/>
        </w:rPr>
        <w:t> </w:t>
      </w:r>
      <w:r>
        <w:rPr>
          <w:color w:val="231F20"/>
          <w:w w:val="105"/>
          <w:sz w:val="20"/>
        </w:rPr>
        <w:t>dando</w:t>
      </w:r>
      <w:r>
        <w:rPr>
          <w:color w:val="231F20"/>
          <w:spacing w:val="-6"/>
          <w:w w:val="105"/>
          <w:sz w:val="20"/>
        </w:rPr>
        <w:t> </w:t>
      </w:r>
      <w:r>
        <w:rPr>
          <w:color w:val="231F20"/>
          <w:w w:val="105"/>
          <w:sz w:val="20"/>
        </w:rPr>
        <w:t>a</w:t>
      </w:r>
      <w:r>
        <w:rPr>
          <w:color w:val="231F20"/>
          <w:spacing w:val="-6"/>
          <w:w w:val="105"/>
          <w:sz w:val="20"/>
        </w:rPr>
        <w:t> </w:t>
      </w:r>
      <w:r>
        <w:rPr>
          <w:color w:val="231F20"/>
          <w:w w:val="105"/>
          <w:sz w:val="20"/>
        </w:rPr>
        <w:t>conocer</w:t>
      </w:r>
      <w:r>
        <w:rPr>
          <w:color w:val="231F20"/>
          <w:spacing w:val="-6"/>
          <w:w w:val="105"/>
          <w:sz w:val="20"/>
        </w:rPr>
        <w:t> </w:t>
      </w:r>
      <w:r>
        <w:rPr>
          <w:color w:val="231F20"/>
          <w:w w:val="105"/>
          <w:sz w:val="20"/>
        </w:rPr>
        <w:t>en</w:t>
      </w:r>
      <w:r>
        <w:rPr>
          <w:color w:val="231F20"/>
          <w:spacing w:val="-6"/>
          <w:w w:val="105"/>
          <w:sz w:val="20"/>
        </w:rPr>
        <w:t> </w:t>
      </w:r>
      <w:r>
        <w:rPr>
          <w:color w:val="231F20"/>
          <w:w w:val="105"/>
          <w:sz w:val="20"/>
        </w:rPr>
        <w:t>el</w:t>
      </w:r>
      <w:r>
        <w:rPr>
          <w:color w:val="231F20"/>
          <w:spacing w:val="-6"/>
          <w:w w:val="105"/>
          <w:sz w:val="20"/>
        </w:rPr>
        <w:t> </w:t>
      </w:r>
      <w:r>
        <w:rPr>
          <w:color w:val="231F20"/>
          <w:w w:val="105"/>
          <w:sz w:val="20"/>
        </w:rPr>
        <w:t>famoso suplemento</w:t>
      </w:r>
      <w:r>
        <w:rPr>
          <w:color w:val="231F20"/>
          <w:spacing w:val="-26"/>
          <w:w w:val="105"/>
          <w:sz w:val="20"/>
        </w:rPr>
        <w:t> </w:t>
      </w:r>
      <w:r>
        <w:rPr>
          <w:color w:val="231F20"/>
          <w:w w:val="105"/>
          <w:sz w:val="20"/>
        </w:rPr>
        <w:t>México</w:t>
      </w:r>
      <w:r>
        <w:rPr>
          <w:color w:val="231F20"/>
          <w:spacing w:val="-26"/>
          <w:w w:val="105"/>
          <w:sz w:val="20"/>
        </w:rPr>
        <w:t> </w:t>
      </w:r>
      <w:r>
        <w:rPr>
          <w:color w:val="231F20"/>
          <w:w w:val="105"/>
          <w:sz w:val="20"/>
        </w:rPr>
        <w:t>en</w:t>
      </w:r>
      <w:r>
        <w:rPr>
          <w:color w:val="231F20"/>
          <w:spacing w:val="-26"/>
          <w:w w:val="105"/>
          <w:sz w:val="20"/>
        </w:rPr>
        <w:t> </w:t>
      </w:r>
      <w:r>
        <w:rPr>
          <w:color w:val="231F20"/>
          <w:w w:val="105"/>
          <w:sz w:val="20"/>
        </w:rPr>
        <w:t>la</w:t>
      </w:r>
      <w:r>
        <w:rPr>
          <w:color w:val="231F20"/>
          <w:spacing w:val="-26"/>
          <w:w w:val="105"/>
          <w:sz w:val="20"/>
        </w:rPr>
        <w:t> </w:t>
      </w:r>
      <w:r>
        <w:rPr>
          <w:color w:val="231F20"/>
          <w:w w:val="105"/>
          <w:sz w:val="20"/>
        </w:rPr>
        <w:t>Cultura</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Fernando</w:t>
      </w:r>
      <w:r>
        <w:rPr>
          <w:color w:val="231F20"/>
          <w:spacing w:val="-26"/>
          <w:w w:val="105"/>
          <w:sz w:val="20"/>
        </w:rPr>
        <w:t> </w:t>
      </w:r>
      <w:r>
        <w:rPr>
          <w:color w:val="231F20"/>
          <w:w w:val="105"/>
          <w:sz w:val="20"/>
        </w:rPr>
        <w:t>Benítez</w:t>
      </w:r>
      <w:r>
        <w:rPr>
          <w:color w:val="231F20"/>
          <w:spacing w:val="-26"/>
          <w:w w:val="105"/>
          <w:sz w:val="20"/>
        </w:rPr>
        <w:t> </w:t>
      </w:r>
      <w:r>
        <w:rPr>
          <w:color w:val="231F20"/>
          <w:w w:val="105"/>
          <w:sz w:val="20"/>
        </w:rPr>
        <w:t>y</w:t>
      </w:r>
      <w:r>
        <w:rPr>
          <w:color w:val="231F20"/>
          <w:spacing w:val="-26"/>
          <w:w w:val="105"/>
          <w:sz w:val="20"/>
        </w:rPr>
        <w:t> </w:t>
      </w:r>
      <w:r>
        <w:rPr>
          <w:color w:val="231F20"/>
          <w:w w:val="105"/>
          <w:sz w:val="20"/>
        </w:rPr>
        <w:t>en</w:t>
      </w:r>
      <w:r>
        <w:rPr>
          <w:color w:val="231F20"/>
          <w:spacing w:val="-26"/>
          <w:w w:val="105"/>
          <w:sz w:val="20"/>
        </w:rPr>
        <w:t> </w:t>
      </w:r>
      <w:r>
        <w:rPr>
          <w:color w:val="231F20"/>
          <w:w w:val="105"/>
          <w:sz w:val="20"/>
        </w:rPr>
        <w:t>las</w:t>
      </w:r>
      <w:r>
        <w:rPr>
          <w:color w:val="231F20"/>
          <w:spacing w:val="-26"/>
          <w:w w:val="105"/>
          <w:sz w:val="20"/>
        </w:rPr>
        <w:t> </w:t>
      </w:r>
      <w:r>
        <w:rPr>
          <w:color w:val="231F20"/>
          <w:w w:val="105"/>
          <w:sz w:val="20"/>
        </w:rPr>
        <w:t>páginas de</w:t>
      </w:r>
      <w:r>
        <w:rPr>
          <w:color w:val="231F20"/>
          <w:spacing w:val="-6"/>
          <w:w w:val="105"/>
          <w:sz w:val="20"/>
        </w:rPr>
        <w:t> </w:t>
      </w:r>
      <w:r>
        <w:rPr>
          <w:color w:val="231F20"/>
          <w:w w:val="105"/>
          <w:sz w:val="20"/>
        </w:rPr>
        <w:t>la</w:t>
      </w:r>
      <w:r>
        <w:rPr>
          <w:color w:val="231F20"/>
          <w:spacing w:val="-6"/>
          <w:w w:val="105"/>
          <w:sz w:val="20"/>
        </w:rPr>
        <w:t> </w:t>
      </w:r>
      <w:r>
        <w:rPr>
          <w:color w:val="231F20"/>
          <w:w w:val="105"/>
          <w:sz w:val="20"/>
        </w:rPr>
        <w:t>Revista</w:t>
      </w:r>
      <w:r>
        <w:rPr>
          <w:color w:val="231F20"/>
          <w:spacing w:val="-6"/>
          <w:w w:val="105"/>
          <w:sz w:val="20"/>
        </w:rPr>
        <w:t> </w:t>
      </w:r>
      <w:r>
        <w:rPr>
          <w:color w:val="231F20"/>
          <w:w w:val="105"/>
          <w:sz w:val="20"/>
        </w:rPr>
        <w:t>de</w:t>
      </w:r>
      <w:r>
        <w:rPr>
          <w:color w:val="231F20"/>
          <w:spacing w:val="-6"/>
          <w:w w:val="105"/>
          <w:sz w:val="20"/>
        </w:rPr>
        <w:t> </w:t>
      </w:r>
      <w:r>
        <w:rPr>
          <w:color w:val="231F20"/>
          <w:w w:val="105"/>
          <w:sz w:val="20"/>
        </w:rPr>
        <w:t>la</w:t>
      </w:r>
      <w:r>
        <w:rPr>
          <w:color w:val="231F20"/>
          <w:spacing w:val="-6"/>
          <w:w w:val="105"/>
          <w:sz w:val="20"/>
        </w:rPr>
        <w:t> </w:t>
      </w:r>
      <w:r>
        <w:rPr>
          <w:color w:val="231F20"/>
          <w:w w:val="105"/>
          <w:sz w:val="20"/>
        </w:rPr>
        <w:t>Universidad</w:t>
      </w:r>
      <w:r>
        <w:rPr>
          <w:color w:val="231F20"/>
          <w:spacing w:val="-6"/>
          <w:w w:val="105"/>
          <w:sz w:val="20"/>
        </w:rPr>
        <w:t> </w:t>
      </w:r>
      <w:r>
        <w:rPr>
          <w:color w:val="231F20"/>
          <w:w w:val="105"/>
          <w:sz w:val="20"/>
        </w:rPr>
        <w:t>de</w:t>
      </w:r>
      <w:r>
        <w:rPr>
          <w:color w:val="231F20"/>
          <w:spacing w:val="-6"/>
          <w:w w:val="105"/>
          <w:sz w:val="20"/>
        </w:rPr>
        <w:t> </w:t>
      </w:r>
      <w:r>
        <w:rPr>
          <w:color w:val="231F20"/>
          <w:w w:val="105"/>
          <w:sz w:val="20"/>
        </w:rPr>
        <w:t>Jaime</w:t>
      </w:r>
      <w:r>
        <w:rPr>
          <w:color w:val="231F20"/>
          <w:spacing w:val="-6"/>
          <w:w w:val="105"/>
          <w:sz w:val="20"/>
        </w:rPr>
        <w:t> </w:t>
      </w:r>
      <w:r>
        <w:rPr>
          <w:color w:val="231F20"/>
          <w:w w:val="105"/>
          <w:sz w:val="20"/>
        </w:rPr>
        <w:t>García</w:t>
      </w:r>
      <w:r>
        <w:rPr>
          <w:color w:val="231F20"/>
          <w:spacing w:val="-12"/>
          <w:w w:val="105"/>
          <w:sz w:val="20"/>
        </w:rPr>
        <w:t> </w:t>
      </w:r>
      <w:r>
        <w:rPr>
          <w:color w:val="231F20"/>
          <w:spacing w:val="-4"/>
          <w:w w:val="105"/>
          <w:sz w:val="20"/>
        </w:rPr>
        <w:t>Terrés;</w:t>
      </w:r>
      <w:r>
        <w:rPr>
          <w:color w:val="231F20"/>
          <w:spacing w:val="-6"/>
          <w:w w:val="105"/>
          <w:sz w:val="20"/>
        </w:rPr>
        <w:t> </w:t>
      </w:r>
      <w:r>
        <w:rPr>
          <w:color w:val="231F20"/>
          <w:w w:val="105"/>
          <w:sz w:val="20"/>
        </w:rPr>
        <w:t>traía</w:t>
      </w:r>
      <w:r>
        <w:rPr>
          <w:color w:val="231F20"/>
          <w:spacing w:val="-6"/>
          <w:w w:val="105"/>
          <w:sz w:val="20"/>
        </w:rPr>
        <w:t> </w:t>
      </w:r>
      <w:r>
        <w:rPr>
          <w:color w:val="231F20"/>
          <w:w w:val="105"/>
          <w:sz w:val="20"/>
        </w:rPr>
        <w:t>además bajo el brazo las Obras completas de Jorge Cuesta, que en cuatro volúmenes le acababa de publicar la </w:t>
      </w:r>
      <w:r>
        <w:rPr>
          <w:color w:val="231F20"/>
          <w:w w:val="125"/>
          <w:sz w:val="14"/>
        </w:rPr>
        <w:t>unam</w:t>
      </w:r>
      <w:r>
        <w:rPr>
          <w:color w:val="231F20"/>
          <w:w w:val="125"/>
          <w:sz w:val="20"/>
        </w:rPr>
        <w:t>. </w:t>
      </w:r>
      <w:r>
        <w:rPr>
          <w:color w:val="231F20"/>
          <w:w w:val="105"/>
          <w:sz w:val="20"/>
        </w:rPr>
        <w:t>Durante su estancia en</w:t>
      </w:r>
      <w:r>
        <w:rPr>
          <w:color w:val="231F20"/>
          <w:spacing w:val="-13"/>
          <w:w w:val="105"/>
          <w:sz w:val="20"/>
        </w:rPr>
        <w:t> </w:t>
      </w:r>
      <w:r>
        <w:rPr>
          <w:color w:val="231F20"/>
          <w:w w:val="105"/>
          <w:sz w:val="20"/>
        </w:rPr>
        <w:t>la Veracruzana</w:t>
      </w:r>
      <w:r>
        <w:rPr>
          <w:color w:val="231F20"/>
          <w:spacing w:val="-30"/>
          <w:w w:val="105"/>
          <w:sz w:val="20"/>
        </w:rPr>
        <w:t> </w:t>
      </w:r>
      <w:r>
        <w:rPr>
          <w:color w:val="231F20"/>
          <w:w w:val="105"/>
          <w:sz w:val="20"/>
        </w:rPr>
        <w:t>compartió</w:t>
      </w:r>
      <w:r>
        <w:rPr>
          <w:color w:val="231F20"/>
          <w:spacing w:val="-30"/>
          <w:w w:val="105"/>
          <w:sz w:val="20"/>
        </w:rPr>
        <w:t> </w:t>
      </w:r>
      <w:r>
        <w:rPr>
          <w:color w:val="231F20"/>
          <w:w w:val="105"/>
          <w:sz w:val="20"/>
        </w:rPr>
        <w:t>aulas</w:t>
      </w:r>
      <w:r>
        <w:rPr>
          <w:color w:val="231F20"/>
          <w:spacing w:val="-30"/>
          <w:w w:val="105"/>
          <w:sz w:val="20"/>
        </w:rPr>
        <w:t> </w:t>
      </w:r>
      <w:r>
        <w:rPr>
          <w:color w:val="231F20"/>
          <w:w w:val="105"/>
          <w:sz w:val="20"/>
        </w:rPr>
        <w:t>con</w:t>
      </w:r>
      <w:r>
        <w:rPr>
          <w:color w:val="231F20"/>
          <w:spacing w:val="-30"/>
          <w:w w:val="105"/>
          <w:sz w:val="20"/>
        </w:rPr>
        <w:t> </w:t>
      </w:r>
      <w:r>
        <w:rPr>
          <w:color w:val="231F20"/>
          <w:w w:val="105"/>
          <w:sz w:val="20"/>
        </w:rPr>
        <w:t>César</w:t>
      </w:r>
      <w:r>
        <w:rPr>
          <w:color w:val="231F20"/>
          <w:spacing w:val="-30"/>
          <w:w w:val="105"/>
          <w:sz w:val="20"/>
        </w:rPr>
        <w:t> </w:t>
      </w:r>
      <w:r>
        <w:rPr>
          <w:color w:val="231F20"/>
          <w:w w:val="105"/>
          <w:sz w:val="20"/>
        </w:rPr>
        <w:t>Rodríguez</w:t>
      </w:r>
      <w:r>
        <w:rPr>
          <w:color w:val="231F20"/>
          <w:spacing w:val="-30"/>
          <w:w w:val="105"/>
          <w:sz w:val="20"/>
        </w:rPr>
        <w:t> </w:t>
      </w:r>
      <w:r>
        <w:rPr>
          <w:color w:val="231F20"/>
          <w:w w:val="105"/>
          <w:sz w:val="20"/>
        </w:rPr>
        <w:t>Chicharro,</w:t>
      </w:r>
      <w:r>
        <w:rPr>
          <w:color w:val="231F20"/>
          <w:spacing w:val="-30"/>
          <w:w w:val="105"/>
          <w:sz w:val="20"/>
        </w:rPr>
        <w:t> </w:t>
      </w:r>
      <w:r>
        <w:rPr>
          <w:color w:val="231F20"/>
          <w:w w:val="105"/>
          <w:sz w:val="20"/>
        </w:rPr>
        <w:t>Librado</w:t>
      </w:r>
    </w:p>
    <w:p>
      <w:pPr>
        <w:spacing w:after="0" w:line="276" w:lineRule="auto"/>
        <w:jc w:val="both"/>
        <w:rPr>
          <w:sz w:val="20"/>
        </w:rPr>
        <w:sectPr>
          <w:pgSz w:w="7940" w:h="12760"/>
          <w:pgMar w:header="544" w:footer="1038" w:top="740" w:bottom="122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color w:val="231F20"/>
          <w:sz w:val="20"/>
        </w:rPr>
        <w:t>Basilio, Othón Arroniz, Sergio Pitol, Mary Christen,  Enriqueta  Ochoa, Antonio Ferres, Carlo Antonio Castro, Octavio Castro y Jofre Lafontaine, entre muchos otros. Luis Mario no se contentaba con su labor en la cátedra, su ejercicio docente debía extenderse más allá de las aulas; lo habitaba un espíritu creador que él sabía comunicarnos   de manera festiva y espontánea. A su entusiasmo nos sumamos sus alumnos en actividades que definitivamente marcaron nuestra vocación por</w:t>
      </w:r>
      <w:r>
        <w:rPr>
          <w:color w:val="231F20"/>
          <w:spacing w:val="-7"/>
          <w:sz w:val="20"/>
        </w:rPr>
        <w:t> </w:t>
      </w:r>
      <w:r>
        <w:rPr>
          <w:color w:val="231F20"/>
          <w:sz w:val="20"/>
        </w:rPr>
        <w:t>el</w:t>
      </w:r>
      <w:r>
        <w:rPr>
          <w:color w:val="231F20"/>
          <w:spacing w:val="-7"/>
          <w:sz w:val="20"/>
        </w:rPr>
        <w:t> </w:t>
      </w:r>
      <w:r>
        <w:rPr>
          <w:color w:val="231F20"/>
          <w:sz w:val="20"/>
        </w:rPr>
        <w:t>arte</w:t>
      </w:r>
      <w:r>
        <w:rPr>
          <w:color w:val="231F20"/>
          <w:spacing w:val="-7"/>
          <w:sz w:val="20"/>
        </w:rPr>
        <w:t> </w:t>
      </w:r>
      <w:r>
        <w:rPr>
          <w:color w:val="231F20"/>
          <w:sz w:val="20"/>
        </w:rPr>
        <w:t>y</w:t>
      </w:r>
      <w:r>
        <w:rPr>
          <w:color w:val="231F20"/>
          <w:spacing w:val="-7"/>
          <w:sz w:val="20"/>
        </w:rPr>
        <w:t> </w:t>
      </w:r>
      <w:r>
        <w:rPr>
          <w:color w:val="231F20"/>
          <w:sz w:val="20"/>
        </w:rPr>
        <w:t>la</w:t>
      </w:r>
      <w:r>
        <w:rPr>
          <w:color w:val="231F20"/>
          <w:spacing w:val="-7"/>
          <w:sz w:val="20"/>
        </w:rPr>
        <w:t> </w:t>
      </w:r>
      <w:r>
        <w:rPr>
          <w:color w:val="231F20"/>
          <w:sz w:val="20"/>
        </w:rPr>
        <w:t>literatura:</w:t>
      </w:r>
      <w:r>
        <w:rPr>
          <w:color w:val="231F20"/>
          <w:spacing w:val="-7"/>
          <w:sz w:val="20"/>
        </w:rPr>
        <w:t> </w:t>
      </w:r>
      <w:r>
        <w:rPr>
          <w:color w:val="231F20"/>
          <w:sz w:val="20"/>
        </w:rPr>
        <w:t>Ludivina</w:t>
      </w:r>
      <w:r>
        <w:rPr>
          <w:color w:val="231F20"/>
          <w:spacing w:val="-7"/>
          <w:sz w:val="20"/>
        </w:rPr>
        <w:t> </w:t>
      </w:r>
      <w:r>
        <w:rPr>
          <w:color w:val="231F20"/>
          <w:sz w:val="20"/>
        </w:rPr>
        <w:t>Gutiérrez</w:t>
      </w:r>
      <w:r>
        <w:rPr>
          <w:color w:val="231F20"/>
          <w:spacing w:val="-7"/>
          <w:sz w:val="20"/>
        </w:rPr>
        <w:t> </w:t>
      </w:r>
      <w:r>
        <w:rPr>
          <w:color w:val="231F20"/>
          <w:sz w:val="20"/>
        </w:rPr>
        <w:t>se</w:t>
      </w:r>
      <w:r>
        <w:rPr>
          <w:color w:val="231F20"/>
          <w:spacing w:val="-7"/>
          <w:sz w:val="20"/>
        </w:rPr>
        <w:t> </w:t>
      </w:r>
      <w:r>
        <w:rPr>
          <w:color w:val="231F20"/>
          <w:sz w:val="20"/>
        </w:rPr>
        <w:t>hizo</w:t>
      </w:r>
      <w:r>
        <w:rPr>
          <w:color w:val="231F20"/>
          <w:spacing w:val="-7"/>
          <w:sz w:val="20"/>
        </w:rPr>
        <w:t> </w:t>
      </w:r>
      <w:r>
        <w:rPr>
          <w:color w:val="231F20"/>
          <w:sz w:val="20"/>
        </w:rPr>
        <w:t>cargo</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primera galería de arte que hubo en la ciudad, instalada en la planta baja de     su propia casa, y fue así como la comunidad xalapeña pudo apreciar  las primeras exposiciones de la Nueva Pintura Mexicana: José Luis Cuevas, Rodolfo Nieto, Fernando García Ponce, </w:t>
      </w:r>
      <w:r>
        <w:rPr>
          <w:color w:val="231F20"/>
          <w:spacing w:val="-3"/>
          <w:sz w:val="20"/>
        </w:rPr>
        <w:t>Pedro </w:t>
      </w:r>
      <w:r>
        <w:rPr>
          <w:color w:val="231F20"/>
          <w:sz w:val="20"/>
        </w:rPr>
        <w:t>Friedeberg, Manuel Felgueres, Matías Goeritz, etcétera; Lorenzo Arduengo dirigía el Cine Club del Aula Clavijero, donde pudimos disfrutar ciclos de Chaplin, Godard, Resnais y </w:t>
      </w:r>
      <w:r>
        <w:rPr>
          <w:color w:val="231F20"/>
          <w:spacing w:val="-3"/>
          <w:sz w:val="20"/>
        </w:rPr>
        <w:t>Truffaut, </w:t>
      </w:r>
      <w:r>
        <w:rPr>
          <w:color w:val="231F20"/>
          <w:sz w:val="20"/>
        </w:rPr>
        <w:t>Antonioni, Fellini y Pasolini, Bergman y Kurosawa, etcétera; el que esto escribe auxilió al Che Luis Mario en la coordinación de Meridiano, un suplemento cultural que salía cada domingo en las páginas del periódico El Tiempo, cuya publicación mantuvimos durante casi tres años hasta alcanzar los 150  y tantos números. </w:t>
      </w:r>
      <w:r>
        <w:rPr>
          <w:color w:val="231F20"/>
          <w:spacing w:val="-4"/>
          <w:sz w:val="20"/>
        </w:rPr>
        <w:t>Pero </w:t>
      </w:r>
      <w:r>
        <w:rPr>
          <w:color w:val="231F20"/>
          <w:sz w:val="20"/>
        </w:rPr>
        <w:t>Luis Mario era incansable. A él se le ocurrió   la fundación de la Casa del Puente Xallitic, donde emulábamos las actividades de la Casa del Lago que entonces dirigía ese otro</w:t>
      </w:r>
      <w:r>
        <w:rPr>
          <w:color w:val="231F20"/>
          <w:spacing w:val="-26"/>
          <w:sz w:val="20"/>
        </w:rPr>
        <w:t> </w:t>
      </w:r>
      <w:r>
        <w:rPr>
          <w:color w:val="231F20"/>
          <w:sz w:val="20"/>
        </w:rPr>
        <w:t>iluminado que</w:t>
      </w:r>
      <w:r>
        <w:rPr>
          <w:color w:val="231F20"/>
          <w:spacing w:val="-5"/>
          <w:sz w:val="20"/>
        </w:rPr>
        <w:t> </w:t>
      </w:r>
      <w:r>
        <w:rPr>
          <w:color w:val="231F20"/>
          <w:sz w:val="20"/>
        </w:rPr>
        <w:t>en</w:t>
      </w:r>
      <w:r>
        <w:rPr>
          <w:color w:val="231F20"/>
          <w:spacing w:val="-5"/>
          <w:sz w:val="20"/>
        </w:rPr>
        <w:t> </w:t>
      </w:r>
      <w:r>
        <w:rPr>
          <w:color w:val="231F20"/>
          <w:sz w:val="20"/>
        </w:rPr>
        <w:t>vida</w:t>
      </w:r>
      <w:r>
        <w:rPr>
          <w:color w:val="231F20"/>
          <w:spacing w:val="-5"/>
          <w:sz w:val="20"/>
        </w:rPr>
        <w:t> </w:t>
      </w:r>
      <w:r>
        <w:rPr>
          <w:color w:val="231F20"/>
          <w:sz w:val="20"/>
        </w:rPr>
        <w:t>se</w:t>
      </w:r>
      <w:r>
        <w:rPr>
          <w:color w:val="231F20"/>
          <w:spacing w:val="-5"/>
          <w:sz w:val="20"/>
        </w:rPr>
        <w:t> </w:t>
      </w:r>
      <w:r>
        <w:rPr>
          <w:color w:val="231F20"/>
          <w:sz w:val="20"/>
        </w:rPr>
        <w:t>llamó</w:t>
      </w:r>
      <w:r>
        <w:rPr>
          <w:color w:val="231F20"/>
          <w:spacing w:val="-5"/>
          <w:sz w:val="20"/>
        </w:rPr>
        <w:t> </w:t>
      </w:r>
      <w:r>
        <w:rPr>
          <w:color w:val="231F20"/>
          <w:sz w:val="20"/>
        </w:rPr>
        <w:t>Juan</w:t>
      </w:r>
      <w:r>
        <w:rPr>
          <w:color w:val="231F20"/>
          <w:spacing w:val="-8"/>
          <w:sz w:val="20"/>
        </w:rPr>
        <w:t> </w:t>
      </w:r>
      <w:r>
        <w:rPr>
          <w:color w:val="231F20"/>
          <w:sz w:val="20"/>
        </w:rPr>
        <w:t>Vicente</w:t>
      </w:r>
      <w:r>
        <w:rPr>
          <w:color w:val="231F20"/>
          <w:spacing w:val="-5"/>
          <w:sz w:val="20"/>
        </w:rPr>
        <w:t> </w:t>
      </w:r>
      <w:r>
        <w:rPr>
          <w:color w:val="231F20"/>
          <w:sz w:val="20"/>
        </w:rPr>
        <w:t>Melo.</w:t>
      </w:r>
      <w:r>
        <w:rPr>
          <w:color w:val="231F20"/>
          <w:spacing w:val="-5"/>
          <w:sz w:val="20"/>
        </w:rPr>
        <w:t> </w:t>
      </w:r>
      <w:r>
        <w:rPr>
          <w:color w:val="231F20"/>
          <w:sz w:val="20"/>
        </w:rPr>
        <w:t>A</w:t>
      </w:r>
      <w:r>
        <w:rPr>
          <w:color w:val="231F20"/>
          <w:spacing w:val="-5"/>
          <w:sz w:val="20"/>
        </w:rPr>
        <w:t> </w:t>
      </w:r>
      <w:r>
        <w:rPr>
          <w:color w:val="231F20"/>
          <w:sz w:val="20"/>
        </w:rPr>
        <w:t>semejanza</w:t>
      </w:r>
      <w:r>
        <w:rPr>
          <w:color w:val="231F20"/>
          <w:spacing w:val="-5"/>
          <w:sz w:val="20"/>
        </w:rPr>
        <w:t> </w:t>
      </w:r>
      <w:r>
        <w:rPr>
          <w:color w:val="231F20"/>
          <w:sz w:val="20"/>
        </w:rPr>
        <w:t>de</w:t>
      </w:r>
      <w:r>
        <w:rPr>
          <w:color w:val="231F20"/>
          <w:spacing w:val="-5"/>
          <w:sz w:val="20"/>
        </w:rPr>
        <w:t> </w:t>
      </w:r>
      <w:r>
        <w:rPr>
          <w:color w:val="231F20"/>
          <w:sz w:val="20"/>
        </w:rPr>
        <w:t>Poesía</w:t>
      </w:r>
      <w:r>
        <w:rPr>
          <w:color w:val="231F20"/>
          <w:spacing w:val="-5"/>
          <w:sz w:val="20"/>
        </w:rPr>
        <w:t> </w:t>
      </w:r>
      <w:r>
        <w:rPr>
          <w:color w:val="231F20"/>
          <w:sz w:val="20"/>
        </w:rPr>
        <w:t>en</w:t>
      </w:r>
      <w:r>
        <w:rPr>
          <w:color w:val="231F20"/>
          <w:spacing w:val="-8"/>
          <w:sz w:val="20"/>
        </w:rPr>
        <w:t> </w:t>
      </w:r>
      <w:r>
        <w:rPr>
          <w:color w:val="231F20"/>
          <w:spacing w:val="-7"/>
          <w:sz w:val="20"/>
        </w:rPr>
        <w:t>Voz </w:t>
      </w:r>
      <w:r>
        <w:rPr>
          <w:color w:val="231F20"/>
          <w:sz w:val="20"/>
        </w:rPr>
        <w:t>Alta que fundó Octavio </w:t>
      </w:r>
      <w:r>
        <w:rPr>
          <w:color w:val="231F20"/>
          <w:spacing w:val="-3"/>
          <w:sz w:val="20"/>
        </w:rPr>
        <w:t>Paz, </w:t>
      </w:r>
      <w:r>
        <w:rPr>
          <w:color w:val="231F20"/>
          <w:sz w:val="20"/>
        </w:rPr>
        <w:t>los discípulos del Che conformamos una compañía de Poesía Coral, y bajo su dirección pusimos dos recitales: uno de poesía náhuatl y otro de romances, en la Sala Chica del </w:t>
      </w:r>
      <w:r>
        <w:rPr>
          <w:color w:val="231F20"/>
          <w:spacing w:val="-5"/>
          <w:sz w:val="20"/>
        </w:rPr>
        <w:t>Teatro </w:t>
      </w:r>
      <w:r>
        <w:rPr>
          <w:color w:val="231F20"/>
          <w:sz w:val="20"/>
        </w:rPr>
        <w:t>del Estado. Domingo a domingo, en la Casa del Puente se congregaba un público heterogéneo para disfrutar de exposiciones de pintura, conferencias, recitales de poesía, presentaciones de libros, sesiones de cine club y conciertos de cámara. Este centro cultural inspiró también  a Luis Mario para iniciar una serie de publicaciones que se llamaría Ediciones del Puente (los antecedentes de Ediciones Oasis y</w:t>
      </w:r>
      <w:r>
        <w:rPr>
          <w:color w:val="231F20"/>
          <w:spacing w:val="-14"/>
          <w:sz w:val="20"/>
        </w:rPr>
        <w:t> </w:t>
      </w:r>
      <w:r>
        <w:rPr>
          <w:color w:val="231F20"/>
          <w:sz w:val="20"/>
        </w:rPr>
        <w:t>Cuadernos</w:t>
      </w:r>
    </w:p>
    <w:p>
      <w:pPr>
        <w:spacing w:after="0" w:line="276" w:lineRule="auto"/>
        <w:jc w:val="both"/>
        <w:rPr>
          <w:sz w:val="20"/>
        </w:rPr>
        <w:sectPr>
          <w:pgSz w:w="7940" w:h="12760"/>
          <w:pgMar w:header="544" w:footer="1038" w:top="740" w:bottom="122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color w:val="231F20"/>
          <w:w w:val="105"/>
          <w:sz w:val="20"/>
        </w:rPr>
        <w:t>de</w:t>
      </w:r>
      <w:r>
        <w:rPr>
          <w:color w:val="231F20"/>
          <w:spacing w:val="-18"/>
          <w:w w:val="105"/>
          <w:sz w:val="20"/>
        </w:rPr>
        <w:t> </w:t>
      </w:r>
      <w:r>
        <w:rPr>
          <w:color w:val="231F20"/>
          <w:w w:val="105"/>
          <w:sz w:val="20"/>
        </w:rPr>
        <w:t>Malinalco),</w:t>
      </w:r>
      <w:r>
        <w:rPr>
          <w:color w:val="231F20"/>
          <w:spacing w:val="-18"/>
          <w:w w:val="105"/>
          <w:sz w:val="20"/>
        </w:rPr>
        <w:t> </w:t>
      </w:r>
      <w:r>
        <w:rPr>
          <w:color w:val="231F20"/>
          <w:w w:val="105"/>
          <w:sz w:val="20"/>
        </w:rPr>
        <w:t>proyecto</w:t>
      </w:r>
      <w:r>
        <w:rPr>
          <w:color w:val="231F20"/>
          <w:spacing w:val="-18"/>
          <w:w w:val="105"/>
          <w:sz w:val="20"/>
        </w:rPr>
        <w:t> </w:t>
      </w:r>
      <w:r>
        <w:rPr>
          <w:color w:val="231F20"/>
          <w:w w:val="105"/>
          <w:sz w:val="20"/>
        </w:rPr>
        <w:t>que</w:t>
      </w:r>
      <w:r>
        <w:rPr>
          <w:color w:val="231F20"/>
          <w:spacing w:val="-18"/>
          <w:w w:val="105"/>
          <w:sz w:val="20"/>
        </w:rPr>
        <w:t> </w:t>
      </w:r>
      <w:r>
        <w:rPr>
          <w:color w:val="231F20"/>
          <w:w w:val="105"/>
          <w:sz w:val="20"/>
        </w:rPr>
        <w:t>sólo</w:t>
      </w:r>
      <w:r>
        <w:rPr>
          <w:color w:val="231F20"/>
          <w:spacing w:val="-18"/>
          <w:w w:val="105"/>
          <w:sz w:val="20"/>
        </w:rPr>
        <w:t> </w:t>
      </w:r>
      <w:r>
        <w:rPr>
          <w:color w:val="231F20"/>
          <w:w w:val="105"/>
          <w:sz w:val="20"/>
        </w:rPr>
        <w:t>fructificó</w:t>
      </w:r>
      <w:r>
        <w:rPr>
          <w:color w:val="231F20"/>
          <w:spacing w:val="-18"/>
          <w:w w:val="105"/>
          <w:sz w:val="20"/>
        </w:rPr>
        <w:t> </w:t>
      </w:r>
      <w:r>
        <w:rPr>
          <w:color w:val="231F20"/>
          <w:w w:val="105"/>
          <w:sz w:val="20"/>
        </w:rPr>
        <w:t>en</w:t>
      </w:r>
      <w:r>
        <w:rPr>
          <w:color w:val="231F20"/>
          <w:spacing w:val="-18"/>
          <w:w w:val="105"/>
          <w:sz w:val="20"/>
        </w:rPr>
        <w:t> </w:t>
      </w:r>
      <w:r>
        <w:rPr>
          <w:color w:val="231F20"/>
          <w:w w:val="105"/>
          <w:sz w:val="20"/>
        </w:rPr>
        <w:t>la</w:t>
      </w:r>
      <w:r>
        <w:rPr>
          <w:color w:val="231F20"/>
          <w:spacing w:val="-18"/>
          <w:w w:val="105"/>
          <w:sz w:val="20"/>
        </w:rPr>
        <w:t> </w:t>
      </w:r>
      <w:r>
        <w:rPr>
          <w:color w:val="231F20"/>
          <w:w w:val="105"/>
          <w:sz w:val="20"/>
        </w:rPr>
        <w:t>colección</w:t>
      </w:r>
      <w:r>
        <w:rPr>
          <w:color w:val="231F20"/>
          <w:spacing w:val="-18"/>
          <w:w w:val="105"/>
          <w:sz w:val="20"/>
        </w:rPr>
        <w:t> </w:t>
      </w:r>
      <w:r>
        <w:rPr>
          <w:color w:val="231F20"/>
          <w:w w:val="105"/>
          <w:sz w:val="20"/>
        </w:rPr>
        <w:t>El</w:t>
      </w:r>
      <w:r>
        <w:rPr>
          <w:color w:val="231F20"/>
          <w:spacing w:val="-18"/>
          <w:w w:val="105"/>
          <w:sz w:val="20"/>
        </w:rPr>
        <w:t> </w:t>
      </w:r>
      <w:r>
        <w:rPr>
          <w:color w:val="231F20"/>
          <w:w w:val="105"/>
          <w:sz w:val="20"/>
        </w:rPr>
        <w:t>Enano</w:t>
      </w:r>
      <w:r>
        <w:rPr>
          <w:color w:val="231F20"/>
          <w:spacing w:val="-18"/>
          <w:w w:val="105"/>
          <w:sz w:val="20"/>
        </w:rPr>
        <w:t> </w:t>
      </w:r>
      <w:r>
        <w:rPr>
          <w:color w:val="231F20"/>
          <w:w w:val="105"/>
          <w:sz w:val="20"/>
        </w:rPr>
        <w:t>y el</w:t>
      </w:r>
      <w:r>
        <w:rPr>
          <w:color w:val="231F20"/>
          <w:spacing w:val="-15"/>
          <w:w w:val="105"/>
          <w:sz w:val="20"/>
        </w:rPr>
        <w:t> </w:t>
      </w:r>
      <w:r>
        <w:rPr>
          <w:color w:val="231F20"/>
          <w:w w:val="105"/>
          <w:sz w:val="20"/>
        </w:rPr>
        <w:t>Año</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la</w:t>
      </w:r>
      <w:r>
        <w:rPr>
          <w:color w:val="231F20"/>
          <w:spacing w:val="-15"/>
          <w:w w:val="105"/>
          <w:sz w:val="20"/>
        </w:rPr>
        <w:t> </w:t>
      </w:r>
      <w:r>
        <w:rPr>
          <w:color w:val="231F20"/>
          <w:w w:val="105"/>
          <w:sz w:val="20"/>
        </w:rPr>
        <w:t>Luna,</w:t>
      </w:r>
      <w:r>
        <w:rPr>
          <w:color w:val="231F20"/>
          <w:spacing w:val="-15"/>
          <w:w w:val="105"/>
          <w:sz w:val="20"/>
        </w:rPr>
        <w:t> </w:t>
      </w:r>
      <w:r>
        <w:rPr>
          <w:color w:val="231F20"/>
          <w:w w:val="105"/>
          <w:sz w:val="20"/>
        </w:rPr>
        <w:t>cinco</w:t>
      </w:r>
      <w:r>
        <w:rPr>
          <w:color w:val="231F20"/>
          <w:spacing w:val="-15"/>
          <w:w w:val="105"/>
          <w:sz w:val="20"/>
        </w:rPr>
        <w:t> </w:t>
      </w:r>
      <w:r>
        <w:rPr>
          <w:color w:val="231F20"/>
          <w:w w:val="105"/>
          <w:sz w:val="20"/>
        </w:rPr>
        <w:t>plaquetas</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poesía</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incluyó</w:t>
      </w:r>
      <w:r>
        <w:rPr>
          <w:color w:val="231F20"/>
          <w:spacing w:val="-15"/>
          <w:w w:val="105"/>
          <w:sz w:val="20"/>
        </w:rPr>
        <w:t> </w:t>
      </w:r>
      <w:r>
        <w:rPr>
          <w:color w:val="231F20"/>
          <w:w w:val="105"/>
          <w:sz w:val="20"/>
        </w:rPr>
        <w:t>los</w:t>
      </w:r>
      <w:r>
        <w:rPr>
          <w:color w:val="231F20"/>
          <w:spacing w:val="-15"/>
          <w:w w:val="105"/>
          <w:sz w:val="20"/>
        </w:rPr>
        <w:t> </w:t>
      </w:r>
      <w:r>
        <w:rPr>
          <w:color w:val="231F20"/>
          <w:w w:val="105"/>
          <w:sz w:val="20"/>
        </w:rPr>
        <w:t>nombres de</w:t>
      </w:r>
      <w:r>
        <w:rPr>
          <w:color w:val="231F20"/>
          <w:spacing w:val="-39"/>
          <w:w w:val="105"/>
          <w:sz w:val="20"/>
        </w:rPr>
        <w:t> </w:t>
      </w:r>
      <w:r>
        <w:rPr>
          <w:color w:val="231F20"/>
          <w:w w:val="105"/>
          <w:sz w:val="20"/>
        </w:rPr>
        <w:t>Rosalba</w:t>
      </w:r>
      <w:r>
        <w:rPr>
          <w:color w:val="231F20"/>
          <w:spacing w:val="-39"/>
          <w:w w:val="105"/>
          <w:sz w:val="20"/>
        </w:rPr>
        <w:t> </w:t>
      </w:r>
      <w:r>
        <w:rPr>
          <w:color w:val="231F20"/>
          <w:w w:val="105"/>
          <w:sz w:val="20"/>
        </w:rPr>
        <w:t>Pérez</w:t>
      </w:r>
      <w:r>
        <w:rPr>
          <w:color w:val="231F20"/>
          <w:spacing w:val="-39"/>
          <w:w w:val="105"/>
          <w:sz w:val="20"/>
        </w:rPr>
        <w:t> </w:t>
      </w:r>
      <w:r>
        <w:rPr>
          <w:color w:val="231F20"/>
          <w:w w:val="105"/>
          <w:sz w:val="20"/>
        </w:rPr>
        <w:t>Priego,</w:t>
      </w:r>
      <w:r>
        <w:rPr>
          <w:color w:val="231F20"/>
          <w:spacing w:val="-39"/>
          <w:w w:val="105"/>
          <w:sz w:val="20"/>
        </w:rPr>
        <w:t> </w:t>
      </w:r>
      <w:r>
        <w:rPr>
          <w:color w:val="231F20"/>
          <w:w w:val="105"/>
          <w:sz w:val="20"/>
        </w:rPr>
        <w:t>Silvia</w:t>
      </w:r>
      <w:r>
        <w:rPr>
          <w:color w:val="231F20"/>
          <w:spacing w:val="-39"/>
          <w:w w:val="105"/>
          <w:sz w:val="20"/>
        </w:rPr>
        <w:t> </w:t>
      </w:r>
      <w:r>
        <w:rPr>
          <w:color w:val="231F20"/>
          <w:w w:val="105"/>
          <w:sz w:val="20"/>
        </w:rPr>
        <w:t>Siguenza,</w:t>
      </w:r>
      <w:r>
        <w:rPr>
          <w:color w:val="231F20"/>
          <w:spacing w:val="-39"/>
          <w:w w:val="105"/>
          <w:sz w:val="20"/>
        </w:rPr>
        <w:t> </w:t>
      </w:r>
      <w:r>
        <w:rPr>
          <w:color w:val="231F20"/>
          <w:w w:val="105"/>
          <w:sz w:val="20"/>
        </w:rPr>
        <w:t>Jacobo</w:t>
      </w:r>
      <w:r>
        <w:rPr>
          <w:color w:val="231F20"/>
          <w:spacing w:val="-39"/>
          <w:w w:val="105"/>
          <w:sz w:val="20"/>
        </w:rPr>
        <w:t> </w:t>
      </w:r>
      <w:r>
        <w:rPr>
          <w:color w:val="231F20"/>
          <w:w w:val="105"/>
          <w:sz w:val="20"/>
        </w:rPr>
        <w:t>Glantz,</w:t>
      </w:r>
      <w:r>
        <w:rPr>
          <w:color w:val="231F20"/>
          <w:spacing w:val="-39"/>
          <w:w w:val="105"/>
          <w:sz w:val="20"/>
        </w:rPr>
        <w:t> </w:t>
      </w:r>
      <w:r>
        <w:rPr>
          <w:color w:val="231F20"/>
          <w:w w:val="105"/>
          <w:sz w:val="20"/>
        </w:rPr>
        <w:t>Carlo</w:t>
      </w:r>
      <w:r>
        <w:rPr>
          <w:color w:val="231F20"/>
          <w:spacing w:val="-39"/>
          <w:w w:val="105"/>
          <w:sz w:val="20"/>
        </w:rPr>
        <w:t> </w:t>
      </w:r>
      <w:r>
        <w:rPr>
          <w:color w:val="231F20"/>
          <w:w w:val="105"/>
          <w:sz w:val="20"/>
        </w:rPr>
        <w:t>Antonio Castro</w:t>
      </w:r>
      <w:r>
        <w:rPr>
          <w:color w:val="231F20"/>
          <w:spacing w:val="-15"/>
          <w:w w:val="105"/>
          <w:sz w:val="20"/>
        </w:rPr>
        <w:t> </w:t>
      </w:r>
      <w:r>
        <w:rPr>
          <w:color w:val="231F20"/>
          <w:w w:val="105"/>
          <w:sz w:val="20"/>
        </w:rPr>
        <w:t>y</w:t>
      </w:r>
      <w:r>
        <w:rPr>
          <w:color w:val="231F20"/>
          <w:spacing w:val="-16"/>
          <w:w w:val="105"/>
          <w:sz w:val="20"/>
        </w:rPr>
        <w:t> </w:t>
      </w:r>
      <w:r>
        <w:rPr>
          <w:color w:val="231F20"/>
          <w:w w:val="105"/>
          <w:sz w:val="20"/>
        </w:rPr>
        <w:t>Carlos</w:t>
      </w:r>
      <w:r>
        <w:rPr>
          <w:color w:val="231F20"/>
          <w:spacing w:val="-15"/>
          <w:w w:val="105"/>
          <w:sz w:val="20"/>
        </w:rPr>
        <w:t> </w:t>
      </w:r>
      <w:r>
        <w:rPr>
          <w:color w:val="231F20"/>
          <w:w w:val="105"/>
          <w:sz w:val="20"/>
        </w:rPr>
        <w:t>Juan</w:t>
      </w:r>
      <w:r>
        <w:rPr>
          <w:color w:val="231F20"/>
          <w:spacing w:val="-16"/>
          <w:w w:val="105"/>
          <w:sz w:val="20"/>
        </w:rPr>
        <w:t> </w:t>
      </w:r>
      <w:r>
        <w:rPr>
          <w:color w:val="231F20"/>
          <w:w w:val="105"/>
          <w:sz w:val="20"/>
        </w:rPr>
        <w:t>Islas.</w:t>
      </w:r>
      <w:r>
        <w:rPr>
          <w:color w:val="231F20"/>
          <w:spacing w:val="-16"/>
          <w:w w:val="105"/>
          <w:sz w:val="20"/>
        </w:rPr>
        <w:t> </w:t>
      </w:r>
      <w:r>
        <w:rPr>
          <w:color w:val="231F20"/>
          <w:w w:val="105"/>
          <w:sz w:val="20"/>
        </w:rPr>
        <w:t>De</w:t>
      </w:r>
      <w:r>
        <w:rPr>
          <w:color w:val="231F20"/>
          <w:spacing w:val="-15"/>
          <w:w w:val="105"/>
          <w:sz w:val="20"/>
        </w:rPr>
        <w:t> </w:t>
      </w:r>
      <w:r>
        <w:rPr>
          <w:color w:val="231F20"/>
          <w:w w:val="105"/>
          <w:sz w:val="20"/>
        </w:rPr>
        <w:t>su</w:t>
      </w:r>
      <w:r>
        <w:rPr>
          <w:color w:val="231F20"/>
          <w:spacing w:val="-15"/>
          <w:w w:val="105"/>
          <w:sz w:val="20"/>
        </w:rPr>
        <w:t> </w:t>
      </w:r>
      <w:r>
        <w:rPr>
          <w:color w:val="231F20"/>
          <w:w w:val="105"/>
          <w:sz w:val="20"/>
        </w:rPr>
        <w:t>labor</w:t>
      </w:r>
      <w:r>
        <w:rPr>
          <w:color w:val="231F20"/>
          <w:spacing w:val="-16"/>
          <w:w w:val="105"/>
          <w:sz w:val="20"/>
        </w:rPr>
        <w:t> </w:t>
      </w:r>
      <w:r>
        <w:rPr>
          <w:color w:val="231F20"/>
          <w:w w:val="105"/>
          <w:sz w:val="20"/>
        </w:rPr>
        <w:t>como</w:t>
      </w:r>
      <w:r>
        <w:rPr>
          <w:color w:val="231F20"/>
          <w:spacing w:val="-15"/>
          <w:w w:val="105"/>
          <w:sz w:val="20"/>
        </w:rPr>
        <w:t> </w:t>
      </w:r>
      <w:r>
        <w:rPr>
          <w:color w:val="231F20"/>
          <w:w w:val="105"/>
          <w:sz w:val="20"/>
        </w:rPr>
        <w:t>investigador,</w:t>
      </w:r>
      <w:r>
        <w:rPr>
          <w:color w:val="231F20"/>
          <w:spacing w:val="-15"/>
          <w:w w:val="105"/>
          <w:sz w:val="20"/>
        </w:rPr>
        <w:t> </w:t>
      </w:r>
      <w:r>
        <w:rPr>
          <w:color w:val="231F20"/>
          <w:w w:val="105"/>
          <w:sz w:val="20"/>
        </w:rPr>
        <w:t>baste</w:t>
      </w:r>
      <w:r>
        <w:rPr>
          <w:color w:val="231F20"/>
          <w:spacing w:val="-15"/>
          <w:w w:val="105"/>
          <w:sz w:val="20"/>
        </w:rPr>
        <w:t> </w:t>
      </w:r>
      <w:r>
        <w:rPr>
          <w:color w:val="231F20"/>
          <w:w w:val="105"/>
          <w:sz w:val="20"/>
        </w:rPr>
        <w:t>decir que</w:t>
      </w:r>
      <w:r>
        <w:rPr>
          <w:color w:val="231F20"/>
          <w:spacing w:val="-6"/>
          <w:w w:val="105"/>
          <w:sz w:val="20"/>
        </w:rPr>
        <w:t> </w:t>
      </w:r>
      <w:r>
        <w:rPr>
          <w:color w:val="231F20"/>
          <w:w w:val="105"/>
          <w:sz w:val="20"/>
        </w:rPr>
        <w:t>a</w:t>
      </w:r>
      <w:r>
        <w:rPr>
          <w:color w:val="231F20"/>
          <w:spacing w:val="-6"/>
          <w:w w:val="105"/>
          <w:sz w:val="20"/>
        </w:rPr>
        <w:t> </w:t>
      </w:r>
      <w:r>
        <w:rPr>
          <w:color w:val="231F20"/>
          <w:w w:val="105"/>
          <w:sz w:val="20"/>
        </w:rPr>
        <w:t>él</w:t>
      </w:r>
      <w:r>
        <w:rPr>
          <w:color w:val="231F20"/>
          <w:spacing w:val="-6"/>
          <w:w w:val="105"/>
          <w:sz w:val="20"/>
        </w:rPr>
        <w:t> </w:t>
      </w:r>
      <w:r>
        <w:rPr>
          <w:color w:val="231F20"/>
          <w:w w:val="105"/>
          <w:sz w:val="20"/>
        </w:rPr>
        <w:t>le</w:t>
      </w:r>
      <w:r>
        <w:rPr>
          <w:color w:val="231F20"/>
          <w:spacing w:val="-6"/>
          <w:w w:val="105"/>
          <w:sz w:val="20"/>
        </w:rPr>
        <w:t> </w:t>
      </w:r>
      <w:r>
        <w:rPr>
          <w:color w:val="231F20"/>
          <w:w w:val="105"/>
          <w:sz w:val="20"/>
        </w:rPr>
        <w:t>deben</w:t>
      </w:r>
      <w:r>
        <w:rPr>
          <w:color w:val="231F20"/>
          <w:spacing w:val="-6"/>
          <w:w w:val="105"/>
          <w:sz w:val="20"/>
        </w:rPr>
        <w:t> </w:t>
      </w:r>
      <w:r>
        <w:rPr>
          <w:color w:val="231F20"/>
          <w:w w:val="105"/>
          <w:sz w:val="20"/>
        </w:rPr>
        <w:t>las</w:t>
      </w:r>
      <w:r>
        <w:rPr>
          <w:color w:val="231F20"/>
          <w:spacing w:val="-6"/>
          <w:w w:val="105"/>
          <w:sz w:val="20"/>
        </w:rPr>
        <w:t> </w:t>
      </w:r>
      <w:r>
        <w:rPr>
          <w:color w:val="231F20"/>
          <w:w w:val="105"/>
          <w:sz w:val="20"/>
        </w:rPr>
        <w:t>letras</w:t>
      </w:r>
      <w:r>
        <w:rPr>
          <w:color w:val="231F20"/>
          <w:spacing w:val="-6"/>
          <w:w w:val="105"/>
          <w:sz w:val="20"/>
        </w:rPr>
        <w:t> </w:t>
      </w:r>
      <w:r>
        <w:rPr>
          <w:color w:val="231F20"/>
          <w:w w:val="105"/>
          <w:sz w:val="20"/>
        </w:rPr>
        <w:t>mexicanas</w:t>
      </w:r>
      <w:r>
        <w:rPr>
          <w:color w:val="231F20"/>
          <w:spacing w:val="-6"/>
          <w:w w:val="105"/>
          <w:sz w:val="20"/>
        </w:rPr>
        <w:t> </w:t>
      </w:r>
      <w:r>
        <w:rPr>
          <w:color w:val="231F20"/>
          <w:w w:val="105"/>
          <w:sz w:val="20"/>
        </w:rPr>
        <w:t>el</w:t>
      </w:r>
      <w:r>
        <w:rPr>
          <w:color w:val="231F20"/>
          <w:spacing w:val="-6"/>
          <w:w w:val="105"/>
          <w:sz w:val="20"/>
        </w:rPr>
        <w:t> </w:t>
      </w:r>
      <w:r>
        <w:rPr>
          <w:color w:val="231F20"/>
          <w:w w:val="105"/>
          <w:sz w:val="20"/>
        </w:rPr>
        <w:t>habernos</w:t>
      </w:r>
      <w:r>
        <w:rPr>
          <w:color w:val="231F20"/>
          <w:spacing w:val="-6"/>
          <w:w w:val="105"/>
          <w:sz w:val="20"/>
        </w:rPr>
        <w:t> </w:t>
      </w:r>
      <w:r>
        <w:rPr>
          <w:color w:val="231F20"/>
          <w:w w:val="105"/>
          <w:sz w:val="20"/>
        </w:rPr>
        <w:t>devuelto</w:t>
      </w:r>
      <w:r>
        <w:rPr>
          <w:color w:val="231F20"/>
          <w:spacing w:val="-6"/>
          <w:w w:val="105"/>
          <w:sz w:val="20"/>
        </w:rPr>
        <w:t> </w:t>
      </w:r>
      <w:r>
        <w:rPr>
          <w:color w:val="231F20"/>
          <w:w w:val="105"/>
          <w:sz w:val="20"/>
        </w:rPr>
        <w:t>la</w:t>
      </w:r>
      <w:r>
        <w:rPr>
          <w:color w:val="231F20"/>
          <w:spacing w:val="-6"/>
          <w:w w:val="105"/>
          <w:sz w:val="20"/>
        </w:rPr>
        <w:t> </w:t>
      </w:r>
      <w:r>
        <w:rPr>
          <w:color w:val="231F20"/>
          <w:w w:val="105"/>
          <w:sz w:val="20"/>
        </w:rPr>
        <w:t>lectura de la llamada Generación de Contemporáneos. Nuestra generación está</w:t>
      </w:r>
      <w:r>
        <w:rPr>
          <w:color w:val="231F20"/>
          <w:spacing w:val="-24"/>
          <w:w w:val="105"/>
          <w:sz w:val="20"/>
        </w:rPr>
        <w:t> </w:t>
      </w:r>
      <w:r>
        <w:rPr>
          <w:color w:val="231F20"/>
          <w:w w:val="105"/>
          <w:sz w:val="20"/>
        </w:rPr>
        <w:t>marcada</w:t>
      </w:r>
      <w:r>
        <w:rPr>
          <w:color w:val="231F20"/>
          <w:spacing w:val="-24"/>
          <w:w w:val="105"/>
          <w:sz w:val="20"/>
        </w:rPr>
        <w:t> </w:t>
      </w:r>
      <w:r>
        <w:rPr>
          <w:color w:val="231F20"/>
          <w:w w:val="105"/>
          <w:sz w:val="20"/>
        </w:rPr>
        <w:t>por</w:t>
      </w:r>
      <w:r>
        <w:rPr>
          <w:color w:val="231F20"/>
          <w:spacing w:val="-24"/>
          <w:w w:val="105"/>
          <w:sz w:val="20"/>
        </w:rPr>
        <w:t> </w:t>
      </w:r>
      <w:r>
        <w:rPr>
          <w:color w:val="231F20"/>
          <w:w w:val="105"/>
          <w:sz w:val="20"/>
        </w:rPr>
        <w:t>las</w:t>
      </w:r>
      <w:r>
        <w:rPr>
          <w:color w:val="231F20"/>
          <w:spacing w:val="-24"/>
          <w:w w:val="105"/>
          <w:sz w:val="20"/>
        </w:rPr>
        <w:t> </w:t>
      </w:r>
      <w:r>
        <w:rPr>
          <w:color w:val="231F20"/>
          <w:w w:val="105"/>
          <w:sz w:val="20"/>
        </w:rPr>
        <w:t>enseñanzas</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Luis</w:t>
      </w:r>
      <w:r>
        <w:rPr>
          <w:color w:val="231F20"/>
          <w:spacing w:val="-24"/>
          <w:w w:val="105"/>
          <w:sz w:val="20"/>
        </w:rPr>
        <w:t> </w:t>
      </w:r>
      <w:r>
        <w:rPr>
          <w:color w:val="231F20"/>
          <w:w w:val="105"/>
          <w:sz w:val="20"/>
        </w:rPr>
        <w:t>Mario</w:t>
      </w:r>
      <w:r>
        <w:rPr>
          <w:color w:val="231F20"/>
          <w:spacing w:val="-24"/>
          <w:w w:val="105"/>
          <w:sz w:val="20"/>
        </w:rPr>
        <w:t> </w:t>
      </w:r>
      <w:r>
        <w:rPr>
          <w:color w:val="231F20"/>
          <w:w w:val="105"/>
          <w:sz w:val="20"/>
        </w:rPr>
        <w:t>Schneider.</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vitalidad intelectual</w:t>
      </w:r>
      <w:r>
        <w:rPr>
          <w:color w:val="231F20"/>
          <w:spacing w:val="-20"/>
          <w:w w:val="105"/>
          <w:sz w:val="20"/>
        </w:rPr>
        <w:t> </w:t>
      </w:r>
      <w:r>
        <w:rPr>
          <w:color w:val="231F20"/>
          <w:w w:val="105"/>
          <w:sz w:val="20"/>
        </w:rPr>
        <w:t>que</w:t>
      </w:r>
      <w:r>
        <w:rPr>
          <w:color w:val="231F20"/>
          <w:spacing w:val="-20"/>
          <w:w w:val="105"/>
          <w:sz w:val="20"/>
        </w:rPr>
        <w:t> </w:t>
      </w:r>
      <w:r>
        <w:rPr>
          <w:color w:val="231F20"/>
          <w:w w:val="105"/>
          <w:sz w:val="20"/>
        </w:rPr>
        <w:t>desplegó</w:t>
      </w:r>
      <w:r>
        <w:rPr>
          <w:color w:val="231F20"/>
          <w:spacing w:val="-20"/>
          <w:w w:val="105"/>
          <w:sz w:val="20"/>
        </w:rPr>
        <w:t> </w:t>
      </w:r>
      <w:r>
        <w:rPr>
          <w:color w:val="231F20"/>
          <w:w w:val="105"/>
          <w:sz w:val="20"/>
        </w:rPr>
        <w:t>entre</w:t>
      </w:r>
      <w:r>
        <w:rPr>
          <w:color w:val="231F20"/>
          <w:spacing w:val="-20"/>
          <w:w w:val="105"/>
          <w:sz w:val="20"/>
        </w:rPr>
        <w:t> </w:t>
      </w:r>
      <w:r>
        <w:rPr>
          <w:color w:val="231F20"/>
          <w:w w:val="105"/>
          <w:sz w:val="20"/>
        </w:rPr>
        <w:t>la</w:t>
      </w:r>
      <w:r>
        <w:rPr>
          <w:color w:val="231F20"/>
          <w:spacing w:val="-20"/>
          <w:w w:val="105"/>
          <w:sz w:val="20"/>
        </w:rPr>
        <w:t> </w:t>
      </w:r>
      <w:r>
        <w:rPr>
          <w:color w:val="231F20"/>
          <w:w w:val="105"/>
          <w:sz w:val="20"/>
        </w:rPr>
        <w:t>comunidad</w:t>
      </w:r>
      <w:r>
        <w:rPr>
          <w:color w:val="231F20"/>
          <w:spacing w:val="-20"/>
          <w:w w:val="105"/>
          <w:sz w:val="20"/>
        </w:rPr>
        <w:t> </w:t>
      </w:r>
      <w:r>
        <w:rPr>
          <w:color w:val="231F20"/>
          <w:w w:val="105"/>
          <w:sz w:val="20"/>
        </w:rPr>
        <w:t>universitaria</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esos</w:t>
      </w:r>
      <w:r>
        <w:rPr>
          <w:color w:val="231F20"/>
          <w:spacing w:val="-20"/>
          <w:w w:val="105"/>
          <w:sz w:val="20"/>
        </w:rPr>
        <w:t> </w:t>
      </w:r>
      <w:r>
        <w:rPr>
          <w:color w:val="231F20"/>
          <w:w w:val="105"/>
          <w:sz w:val="20"/>
        </w:rPr>
        <w:t>años no</w:t>
      </w:r>
      <w:r>
        <w:rPr>
          <w:color w:val="231F20"/>
          <w:spacing w:val="-32"/>
          <w:w w:val="105"/>
          <w:sz w:val="20"/>
        </w:rPr>
        <w:t> </w:t>
      </w:r>
      <w:r>
        <w:rPr>
          <w:color w:val="231F20"/>
          <w:w w:val="105"/>
          <w:sz w:val="20"/>
        </w:rPr>
        <w:t>ha</w:t>
      </w:r>
      <w:r>
        <w:rPr>
          <w:color w:val="231F20"/>
          <w:spacing w:val="-32"/>
          <w:w w:val="105"/>
          <w:sz w:val="20"/>
        </w:rPr>
        <w:t> </w:t>
      </w:r>
      <w:r>
        <w:rPr>
          <w:color w:val="231F20"/>
          <w:w w:val="105"/>
          <w:sz w:val="20"/>
        </w:rPr>
        <w:t>vuelto</w:t>
      </w:r>
      <w:r>
        <w:rPr>
          <w:color w:val="231F20"/>
          <w:spacing w:val="-32"/>
          <w:w w:val="105"/>
          <w:sz w:val="20"/>
        </w:rPr>
        <w:t> </w:t>
      </w:r>
      <w:r>
        <w:rPr>
          <w:color w:val="231F20"/>
          <w:w w:val="105"/>
          <w:sz w:val="20"/>
        </w:rPr>
        <w:t>a</w:t>
      </w:r>
      <w:r>
        <w:rPr>
          <w:color w:val="231F20"/>
          <w:spacing w:val="-32"/>
          <w:w w:val="105"/>
          <w:sz w:val="20"/>
        </w:rPr>
        <w:t> </w:t>
      </w:r>
      <w:r>
        <w:rPr>
          <w:color w:val="231F20"/>
          <w:w w:val="105"/>
          <w:sz w:val="20"/>
        </w:rPr>
        <w:t>repetirse,</w:t>
      </w:r>
      <w:r>
        <w:rPr>
          <w:color w:val="231F20"/>
          <w:spacing w:val="-32"/>
          <w:w w:val="105"/>
          <w:sz w:val="20"/>
        </w:rPr>
        <w:t> </w:t>
      </w:r>
      <w:r>
        <w:rPr>
          <w:color w:val="231F20"/>
          <w:w w:val="105"/>
          <w:sz w:val="20"/>
        </w:rPr>
        <w:t>me</w:t>
      </w:r>
      <w:r>
        <w:rPr>
          <w:color w:val="231F20"/>
          <w:spacing w:val="-32"/>
          <w:w w:val="105"/>
          <w:sz w:val="20"/>
        </w:rPr>
        <w:t> </w:t>
      </w:r>
      <w:r>
        <w:rPr>
          <w:color w:val="231F20"/>
          <w:w w:val="105"/>
          <w:sz w:val="20"/>
        </w:rPr>
        <w:t>parece,</w:t>
      </w:r>
      <w:r>
        <w:rPr>
          <w:color w:val="231F20"/>
          <w:spacing w:val="-32"/>
          <w:w w:val="105"/>
          <w:sz w:val="20"/>
        </w:rPr>
        <w:t> </w:t>
      </w:r>
      <w:r>
        <w:rPr>
          <w:color w:val="231F20"/>
          <w:w w:val="105"/>
          <w:sz w:val="20"/>
        </w:rPr>
        <w:t>después.</w:t>
      </w:r>
      <w:r>
        <w:rPr>
          <w:color w:val="231F20"/>
          <w:spacing w:val="-32"/>
          <w:w w:val="105"/>
          <w:sz w:val="20"/>
        </w:rPr>
        <w:t> </w:t>
      </w:r>
      <w:r>
        <w:rPr>
          <w:color w:val="231F20"/>
          <w:w w:val="105"/>
          <w:sz w:val="20"/>
        </w:rPr>
        <w:t>Con</w:t>
      </w:r>
      <w:r>
        <w:rPr>
          <w:color w:val="231F20"/>
          <w:spacing w:val="-32"/>
          <w:w w:val="105"/>
          <w:sz w:val="20"/>
        </w:rPr>
        <w:t> </w:t>
      </w:r>
      <w:r>
        <w:rPr>
          <w:color w:val="231F20"/>
          <w:w w:val="105"/>
          <w:sz w:val="20"/>
        </w:rPr>
        <w:t>ese</w:t>
      </w:r>
      <w:r>
        <w:rPr>
          <w:color w:val="231F20"/>
          <w:spacing w:val="-32"/>
          <w:w w:val="105"/>
          <w:sz w:val="20"/>
        </w:rPr>
        <w:t> </w:t>
      </w:r>
      <w:r>
        <w:rPr>
          <w:color w:val="231F20"/>
          <w:w w:val="105"/>
          <w:sz w:val="20"/>
        </w:rPr>
        <w:t>ímpetu</w:t>
      </w:r>
      <w:r>
        <w:rPr>
          <w:color w:val="231F20"/>
          <w:spacing w:val="-32"/>
          <w:w w:val="105"/>
          <w:sz w:val="20"/>
        </w:rPr>
        <w:t> </w:t>
      </w:r>
      <w:r>
        <w:rPr>
          <w:color w:val="231F20"/>
          <w:w w:val="105"/>
          <w:sz w:val="20"/>
        </w:rPr>
        <w:t>contagioso que</w:t>
      </w:r>
      <w:r>
        <w:rPr>
          <w:color w:val="231F20"/>
          <w:spacing w:val="-12"/>
          <w:w w:val="105"/>
          <w:sz w:val="20"/>
        </w:rPr>
        <w:t> </w:t>
      </w:r>
      <w:r>
        <w:rPr>
          <w:color w:val="231F20"/>
          <w:w w:val="105"/>
          <w:sz w:val="20"/>
        </w:rPr>
        <w:t>lo</w:t>
      </w:r>
      <w:r>
        <w:rPr>
          <w:color w:val="231F20"/>
          <w:spacing w:val="-12"/>
          <w:w w:val="105"/>
          <w:sz w:val="20"/>
        </w:rPr>
        <w:t> </w:t>
      </w:r>
      <w:r>
        <w:rPr>
          <w:color w:val="231F20"/>
          <w:w w:val="105"/>
          <w:sz w:val="20"/>
        </w:rPr>
        <w:t>caracterizaba,</w:t>
      </w:r>
      <w:r>
        <w:rPr>
          <w:color w:val="231F20"/>
          <w:spacing w:val="-12"/>
          <w:w w:val="105"/>
          <w:sz w:val="20"/>
        </w:rPr>
        <w:t> </w:t>
      </w:r>
      <w:r>
        <w:rPr>
          <w:color w:val="231F20"/>
          <w:w w:val="105"/>
          <w:sz w:val="20"/>
        </w:rPr>
        <w:t>nos</w:t>
      </w:r>
      <w:r>
        <w:rPr>
          <w:color w:val="231F20"/>
          <w:spacing w:val="-12"/>
          <w:w w:val="105"/>
          <w:sz w:val="20"/>
        </w:rPr>
        <w:t> </w:t>
      </w:r>
      <w:r>
        <w:rPr>
          <w:color w:val="231F20"/>
          <w:w w:val="105"/>
          <w:sz w:val="20"/>
        </w:rPr>
        <w:t>hizo</w:t>
      </w:r>
      <w:r>
        <w:rPr>
          <w:color w:val="231F20"/>
          <w:spacing w:val="-12"/>
          <w:w w:val="105"/>
          <w:sz w:val="20"/>
        </w:rPr>
        <w:t> </w:t>
      </w:r>
      <w:r>
        <w:rPr>
          <w:color w:val="231F20"/>
          <w:w w:val="105"/>
          <w:sz w:val="20"/>
        </w:rPr>
        <w:t>vivir</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literatura</w:t>
      </w:r>
      <w:r>
        <w:rPr>
          <w:color w:val="231F20"/>
          <w:spacing w:val="-12"/>
          <w:w w:val="105"/>
          <w:sz w:val="20"/>
        </w:rPr>
        <w:t> </w:t>
      </w:r>
      <w:r>
        <w:rPr>
          <w:color w:val="231F20"/>
          <w:w w:val="105"/>
          <w:sz w:val="20"/>
        </w:rPr>
        <w:t>como</w:t>
      </w:r>
      <w:r>
        <w:rPr>
          <w:color w:val="231F20"/>
          <w:spacing w:val="-12"/>
          <w:w w:val="105"/>
          <w:sz w:val="20"/>
        </w:rPr>
        <w:t> </w:t>
      </w:r>
      <w:r>
        <w:rPr>
          <w:color w:val="231F20"/>
          <w:w w:val="105"/>
          <w:sz w:val="20"/>
        </w:rPr>
        <w:t>un</w:t>
      </w:r>
      <w:r>
        <w:rPr>
          <w:color w:val="231F20"/>
          <w:spacing w:val="-12"/>
          <w:w w:val="105"/>
          <w:sz w:val="20"/>
        </w:rPr>
        <w:t> </w:t>
      </w:r>
      <w:r>
        <w:rPr>
          <w:color w:val="231F20"/>
          <w:w w:val="105"/>
          <w:sz w:val="20"/>
        </w:rPr>
        <w:t>acto</w:t>
      </w:r>
      <w:r>
        <w:rPr>
          <w:color w:val="231F20"/>
          <w:spacing w:val="-12"/>
          <w:w w:val="105"/>
          <w:sz w:val="20"/>
        </w:rPr>
        <w:t> </w:t>
      </w:r>
      <w:r>
        <w:rPr>
          <w:color w:val="231F20"/>
          <w:w w:val="105"/>
          <w:sz w:val="20"/>
        </w:rPr>
        <w:t>gozoso. Más todavía: nos llevó al conocimiento de que el arte de la amistad puede</w:t>
      </w:r>
      <w:r>
        <w:rPr>
          <w:color w:val="231F20"/>
          <w:spacing w:val="-5"/>
          <w:w w:val="105"/>
          <w:sz w:val="20"/>
        </w:rPr>
        <w:t> </w:t>
      </w:r>
      <w:r>
        <w:rPr>
          <w:color w:val="231F20"/>
          <w:w w:val="105"/>
          <w:sz w:val="20"/>
        </w:rPr>
        <w:t>ser</w:t>
      </w:r>
      <w:r>
        <w:rPr>
          <w:color w:val="231F20"/>
          <w:spacing w:val="-5"/>
          <w:w w:val="105"/>
          <w:sz w:val="20"/>
        </w:rPr>
        <w:t> </w:t>
      </w:r>
      <w:r>
        <w:rPr>
          <w:color w:val="231F20"/>
          <w:w w:val="105"/>
          <w:sz w:val="20"/>
        </w:rPr>
        <w:t>la</w:t>
      </w:r>
      <w:r>
        <w:rPr>
          <w:color w:val="231F20"/>
          <w:spacing w:val="-5"/>
          <w:w w:val="105"/>
          <w:sz w:val="20"/>
        </w:rPr>
        <w:t> </w:t>
      </w:r>
      <w:r>
        <w:rPr>
          <w:color w:val="231F20"/>
          <w:w w:val="105"/>
          <w:sz w:val="20"/>
        </w:rPr>
        <w:t>experiencia</w:t>
      </w:r>
      <w:r>
        <w:rPr>
          <w:color w:val="231F20"/>
          <w:spacing w:val="-5"/>
          <w:w w:val="105"/>
          <w:sz w:val="20"/>
        </w:rPr>
        <w:t> </w:t>
      </w:r>
      <w:r>
        <w:rPr>
          <w:color w:val="231F20"/>
          <w:w w:val="105"/>
          <w:sz w:val="20"/>
        </w:rPr>
        <w:t>más</w:t>
      </w:r>
      <w:r>
        <w:rPr>
          <w:color w:val="231F20"/>
          <w:spacing w:val="-5"/>
          <w:w w:val="105"/>
          <w:sz w:val="20"/>
        </w:rPr>
        <w:t> </w:t>
      </w:r>
      <w:r>
        <w:rPr>
          <w:color w:val="231F20"/>
          <w:w w:val="105"/>
          <w:sz w:val="20"/>
        </w:rPr>
        <w:t>venturosa</w:t>
      </w:r>
      <w:r>
        <w:rPr>
          <w:color w:val="231F20"/>
          <w:spacing w:val="-5"/>
          <w:w w:val="105"/>
          <w:sz w:val="20"/>
        </w:rPr>
        <w:t> </w:t>
      </w:r>
      <w:r>
        <w:rPr>
          <w:color w:val="231F20"/>
          <w:w w:val="105"/>
          <w:sz w:val="20"/>
        </w:rPr>
        <w:t>y</w:t>
      </w:r>
      <w:r>
        <w:rPr>
          <w:color w:val="231F20"/>
          <w:spacing w:val="-5"/>
          <w:w w:val="105"/>
          <w:sz w:val="20"/>
        </w:rPr>
        <w:t> </w:t>
      </w:r>
      <w:r>
        <w:rPr>
          <w:color w:val="231F20"/>
          <w:w w:val="105"/>
          <w:sz w:val="20"/>
        </w:rPr>
        <w:t>sublime</w:t>
      </w:r>
      <w:r>
        <w:rPr>
          <w:color w:val="231F20"/>
          <w:spacing w:val="-5"/>
          <w:w w:val="105"/>
          <w:sz w:val="20"/>
        </w:rPr>
        <w:t> </w:t>
      </w:r>
      <w:r>
        <w:rPr>
          <w:color w:val="231F20"/>
          <w:w w:val="105"/>
          <w:sz w:val="20"/>
        </w:rPr>
        <w:t>que</w:t>
      </w:r>
      <w:r>
        <w:rPr>
          <w:color w:val="231F20"/>
          <w:spacing w:val="-5"/>
          <w:w w:val="105"/>
          <w:sz w:val="20"/>
        </w:rPr>
        <w:t> </w:t>
      </w:r>
      <w:r>
        <w:rPr>
          <w:color w:val="231F20"/>
          <w:w w:val="105"/>
          <w:sz w:val="20"/>
        </w:rPr>
        <w:t>lo</w:t>
      </w:r>
      <w:r>
        <w:rPr>
          <w:color w:val="231F20"/>
          <w:spacing w:val="-5"/>
          <w:w w:val="105"/>
          <w:sz w:val="20"/>
        </w:rPr>
        <w:t> </w:t>
      </w:r>
      <w:r>
        <w:rPr>
          <w:color w:val="231F20"/>
          <w:w w:val="105"/>
          <w:sz w:val="20"/>
        </w:rPr>
        <w:t>reconcilia</w:t>
      </w:r>
      <w:r>
        <w:rPr>
          <w:color w:val="231F20"/>
          <w:spacing w:val="-5"/>
          <w:w w:val="105"/>
          <w:sz w:val="20"/>
        </w:rPr>
        <w:t> </w:t>
      </w:r>
      <w:r>
        <w:rPr>
          <w:color w:val="231F20"/>
          <w:w w:val="105"/>
          <w:sz w:val="20"/>
        </w:rPr>
        <w:t>a uno</w:t>
      </w:r>
      <w:r>
        <w:rPr>
          <w:color w:val="231F20"/>
          <w:spacing w:val="-12"/>
          <w:w w:val="105"/>
          <w:sz w:val="20"/>
        </w:rPr>
        <w:t> </w:t>
      </w:r>
      <w:r>
        <w:rPr>
          <w:color w:val="231F20"/>
          <w:w w:val="105"/>
          <w:sz w:val="20"/>
        </w:rPr>
        <w:t>con</w:t>
      </w:r>
      <w:r>
        <w:rPr>
          <w:color w:val="231F20"/>
          <w:spacing w:val="-12"/>
          <w:w w:val="105"/>
          <w:sz w:val="20"/>
        </w:rPr>
        <w:t> </w:t>
      </w:r>
      <w:r>
        <w:rPr>
          <w:color w:val="231F20"/>
          <w:w w:val="105"/>
          <w:sz w:val="20"/>
        </w:rPr>
        <w:t>el</w:t>
      </w:r>
      <w:r>
        <w:rPr>
          <w:color w:val="231F20"/>
          <w:spacing w:val="-12"/>
          <w:w w:val="105"/>
          <w:sz w:val="20"/>
        </w:rPr>
        <w:t> </w:t>
      </w:r>
      <w:r>
        <w:rPr>
          <w:color w:val="231F20"/>
          <w:w w:val="105"/>
          <w:sz w:val="20"/>
        </w:rPr>
        <w:t>género</w:t>
      </w:r>
      <w:r>
        <w:rPr>
          <w:color w:val="231F20"/>
          <w:spacing w:val="-12"/>
          <w:w w:val="105"/>
          <w:sz w:val="20"/>
        </w:rPr>
        <w:t> </w:t>
      </w:r>
      <w:r>
        <w:rPr>
          <w:color w:val="231F20"/>
          <w:w w:val="105"/>
          <w:sz w:val="20"/>
        </w:rPr>
        <w:t>humano.</w:t>
      </w:r>
    </w:p>
    <w:p>
      <w:pPr>
        <w:pStyle w:val="BodyText"/>
        <w:spacing w:before="12"/>
        <w:rPr>
          <w:sz w:val="20"/>
        </w:rPr>
      </w:pPr>
    </w:p>
    <w:p>
      <w:pPr>
        <w:pStyle w:val="BodyText"/>
        <w:spacing w:line="249" w:lineRule="auto"/>
        <w:ind w:left="100" w:right="117"/>
        <w:jc w:val="both"/>
      </w:pPr>
      <w:r>
        <w:rPr>
          <w:color w:val="231F20"/>
        </w:rPr>
        <w:t>Schneider</w:t>
      </w:r>
      <w:r>
        <w:rPr>
          <w:color w:val="231F20"/>
          <w:spacing w:val="-8"/>
        </w:rPr>
        <w:t> </w:t>
      </w:r>
      <w:r>
        <w:rPr>
          <w:color w:val="231F20"/>
        </w:rPr>
        <w:t>repitió</w:t>
      </w:r>
      <w:r>
        <w:rPr>
          <w:color w:val="231F20"/>
          <w:spacing w:val="-8"/>
        </w:rPr>
        <w:t> </w:t>
      </w:r>
      <w:r>
        <w:rPr>
          <w:color w:val="231F20"/>
        </w:rPr>
        <w:t>su</w:t>
      </w:r>
      <w:r>
        <w:rPr>
          <w:color w:val="231F20"/>
          <w:spacing w:val="-8"/>
        </w:rPr>
        <w:t> </w:t>
      </w:r>
      <w:r>
        <w:rPr>
          <w:color w:val="231F20"/>
        </w:rPr>
        <w:t>experiencia</w:t>
      </w:r>
      <w:r>
        <w:rPr>
          <w:color w:val="231F20"/>
          <w:spacing w:val="-8"/>
        </w:rPr>
        <w:t> </w:t>
      </w:r>
      <w:r>
        <w:rPr>
          <w:color w:val="231F20"/>
        </w:rPr>
        <w:t>teatral</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obra</w:t>
      </w:r>
      <w:r>
        <w:rPr>
          <w:color w:val="231F20"/>
          <w:spacing w:val="-8"/>
        </w:rPr>
        <w:t> </w:t>
      </w:r>
      <w:r>
        <w:rPr>
          <w:rFonts w:ascii="Times New Roman" w:hAnsi="Times New Roman"/>
          <w:i/>
          <w:color w:val="231F20"/>
        </w:rPr>
        <w:t>El</w:t>
      </w:r>
      <w:r>
        <w:rPr>
          <w:rFonts w:ascii="Times New Roman" w:hAnsi="Times New Roman"/>
          <w:i/>
          <w:color w:val="231F20"/>
          <w:spacing w:val="-6"/>
        </w:rPr>
        <w:t> </w:t>
      </w:r>
      <w:r>
        <w:rPr>
          <w:rFonts w:ascii="Times New Roman" w:hAnsi="Times New Roman"/>
          <w:i/>
          <w:color w:val="231F20"/>
        </w:rPr>
        <w:t>mueble</w:t>
      </w:r>
      <w:r>
        <w:rPr>
          <w:rFonts w:ascii="Times New Roman" w:hAnsi="Times New Roman"/>
          <w:i/>
          <w:color w:val="231F20"/>
          <w:spacing w:val="-6"/>
        </w:rPr>
        <w:t> </w:t>
      </w:r>
      <w:r>
        <w:rPr>
          <w:color w:val="231F20"/>
        </w:rPr>
        <w:t>de</w:t>
      </w:r>
      <w:r>
        <w:rPr>
          <w:color w:val="231F20"/>
          <w:spacing w:val="-8"/>
        </w:rPr>
        <w:t> </w:t>
      </w:r>
      <w:r>
        <w:rPr>
          <w:color w:val="231F20"/>
        </w:rPr>
        <w:t>Jean </w:t>
      </w:r>
      <w:r>
        <w:rPr>
          <w:color w:val="231F20"/>
          <w:spacing w:val="-5"/>
        </w:rPr>
        <w:t>Tardieu </w:t>
      </w:r>
      <w:r>
        <w:rPr>
          <w:color w:val="231F20"/>
        </w:rPr>
        <w:t>el 7 y 14 de noviembre de 1965 (significativo destacar que estos </w:t>
      </w:r>
      <w:r>
        <w:rPr>
          <w:color w:val="231F20"/>
          <w:spacing w:val="3"/>
        </w:rPr>
        <w:t>dramaturgosfueronseguidosfielmenteporlos </w:t>
      </w:r>
      <w:r>
        <w:rPr>
          <w:color w:val="231F20"/>
        </w:rPr>
        <w:t>Contemporáneos) (Schneider, 1962, 1963, 1965, 1967, 1978, 1995,   </w:t>
      </w:r>
      <w:r>
        <w:rPr>
          <w:color w:val="231F20"/>
          <w:spacing w:val="22"/>
        </w:rPr>
        <w:t> </w:t>
      </w:r>
      <w:r>
        <w:rPr>
          <w:color w:val="231F20"/>
        </w:rPr>
        <w:t>1995).</w:t>
      </w:r>
    </w:p>
    <w:p>
      <w:pPr>
        <w:pStyle w:val="BodyText"/>
        <w:spacing w:line="249" w:lineRule="auto" w:before="3"/>
        <w:ind w:left="100" w:right="117" w:firstLine="360"/>
        <w:jc w:val="both"/>
      </w:pPr>
      <w:r>
        <w:rPr>
          <w:color w:val="231F20"/>
        </w:rPr>
        <w:t>Otro rasgo poco conocido de Luis Mario fue su vertiente como creador.</w:t>
      </w:r>
    </w:p>
    <w:p>
      <w:pPr>
        <w:pStyle w:val="BodyText"/>
        <w:spacing w:line="249" w:lineRule="auto" w:before="3"/>
        <w:ind w:left="100" w:right="119" w:firstLine="360"/>
        <w:jc w:val="both"/>
      </w:pPr>
      <w:r>
        <w:rPr>
          <w:color w:val="231F20"/>
        </w:rPr>
        <w:t>En </w:t>
      </w:r>
      <w:r>
        <w:rPr>
          <w:color w:val="231F20"/>
          <w:spacing w:val="-3"/>
        </w:rPr>
        <w:t>1968 escribió </w:t>
      </w:r>
      <w:r>
        <w:rPr>
          <w:rFonts w:ascii="Times New Roman" w:hAnsi="Times New Roman"/>
          <w:i/>
          <w:color w:val="231F20"/>
          <w:spacing w:val="-4"/>
        </w:rPr>
        <w:t>Hay </w:t>
      </w:r>
      <w:r>
        <w:rPr>
          <w:rFonts w:ascii="Times New Roman" w:hAnsi="Times New Roman"/>
          <w:i/>
          <w:color w:val="231F20"/>
        </w:rPr>
        <w:t>que </w:t>
      </w:r>
      <w:r>
        <w:rPr>
          <w:rFonts w:ascii="Times New Roman" w:hAnsi="Times New Roman"/>
          <w:i/>
          <w:color w:val="231F20"/>
          <w:spacing w:val="-4"/>
        </w:rPr>
        <w:t>comprar </w:t>
      </w:r>
      <w:r>
        <w:rPr>
          <w:rFonts w:ascii="Times New Roman" w:hAnsi="Times New Roman"/>
          <w:i/>
          <w:color w:val="231F20"/>
          <w:spacing w:val="-3"/>
        </w:rPr>
        <w:t>zapatos </w:t>
      </w:r>
      <w:r>
        <w:rPr>
          <w:color w:val="231F20"/>
          <w:spacing w:val="-4"/>
        </w:rPr>
        <w:t>(</w:t>
      </w:r>
      <w:r>
        <w:rPr>
          <w:rFonts w:ascii="Times New Roman" w:hAnsi="Times New Roman"/>
          <w:i/>
          <w:color w:val="231F20"/>
          <w:spacing w:val="-4"/>
        </w:rPr>
        <w:t>Farsa </w:t>
      </w:r>
      <w:r>
        <w:rPr>
          <w:rFonts w:ascii="Times New Roman" w:hAnsi="Times New Roman"/>
          <w:i/>
          <w:color w:val="231F20"/>
        </w:rPr>
        <w:t>sin </w:t>
      </w:r>
      <w:r>
        <w:rPr>
          <w:rFonts w:ascii="Times New Roman" w:hAnsi="Times New Roman"/>
          <w:i/>
          <w:color w:val="231F20"/>
          <w:spacing w:val="-3"/>
        </w:rPr>
        <w:t>amor</w:t>
      </w:r>
      <w:r>
        <w:rPr>
          <w:color w:val="231F20"/>
          <w:spacing w:val="-3"/>
        </w:rPr>
        <w:t>) </w:t>
      </w:r>
      <w:r>
        <w:rPr>
          <w:color w:val="231F20"/>
          <w:spacing w:val="-4"/>
        </w:rPr>
        <w:t>(Schneider, </w:t>
      </w:r>
      <w:r>
        <w:rPr>
          <w:color w:val="231F20"/>
          <w:spacing w:val="-3"/>
        </w:rPr>
        <w:t>1968: 48-51) obra </w:t>
      </w:r>
      <w:r>
        <w:rPr>
          <w:color w:val="231F20"/>
        </w:rPr>
        <w:t>con </w:t>
      </w:r>
      <w:r>
        <w:rPr>
          <w:color w:val="231F20"/>
          <w:spacing w:val="-3"/>
        </w:rPr>
        <w:t>influencia </w:t>
      </w:r>
      <w:r>
        <w:rPr>
          <w:color w:val="231F20"/>
        </w:rPr>
        <w:t>de </w:t>
      </w:r>
      <w:r>
        <w:rPr>
          <w:color w:val="231F20"/>
          <w:spacing w:val="-3"/>
        </w:rPr>
        <w:t>Villaurrutia, </w:t>
      </w:r>
      <w:r>
        <w:rPr>
          <w:color w:val="231F20"/>
        </w:rPr>
        <w:t>en </w:t>
      </w:r>
      <w:r>
        <w:rPr>
          <w:color w:val="231F20"/>
          <w:spacing w:val="-3"/>
        </w:rPr>
        <w:t>torno  </w:t>
      </w:r>
      <w:r>
        <w:rPr>
          <w:color w:val="231F20"/>
        </w:rPr>
        <w:t>a la </w:t>
      </w:r>
      <w:r>
        <w:rPr>
          <w:color w:val="231F20"/>
          <w:spacing w:val="-3"/>
        </w:rPr>
        <w:t>mecanización </w:t>
      </w:r>
      <w:r>
        <w:rPr>
          <w:color w:val="231F20"/>
        </w:rPr>
        <w:t>de la </w:t>
      </w:r>
      <w:r>
        <w:rPr>
          <w:color w:val="231F20"/>
          <w:spacing w:val="-3"/>
        </w:rPr>
        <w:t>vida que, </w:t>
      </w:r>
      <w:r>
        <w:rPr>
          <w:color w:val="231F20"/>
        </w:rPr>
        <w:t>en su </w:t>
      </w:r>
      <w:r>
        <w:rPr>
          <w:color w:val="231F20"/>
          <w:spacing w:val="-3"/>
        </w:rPr>
        <w:t>afán </w:t>
      </w:r>
      <w:r>
        <w:rPr>
          <w:color w:val="231F20"/>
        </w:rPr>
        <w:t>de </w:t>
      </w:r>
      <w:r>
        <w:rPr>
          <w:color w:val="231F20"/>
          <w:spacing w:val="-4"/>
        </w:rPr>
        <w:t>simplificar, </w:t>
      </w:r>
      <w:r>
        <w:rPr>
          <w:color w:val="231F20"/>
          <w:spacing w:val="-3"/>
        </w:rPr>
        <w:t>crea una atmósfera asfixiante </w:t>
      </w:r>
      <w:r>
        <w:rPr>
          <w:color w:val="231F20"/>
        </w:rPr>
        <w:t>que </w:t>
      </w:r>
      <w:r>
        <w:rPr>
          <w:color w:val="231F20"/>
          <w:spacing w:val="-3"/>
        </w:rPr>
        <w:t>obstruye todo intento </w:t>
      </w:r>
      <w:r>
        <w:rPr>
          <w:color w:val="231F20"/>
        </w:rPr>
        <w:t>de </w:t>
      </w:r>
      <w:r>
        <w:rPr>
          <w:color w:val="231F20"/>
          <w:spacing w:val="-3"/>
        </w:rPr>
        <w:t>libertad, satiriza la elección </w:t>
      </w:r>
      <w:r>
        <w:rPr>
          <w:color w:val="231F20"/>
        </w:rPr>
        <w:t>y </w:t>
      </w:r>
      <w:r>
        <w:rPr>
          <w:color w:val="231F20"/>
          <w:spacing w:val="-3"/>
        </w:rPr>
        <w:t>asume obsesiones. </w:t>
      </w:r>
      <w:r>
        <w:rPr>
          <w:color w:val="231F20"/>
          <w:spacing w:val="-4"/>
        </w:rPr>
        <w:t>Recuerda </w:t>
      </w:r>
      <w:r>
        <w:rPr>
          <w:color w:val="231F20"/>
        </w:rPr>
        <w:t>a ese </w:t>
      </w:r>
      <w:r>
        <w:rPr>
          <w:color w:val="231F20"/>
          <w:spacing w:val="-3"/>
        </w:rPr>
        <w:t>juego infinito </w:t>
      </w:r>
      <w:r>
        <w:rPr>
          <w:color w:val="231F20"/>
        </w:rPr>
        <w:t>del </w:t>
      </w:r>
      <w:r>
        <w:rPr>
          <w:color w:val="231F20"/>
          <w:spacing w:val="-3"/>
        </w:rPr>
        <w:t>gallo capón </w:t>
      </w:r>
      <w:r>
        <w:rPr>
          <w:color w:val="231F20"/>
        </w:rPr>
        <w:t>al que </w:t>
      </w:r>
      <w:r>
        <w:rPr>
          <w:color w:val="231F20"/>
          <w:spacing w:val="-3"/>
        </w:rPr>
        <w:t>hacía alusión Gabriel García Márquez </w:t>
      </w:r>
      <w:r>
        <w:rPr>
          <w:color w:val="231F20"/>
        </w:rPr>
        <w:t>en </w:t>
      </w:r>
      <w:r>
        <w:rPr>
          <w:rFonts w:ascii="Times New Roman" w:hAnsi="Times New Roman"/>
          <w:i/>
          <w:color w:val="231F20"/>
          <w:spacing w:val="-3"/>
        </w:rPr>
        <w:t>Cien años de </w:t>
      </w:r>
      <w:r>
        <w:rPr>
          <w:rFonts w:ascii="Times New Roman" w:hAnsi="Times New Roman"/>
          <w:i/>
          <w:color w:val="231F20"/>
          <w:spacing w:val="-3"/>
        </w:rPr>
        <w:t>soledad</w:t>
      </w:r>
      <w:r>
        <w:rPr>
          <w:color w:val="231F20"/>
          <w:spacing w:val="-3"/>
        </w:rPr>
        <w:t>.</w:t>
      </w:r>
      <w:r>
        <w:rPr>
          <w:color w:val="231F20"/>
          <w:spacing w:val="-10"/>
        </w:rPr>
        <w:t> </w:t>
      </w:r>
      <w:r>
        <w:rPr>
          <w:color w:val="231F20"/>
          <w:spacing w:val="-3"/>
        </w:rPr>
        <w:t>Se</w:t>
      </w:r>
      <w:r>
        <w:rPr>
          <w:color w:val="231F20"/>
          <w:spacing w:val="-10"/>
        </w:rPr>
        <w:t> </w:t>
      </w:r>
      <w:r>
        <w:rPr>
          <w:color w:val="231F20"/>
          <w:spacing w:val="-3"/>
        </w:rPr>
        <w:t>transcribe</w:t>
      </w:r>
      <w:r>
        <w:rPr>
          <w:color w:val="231F20"/>
          <w:spacing w:val="-10"/>
        </w:rPr>
        <w:t> </w:t>
      </w:r>
      <w:r>
        <w:rPr>
          <w:color w:val="231F20"/>
          <w:spacing w:val="-3"/>
        </w:rPr>
        <w:t>completa</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spacing w:val="-3"/>
        </w:rPr>
        <w:t>dificultad</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spacing w:val="-3"/>
        </w:rPr>
        <w:t>consulta.</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before="23"/>
        <w:ind w:left="100" w:right="41"/>
      </w:pPr>
      <w:r>
        <w:rPr>
          <w:color w:val="231F20"/>
          <w:spacing w:val="2"/>
          <w:w w:val="171"/>
        </w:rPr>
        <w:t>h</w:t>
      </w:r>
      <w:r>
        <w:rPr>
          <w:color w:val="231F20"/>
          <w:spacing w:val="-12"/>
          <w:w w:val="149"/>
        </w:rPr>
        <w:t>a</w:t>
      </w:r>
      <w:r>
        <w:rPr>
          <w:color w:val="231F20"/>
          <w:w w:val="122"/>
        </w:rPr>
        <w:t>y</w:t>
      </w:r>
      <w:r>
        <w:rPr>
          <w:color w:val="231F20"/>
          <w:spacing w:val="2"/>
        </w:rPr>
        <w:t> </w:t>
      </w:r>
      <w:r>
        <w:rPr>
          <w:color w:val="231F20"/>
          <w:spacing w:val="-1"/>
          <w:w w:val="117"/>
        </w:rPr>
        <w:t>Q</w:t>
      </w:r>
      <w:r>
        <w:rPr>
          <w:color w:val="231F20"/>
          <w:spacing w:val="2"/>
          <w:w w:val="158"/>
        </w:rPr>
        <w:t>u</w:t>
      </w:r>
      <w:r>
        <w:rPr>
          <w:color w:val="231F20"/>
          <w:w w:val="140"/>
        </w:rPr>
        <w:t>e</w:t>
      </w:r>
      <w:r>
        <w:rPr>
          <w:color w:val="231F20"/>
          <w:spacing w:val="2"/>
        </w:rPr>
        <w:t> </w:t>
      </w:r>
      <w:r>
        <w:rPr>
          <w:color w:val="231F20"/>
          <w:spacing w:val="2"/>
          <w:w w:val="166"/>
        </w:rPr>
        <w:t>c</w:t>
      </w:r>
      <w:r>
        <w:rPr>
          <w:color w:val="231F20"/>
          <w:spacing w:val="2"/>
          <w:w w:val="117"/>
        </w:rPr>
        <w:t>O</w:t>
      </w:r>
      <w:r>
        <w:rPr>
          <w:color w:val="231F20"/>
          <w:spacing w:val="2"/>
          <w:w w:val="124"/>
        </w:rPr>
        <w:t>m</w:t>
      </w:r>
      <w:r>
        <w:rPr>
          <w:color w:val="231F20"/>
          <w:spacing w:val="2"/>
          <w:w w:val="105"/>
        </w:rPr>
        <w:t>P</w:t>
      </w:r>
      <w:r>
        <w:rPr>
          <w:color w:val="231F20"/>
          <w:spacing w:val="2"/>
          <w:w w:val="205"/>
        </w:rPr>
        <w:t>r</w:t>
      </w:r>
      <w:r>
        <w:rPr>
          <w:color w:val="231F20"/>
          <w:spacing w:val="2"/>
          <w:w w:val="149"/>
        </w:rPr>
        <w:t>a</w:t>
      </w:r>
      <w:r>
        <w:rPr>
          <w:color w:val="231F20"/>
          <w:w w:val="205"/>
        </w:rPr>
        <w:t>r</w:t>
      </w:r>
      <w:r>
        <w:rPr>
          <w:color w:val="231F20"/>
          <w:spacing w:val="2"/>
        </w:rPr>
        <w:t> </w:t>
      </w:r>
      <w:r>
        <w:rPr>
          <w:color w:val="231F20"/>
          <w:spacing w:val="4"/>
          <w:w w:val="153"/>
        </w:rPr>
        <w:t>z</w:t>
      </w:r>
      <w:r>
        <w:rPr>
          <w:color w:val="231F20"/>
          <w:spacing w:val="2"/>
          <w:w w:val="149"/>
        </w:rPr>
        <w:t>a</w:t>
      </w:r>
      <w:r>
        <w:rPr>
          <w:color w:val="231F20"/>
          <w:spacing w:val="-7"/>
          <w:w w:val="105"/>
        </w:rPr>
        <w:t>P</w:t>
      </w:r>
      <w:r>
        <w:rPr>
          <w:color w:val="231F20"/>
          <w:spacing w:val="-14"/>
          <w:w w:val="149"/>
        </w:rPr>
        <w:t>a</w:t>
      </w:r>
      <w:r>
        <w:rPr>
          <w:color w:val="231F20"/>
          <w:spacing w:val="-5"/>
          <w:w w:val="253"/>
        </w:rPr>
        <w:t>t</w:t>
      </w:r>
      <w:r>
        <w:rPr>
          <w:color w:val="231F20"/>
          <w:spacing w:val="2"/>
          <w:w w:val="117"/>
        </w:rPr>
        <w:t>O</w:t>
      </w:r>
      <w:r>
        <w:rPr>
          <w:color w:val="231F20"/>
          <w:w w:val="133"/>
        </w:rPr>
        <w:t>s</w:t>
      </w:r>
    </w:p>
    <w:p>
      <w:pPr>
        <w:pStyle w:val="BodyText"/>
        <w:spacing w:before="11"/>
        <w:rPr>
          <w:sz w:val="23"/>
        </w:rPr>
      </w:pPr>
    </w:p>
    <w:p>
      <w:pPr>
        <w:pStyle w:val="BodyText"/>
        <w:ind w:left="460"/>
        <w:jc w:val="both"/>
      </w:pPr>
      <w:r>
        <w:rPr>
          <w:color w:val="231F20"/>
        </w:rPr>
        <w:t>(Farsa sin amor)</w:t>
      </w:r>
    </w:p>
    <w:p>
      <w:pPr>
        <w:pStyle w:val="BodyText"/>
        <w:spacing w:before="12"/>
        <w:ind w:left="460"/>
        <w:jc w:val="both"/>
      </w:pPr>
      <w:r>
        <w:rPr>
          <w:color w:val="231F20"/>
        </w:rPr>
        <w:t>Luis Mario Schneider</w:t>
      </w:r>
    </w:p>
    <w:p>
      <w:pPr>
        <w:pStyle w:val="BodyText"/>
        <w:spacing w:before="11"/>
        <w:rPr>
          <w:sz w:val="23"/>
        </w:rPr>
      </w:pPr>
    </w:p>
    <w:p>
      <w:pPr>
        <w:pStyle w:val="BodyText"/>
        <w:spacing w:line="249" w:lineRule="auto"/>
        <w:ind w:left="460" w:right="117"/>
        <w:jc w:val="both"/>
      </w:pPr>
      <w:r>
        <w:rPr>
          <w:color w:val="231F20"/>
          <w:w w:val="105"/>
        </w:rPr>
        <w:t>Escena </w:t>
      </w:r>
      <w:r>
        <w:rPr>
          <w:color w:val="231F20"/>
          <w:w w:val="105"/>
          <w:sz w:val="15"/>
        </w:rPr>
        <w:t>i</w:t>
      </w:r>
      <w:r>
        <w:rPr>
          <w:color w:val="231F20"/>
          <w:w w:val="105"/>
        </w:rPr>
        <w:t>. (Ruido de la calle. El protagonista camina y busca. Descubre</w:t>
      </w:r>
      <w:r>
        <w:rPr>
          <w:color w:val="231F20"/>
          <w:spacing w:val="-14"/>
          <w:w w:val="105"/>
        </w:rPr>
        <w:t> </w:t>
      </w:r>
      <w:r>
        <w:rPr>
          <w:color w:val="231F20"/>
          <w:w w:val="105"/>
        </w:rPr>
        <w:t>la</w:t>
      </w:r>
      <w:r>
        <w:rPr>
          <w:color w:val="231F20"/>
          <w:spacing w:val="-14"/>
          <w:w w:val="105"/>
        </w:rPr>
        <w:t> </w:t>
      </w:r>
      <w:r>
        <w:rPr>
          <w:color w:val="231F20"/>
          <w:w w:val="105"/>
        </w:rPr>
        <w:t>vidriera</w:t>
      </w:r>
      <w:r>
        <w:rPr>
          <w:color w:val="231F20"/>
          <w:spacing w:val="-14"/>
          <w:w w:val="105"/>
        </w:rPr>
        <w:t> </w:t>
      </w:r>
      <w:r>
        <w:rPr>
          <w:color w:val="231F20"/>
          <w:w w:val="105"/>
        </w:rPr>
        <w:t>y</w:t>
      </w:r>
      <w:r>
        <w:rPr>
          <w:color w:val="231F20"/>
          <w:spacing w:val="-14"/>
          <w:w w:val="105"/>
        </w:rPr>
        <w:t> </w:t>
      </w:r>
      <w:r>
        <w:rPr>
          <w:color w:val="231F20"/>
          <w:w w:val="105"/>
        </w:rPr>
        <w:t>se</w:t>
      </w:r>
      <w:r>
        <w:rPr>
          <w:color w:val="231F20"/>
          <w:spacing w:val="-14"/>
          <w:w w:val="105"/>
        </w:rPr>
        <w:t> </w:t>
      </w:r>
      <w:r>
        <w:rPr>
          <w:color w:val="231F20"/>
          <w:w w:val="105"/>
        </w:rPr>
        <w:t>detiene</w:t>
      </w:r>
      <w:r>
        <w:rPr>
          <w:color w:val="231F20"/>
          <w:spacing w:val="-14"/>
          <w:w w:val="105"/>
        </w:rPr>
        <w:t> </w:t>
      </w:r>
      <w:r>
        <w:rPr>
          <w:color w:val="231F20"/>
          <w:w w:val="105"/>
        </w:rPr>
        <w:t>contemplando.</w:t>
      </w:r>
      <w:r>
        <w:rPr>
          <w:color w:val="231F20"/>
          <w:spacing w:val="-14"/>
          <w:w w:val="105"/>
        </w:rPr>
        <w:t> </w:t>
      </w:r>
      <w:r>
        <w:rPr>
          <w:color w:val="231F20"/>
          <w:w w:val="105"/>
        </w:rPr>
        <w:t>Se</w:t>
      </w:r>
      <w:r>
        <w:rPr>
          <w:color w:val="231F20"/>
          <w:spacing w:val="-14"/>
          <w:w w:val="105"/>
        </w:rPr>
        <w:t> </w:t>
      </w:r>
      <w:r>
        <w:rPr>
          <w:color w:val="231F20"/>
          <w:w w:val="105"/>
        </w:rPr>
        <w:t>decide</w:t>
      </w:r>
      <w:r>
        <w:rPr>
          <w:color w:val="231F20"/>
          <w:spacing w:val="-14"/>
          <w:w w:val="105"/>
        </w:rPr>
        <w:t> </w:t>
      </w:r>
      <w:r>
        <w:rPr>
          <w:color w:val="231F20"/>
          <w:w w:val="105"/>
        </w:rPr>
        <w:t>y</w:t>
      </w:r>
      <w:r>
        <w:rPr>
          <w:color w:val="231F20"/>
          <w:spacing w:val="-14"/>
          <w:w w:val="105"/>
        </w:rPr>
        <w:t> </w:t>
      </w:r>
      <w:r>
        <w:rPr>
          <w:color w:val="231F20"/>
          <w:w w:val="105"/>
        </w:rPr>
        <w:t>va a</w:t>
      </w:r>
      <w:r>
        <w:rPr>
          <w:color w:val="231F20"/>
          <w:spacing w:val="-30"/>
          <w:w w:val="105"/>
        </w:rPr>
        <w:t> </w:t>
      </w:r>
      <w:r>
        <w:rPr>
          <w:color w:val="231F20"/>
          <w:w w:val="105"/>
        </w:rPr>
        <w:t>entrar.)</w:t>
      </w:r>
    </w:p>
    <w:p>
      <w:pPr>
        <w:pStyle w:val="BodyText"/>
        <w:spacing w:before="2"/>
        <w:rPr>
          <w:sz w:val="23"/>
        </w:rPr>
      </w:pPr>
    </w:p>
    <w:p>
      <w:pPr>
        <w:pStyle w:val="BodyText"/>
        <w:spacing w:line="249" w:lineRule="auto"/>
        <w:ind w:left="460" w:right="115"/>
      </w:pPr>
      <w:r>
        <w:rPr>
          <w:color w:val="231F20"/>
          <w:w w:val="105"/>
        </w:rPr>
        <w:t>Escena</w:t>
      </w:r>
      <w:r>
        <w:rPr>
          <w:color w:val="231F20"/>
          <w:spacing w:val="-9"/>
          <w:w w:val="105"/>
        </w:rPr>
        <w:t> </w:t>
      </w:r>
      <w:r>
        <w:rPr>
          <w:color w:val="231F20"/>
          <w:w w:val="105"/>
          <w:sz w:val="15"/>
        </w:rPr>
        <w:t>ii</w:t>
      </w:r>
      <w:r>
        <w:rPr>
          <w:color w:val="231F20"/>
          <w:w w:val="105"/>
        </w:rPr>
        <w:t>.</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momento</w:t>
      </w:r>
      <w:r>
        <w:rPr>
          <w:color w:val="231F20"/>
          <w:spacing w:val="-9"/>
          <w:w w:val="105"/>
        </w:rPr>
        <w:t> </w:t>
      </w:r>
      <w:r>
        <w:rPr>
          <w:color w:val="231F20"/>
          <w:w w:val="105"/>
        </w:rPr>
        <w:t>que</w:t>
      </w:r>
      <w:r>
        <w:rPr>
          <w:color w:val="231F20"/>
          <w:spacing w:val="-9"/>
          <w:w w:val="105"/>
        </w:rPr>
        <w:t> </w:t>
      </w:r>
      <w:r>
        <w:rPr>
          <w:color w:val="231F20"/>
          <w:w w:val="105"/>
        </w:rPr>
        <w:t>toma</w:t>
      </w:r>
      <w:r>
        <w:rPr>
          <w:color w:val="231F20"/>
          <w:spacing w:val="-9"/>
          <w:w w:val="105"/>
        </w:rPr>
        <w:t> </w:t>
      </w:r>
      <w:r>
        <w:rPr>
          <w:color w:val="231F20"/>
          <w:w w:val="105"/>
        </w:rPr>
        <w:t>el</w:t>
      </w:r>
      <w:r>
        <w:rPr>
          <w:color w:val="231F20"/>
          <w:spacing w:val="-9"/>
          <w:w w:val="105"/>
        </w:rPr>
        <w:t> </w:t>
      </w:r>
      <w:r>
        <w:rPr>
          <w:color w:val="231F20"/>
          <w:w w:val="105"/>
        </w:rPr>
        <w:t>picaporte,</w:t>
      </w:r>
      <w:r>
        <w:rPr>
          <w:color w:val="231F20"/>
          <w:spacing w:val="-9"/>
          <w:w w:val="105"/>
        </w:rPr>
        <w:t> </w:t>
      </w:r>
      <w:r>
        <w:rPr>
          <w:color w:val="231F20"/>
          <w:w w:val="105"/>
        </w:rPr>
        <w:t>la</w:t>
      </w:r>
      <w:r>
        <w:rPr>
          <w:color w:val="231F20"/>
          <w:spacing w:val="-9"/>
          <w:w w:val="105"/>
        </w:rPr>
        <w:t> </w:t>
      </w:r>
      <w:r>
        <w:rPr>
          <w:color w:val="231F20"/>
          <w:w w:val="105"/>
        </w:rPr>
        <w:t>puerta</w:t>
      </w:r>
      <w:r>
        <w:rPr>
          <w:color w:val="231F20"/>
          <w:spacing w:val="-9"/>
          <w:w w:val="105"/>
        </w:rPr>
        <w:t> </w:t>
      </w:r>
      <w:r>
        <w:rPr>
          <w:color w:val="231F20"/>
          <w:w w:val="105"/>
        </w:rPr>
        <w:t>gira y</w:t>
      </w:r>
      <w:r>
        <w:rPr>
          <w:color w:val="231F20"/>
          <w:spacing w:val="-21"/>
          <w:w w:val="105"/>
        </w:rPr>
        <w:t> </w:t>
      </w:r>
      <w:r>
        <w:rPr>
          <w:color w:val="231F20"/>
          <w:w w:val="105"/>
        </w:rPr>
        <w:t>habla</w:t>
      </w:r>
      <w:r>
        <w:rPr>
          <w:color w:val="231F20"/>
          <w:spacing w:val="-21"/>
          <w:w w:val="105"/>
        </w:rPr>
        <w:t> </w:t>
      </w:r>
      <w:r>
        <w:rPr>
          <w:color w:val="231F20"/>
          <w:w w:val="105"/>
        </w:rPr>
        <w:t>un</w:t>
      </w:r>
      <w:r>
        <w:rPr>
          <w:color w:val="231F20"/>
          <w:spacing w:val="-21"/>
          <w:w w:val="105"/>
        </w:rPr>
        <w:t> </w:t>
      </w:r>
      <w:r>
        <w:rPr>
          <w:color w:val="231F20"/>
          <w:w w:val="105"/>
        </w:rPr>
        <w:t>empleado.)</w:t>
      </w:r>
    </w:p>
    <w:p>
      <w:pPr>
        <w:pStyle w:val="BodyText"/>
        <w:spacing w:line="249" w:lineRule="auto" w:before="3"/>
        <w:ind w:left="460" w:right="41"/>
      </w:pPr>
      <w:r>
        <w:rPr>
          <w:color w:val="231F20"/>
        </w:rPr>
        <w:t>Empleado 1: Buenos días, señor. Por supuesto ¿usted quiere zapatos?</w:t>
      </w:r>
    </w:p>
    <w:p>
      <w:pPr>
        <w:pStyle w:val="BodyText"/>
        <w:spacing w:before="3"/>
        <w:ind w:left="460"/>
        <w:jc w:val="both"/>
      </w:pPr>
      <w:r>
        <w:rPr>
          <w:color w:val="231F20"/>
        </w:rPr>
        <w:t>Comprador: Sí, señor.</w:t>
      </w:r>
    </w:p>
    <w:p>
      <w:pPr>
        <w:pStyle w:val="BodyText"/>
        <w:spacing w:before="12"/>
        <w:ind w:left="460"/>
        <w:jc w:val="both"/>
      </w:pPr>
      <w:r>
        <w:rPr>
          <w:color w:val="231F20"/>
          <w:w w:val="105"/>
        </w:rPr>
        <w:t>Empleado 1: Entonces por esa puerta, señor (con indicación).</w:t>
      </w:r>
    </w:p>
    <w:p>
      <w:pPr>
        <w:pStyle w:val="BodyText"/>
        <w:spacing w:before="11"/>
        <w:rPr>
          <w:sz w:val="23"/>
        </w:rPr>
      </w:pPr>
    </w:p>
    <w:p>
      <w:pPr>
        <w:pStyle w:val="BodyText"/>
        <w:spacing w:line="249" w:lineRule="auto"/>
        <w:ind w:left="460" w:right="41"/>
      </w:pPr>
      <w:r>
        <w:rPr>
          <w:color w:val="231F20"/>
          <w:w w:val="105"/>
        </w:rPr>
        <w:t>Escena </w:t>
      </w:r>
      <w:r>
        <w:rPr>
          <w:color w:val="231F20"/>
          <w:w w:val="105"/>
          <w:sz w:val="15"/>
        </w:rPr>
        <w:t>iii</w:t>
      </w:r>
      <w:r>
        <w:rPr>
          <w:color w:val="231F20"/>
          <w:w w:val="105"/>
        </w:rPr>
        <w:t>. (En el momento que el comprador hace ademán de abrir la segunda puerta, esta gira y aparece el Empleado 2. El mismo procedimiento para todas las escenas con empleados.) Empleado 2: Buenos días, señor. Por supuesto usted quiere zapatos. ¿Los quiere violetas, verdes, blancos, azul prusia, marrones o simplemente negros?</w:t>
      </w:r>
    </w:p>
    <w:p>
      <w:pPr>
        <w:pStyle w:val="BodyText"/>
        <w:spacing w:before="3"/>
        <w:ind w:left="460"/>
        <w:jc w:val="both"/>
      </w:pPr>
      <w:r>
        <w:rPr>
          <w:color w:val="231F20"/>
          <w:w w:val="105"/>
        </w:rPr>
        <w:t>Comprador: Negros.</w:t>
      </w:r>
    </w:p>
    <w:p>
      <w:pPr>
        <w:pStyle w:val="BodyText"/>
        <w:spacing w:before="12"/>
        <w:ind w:left="460"/>
        <w:jc w:val="both"/>
      </w:pPr>
      <w:r>
        <w:rPr>
          <w:color w:val="231F20"/>
          <w:w w:val="105"/>
        </w:rPr>
        <w:t>Empleado 2: Entonces por esa puerta, señor.</w:t>
      </w:r>
    </w:p>
    <w:p>
      <w:pPr>
        <w:pStyle w:val="BodyText"/>
        <w:spacing w:before="11"/>
        <w:rPr>
          <w:sz w:val="23"/>
        </w:rPr>
      </w:pPr>
    </w:p>
    <w:p>
      <w:pPr>
        <w:pStyle w:val="BodyText"/>
        <w:ind w:left="460"/>
        <w:jc w:val="both"/>
      </w:pPr>
      <w:r>
        <w:rPr>
          <w:color w:val="231F20"/>
          <w:w w:val="110"/>
        </w:rPr>
        <w:t>Escena </w:t>
      </w:r>
      <w:r>
        <w:rPr>
          <w:color w:val="231F20"/>
          <w:w w:val="110"/>
          <w:sz w:val="15"/>
        </w:rPr>
        <w:t>iv</w:t>
      </w:r>
      <w:r>
        <w:rPr>
          <w:color w:val="231F20"/>
          <w:w w:val="110"/>
        </w:rPr>
        <w:t>.</w:t>
      </w:r>
    </w:p>
    <w:p>
      <w:pPr>
        <w:pStyle w:val="BodyText"/>
        <w:spacing w:line="249" w:lineRule="auto" w:before="12"/>
        <w:ind w:left="460" w:right="118"/>
        <w:jc w:val="both"/>
      </w:pPr>
      <w:r>
        <w:rPr>
          <w:color w:val="231F20"/>
        </w:rPr>
        <w:t>Empleado 3: Buenos días </w:t>
      </w:r>
      <w:r>
        <w:rPr>
          <w:color w:val="231F20"/>
          <w:spacing w:val="-3"/>
        </w:rPr>
        <w:t>señor. </w:t>
      </w:r>
      <w:r>
        <w:rPr>
          <w:color w:val="231F20"/>
          <w:spacing w:val="-4"/>
        </w:rPr>
        <w:t>Por </w:t>
      </w:r>
      <w:r>
        <w:rPr>
          <w:color w:val="231F20"/>
        </w:rPr>
        <w:t>supuesto usted quiere zapatos negros. ¿Los quiere de cordón de  cinta  de  Manila, lisos de henequén yucateco, trenzados a la manera ateniense o simplemente</w:t>
      </w:r>
      <w:r>
        <w:rPr>
          <w:color w:val="231F20"/>
          <w:spacing w:val="-15"/>
        </w:rPr>
        <w:t> </w:t>
      </w:r>
      <w:r>
        <w:rPr>
          <w:color w:val="231F20"/>
        </w:rPr>
        <w:t>lisos?</w:t>
      </w:r>
    </w:p>
    <w:p>
      <w:pPr>
        <w:pStyle w:val="BodyText"/>
        <w:spacing w:before="3"/>
        <w:ind w:left="460"/>
        <w:jc w:val="both"/>
      </w:pPr>
      <w:r>
        <w:rPr>
          <w:color w:val="231F20"/>
        </w:rPr>
        <w:t>Comprador: Lisos.</w:t>
      </w:r>
    </w:p>
    <w:p>
      <w:pPr>
        <w:pStyle w:val="BodyText"/>
        <w:spacing w:before="12"/>
        <w:ind w:left="460"/>
        <w:jc w:val="both"/>
      </w:pPr>
      <w:r>
        <w:rPr>
          <w:color w:val="231F20"/>
          <w:w w:val="105"/>
        </w:rPr>
        <w:t>Empleado 3. Entonces por esa puerta, señor.</w:t>
      </w:r>
    </w:p>
    <w:p>
      <w:pPr>
        <w:spacing w:after="0"/>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before="23"/>
        <w:ind w:left="460"/>
        <w:jc w:val="both"/>
      </w:pPr>
      <w:r>
        <w:rPr>
          <w:color w:val="231F20"/>
          <w:w w:val="105"/>
        </w:rPr>
        <w:t>Escena </w:t>
      </w:r>
      <w:r>
        <w:rPr>
          <w:color w:val="231F20"/>
          <w:w w:val="105"/>
          <w:sz w:val="15"/>
        </w:rPr>
        <w:t>v</w:t>
      </w:r>
      <w:r>
        <w:rPr>
          <w:color w:val="231F20"/>
          <w:w w:val="105"/>
        </w:rPr>
        <w:t>.</w:t>
      </w:r>
    </w:p>
    <w:p>
      <w:pPr>
        <w:pStyle w:val="BodyText"/>
        <w:spacing w:line="249" w:lineRule="auto" w:before="12"/>
        <w:ind w:left="460" w:right="118"/>
        <w:jc w:val="both"/>
      </w:pPr>
      <w:r>
        <w:rPr>
          <w:color w:val="231F20"/>
          <w:spacing w:val="-6"/>
        </w:rPr>
        <w:t>Empleado </w:t>
      </w:r>
      <w:r>
        <w:rPr>
          <w:color w:val="231F20"/>
          <w:spacing w:val="-3"/>
        </w:rPr>
        <w:t>4. </w:t>
      </w:r>
      <w:r>
        <w:rPr>
          <w:color w:val="231F20"/>
          <w:spacing w:val="-6"/>
        </w:rPr>
        <w:t>Buenos </w:t>
      </w:r>
      <w:r>
        <w:rPr>
          <w:color w:val="231F20"/>
          <w:spacing w:val="-5"/>
        </w:rPr>
        <w:t>días, </w:t>
      </w:r>
      <w:r>
        <w:rPr>
          <w:color w:val="231F20"/>
          <w:spacing w:val="-8"/>
        </w:rPr>
        <w:t>señor. Por </w:t>
      </w:r>
      <w:r>
        <w:rPr>
          <w:color w:val="231F20"/>
          <w:spacing w:val="-6"/>
        </w:rPr>
        <w:t>supuesto </w:t>
      </w:r>
      <w:r>
        <w:rPr>
          <w:color w:val="231F20"/>
          <w:spacing w:val="-5"/>
        </w:rPr>
        <w:t>usted </w:t>
      </w:r>
      <w:r>
        <w:rPr>
          <w:color w:val="231F20"/>
          <w:spacing w:val="-6"/>
        </w:rPr>
        <w:t>quiere zapatos negros</w:t>
      </w:r>
      <w:r>
        <w:rPr>
          <w:color w:val="231F20"/>
          <w:spacing w:val="-18"/>
        </w:rPr>
        <w:t> </w:t>
      </w:r>
      <w:r>
        <w:rPr>
          <w:color w:val="231F20"/>
          <w:spacing w:val="-4"/>
        </w:rPr>
        <w:t>con</w:t>
      </w:r>
      <w:r>
        <w:rPr>
          <w:color w:val="231F20"/>
          <w:spacing w:val="-18"/>
        </w:rPr>
        <w:t> </w:t>
      </w:r>
      <w:r>
        <w:rPr>
          <w:color w:val="231F20"/>
          <w:spacing w:val="-6"/>
        </w:rPr>
        <w:t>cordón</w:t>
      </w:r>
      <w:r>
        <w:rPr>
          <w:color w:val="231F20"/>
          <w:spacing w:val="-18"/>
        </w:rPr>
        <w:t> </w:t>
      </w:r>
      <w:r>
        <w:rPr>
          <w:color w:val="231F20"/>
          <w:spacing w:val="-6"/>
        </w:rPr>
        <w:t>liso.</w:t>
      </w:r>
      <w:r>
        <w:rPr>
          <w:color w:val="231F20"/>
          <w:spacing w:val="-18"/>
        </w:rPr>
        <w:t> </w:t>
      </w:r>
      <w:r>
        <w:rPr>
          <w:color w:val="231F20"/>
          <w:spacing w:val="-5"/>
        </w:rPr>
        <w:t>¿Los</w:t>
      </w:r>
      <w:r>
        <w:rPr>
          <w:color w:val="231F20"/>
          <w:spacing w:val="-18"/>
        </w:rPr>
        <w:t> </w:t>
      </w:r>
      <w:r>
        <w:rPr>
          <w:color w:val="231F20"/>
          <w:spacing w:val="-6"/>
        </w:rPr>
        <w:t>quiere</w:t>
      </w:r>
      <w:r>
        <w:rPr>
          <w:color w:val="231F20"/>
          <w:spacing w:val="-18"/>
        </w:rPr>
        <w:t> </w:t>
      </w:r>
      <w:r>
        <w:rPr>
          <w:color w:val="231F20"/>
          <w:spacing w:val="-3"/>
        </w:rPr>
        <w:t>de</w:t>
      </w:r>
      <w:r>
        <w:rPr>
          <w:color w:val="231F20"/>
          <w:spacing w:val="-18"/>
        </w:rPr>
        <w:t> </w:t>
      </w:r>
      <w:r>
        <w:rPr>
          <w:color w:val="231F20"/>
          <w:spacing w:val="-6"/>
        </w:rPr>
        <w:t>cabritilla,</w:t>
      </w:r>
      <w:r>
        <w:rPr>
          <w:color w:val="231F20"/>
          <w:spacing w:val="-18"/>
        </w:rPr>
        <w:t> </w:t>
      </w:r>
      <w:r>
        <w:rPr>
          <w:color w:val="231F20"/>
          <w:spacing w:val="-3"/>
        </w:rPr>
        <w:t>de</w:t>
      </w:r>
      <w:r>
        <w:rPr>
          <w:color w:val="231F20"/>
          <w:spacing w:val="-18"/>
        </w:rPr>
        <w:t> </w:t>
      </w:r>
      <w:r>
        <w:rPr>
          <w:color w:val="231F20"/>
          <w:spacing w:val="-6"/>
        </w:rPr>
        <w:t>changos</w:t>
      </w:r>
      <w:r>
        <w:rPr>
          <w:color w:val="231F20"/>
          <w:spacing w:val="-18"/>
        </w:rPr>
        <w:t> </w:t>
      </w:r>
      <w:r>
        <w:rPr>
          <w:color w:val="231F20"/>
          <w:spacing w:val="-3"/>
        </w:rPr>
        <w:t>de</w:t>
      </w:r>
      <w:r>
        <w:rPr>
          <w:color w:val="231F20"/>
          <w:spacing w:val="-18"/>
        </w:rPr>
        <w:t> </w:t>
      </w:r>
      <w:r>
        <w:rPr>
          <w:color w:val="231F20"/>
          <w:spacing w:val="-7"/>
        </w:rPr>
        <w:t>Nueva </w:t>
      </w:r>
      <w:r>
        <w:rPr>
          <w:color w:val="231F20"/>
          <w:spacing w:val="-10"/>
        </w:rPr>
        <w:t>York, </w:t>
      </w:r>
      <w:r>
        <w:rPr>
          <w:color w:val="231F20"/>
          <w:spacing w:val="-3"/>
        </w:rPr>
        <w:t>de </w:t>
      </w:r>
      <w:r>
        <w:rPr>
          <w:color w:val="231F20"/>
          <w:spacing w:val="-6"/>
        </w:rPr>
        <w:t>cochinos </w:t>
      </w:r>
      <w:r>
        <w:rPr>
          <w:color w:val="231F20"/>
          <w:spacing w:val="-5"/>
        </w:rPr>
        <w:t>rusos, </w:t>
      </w:r>
      <w:r>
        <w:rPr>
          <w:color w:val="231F20"/>
          <w:spacing w:val="-3"/>
        </w:rPr>
        <w:t>de </w:t>
      </w:r>
      <w:r>
        <w:rPr>
          <w:color w:val="231F20"/>
          <w:spacing w:val="-5"/>
        </w:rPr>
        <w:t>nylon </w:t>
      </w:r>
      <w:r>
        <w:rPr>
          <w:color w:val="231F20"/>
        </w:rPr>
        <w:t>o </w:t>
      </w:r>
      <w:r>
        <w:rPr>
          <w:color w:val="231F20"/>
          <w:spacing w:val="-6"/>
        </w:rPr>
        <w:t>simplemente </w:t>
      </w:r>
      <w:r>
        <w:rPr>
          <w:color w:val="231F20"/>
          <w:spacing w:val="-3"/>
        </w:rPr>
        <w:t>de</w:t>
      </w:r>
      <w:r>
        <w:rPr>
          <w:color w:val="231F20"/>
          <w:spacing w:val="-22"/>
        </w:rPr>
        <w:t> </w:t>
      </w:r>
      <w:r>
        <w:rPr>
          <w:color w:val="231F20"/>
        </w:rPr>
        <w:t>becerro?</w:t>
      </w:r>
    </w:p>
    <w:p>
      <w:pPr>
        <w:pStyle w:val="BodyText"/>
        <w:spacing w:before="3"/>
        <w:ind w:left="460"/>
        <w:jc w:val="both"/>
      </w:pPr>
      <w:r>
        <w:rPr>
          <w:color w:val="231F20"/>
        </w:rPr>
        <w:t>Comprador: Becerro.</w:t>
      </w:r>
    </w:p>
    <w:p>
      <w:pPr>
        <w:pStyle w:val="BodyText"/>
        <w:spacing w:before="12"/>
        <w:ind w:left="460"/>
        <w:jc w:val="both"/>
      </w:pPr>
      <w:r>
        <w:rPr>
          <w:color w:val="231F20"/>
          <w:w w:val="105"/>
        </w:rPr>
        <w:t>Empleado 4: Entonces por esa puerta, señor.</w:t>
      </w:r>
    </w:p>
    <w:p>
      <w:pPr>
        <w:pStyle w:val="BodyText"/>
        <w:spacing w:before="11"/>
        <w:rPr>
          <w:sz w:val="23"/>
        </w:rPr>
      </w:pPr>
    </w:p>
    <w:p>
      <w:pPr>
        <w:pStyle w:val="BodyText"/>
        <w:ind w:left="460"/>
        <w:jc w:val="both"/>
      </w:pPr>
      <w:r>
        <w:rPr>
          <w:color w:val="231F20"/>
          <w:w w:val="110"/>
        </w:rPr>
        <w:t>Escena </w:t>
      </w:r>
      <w:r>
        <w:rPr>
          <w:color w:val="231F20"/>
          <w:w w:val="110"/>
          <w:sz w:val="15"/>
        </w:rPr>
        <w:t>vi</w:t>
      </w:r>
      <w:r>
        <w:rPr>
          <w:color w:val="231F20"/>
          <w:w w:val="110"/>
        </w:rPr>
        <w:t>.</w:t>
      </w:r>
    </w:p>
    <w:p>
      <w:pPr>
        <w:pStyle w:val="BodyText"/>
        <w:spacing w:line="249" w:lineRule="auto" w:before="12"/>
        <w:ind w:left="460" w:right="117"/>
        <w:jc w:val="both"/>
      </w:pPr>
      <w:r>
        <w:rPr>
          <w:color w:val="231F20"/>
        </w:rPr>
        <w:t>Empleado 5: Buenos días, señor. Por supuesto usted quiere zapatos negros, de becerro con cordón liso. ¿Los quiere de tacón cubano, normal a la manera africana o simplemente moderado? Comprador:  Moderado.</w:t>
      </w:r>
    </w:p>
    <w:p>
      <w:pPr>
        <w:pStyle w:val="BodyText"/>
        <w:spacing w:before="3"/>
        <w:ind w:left="460"/>
        <w:jc w:val="both"/>
      </w:pPr>
      <w:r>
        <w:rPr>
          <w:color w:val="231F20"/>
          <w:w w:val="105"/>
        </w:rPr>
        <w:t>Empleado 5: Entonces por esa puerta, señor.</w:t>
      </w:r>
    </w:p>
    <w:p>
      <w:pPr>
        <w:pStyle w:val="BodyText"/>
        <w:spacing w:before="11"/>
        <w:rPr>
          <w:sz w:val="23"/>
        </w:rPr>
      </w:pPr>
    </w:p>
    <w:p>
      <w:pPr>
        <w:spacing w:before="0"/>
        <w:ind w:left="460" w:right="0" w:firstLine="0"/>
        <w:jc w:val="both"/>
        <w:rPr>
          <w:sz w:val="22"/>
        </w:rPr>
      </w:pPr>
      <w:r>
        <w:rPr>
          <w:color w:val="231F20"/>
          <w:w w:val="110"/>
          <w:sz w:val="22"/>
        </w:rPr>
        <w:t>Escena </w:t>
      </w:r>
      <w:r>
        <w:rPr>
          <w:color w:val="231F20"/>
          <w:w w:val="110"/>
          <w:sz w:val="15"/>
        </w:rPr>
        <w:t>vii</w:t>
      </w:r>
      <w:r>
        <w:rPr>
          <w:color w:val="231F20"/>
          <w:w w:val="110"/>
          <w:sz w:val="22"/>
        </w:rPr>
        <w:t>.</w:t>
      </w:r>
    </w:p>
    <w:p>
      <w:pPr>
        <w:pStyle w:val="BodyText"/>
        <w:spacing w:line="249" w:lineRule="auto" w:before="12"/>
        <w:ind w:left="460" w:right="110"/>
      </w:pPr>
      <w:r>
        <w:rPr>
          <w:color w:val="231F20"/>
          <w:w w:val="105"/>
        </w:rPr>
        <w:t>Empleado 6: Buenos días, </w:t>
      </w:r>
      <w:r>
        <w:rPr>
          <w:color w:val="231F20"/>
          <w:spacing w:val="-3"/>
          <w:w w:val="105"/>
        </w:rPr>
        <w:t>señor. </w:t>
      </w:r>
      <w:r>
        <w:rPr>
          <w:color w:val="231F20"/>
          <w:spacing w:val="-4"/>
          <w:w w:val="105"/>
        </w:rPr>
        <w:t>Por </w:t>
      </w:r>
      <w:r>
        <w:rPr>
          <w:color w:val="231F20"/>
          <w:w w:val="105"/>
        </w:rPr>
        <w:t>supuesto usted quiere zapatos negros de becerro con cordón liso y tacón</w:t>
      </w:r>
      <w:r>
        <w:rPr>
          <w:color w:val="231F20"/>
          <w:spacing w:val="53"/>
          <w:w w:val="105"/>
        </w:rPr>
        <w:t> </w:t>
      </w:r>
      <w:r>
        <w:rPr>
          <w:color w:val="231F20"/>
          <w:w w:val="105"/>
        </w:rPr>
        <w:t>moderado.</w:t>
      </w:r>
    </w:p>
    <w:p>
      <w:pPr>
        <w:pStyle w:val="BodyText"/>
        <w:spacing w:line="249" w:lineRule="auto" w:before="3"/>
        <w:ind w:left="460" w:right="41"/>
      </w:pPr>
      <w:r>
        <w:rPr>
          <w:color w:val="231F20"/>
        </w:rPr>
        <w:t>¿Los quiere con punta antropológica, en vértice lunar, en romo algebraico o simplemente puntiagudos?</w:t>
      </w:r>
    </w:p>
    <w:p>
      <w:pPr>
        <w:pStyle w:val="BodyText"/>
        <w:spacing w:before="3"/>
        <w:ind w:left="460"/>
        <w:jc w:val="both"/>
      </w:pPr>
      <w:r>
        <w:rPr>
          <w:color w:val="231F20"/>
          <w:w w:val="105"/>
        </w:rPr>
        <w:t>Comprador: Puntiagudos.</w:t>
      </w:r>
    </w:p>
    <w:p>
      <w:pPr>
        <w:pStyle w:val="BodyText"/>
        <w:spacing w:before="12"/>
        <w:ind w:left="460"/>
        <w:jc w:val="both"/>
      </w:pPr>
      <w:r>
        <w:rPr>
          <w:color w:val="231F20"/>
          <w:w w:val="105"/>
        </w:rPr>
        <w:t>Empleado 6: Entonces por esa puerta, señor.</w:t>
      </w:r>
    </w:p>
    <w:p>
      <w:pPr>
        <w:pStyle w:val="BodyText"/>
        <w:spacing w:before="11"/>
        <w:rPr>
          <w:sz w:val="23"/>
        </w:rPr>
      </w:pPr>
    </w:p>
    <w:p>
      <w:pPr>
        <w:spacing w:before="0"/>
        <w:ind w:left="460" w:right="0" w:firstLine="0"/>
        <w:jc w:val="both"/>
        <w:rPr>
          <w:sz w:val="22"/>
        </w:rPr>
      </w:pPr>
      <w:r>
        <w:rPr>
          <w:color w:val="231F20"/>
          <w:w w:val="110"/>
          <w:sz w:val="22"/>
        </w:rPr>
        <w:t>Escena </w:t>
      </w:r>
      <w:r>
        <w:rPr>
          <w:color w:val="231F20"/>
          <w:w w:val="110"/>
          <w:sz w:val="15"/>
        </w:rPr>
        <w:t>viii</w:t>
      </w:r>
      <w:r>
        <w:rPr>
          <w:color w:val="231F20"/>
          <w:w w:val="110"/>
          <w:sz w:val="22"/>
        </w:rPr>
        <w:t>.</w:t>
      </w:r>
    </w:p>
    <w:p>
      <w:pPr>
        <w:pStyle w:val="BodyText"/>
        <w:spacing w:line="249" w:lineRule="auto" w:before="12"/>
        <w:ind w:left="460" w:right="117"/>
        <w:jc w:val="both"/>
      </w:pPr>
      <w:r>
        <w:rPr>
          <w:color w:val="231F20"/>
          <w:w w:val="105"/>
        </w:rPr>
        <w:t>Empleado 7: Buenos días, señor. Por supuesto usted quiere zapatos negros de becerro con cordón liso, tacón moderado y puntiagudos. ¿Los quiere con fantasía a lo Sancho Panza, con sonrisa a lo Gioconda o simplemente sobrios?</w:t>
      </w:r>
    </w:p>
    <w:p>
      <w:pPr>
        <w:pStyle w:val="BodyText"/>
        <w:spacing w:before="3"/>
        <w:ind w:left="460"/>
        <w:jc w:val="both"/>
      </w:pPr>
      <w:r>
        <w:rPr>
          <w:color w:val="231F20"/>
          <w:w w:val="105"/>
        </w:rPr>
        <w:t>Comprador: Sobrios.</w:t>
      </w:r>
    </w:p>
    <w:p>
      <w:pPr>
        <w:pStyle w:val="BodyText"/>
        <w:spacing w:before="12"/>
        <w:ind w:left="460"/>
        <w:jc w:val="both"/>
      </w:pPr>
      <w:r>
        <w:rPr>
          <w:color w:val="231F20"/>
          <w:w w:val="105"/>
        </w:rPr>
        <w:t>Empleado 7: Entonces por esa puerta, señor.</w:t>
      </w:r>
    </w:p>
    <w:p>
      <w:pPr>
        <w:pStyle w:val="BodyText"/>
        <w:spacing w:before="11"/>
        <w:rPr>
          <w:sz w:val="23"/>
        </w:rPr>
      </w:pPr>
    </w:p>
    <w:p>
      <w:pPr>
        <w:pStyle w:val="BodyText"/>
        <w:ind w:left="460"/>
        <w:jc w:val="both"/>
      </w:pPr>
      <w:r>
        <w:rPr>
          <w:color w:val="231F20"/>
          <w:w w:val="105"/>
        </w:rPr>
        <w:t>Escena </w:t>
      </w:r>
      <w:r>
        <w:rPr>
          <w:color w:val="231F20"/>
          <w:w w:val="105"/>
          <w:sz w:val="15"/>
        </w:rPr>
        <w:t>ix</w:t>
      </w:r>
      <w:r>
        <w:rPr>
          <w:color w:val="231F20"/>
          <w:w w:val="105"/>
        </w:rPr>
        <w:t>.</w:t>
      </w:r>
    </w:p>
    <w:p>
      <w:pPr>
        <w:pStyle w:val="BodyText"/>
        <w:spacing w:before="12"/>
        <w:ind w:left="460"/>
        <w:jc w:val="both"/>
      </w:pPr>
      <w:r>
        <w:rPr>
          <w:color w:val="231F20"/>
        </w:rPr>
        <w:t>Empleado  8:  Buenos  días,  señor.  Por  supuesto  usted   quiere</w:t>
      </w:r>
    </w:p>
    <w:p>
      <w:pPr>
        <w:spacing w:after="0"/>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460" w:right="117"/>
        <w:jc w:val="both"/>
      </w:pPr>
      <w:r>
        <w:rPr>
          <w:color w:val="231F20"/>
        </w:rPr>
        <w:t>zapatos negros de becerro con cordón liso, tacón moderado, puntiagudos</w:t>
      </w:r>
      <w:r>
        <w:rPr>
          <w:color w:val="231F20"/>
          <w:spacing w:val="-7"/>
        </w:rPr>
        <w:t> </w:t>
      </w:r>
      <w:r>
        <w:rPr>
          <w:color w:val="231F20"/>
        </w:rPr>
        <w:t>y</w:t>
      </w:r>
      <w:r>
        <w:rPr>
          <w:color w:val="231F20"/>
          <w:spacing w:val="-7"/>
        </w:rPr>
        <w:t> </w:t>
      </w:r>
      <w:r>
        <w:rPr>
          <w:color w:val="231F20"/>
        </w:rPr>
        <w:t>sobrios.</w:t>
      </w:r>
      <w:r>
        <w:rPr>
          <w:color w:val="231F20"/>
          <w:spacing w:val="-7"/>
        </w:rPr>
        <w:t> </w:t>
      </w:r>
      <w:r>
        <w:rPr>
          <w:color w:val="231F20"/>
        </w:rPr>
        <w:t>¿Los</w:t>
      </w:r>
      <w:r>
        <w:rPr>
          <w:color w:val="231F20"/>
          <w:spacing w:val="-7"/>
        </w:rPr>
        <w:t> </w:t>
      </w:r>
      <w:r>
        <w:rPr>
          <w:color w:val="231F20"/>
        </w:rPr>
        <w:t>quiere</w:t>
      </w:r>
      <w:r>
        <w:rPr>
          <w:color w:val="231F20"/>
          <w:spacing w:val="-7"/>
        </w:rPr>
        <w:t> </w:t>
      </w:r>
      <w:r>
        <w:rPr>
          <w:color w:val="231F20"/>
        </w:rPr>
        <w:t>con</w:t>
      </w:r>
      <w:r>
        <w:rPr>
          <w:color w:val="231F20"/>
          <w:spacing w:val="-7"/>
        </w:rPr>
        <w:t> </w:t>
      </w:r>
      <w:r>
        <w:rPr>
          <w:color w:val="231F20"/>
        </w:rPr>
        <w:t>refuerzos</w:t>
      </w:r>
      <w:r>
        <w:rPr>
          <w:color w:val="231F20"/>
          <w:spacing w:val="-7"/>
        </w:rPr>
        <w:t> </w:t>
      </w:r>
      <w:r>
        <w:rPr>
          <w:color w:val="231F20"/>
        </w:rPr>
        <w:t>de</w:t>
      </w:r>
      <w:r>
        <w:rPr>
          <w:color w:val="231F20"/>
          <w:spacing w:val="-7"/>
        </w:rPr>
        <w:t> </w:t>
      </w:r>
      <w:r>
        <w:rPr>
          <w:color w:val="231F20"/>
        </w:rPr>
        <w:t>telar</w:t>
      </w:r>
      <w:r>
        <w:rPr>
          <w:color w:val="231F20"/>
          <w:spacing w:val="-7"/>
        </w:rPr>
        <w:t> </w:t>
      </w:r>
      <w:r>
        <w:rPr>
          <w:color w:val="231F20"/>
        </w:rPr>
        <w:t>incaico, con metales salomónicos o de</w:t>
      </w:r>
      <w:r>
        <w:rPr>
          <w:color w:val="231F20"/>
          <w:spacing w:val="-14"/>
        </w:rPr>
        <w:t> </w:t>
      </w:r>
      <w:r>
        <w:rPr>
          <w:color w:val="231F20"/>
        </w:rPr>
        <w:t>tela?</w:t>
      </w:r>
    </w:p>
    <w:p>
      <w:pPr>
        <w:pStyle w:val="BodyText"/>
        <w:spacing w:before="3"/>
        <w:ind w:left="460"/>
        <w:jc w:val="both"/>
      </w:pPr>
      <w:r>
        <w:rPr>
          <w:color w:val="231F20"/>
          <w:w w:val="105"/>
        </w:rPr>
        <w:t>Comprador: De tela.</w:t>
      </w:r>
    </w:p>
    <w:p>
      <w:pPr>
        <w:pStyle w:val="BodyText"/>
        <w:spacing w:before="12"/>
        <w:ind w:left="460"/>
        <w:jc w:val="both"/>
      </w:pPr>
      <w:r>
        <w:rPr>
          <w:color w:val="231F20"/>
          <w:w w:val="105"/>
        </w:rPr>
        <w:t>Empleado 8: Entonces por esa puerta, señor.</w:t>
      </w:r>
    </w:p>
    <w:p>
      <w:pPr>
        <w:pStyle w:val="BodyText"/>
        <w:spacing w:before="11"/>
        <w:rPr>
          <w:sz w:val="23"/>
        </w:rPr>
      </w:pPr>
    </w:p>
    <w:p>
      <w:pPr>
        <w:pStyle w:val="BodyText"/>
        <w:ind w:left="460"/>
        <w:jc w:val="both"/>
      </w:pPr>
      <w:r>
        <w:rPr>
          <w:color w:val="231F20"/>
          <w:w w:val="105"/>
        </w:rPr>
        <w:t>Escena </w:t>
      </w:r>
      <w:r>
        <w:rPr>
          <w:color w:val="231F20"/>
          <w:w w:val="105"/>
          <w:sz w:val="15"/>
        </w:rPr>
        <w:t>x</w:t>
      </w:r>
      <w:r>
        <w:rPr>
          <w:color w:val="231F20"/>
          <w:w w:val="105"/>
        </w:rPr>
        <w:t>.</w:t>
      </w:r>
    </w:p>
    <w:p>
      <w:pPr>
        <w:pStyle w:val="BodyText"/>
        <w:spacing w:line="249" w:lineRule="auto" w:before="12"/>
        <w:ind w:left="460" w:right="117"/>
        <w:jc w:val="both"/>
      </w:pPr>
      <w:r>
        <w:rPr>
          <w:color w:val="231F20"/>
        </w:rPr>
        <w:t>Empleado 9: Buenos días, señor. Por supuesto usted quiere zapatos negros de becerro con cordón liso, tacón moderado, puntiagudos, sobrios y con refuerzos de tela. ¿Los quiere cosidos con dedos de mancos, en máquina fotográfica, por cerebros electrónicos o simplemente a mano?</w:t>
      </w:r>
    </w:p>
    <w:p>
      <w:pPr>
        <w:pStyle w:val="BodyText"/>
        <w:spacing w:before="3"/>
        <w:ind w:left="460"/>
        <w:jc w:val="both"/>
      </w:pPr>
      <w:r>
        <w:rPr>
          <w:color w:val="231F20"/>
          <w:w w:val="105"/>
        </w:rPr>
        <w:t>Comprador: A mano.</w:t>
      </w:r>
    </w:p>
    <w:p>
      <w:pPr>
        <w:pStyle w:val="BodyText"/>
        <w:spacing w:before="12"/>
        <w:ind w:left="460"/>
        <w:jc w:val="both"/>
      </w:pPr>
      <w:r>
        <w:rPr>
          <w:color w:val="231F20"/>
          <w:w w:val="105"/>
        </w:rPr>
        <w:t>Empleado 9: Entonces por esa puerta, señor.</w:t>
      </w:r>
    </w:p>
    <w:p>
      <w:pPr>
        <w:pStyle w:val="BodyText"/>
        <w:spacing w:before="11"/>
        <w:rPr>
          <w:sz w:val="23"/>
        </w:rPr>
      </w:pPr>
    </w:p>
    <w:p>
      <w:pPr>
        <w:pStyle w:val="BodyText"/>
        <w:ind w:left="460"/>
        <w:jc w:val="both"/>
      </w:pPr>
      <w:r>
        <w:rPr>
          <w:color w:val="231F20"/>
          <w:w w:val="105"/>
        </w:rPr>
        <w:t>Escena </w:t>
      </w:r>
      <w:r>
        <w:rPr>
          <w:color w:val="231F20"/>
          <w:w w:val="105"/>
          <w:sz w:val="15"/>
        </w:rPr>
        <w:t>xi</w:t>
      </w:r>
      <w:r>
        <w:rPr>
          <w:color w:val="231F20"/>
          <w:w w:val="105"/>
        </w:rPr>
        <w:t>.</w:t>
      </w:r>
    </w:p>
    <w:p>
      <w:pPr>
        <w:pStyle w:val="BodyText"/>
        <w:spacing w:line="249" w:lineRule="auto" w:before="12"/>
        <w:ind w:left="460" w:right="117"/>
        <w:jc w:val="both"/>
      </w:pPr>
      <w:r>
        <w:rPr>
          <w:color w:val="231F20"/>
          <w:w w:val="105"/>
        </w:rPr>
        <w:t>Empleado 10: Buenos días, señor. Por supuesto usted quiere zapatos negros de becerro, con cordón liso, tacón moderado, puntiagudos, sobrios, con refuerzos de tela y cosidos a mano.</w:t>
      </w:r>
    </w:p>
    <w:p>
      <w:pPr>
        <w:pStyle w:val="BodyText"/>
        <w:spacing w:line="249" w:lineRule="auto" w:before="3"/>
        <w:ind w:left="460" w:right="117"/>
        <w:jc w:val="both"/>
      </w:pPr>
      <w:r>
        <w:rPr>
          <w:color w:val="231F20"/>
        </w:rPr>
        <w:t>¿Los quiere opacos a las lejanas estrellas, semiopacos al mar en madrugada o simplemente brillantes?</w:t>
      </w:r>
    </w:p>
    <w:p>
      <w:pPr>
        <w:pStyle w:val="BodyText"/>
        <w:spacing w:before="3"/>
        <w:ind w:left="460"/>
        <w:jc w:val="both"/>
      </w:pPr>
      <w:r>
        <w:rPr>
          <w:color w:val="231F20"/>
        </w:rPr>
        <w:t>Comprador: Brillantes.</w:t>
      </w:r>
    </w:p>
    <w:p>
      <w:pPr>
        <w:pStyle w:val="BodyText"/>
        <w:spacing w:before="12"/>
        <w:ind w:left="460"/>
        <w:jc w:val="both"/>
      </w:pPr>
      <w:r>
        <w:rPr>
          <w:color w:val="231F20"/>
          <w:w w:val="105"/>
        </w:rPr>
        <w:t>Empleado 10: Entonces por esa puerta, señor.</w:t>
      </w:r>
    </w:p>
    <w:p>
      <w:pPr>
        <w:pStyle w:val="BodyText"/>
        <w:spacing w:before="11"/>
        <w:rPr>
          <w:sz w:val="23"/>
        </w:rPr>
      </w:pPr>
    </w:p>
    <w:p>
      <w:pPr>
        <w:spacing w:before="0"/>
        <w:ind w:left="460" w:right="0" w:firstLine="0"/>
        <w:jc w:val="both"/>
        <w:rPr>
          <w:sz w:val="22"/>
        </w:rPr>
      </w:pPr>
      <w:r>
        <w:rPr>
          <w:color w:val="231F20"/>
          <w:w w:val="110"/>
          <w:sz w:val="22"/>
        </w:rPr>
        <w:t>Escena </w:t>
      </w:r>
      <w:r>
        <w:rPr>
          <w:color w:val="231F20"/>
          <w:w w:val="110"/>
          <w:sz w:val="15"/>
        </w:rPr>
        <w:t>xii</w:t>
      </w:r>
      <w:r>
        <w:rPr>
          <w:color w:val="231F20"/>
          <w:w w:val="110"/>
          <w:sz w:val="22"/>
        </w:rPr>
        <w:t>.</w:t>
      </w:r>
    </w:p>
    <w:p>
      <w:pPr>
        <w:pStyle w:val="BodyText"/>
        <w:spacing w:line="249" w:lineRule="auto" w:before="12"/>
        <w:ind w:left="460" w:right="117"/>
        <w:jc w:val="both"/>
      </w:pPr>
      <w:r>
        <w:rPr>
          <w:color w:val="231F20"/>
          <w:w w:val="105"/>
        </w:rPr>
        <w:t>Empleado 11: Buenos días, </w:t>
      </w:r>
      <w:r>
        <w:rPr>
          <w:color w:val="231F20"/>
          <w:spacing w:val="-3"/>
          <w:w w:val="105"/>
        </w:rPr>
        <w:t>señor. </w:t>
      </w:r>
      <w:r>
        <w:rPr>
          <w:color w:val="231F20"/>
          <w:spacing w:val="-4"/>
          <w:w w:val="105"/>
        </w:rPr>
        <w:t>Por </w:t>
      </w:r>
      <w:r>
        <w:rPr>
          <w:color w:val="231F20"/>
          <w:w w:val="105"/>
        </w:rPr>
        <w:t>supuesto usted quiere zapatos negros de becerro con cordón liso, tacón moderado, puntiagudos, sobrios, con refuerzos de tela, cosidos a mano y brillantes.</w:t>
      </w:r>
      <w:r>
        <w:rPr>
          <w:color w:val="231F20"/>
          <w:spacing w:val="-27"/>
          <w:w w:val="105"/>
        </w:rPr>
        <w:t> </w:t>
      </w:r>
      <w:r>
        <w:rPr>
          <w:color w:val="231F20"/>
          <w:w w:val="105"/>
        </w:rPr>
        <w:t>¿Los</w:t>
      </w:r>
      <w:r>
        <w:rPr>
          <w:color w:val="231F20"/>
          <w:spacing w:val="-27"/>
          <w:w w:val="105"/>
        </w:rPr>
        <w:t> </w:t>
      </w:r>
      <w:r>
        <w:rPr>
          <w:color w:val="231F20"/>
          <w:w w:val="105"/>
        </w:rPr>
        <w:t>quiere</w:t>
      </w:r>
      <w:r>
        <w:rPr>
          <w:color w:val="231F20"/>
          <w:spacing w:val="-27"/>
          <w:w w:val="105"/>
        </w:rPr>
        <w:t> </w:t>
      </w:r>
      <w:r>
        <w:rPr>
          <w:color w:val="231F20"/>
          <w:w w:val="105"/>
        </w:rPr>
        <w:t>para</w:t>
      </w:r>
      <w:r>
        <w:rPr>
          <w:color w:val="231F20"/>
          <w:spacing w:val="-27"/>
          <w:w w:val="105"/>
        </w:rPr>
        <w:t> </w:t>
      </w:r>
      <w:r>
        <w:rPr>
          <w:color w:val="231F20"/>
          <w:w w:val="105"/>
        </w:rPr>
        <w:t>hacerlos</w:t>
      </w:r>
      <w:r>
        <w:rPr>
          <w:color w:val="231F20"/>
          <w:spacing w:val="-27"/>
          <w:w w:val="105"/>
        </w:rPr>
        <w:t> </w:t>
      </w:r>
      <w:r>
        <w:rPr>
          <w:color w:val="231F20"/>
          <w:w w:val="105"/>
        </w:rPr>
        <w:t>lustrar</w:t>
      </w:r>
      <w:r>
        <w:rPr>
          <w:color w:val="231F20"/>
          <w:spacing w:val="-27"/>
          <w:w w:val="105"/>
        </w:rPr>
        <w:t> </w:t>
      </w:r>
      <w:r>
        <w:rPr>
          <w:color w:val="231F20"/>
          <w:w w:val="105"/>
        </w:rPr>
        <w:t>durante</w:t>
      </w:r>
      <w:r>
        <w:rPr>
          <w:color w:val="231F20"/>
          <w:spacing w:val="-27"/>
          <w:w w:val="105"/>
        </w:rPr>
        <w:t> </w:t>
      </w:r>
      <w:r>
        <w:rPr>
          <w:color w:val="231F20"/>
          <w:w w:val="105"/>
        </w:rPr>
        <w:t>el</w:t>
      </w:r>
      <w:r>
        <w:rPr>
          <w:color w:val="231F20"/>
          <w:spacing w:val="-27"/>
          <w:w w:val="105"/>
        </w:rPr>
        <w:t> </w:t>
      </w:r>
      <w:r>
        <w:rPr>
          <w:color w:val="231F20"/>
          <w:w w:val="105"/>
        </w:rPr>
        <w:t>desayuno, una</w:t>
      </w:r>
      <w:r>
        <w:rPr>
          <w:color w:val="231F20"/>
          <w:spacing w:val="-28"/>
          <w:w w:val="105"/>
        </w:rPr>
        <w:t> </w:t>
      </w:r>
      <w:r>
        <w:rPr>
          <w:color w:val="231F20"/>
          <w:w w:val="105"/>
        </w:rPr>
        <w:t>vez</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semana</w:t>
      </w:r>
      <w:r>
        <w:rPr>
          <w:color w:val="231F20"/>
          <w:spacing w:val="-28"/>
          <w:w w:val="105"/>
        </w:rPr>
        <w:t> </w:t>
      </w:r>
      <w:r>
        <w:rPr>
          <w:color w:val="231F20"/>
          <w:w w:val="105"/>
        </w:rPr>
        <w:t>o</w:t>
      </w:r>
      <w:r>
        <w:rPr>
          <w:color w:val="231F20"/>
          <w:spacing w:val="-28"/>
          <w:w w:val="105"/>
        </w:rPr>
        <w:t> </w:t>
      </w:r>
      <w:r>
        <w:rPr>
          <w:color w:val="231F20"/>
          <w:w w:val="105"/>
        </w:rPr>
        <w:t>simplemente</w:t>
      </w:r>
      <w:r>
        <w:rPr>
          <w:color w:val="231F20"/>
          <w:spacing w:val="-28"/>
          <w:w w:val="105"/>
        </w:rPr>
        <w:t> </w:t>
      </w:r>
      <w:r>
        <w:rPr>
          <w:color w:val="231F20"/>
          <w:w w:val="105"/>
        </w:rPr>
        <w:t>cada</w:t>
      </w:r>
      <w:r>
        <w:rPr>
          <w:color w:val="231F20"/>
          <w:spacing w:val="-28"/>
          <w:w w:val="105"/>
        </w:rPr>
        <w:t> </w:t>
      </w:r>
      <w:r>
        <w:rPr>
          <w:color w:val="231F20"/>
          <w:w w:val="105"/>
        </w:rPr>
        <w:t>tres</w:t>
      </w:r>
      <w:r>
        <w:rPr>
          <w:color w:val="231F20"/>
          <w:spacing w:val="-28"/>
          <w:w w:val="105"/>
        </w:rPr>
        <w:t> </w:t>
      </w:r>
      <w:r>
        <w:rPr>
          <w:color w:val="231F20"/>
          <w:w w:val="105"/>
        </w:rPr>
        <w:t>días?</w:t>
      </w:r>
    </w:p>
    <w:p>
      <w:pPr>
        <w:pStyle w:val="BodyText"/>
        <w:spacing w:before="3"/>
        <w:ind w:left="460"/>
        <w:jc w:val="both"/>
      </w:pPr>
      <w:r>
        <w:rPr>
          <w:color w:val="231F20"/>
          <w:w w:val="105"/>
        </w:rPr>
        <w:t>Comprador: Cada tres días.</w:t>
      </w:r>
    </w:p>
    <w:p>
      <w:pPr>
        <w:pStyle w:val="BodyText"/>
        <w:spacing w:before="12"/>
        <w:ind w:left="460"/>
        <w:jc w:val="both"/>
      </w:pPr>
      <w:r>
        <w:rPr>
          <w:color w:val="231F20"/>
          <w:w w:val="105"/>
        </w:rPr>
        <w:t>Empleado 11. Entonces por esa puerta, señor.</w:t>
      </w:r>
    </w:p>
    <w:p>
      <w:pPr>
        <w:spacing w:after="0"/>
        <w:jc w:val="both"/>
        <w:sectPr>
          <w:pgSz w:w="7940" w:h="12760"/>
          <w:pgMar w:header="544" w:footer="1038" w:top="740" w:bottom="1220" w:left="980" w:right="960"/>
        </w:sectPr>
      </w:pPr>
    </w:p>
    <w:p>
      <w:pPr>
        <w:pStyle w:val="BodyText"/>
        <w:rPr>
          <w:sz w:val="20"/>
        </w:rPr>
      </w:pPr>
    </w:p>
    <w:p>
      <w:pPr>
        <w:pStyle w:val="BodyText"/>
        <w:spacing w:before="11"/>
        <w:rPr>
          <w:sz w:val="15"/>
        </w:rPr>
      </w:pPr>
    </w:p>
    <w:p>
      <w:pPr>
        <w:spacing w:before="23"/>
        <w:ind w:left="460" w:right="0" w:firstLine="0"/>
        <w:jc w:val="both"/>
        <w:rPr>
          <w:sz w:val="22"/>
        </w:rPr>
      </w:pPr>
      <w:r>
        <w:rPr>
          <w:color w:val="231F20"/>
          <w:w w:val="110"/>
          <w:sz w:val="22"/>
        </w:rPr>
        <w:t>Escena </w:t>
      </w:r>
      <w:r>
        <w:rPr>
          <w:color w:val="231F20"/>
          <w:w w:val="110"/>
          <w:sz w:val="15"/>
        </w:rPr>
        <w:t>xiii</w:t>
      </w:r>
      <w:r>
        <w:rPr>
          <w:color w:val="231F20"/>
          <w:w w:val="110"/>
          <w:sz w:val="22"/>
        </w:rPr>
        <w:t>.</w:t>
      </w:r>
    </w:p>
    <w:p>
      <w:pPr>
        <w:pStyle w:val="BodyText"/>
        <w:spacing w:line="249" w:lineRule="auto" w:before="12"/>
        <w:ind w:left="460" w:right="117"/>
        <w:jc w:val="both"/>
      </w:pPr>
      <w:r>
        <w:rPr>
          <w:color w:val="231F20"/>
          <w:w w:val="105"/>
        </w:rPr>
        <w:t>Empleado 12: Buenos días, </w:t>
      </w:r>
      <w:r>
        <w:rPr>
          <w:color w:val="231F20"/>
          <w:spacing w:val="-3"/>
          <w:w w:val="105"/>
        </w:rPr>
        <w:t>señor. </w:t>
      </w:r>
      <w:r>
        <w:rPr>
          <w:color w:val="231F20"/>
          <w:spacing w:val="-4"/>
          <w:w w:val="105"/>
        </w:rPr>
        <w:t>Por </w:t>
      </w:r>
      <w:r>
        <w:rPr>
          <w:color w:val="231F20"/>
          <w:w w:val="105"/>
        </w:rPr>
        <w:t>supuesto usted quiere zapatos negros de becerro con cordón liso, tacón moderado, puntiagudos, sobrios, con refuerzos de tela, cosidos a mano, brillantes</w:t>
      </w:r>
      <w:r>
        <w:rPr>
          <w:color w:val="231F20"/>
          <w:spacing w:val="-12"/>
          <w:w w:val="105"/>
        </w:rPr>
        <w:t> </w:t>
      </w:r>
      <w:r>
        <w:rPr>
          <w:color w:val="231F20"/>
          <w:w w:val="105"/>
        </w:rPr>
        <w:t>y</w:t>
      </w:r>
      <w:r>
        <w:rPr>
          <w:color w:val="231F20"/>
          <w:spacing w:val="-12"/>
          <w:w w:val="105"/>
        </w:rPr>
        <w:t> </w:t>
      </w:r>
      <w:r>
        <w:rPr>
          <w:color w:val="231F20"/>
          <w:w w:val="105"/>
        </w:rPr>
        <w:t>para</w:t>
      </w:r>
      <w:r>
        <w:rPr>
          <w:color w:val="231F20"/>
          <w:spacing w:val="-12"/>
          <w:w w:val="105"/>
        </w:rPr>
        <w:t> </w:t>
      </w:r>
      <w:r>
        <w:rPr>
          <w:color w:val="231F20"/>
          <w:w w:val="105"/>
        </w:rPr>
        <w:t>lustrarse</w:t>
      </w:r>
      <w:r>
        <w:rPr>
          <w:color w:val="231F20"/>
          <w:spacing w:val="-12"/>
          <w:w w:val="105"/>
        </w:rPr>
        <w:t> </w:t>
      </w:r>
      <w:r>
        <w:rPr>
          <w:color w:val="231F20"/>
          <w:w w:val="105"/>
        </w:rPr>
        <w:t>cada</w:t>
      </w:r>
      <w:r>
        <w:rPr>
          <w:color w:val="231F20"/>
          <w:spacing w:val="-12"/>
          <w:w w:val="105"/>
        </w:rPr>
        <w:t> </w:t>
      </w:r>
      <w:r>
        <w:rPr>
          <w:color w:val="231F20"/>
          <w:w w:val="105"/>
        </w:rPr>
        <w:t>tres</w:t>
      </w:r>
      <w:r>
        <w:rPr>
          <w:color w:val="231F20"/>
          <w:spacing w:val="-12"/>
          <w:w w:val="105"/>
        </w:rPr>
        <w:t> </w:t>
      </w:r>
      <w:r>
        <w:rPr>
          <w:color w:val="231F20"/>
          <w:w w:val="105"/>
        </w:rPr>
        <w:t>días.</w:t>
      </w:r>
      <w:r>
        <w:rPr>
          <w:color w:val="231F20"/>
          <w:spacing w:val="-12"/>
          <w:w w:val="105"/>
        </w:rPr>
        <w:t> </w:t>
      </w:r>
      <w:r>
        <w:rPr>
          <w:color w:val="231F20"/>
          <w:w w:val="105"/>
        </w:rPr>
        <w:t>¿Los</w:t>
      </w:r>
      <w:r>
        <w:rPr>
          <w:color w:val="231F20"/>
          <w:spacing w:val="-12"/>
          <w:w w:val="105"/>
        </w:rPr>
        <w:t> </w:t>
      </w:r>
      <w:r>
        <w:rPr>
          <w:color w:val="231F20"/>
          <w:w w:val="105"/>
        </w:rPr>
        <w:t>quiere</w:t>
      </w:r>
      <w:r>
        <w:rPr>
          <w:color w:val="231F20"/>
          <w:spacing w:val="-12"/>
          <w:w w:val="105"/>
        </w:rPr>
        <w:t> </w:t>
      </w:r>
      <w:r>
        <w:rPr>
          <w:color w:val="231F20"/>
          <w:w w:val="105"/>
        </w:rPr>
        <w:t>para</w:t>
      </w:r>
      <w:r>
        <w:rPr>
          <w:color w:val="231F20"/>
          <w:spacing w:val="-12"/>
          <w:w w:val="105"/>
        </w:rPr>
        <w:t> </w:t>
      </w:r>
      <w:r>
        <w:rPr>
          <w:color w:val="231F20"/>
          <w:w w:val="105"/>
        </w:rPr>
        <w:t>tierra con mosquitos, para ambientes secos o simplemente para </w:t>
      </w:r>
      <w:r>
        <w:rPr>
          <w:color w:val="231F20"/>
        </w:rPr>
        <w:t>pasearse</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calle?</w:t>
      </w:r>
    </w:p>
    <w:p>
      <w:pPr>
        <w:pStyle w:val="BodyText"/>
        <w:spacing w:before="3"/>
        <w:ind w:left="460"/>
        <w:jc w:val="both"/>
      </w:pPr>
      <w:r>
        <w:rPr>
          <w:color w:val="231F20"/>
        </w:rPr>
        <w:t>Comprador: Por la calle.</w:t>
      </w:r>
    </w:p>
    <w:p>
      <w:pPr>
        <w:pStyle w:val="BodyText"/>
        <w:spacing w:before="12"/>
        <w:ind w:left="460"/>
        <w:jc w:val="both"/>
      </w:pPr>
      <w:r>
        <w:rPr>
          <w:color w:val="231F20"/>
          <w:w w:val="105"/>
        </w:rPr>
        <w:t>Empleado 12: Entonces por esa puerta, señor.</w:t>
      </w:r>
    </w:p>
    <w:p>
      <w:pPr>
        <w:pStyle w:val="BodyText"/>
        <w:spacing w:before="11"/>
        <w:rPr>
          <w:sz w:val="23"/>
        </w:rPr>
      </w:pPr>
    </w:p>
    <w:p>
      <w:pPr>
        <w:spacing w:before="0"/>
        <w:ind w:left="460" w:right="0" w:firstLine="0"/>
        <w:jc w:val="both"/>
        <w:rPr>
          <w:sz w:val="22"/>
        </w:rPr>
      </w:pPr>
      <w:r>
        <w:rPr>
          <w:color w:val="231F20"/>
          <w:w w:val="110"/>
          <w:sz w:val="22"/>
        </w:rPr>
        <w:t>Escena </w:t>
      </w:r>
      <w:r>
        <w:rPr>
          <w:color w:val="231F20"/>
          <w:w w:val="110"/>
          <w:sz w:val="15"/>
        </w:rPr>
        <w:t>xiv</w:t>
      </w:r>
      <w:r>
        <w:rPr>
          <w:color w:val="231F20"/>
          <w:w w:val="110"/>
          <w:sz w:val="22"/>
        </w:rPr>
        <w:t>.</w:t>
      </w:r>
    </w:p>
    <w:p>
      <w:pPr>
        <w:pStyle w:val="BodyText"/>
        <w:spacing w:line="249" w:lineRule="auto" w:before="12"/>
        <w:ind w:left="460" w:right="117"/>
        <w:jc w:val="both"/>
      </w:pPr>
      <w:r>
        <w:rPr>
          <w:color w:val="231F20"/>
        </w:rPr>
        <w:t>Empleado 13: Buenos días, </w:t>
      </w:r>
      <w:r>
        <w:rPr>
          <w:color w:val="231F20"/>
          <w:spacing w:val="-3"/>
        </w:rPr>
        <w:t>señor. </w:t>
      </w:r>
      <w:r>
        <w:rPr>
          <w:color w:val="231F20"/>
          <w:spacing w:val="-4"/>
        </w:rPr>
        <w:t>Por </w:t>
      </w:r>
      <w:r>
        <w:rPr>
          <w:color w:val="231F20"/>
        </w:rPr>
        <w:t>supuesto usted quiere zapatos negros de becerro con cordón liso, tacón moderado, puntiagudos, sobrios, con refuerzos de tela, cosidos a mano, brillantes,</w:t>
      </w:r>
      <w:r>
        <w:rPr>
          <w:color w:val="231F20"/>
          <w:spacing w:val="-13"/>
        </w:rPr>
        <w:t> </w:t>
      </w:r>
      <w:r>
        <w:rPr>
          <w:color w:val="231F20"/>
        </w:rPr>
        <w:t>para</w:t>
      </w:r>
      <w:r>
        <w:rPr>
          <w:color w:val="231F20"/>
          <w:spacing w:val="-13"/>
        </w:rPr>
        <w:t> </w:t>
      </w:r>
      <w:r>
        <w:rPr>
          <w:color w:val="231F20"/>
        </w:rPr>
        <w:t>lustrarse</w:t>
      </w:r>
      <w:r>
        <w:rPr>
          <w:color w:val="231F20"/>
          <w:spacing w:val="-13"/>
        </w:rPr>
        <w:t> </w:t>
      </w:r>
      <w:r>
        <w:rPr>
          <w:color w:val="231F20"/>
        </w:rPr>
        <w:t>cada</w:t>
      </w:r>
      <w:r>
        <w:rPr>
          <w:color w:val="231F20"/>
          <w:spacing w:val="-13"/>
        </w:rPr>
        <w:t> </w:t>
      </w:r>
      <w:r>
        <w:rPr>
          <w:color w:val="231F20"/>
        </w:rPr>
        <w:t>tres</w:t>
      </w:r>
      <w:r>
        <w:rPr>
          <w:color w:val="231F20"/>
          <w:spacing w:val="-13"/>
        </w:rPr>
        <w:t> </w:t>
      </w:r>
      <w:r>
        <w:rPr>
          <w:color w:val="231F20"/>
        </w:rPr>
        <w:t>días</w:t>
      </w:r>
      <w:r>
        <w:rPr>
          <w:color w:val="231F20"/>
          <w:spacing w:val="-13"/>
        </w:rPr>
        <w:t> </w:t>
      </w:r>
      <w:r>
        <w:rPr>
          <w:color w:val="231F20"/>
        </w:rPr>
        <w:t>y</w:t>
      </w:r>
      <w:r>
        <w:rPr>
          <w:color w:val="231F20"/>
          <w:spacing w:val="-13"/>
        </w:rPr>
        <w:t> </w:t>
      </w:r>
      <w:r>
        <w:rPr>
          <w:color w:val="231F20"/>
        </w:rPr>
        <w:t>para</w:t>
      </w:r>
      <w:r>
        <w:rPr>
          <w:color w:val="231F20"/>
          <w:spacing w:val="-13"/>
        </w:rPr>
        <w:t> </w:t>
      </w:r>
      <w:r>
        <w:rPr>
          <w:color w:val="231F20"/>
        </w:rPr>
        <w:t>pasearse</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calle.</w:t>
      </w:r>
    </w:p>
    <w:p>
      <w:pPr>
        <w:pStyle w:val="BodyText"/>
        <w:spacing w:line="249" w:lineRule="auto" w:before="3"/>
        <w:ind w:left="460" w:right="117"/>
        <w:jc w:val="both"/>
      </w:pPr>
      <w:r>
        <w:rPr>
          <w:color w:val="231F20"/>
        </w:rPr>
        <w:t>¿Los quiere para pasearse con su mamá, su novia, sus hijos o simplemente con su esposa?</w:t>
      </w:r>
    </w:p>
    <w:p>
      <w:pPr>
        <w:pStyle w:val="BodyText"/>
        <w:spacing w:before="3"/>
        <w:ind w:left="460"/>
        <w:jc w:val="both"/>
      </w:pPr>
      <w:r>
        <w:rPr>
          <w:color w:val="231F20"/>
          <w:w w:val="105"/>
        </w:rPr>
        <w:t>Comprador: Con mi esposa.</w:t>
      </w:r>
    </w:p>
    <w:p>
      <w:pPr>
        <w:pStyle w:val="BodyText"/>
        <w:spacing w:before="12"/>
        <w:ind w:left="460"/>
        <w:jc w:val="both"/>
      </w:pPr>
      <w:r>
        <w:rPr>
          <w:color w:val="231F20"/>
          <w:w w:val="105"/>
        </w:rPr>
        <w:t>Empleado 13: Entonces por esa puerta, señor.</w:t>
      </w:r>
    </w:p>
    <w:p>
      <w:pPr>
        <w:pStyle w:val="BodyText"/>
        <w:spacing w:before="11"/>
        <w:rPr>
          <w:sz w:val="23"/>
        </w:rPr>
      </w:pPr>
    </w:p>
    <w:p>
      <w:pPr>
        <w:pStyle w:val="BodyText"/>
        <w:ind w:left="460"/>
        <w:jc w:val="both"/>
      </w:pPr>
      <w:r>
        <w:rPr>
          <w:color w:val="231F20"/>
          <w:w w:val="110"/>
        </w:rPr>
        <w:t>Escena </w:t>
      </w:r>
      <w:r>
        <w:rPr>
          <w:color w:val="231F20"/>
          <w:w w:val="110"/>
          <w:sz w:val="15"/>
        </w:rPr>
        <w:t>xv</w:t>
      </w:r>
      <w:r>
        <w:rPr>
          <w:color w:val="231F20"/>
          <w:w w:val="110"/>
        </w:rPr>
        <w:t>.</w:t>
      </w:r>
    </w:p>
    <w:p>
      <w:pPr>
        <w:pStyle w:val="BodyText"/>
        <w:spacing w:line="249" w:lineRule="auto" w:before="12"/>
        <w:ind w:left="460" w:right="117"/>
        <w:jc w:val="both"/>
      </w:pPr>
      <w:r>
        <w:rPr>
          <w:color w:val="231F20"/>
        </w:rPr>
        <w:t>Empleado 14: Buenos días, </w:t>
      </w:r>
      <w:r>
        <w:rPr>
          <w:color w:val="231F20"/>
          <w:spacing w:val="-3"/>
        </w:rPr>
        <w:t>señor. </w:t>
      </w:r>
      <w:r>
        <w:rPr>
          <w:color w:val="231F20"/>
          <w:spacing w:val="-4"/>
        </w:rPr>
        <w:t>Por </w:t>
      </w:r>
      <w:r>
        <w:rPr>
          <w:color w:val="231F20"/>
        </w:rPr>
        <w:t>supuesto usted quiere zapatos negros de becerro con cordón liso, tacón moderado, puntiagudos, sobrios, con refuerzos de tela, cosidos a mano, brillantes, para lustrarse cada tres días y para pasearse con su mamá, su novia, sus hijos o simplemente con su esposa. ¿Los quiere para que combinen con los modelos clásicos, románticos o simplemente australianos de</w:t>
      </w:r>
      <w:r>
        <w:rPr>
          <w:color w:val="231F20"/>
          <w:spacing w:val="20"/>
        </w:rPr>
        <w:t> </w:t>
      </w:r>
      <w:r>
        <w:rPr>
          <w:color w:val="231F20"/>
        </w:rPr>
        <w:t>su...?</w:t>
      </w:r>
    </w:p>
    <w:p>
      <w:pPr>
        <w:pStyle w:val="BodyText"/>
        <w:spacing w:line="249" w:lineRule="auto" w:before="3"/>
        <w:ind w:left="460" w:right="117"/>
        <w:jc w:val="both"/>
      </w:pPr>
      <w:r>
        <w:rPr>
          <w:color w:val="231F20"/>
          <w:w w:val="105"/>
        </w:rPr>
        <w:t>Comprador</w:t>
      </w:r>
      <w:r>
        <w:rPr>
          <w:color w:val="231F20"/>
          <w:spacing w:val="-23"/>
          <w:w w:val="105"/>
        </w:rPr>
        <w:t> </w:t>
      </w:r>
      <w:r>
        <w:rPr>
          <w:color w:val="231F20"/>
          <w:spacing w:val="-5"/>
          <w:w w:val="105"/>
        </w:rPr>
        <w:t>(Ya</w:t>
      </w:r>
      <w:r>
        <w:rPr>
          <w:color w:val="231F20"/>
          <w:spacing w:val="-23"/>
          <w:w w:val="105"/>
        </w:rPr>
        <w:t> </w:t>
      </w:r>
      <w:r>
        <w:rPr>
          <w:color w:val="231F20"/>
          <w:w w:val="105"/>
        </w:rPr>
        <w:t>a</w:t>
      </w:r>
      <w:r>
        <w:rPr>
          <w:color w:val="231F20"/>
          <w:spacing w:val="-23"/>
          <w:w w:val="105"/>
        </w:rPr>
        <w:t> </w:t>
      </w:r>
      <w:r>
        <w:rPr>
          <w:color w:val="231F20"/>
          <w:w w:val="105"/>
        </w:rPr>
        <w:t>gritos):</w:t>
      </w:r>
      <w:r>
        <w:rPr>
          <w:color w:val="231F20"/>
          <w:spacing w:val="-23"/>
          <w:w w:val="105"/>
        </w:rPr>
        <w:t> </w:t>
      </w:r>
      <w:r>
        <w:rPr>
          <w:color w:val="231F20"/>
          <w:w w:val="105"/>
        </w:rPr>
        <w:t>Los</w:t>
      </w:r>
      <w:r>
        <w:rPr>
          <w:color w:val="231F20"/>
          <w:spacing w:val="-23"/>
          <w:w w:val="105"/>
        </w:rPr>
        <w:t> </w:t>
      </w:r>
      <w:r>
        <w:rPr>
          <w:color w:val="231F20"/>
          <w:w w:val="105"/>
        </w:rPr>
        <w:t>zapatos</w:t>
      </w:r>
      <w:r>
        <w:rPr>
          <w:color w:val="231F20"/>
          <w:spacing w:val="-23"/>
          <w:w w:val="105"/>
        </w:rPr>
        <w:t> </w:t>
      </w:r>
      <w:r>
        <w:rPr>
          <w:color w:val="231F20"/>
          <w:w w:val="105"/>
        </w:rPr>
        <w:t>y</w:t>
      </w:r>
      <w:r>
        <w:rPr>
          <w:color w:val="231F20"/>
          <w:spacing w:val="-23"/>
          <w:w w:val="105"/>
        </w:rPr>
        <w:t> </w:t>
      </w:r>
      <w:r>
        <w:rPr>
          <w:color w:val="231F20"/>
          <w:w w:val="105"/>
        </w:rPr>
        <w:t>número</w:t>
      </w:r>
      <w:r>
        <w:rPr>
          <w:color w:val="231F20"/>
          <w:spacing w:val="-23"/>
          <w:w w:val="105"/>
        </w:rPr>
        <w:t> </w:t>
      </w:r>
      <w:r>
        <w:rPr>
          <w:color w:val="231F20"/>
          <w:w w:val="105"/>
        </w:rPr>
        <w:t>42</w:t>
      </w:r>
      <w:r>
        <w:rPr>
          <w:color w:val="231F20"/>
          <w:spacing w:val="-23"/>
          <w:w w:val="105"/>
        </w:rPr>
        <w:t> </w:t>
      </w:r>
      <w:r>
        <w:rPr>
          <w:color w:val="231F20"/>
          <w:w w:val="105"/>
        </w:rPr>
        <w:t>¡Número</w:t>
      </w:r>
      <w:r>
        <w:rPr>
          <w:color w:val="231F20"/>
          <w:spacing w:val="-23"/>
          <w:w w:val="105"/>
        </w:rPr>
        <w:t> </w:t>
      </w:r>
      <w:r>
        <w:rPr>
          <w:color w:val="231F20"/>
          <w:w w:val="105"/>
        </w:rPr>
        <w:t>42! Empleado</w:t>
      </w:r>
      <w:r>
        <w:rPr>
          <w:color w:val="231F20"/>
          <w:spacing w:val="-19"/>
          <w:w w:val="105"/>
        </w:rPr>
        <w:t> </w:t>
      </w:r>
      <w:r>
        <w:rPr>
          <w:color w:val="231F20"/>
          <w:w w:val="105"/>
        </w:rPr>
        <w:t>14:</w:t>
      </w:r>
      <w:r>
        <w:rPr>
          <w:color w:val="231F20"/>
          <w:spacing w:val="-19"/>
          <w:w w:val="105"/>
        </w:rPr>
        <w:t> </w:t>
      </w:r>
      <w:r>
        <w:rPr>
          <w:color w:val="231F20"/>
          <w:spacing w:val="-4"/>
          <w:w w:val="105"/>
        </w:rPr>
        <w:t>Por</w:t>
      </w:r>
      <w:r>
        <w:rPr>
          <w:color w:val="231F20"/>
          <w:spacing w:val="-19"/>
          <w:w w:val="105"/>
        </w:rPr>
        <w:t> </w:t>
      </w:r>
      <w:r>
        <w:rPr>
          <w:color w:val="231F20"/>
          <w:w w:val="105"/>
        </w:rPr>
        <w:t>supuesto,</w:t>
      </w:r>
      <w:r>
        <w:rPr>
          <w:color w:val="231F20"/>
          <w:spacing w:val="-19"/>
          <w:w w:val="105"/>
        </w:rPr>
        <w:t> </w:t>
      </w:r>
      <w:r>
        <w:rPr>
          <w:color w:val="231F20"/>
          <w:spacing w:val="-3"/>
          <w:w w:val="105"/>
        </w:rPr>
        <w:t>señor.</w:t>
      </w:r>
      <w:r>
        <w:rPr>
          <w:color w:val="231F20"/>
          <w:spacing w:val="-19"/>
          <w:w w:val="105"/>
        </w:rPr>
        <w:t> </w:t>
      </w:r>
      <w:r>
        <w:rPr>
          <w:color w:val="231F20"/>
          <w:spacing w:val="-4"/>
          <w:w w:val="105"/>
        </w:rPr>
        <w:t>Por</w:t>
      </w:r>
      <w:r>
        <w:rPr>
          <w:color w:val="231F20"/>
          <w:spacing w:val="-19"/>
          <w:w w:val="105"/>
        </w:rPr>
        <w:t> </w:t>
      </w:r>
      <w:r>
        <w:rPr>
          <w:color w:val="231F20"/>
          <w:w w:val="105"/>
        </w:rPr>
        <w:t>esa</w:t>
      </w:r>
      <w:r>
        <w:rPr>
          <w:color w:val="231F20"/>
          <w:spacing w:val="-19"/>
          <w:w w:val="105"/>
        </w:rPr>
        <w:t> </w:t>
      </w:r>
      <w:r>
        <w:rPr>
          <w:color w:val="231F20"/>
          <w:w w:val="105"/>
        </w:rPr>
        <w:t>puerta.</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460" w:right="118"/>
        <w:jc w:val="both"/>
      </w:pPr>
      <w:r>
        <w:rPr>
          <w:color w:val="231F20"/>
          <w:w w:val="105"/>
        </w:rPr>
        <w:t>Escena</w:t>
      </w:r>
      <w:r>
        <w:rPr>
          <w:color w:val="231F20"/>
          <w:spacing w:val="-29"/>
          <w:w w:val="105"/>
        </w:rPr>
        <w:t> </w:t>
      </w:r>
      <w:r>
        <w:rPr>
          <w:color w:val="231F20"/>
          <w:w w:val="105"/>
          <w:sz w:val="15"/>
        </w:rPr>
        <w:t>xvi</w:t>
      </w:r>
      <w:r>
        <w:rPr>
          <w:color w:val="231F20"/>
          <w:w w:val="105"/>
        </w:rPr>
        <w:t>.</w:t>
      </w:r>
      <w:r>
        <w:rPr>
          <w:color w:val="231F20"/>
          <w:spacing w:val="-29"/>
          <w:w w:val="105"/>
        </w:rPr>
        <w:t> </w:t>
      </w:r>
      <w:r>
        <w:rPr>
          <w:color w:val="231F20"/>
          <w:w w:val="105"/>
        </w:rPr>
        <w:t>(La</w:t>
      </w:r>
      <w:r>
        <w:rPr>
          <w:color w:val="231F20"/>
          <w:spacing w:val="-29"/>
          <w:w w:val="105"/>
        </w:rPr>
        <w:t> </w:t>
      </w:r>
      <w:r>
        <w:rPr>
          <w:color w:val="231F20"/>
          <w:w w:val="105"/>
        </w:rPr>
        <w:t>puerta</w:t>
      </w:r>
      <w:r>
        <w:rPr>
          <w:color w:val="231F20"/>
          <w:spacing w:val="-29"/>
          <w:w w:val="105"/>
        </w:rPr>
        <w:t> </w:t>
      </w:r>
      <w:r>
        <w:rPr>
          <w:color w:val="231F20"/>
          <w:w w:val="105"/>
        </w:rPr>
        <w:t>da</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calle.</w:t>
      </w:r>
      <w:r>
        <w:rPr>
          <w:color w:val="231F20"/>
          <w:spacing w:val="-29"/>
          <w:w w:val="105"/>
        </w:rPr>
        <w:t> </w:t>
      </w:r>
      <w:r>
        <w:rPr>
          <w:color w:val="231F20"/>
          <w:w w:val="105"/>
        </w:rPr>
        <w:t>Ruido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ciudad.</w:t>
      </w:r>
      <w:r>
        <w:rPr>
          <w:color w:val="231F20"/>
          <w:spacing w:val="-29"/>
          <w:w w:val="105"/>
        </w:rPr>
        <w:t> </w:t>
      </w:r>
      <w:r>
        <w:rPr>
          <w:color w:val="231F20"/>
          <w:w w:val="105"/>
        </w:rPr>
        <w:t>Recostada a</w:t>
      </w:r>
      <w:r>
        <w:rPr>
          <w:color w:val="231F20"/>
          <w:spacing w:val="-41"/>
          <w:w w:val="105"/>
        </w:rPr>
        <w:t> </w:t>
      </w:r>
      <w:r>
        <w:rPr>
          <w:color w:val="231F20"/>
          <w:w w:val="105"/>
        </w:rPr>
        <w:t>la</w:t>
      </w:r>
      <w:r>
        <w:rPr>
          <w:color w:val="231F20"/>
          <w:spacing w:val="-41"/>
          <w:w w:val="105"/>
        </w:rPr>
        <w:t> </w:t>
      </w:r>
      <w:r>
        <w:rPr>
          <w:color w:val="231F20"/>
          <w:w w:val="105"/>
        </w:rPr>
        <w:t>entrada</w:t>
      </w:r>
      <w:r>
        <w:rPr>
          <w:color w:val="231F20"/>
          <w:spacing w:val="-41"/>
          <w:w w:val="105"/>
        </w:rPr>
        <w:t> </w:t>
      </w:r>
      <w:r>
        <w:rPr>
          <w:color w:val="231F20"/>
          <w:w w:val="105"/>
        </w:rPr>
        <w:t>de</w:t>
      </w:r>
      <w:r>
        <w:rPr>
          <w:color w:val="231F20"/>
          <w:spacing w:val="-41"/>
          <w:w w:val="105"/>
        </w:rPr>
        <w:t> </w:t>
      </w:r>
      <w:r>
        <w:rPr>
          <w:color w:val="231F20"/>
          <w:w w:val="105"/>
        </w:rPr>
        <w:t>la</w:t>
      </w:r>
      <w:r>
        <w:rPr>
          <w:color w:val="231F20"/>
          <w:spacing w:val="-41"/>
          <w:w w:val="105"/>
        </w:rPr>
        <w:t> </w:t>
      </w:r>
      <w:r>
        <w:rPr>
          <w:color w:val="231F20"/>
          <w:w w:val="105"/>
        </w:rPr>
        <w:t>zapatería</w:t>
      </w:r>
      <w:r>
        <w:rPr>
          <w:color w:val="231F20"/>
          <w:spacing w:val="-41"/>
          <w:w w:val="105"/>
        </w:rPr>
        <w:t> </w:t>
      </w:r>
      <w:r>
        <w:rPr>
          <w:color w:val="231F20"/>
          <w:w w:val="105"/>
        </w:rPr>
        <w:t>y</w:t>
      </w:r>
      <w:r>
        <w:rPr>
          <w:color w:val="231F20"/>
          <w:spacing w:val="-41"/>
          <w:w w:val="105"/>
        </w:rPr>
        <w:t> </w:t>
      </w:r>
      <w:r>
        <w:rPr>
          <w:color w:val="231F20"/>
          <w:w w:val="105"/>
        </w:rPr>
        <w:t>ante</w:t>
      </w:r>
      <w:r>
        <w:rPr>
          <w:color w:val="231F20"/>
          <w:spacing w:val="-41"/>
          <w:w w:val="105"/>
        </w:rPr>
        <w:t> </w:t>
      </w:r>
      <w:r>
        <w:rPr>
          <w:color w:val="231F20"/>
          <w:w w:val="105"/>
        </w:rPr>
        <w:t>las</w:t>
      </w:r>
      <w:r>
        <w:rPr>
          <w:color w:val="231F20"/>
          <w:spacing w:val="-41"/>
          <w:w w:val="105"/>
        </w:rPr>
        <w:t> </w:t>
      </w:r>
      <w:r>
        <w:rPr>
          <w:color w:val="231F20"/>
          <w:w w:val="105"/>
        </w:rPr>
        <w:t>reclamaciones</w:t>
      </w:r>
      <w:r>
        <w:rPr>
          <w:color w:val="231F20"/>
          <w:spacing w:val="-41"/>
          <w:w w:val="105"/>
        </w:rPr>
        <w:t> </w:t>
      </w:r>
      <w:r>
        <w:rPr>
          <w:color w:val="231F20"/>
          <w:w w:val="105"/>
        </w:rPr>
        <w:t>del</w:t>
      </w:r>
      <w:r>
        <w:rPr>
          <w:color w:val="231F20"/>
          <w:spacing w:val="-41"/>
          <w:w w:val="105"/>
        </w:rPr>
        <w:t> </w:t>
      </w:r>
      <w:r>
        <w:rPr>
          <w:color w:val="231F20"/>
          <w:w w:val="105"/>
        </w:rPr>
        <w:t>comprador la</w:t>
      </w:r>
      <w:r>
        <w:rPr>
          <w:color w:val="231F20"/>
          <w:spacing w:val="-29"/>
          <w:w w:val="105"/>
        </w:rPr>
        <w:t> </w:t>
      </w:r>
      <w:r>
        <w:rPr>
          <w:color w:val="231F20"/>
          <w:w w:val="105"/>
        </w:rPr>
        <w:t>voz</w:t>
      </w:r>
      <w:r>
        <w:rPr>
          <w:color w:val="231F20"/>
          <w:spacing w:val="-29"/>
          <w:w w:val="105"/>
        </w:rPr>
        <w:t> </w:t>
      </w:r>
      <w:r>
        <w:rPr>
          <w:color w:val="231F20"/>
          <w:w w:val="105"/>
        </w:rPr>
        <w:t>del</w:t>
      </w:r>
      <w:r>
        <w:rPr>
          <w:color w:val="231F20"/>
          <w:spacing w:val="-29"/>
          <w:w w:val="105"/>
        </w:rPr>
        <w:t> </w:t>
      </w:r>
      <w:r>
        <w:rPr>
          <w:color w:val="231F20"/>
          <w:w w:val="105"/>
        </w:rPr>
        <w:t>Gerente.)</w:t>
      </w:r>
    </w:p>
    <w:p>
      <w:pPr>
        <w:pStyle w:val="BodyText"/>
        <w:spacing w:before="3"/>
        <w:ind w:left="460"/>
        <w:jc w:val="both"/>
      </w:pPr>
      <w:r>
        <w:rPr>
          <w:color w:val="231F20"/>
          <w:w w:val="105"/>
        </w:rPr>
        <w:t>Gerente: </w:t>
      </w:r>
      <w:r>
        <w:rPr>
          <w:color w:val="231F20"/>
          <w:spacing w:val="-4"/>
          <w:w w:val="105"/>
        </w:rPr>
        <w:t>No </w:t>
      </w:r>
      <w:r>
        <w:rPr>
          <w:color w:val="231F20"/>
          <w:w w:val="105"/>
        </w:rPr>
        <w:t>diga nada, </w:t>
      </w:r>
      <w:r>
        <w:rPr>
          <w:color w:val="231F20"/>
          <w:spacing w:val="-3"/>
          <w:w w:val="105"/>
        </w:rPr>
        <w:t>señor. </w:t>
      </w:r>
      <w:r>
        <w:rPr>
          <w:color w:val="231F20"/>
          <w:w w:val="105"/>
        </w:rPr>
        <w:t>Jamás vendemos un zapato, pero</w:t>
      </w:r>
    </w:p>
    <w:p>
      <w:pPr>
        <w:pStyle w:val="BodyText"/>
        <w:spacing w:line="249" w:lineRule="auto" w:before="12"/>
        <w:ind w:left="460" w:right="1409"/>
      </w:pPr>
      <w:r>
        <w:rPr>
          <w:color w:val="231F20"/>
        </w:rPr>
        <w:t>¿qué le parece la organización que tenemos? Grito desgarrador. Apagón. Música.</w:t>
      </w:r>
    </w:p>
    <w:p>
      <w:pPr>
        <w:pStyle w:val="BodyText"/>
        <w:spacing w:before="2"/>
        <w:rPr>
          <w:sz w:val="23"/>
        </w:rPr>
      </w:pPr>
    </w:p>
    <w:p>
      <w:pPr>
        <w:pStyle w:val="BodyText"/>
        <w:ind w:left="460"/>
        <w:jc w:val="both"/>
      </w:pPr>
      <w:r>
        <w:rPr>
          <w:color w:val="231F20"/>
          <w:w w:val="110"/>
        </w:rPr>
        <w:t>TELON.</w:t>
      </w:r>
    </w:p>
    <w:p>
      <w:pPr>
        <w:pStyle w:val="BodyText"/>
      </w:pPr>
    </w:p>
    <w:p>
      <w:pPr>
        <w:pStyle w:val="BodyText"/>
        <w:spacing w:before="10"/>
        <w:rPr>
          <w:sz w:val="24"/>
        </w:rPr>
      </w:pPr>
    </w:p>
    <w:p>
      <w:pPr>
        <w:spacing w:line="314" w:lineRule="auto" w:before="0"/>
        <w:ind w:left="100" w:right="1163" w:firstLine="0"/>
        <w:jc w:val="left"/>
        <w:rPr>
          <w:sz w:val="15"/>
        </w:rPr>
      </w:pPr>
      <w:r>
        <w:rPr>
          <w:color w:val="231F20"/>
          <w:w w:val="155"/>
          <w:sz w:val="22"/>
        </w:rPr>
        <w:t>b</w:t>
      </w:r>
      <w:r>
        <w:rPr>
          <w:color w:val="231F20"/>
          <w:w w:val="155"/>
          <w:sz w:val="15"/>
        </w:rPr>
        <w:t>ibliOhemerOgrafía de </w:t>
      </w:r>
      <w:r>
        <w:rPr>
          <w:color w:val="231F20"/>
          <w:w w:val="155"/>
          <w:sz w:val="22"/>
        </w:rPr>
        <w:t>l</w:t>
      </w:r>
      <w:r>
        <w:rPr>
          <w:color w:val="231F20"/>
          <w:w w:val="155"/>
          <w:sz w:val="15"/>
        </w:rPr>
        <w:t>uis </w:t>
      </w:r>
      <w:r>
        <w:rPr>
          <w:color w:val="231F20"/>
          <w:w w:val="155"/>
          <w:sz w:val="22"/>
        </w:rPr>
        <w:t>m</w:t>
      </w:r>
      <w:r>
        <w:rPr>
          <w:color w:val="231F20"/>
          <w:w w:val="155"/>
          <w:sz w:val="15"/>
        </w:rPr>
        <w:t>ariO </w:t>
      </w:r>
      <w:r>
        <w:rPr>
          <w:color w:val="231F20"/>
          <w:w w:val="155"/>
          <w:sz w:val="22"/>
        </w:rPr>
        <w:t>s</w:t>
      </w:r>
      <w:r>
        <w:rPr>
          <w:color w:val="231F20"/>
          <w:w w:val="155"/>
          <w:sz w:val="15"/>
        </w:rPr>
        <w:t>chneider sObre </w:t>
      </w:r>
      <w:r>
        <w:rPr>
          <w:color w:val="231F20"/>
          <w:w w:val="160"/>
          <w:sz w:val="15"/>
        </w:rPr>
        <w:t>investigación  </w:t>
      </w:r>
      <w:r>
        <w:rPr>
          <w:color w:val="231F20"/>
          <w:w w:val="175"/>
          <w:sz w:val="15"/>
        </w:rPr>
        <w:t>teatral</w:t>
      </w:r>
    </w:p>
    <w:p>
      <w:pPr>
        <w:pStyle w:val="BodyText"/>
        <w:rPr>
          <w:sz w:val="14"/>
        </w:rPr>
      </w:pPr>
    </w:p>
    <w:p>
      <w:pPr>
        <w:pStyle w:val="BodyText"/>
        <w:spacing w:before="4"/>
        <w:rPr>
          <w:sz w:val="10"/>
        </w:rPr>
      </w:pPr>
    </w:p>
    <w:p>
      <w:pPr>
        <w:spacing w:before="0"/>
        <w:ind w:left="100" w:right="41" w:firstLine="0"/>
        <w:jc w:val="left"/>
        <w:rPr>
          <w:rFonts w:ascii="Times New Roman" w:hAnsi="Times New Roman"/>
          <w:i/>
          <w:sz w:val="22"/>
        </w:rPr>
      </w:pPr>
      <w:r>
        <w:rPr>
          <w:rFonts w:ascii="Times New Roman" w:hAnsi="Times New Roman"/>
          <w:i/>
          <w:color w:val="231F20"/>
          <w:w w:val="95"/>
          <w:sz w:val="22"/>
        </w:rPr>
        <w:t>Capítulos en libros</w:t>
      </w:r>
    </w:p>
    <w:p>
      <w:pPr>
        <w:pStyle w:val="BodyText"/>
        <w:spacing w:before="8"/>
        <w:rPr>
          <w:rFonts w:ascii="Times New Roman"/>
          <w:i/>
          <w:sz w:val="28"/>
        </w:rPr>
      </w:pPr>
    </w:p>
    <w:p>
      <w:pPr>
        <w:spacing w:line="273" w:lineRule="auto" w:before="0"/>
        <w:ind w:left="460" w:right="117" w:hanging="360"/>
        <w:jc w:val="both"/>
        <w:rPr>
          <w:sz w:val="20"/>
        </w:rPr>
      </w:pPr>
      <w:r>
        <w:rPr>
          <w:color w:val="231F20"/>
          <w:sz w:val="20"/>
        </w:rPr>
        <w:t>(1998), “Celestino Gorostiza. Primer teórico del teatro experimental en </w:t>
      </w:r>
      <w:r>
        <w:rPr>
          <w:color w:val="231F20"/>
          <w:w w:val="99"/>
          <w:sz w:val="20"/>
        </w:rPr>
        <w:t>México</w:t>
      </w:r>
      <w:r>
        <w:rPr>
          <w:color w:val="231F20"/>
          <w:w w:val="40"/>
          <w:sz w:val="20"/>
        </w:rPr>
        <w:t>”</w:t>
      </w:r>
      <w:r>
        <w:rPr>
          <w:color w:val="231F20"/>
          <w:sz w:val="20"/>
        </w:rPr>
        <w:t> </w:t>
      </w:r>
      <w:r>
        <w:rPr>
          <w:color w:val="231F20"/>
          <w:w w:val="103"/>
          <w:sz w:val="20"/>
        </w:rPr>
        <w:t>en</w:t>
      </w:r>
      <w:r>
        <w:rPr>
          <w:color w:val="231F20"/>
          <w:sz w:val="20"/>
        </w:rPr>
        <w:t> </w:t>
      </w:r>
      <w:r>
        <w:rPr>
          <w:rFonts w:ascii="Times New Roman" w:hAnsi="Times New Roman"/>
          <w:i/>
          <w:color w:val="231F20"/>
          <w:w w:val="94"/>
          <w:sz w:val="20"/>
        </w:rPr>
        <w:t>Théatr</w:t>
      </w:r>
      <w:r>
        <w:rPr>
          <w:rFonts w:ascii="Times New Roman" w:hAnsi="Times New Roman"/>
          <w:i/>
          <w:color w:val="231F20"/>
          <w:w w:val="85"/>
          <w:sz w:val="20"/>
        </w:rPr>
        <w:t>e,</w:t>
      </w:r>
      <w:r>
        <w:rPr>
          <w:rFonts w:ascii="Times New Roman" w:hAnsi="Times New Roman"/>
          <w:i/>
          <w:color w:val="231F20"/>
          <w:sz w:val="20"/>
        </w:rPr>
        <w:t> </w:t>
      </w:r>
      <w:r>
        <w:rPr>
          <w:rFonts w:ascii="Times New Roman" w:hAnsi="Times New Roman"/>
          <w:i/>
          <w:color w:val="231F20"/>
          <w:w w:val="91"/>
          <w:sz w:val="20"/>
        </w:rPr>
        <w:t>public,</w:t>
      </w:r>
      <w:r>
        <w:rPr>
          <w:rFonts w:ascii="Times New Roman" w:hAnsi="Times New Roman"/>
          <w:i/>
          <w:color w:val="231F20"/>
          <w:sz w:val="20"/>
        </w:rPr>
        <w:t> </w:t>
      </w:r>
      <w:r>
        <w:rPr>
          <w:rFonts w:ascii="Times New Roman" w:hAnsi="Times New Roman"/>
          <w:i/>
          <w:color w:val="231F20"/>
          <w:w w:val="81"/>
          <w:sz w:val="20"/>
        </w:rPr>
        <w:t>société</w:t>
      </w:r>
      <w:r>
        <w:rPr>
          <w:color w:val="231F20"/>
          <w:w w:val="106"/>
          <w:sz w:val="20"/>
        </w:rPr>
        <w:t>,</w:t>
      </w:r>
      <w:r>
        <w:rPr>
          <w:color w:val="231F20"/>
          <w:sz w:val="20"/>
        </w:rPr>
        <w:t> </w:t>
      </w:r>
      <w:r>
        <w:rPr>
          <w:color w:val="231F20"/>
          <w:w w:val="95"/>
          <w:sz w:val="20"/>
        </w:rPr>
        <w:t>(A</w:t>
      </w:r>
      <w:r>
        <w:rPr>
          <w:color w:val="231F20"/>
          <w:w w:val="97"/>
          <w:sz w:val="20"/>
        </w:rPr>
        <w:t>ctes</w:t>
      </w:r>
      <w:r>
        <w:rPr>
          <w:color w:val="231F20"/>
          <w:sz w:val="20"/>
        </w:rPr>
        <w:t> </w:t>
      </w:r>
      <w:r>
        <w:rPr>
          <w:color w:val="231F20"/>
          <w:w w:val="108"/>
          <w:sz w:val="20"/>
        </w:rPr>
        <w:t>du</w:t>
      </w:r>
      <w:r>
        <w:rPr>
          <w:color w:val="231F20"/>
          <w:sz w:val="20"/>
        </w:rPr>
        <w:t> </w:t>
      </w:r>
      <w:r>
        <w:rPr>
          <w:color w:val="231F20"/>
          <w:w w:val="107"/>
          <w:sz w:val="20"/>
        </w:rPr>
        <w:t>III</w:t>
      </w:r>
      <w:r>
        <w:rPr>
          <w:color w:val="231F20"/>
          <w:w w:val="94"/>
          <w:sz w:val="20"/>
        </w:rPr>
        <w:t>e</w:t>
      </w:r>
      <w:r>
        <w:rPr>
          <w:color w:val="231F20"/>
          <w:sz w:val="20"/>
        </w:rPr>
        <w:t> </w:t>
      </w:r>
      <w:r>
        <w:rPr>
          <w:color w:val="231F20"/>
          <w:w w:val="103"/>
          <w:sz w:val="20"/>
        </w:rPr>
        <w:t>Colloque</w:t>
      </w:r>
      <w:r>
        <w:rPr>
          <w:color w:val="231F20"/>
          <w:sz w:val="20"/>
        </w:rPr>
        <w:t> </w:t>
      </w:r>
      <w:r>
        <w:rPr>
          <w:color w:val="231F20"/>
          <w:w w:val="107"/>
          <w:sz w:val="20"/>
        </w:rPr>
        <w:t>I</w:t>
      </w:r>
      <w:r>
        <w:rPr>
          <w:color w:val="231F20"/>
          <w:w w:val="106"/>
          <w:sz w:val="20"/>
        </w:rPr>
        <w:t>nterna</w:t>
      </w:r>
      <w:r>
        <w:rPr>
          <w:color w:val="231F20"/>
          <w:w w:val="102"/>
          <w:sz w:val="20"/>
        </w:rPr>
        <w:t>- </w:t>
      </w:r>
      <w:r>
        <w:rPr>
          <w:color w:val="231F20"/>
          <w:sz w:val="20"/>
        </w:rPr>
        <w:t>tional sur le Théatre Hispanique, Hispano-Américain et Mexicain en France, 10, 11 y 12 de octubre 1996, Presses Universitaries de Perpi- gnan, pp. 188-196 (Collection  Études).</w:t>
      </w:r>
    </w:p>
    <w:p>
      <w:pPr>
        <w:pStyle w:val="BodyText"/>
        <w:spacing w:before="12"/>
        <w:rPr>
          <w:sz w:val="24"/>
        </w:rPr>
      </w:pPr>
    </w:p>
    <w:p>
      <w:pPr>
        <w:spacing w:before="0"/>
        <w:ind w:left="100" w:right="41" w:firstLine="0"/>
        <w:jc w:val="left"/>
        <w:rPr>
          <w:rFonts w:ascii="Times New Roman"/>
          <w:i/>
          <w:sz w:val="22"/>
        </w:rPr>
      </w:pPr>
      <w:r>
        <w:rPr>
          <w:rFonts w:ascii="Times New Roman"/>
          <w:i/>
          <w:color w:val="231F20"/>
          <w:sz w:val="22"/>
        </w:rPr>
        <w:t>Libros</w:t>
      </w:r>
    </w:p>
    <w:p>
      <w:pPr>
        <w:pStyle w:val="BodyText"/>
        <w:spacing w:before="8"/>
        <w:rPr>
          <w:rFonts w:ascii="Times New Roman"/>
          <w:i/>
          <w:sz w:val="28"/>
        </w:rPr>
      </w:pPr>
    </w:p>
    <w:p>
      <w:pPr>
        <w:spacing w:line="271" w:lineRule="auto" w:before="0"/>
        <w:ind w:left="460" w:right="117" w:hanging="360"/>
        <w:jc w:val="both"/>
        <w:rPr>
          <w:sz w:val="20"/>
        </w:rPr>
      </w:pPr>
      <w:r>
        <w:rPr>
          <w:color w:val="231F20"/>
          <w:sz w:val="20"/>
        </w:rPr>
        <w:t>(1962),</w:t>
      </w:r>
      <w:r>
        <w:rPr>
          <w:color w:val="231F20"/>
          <w:spacing w:val="-11"/>
          <w:sz w:val="20"/>
        </w:rPr>
        <w:t> </w:t>
      </w:r>
      <w:r>
        <w:rPr>
          <w:rFonts w:ascii="Times New Roman" w:hAnsi="Times New Roman"/>
          <w:i/>
          <w:color w:val="231F20"/>
          <w:sz w:val="20"/>
        </w:rPr>
        <w:t>Aproximación</w:t>
      </w:r>
      <w:r>
        <w:rPr>
          <w:rFonts w:ascii="Times New Roman" w:hAnsi="Times New Roman"/>
          <w:i/>
          <w:color w:val="231F20"/>
          <w:spacing w:val="-9"/>
          <w:sz w:val="20"/>
        </w:rPr>
        <w:t> </w:t>
      </w:r>
      <w:r>
        <w:rPr>
          <w:rFonts w:ascii="Times New Roman" w:hAnsi="Times New Roman"/>
          <w:i/>
          <w:color w:val="231F20"/>
          <w:sz w:val="20"/>
        </w:rPr>
        <w:t>al</w:t>
      </w:r>
      <w:r>
        <w:rPr>
          <w:rFonts w:ascii="Times New Roman" w:hAnsi="Times New Roman"/>
          <w:i/>
          <w:color w:val="231F20"/>
          <w:spacing w:val="-9"/>
          <w:sz w:val="20"/>
        </w:rPr>
        <w:t> </w:t>
      </w:r>
      <w:r>
        <w:rPr>
          <w:rFonts w:ascii="Times New Roman" w:hAnsi="Times New Roman"/>
          <w:i/>
          <w:color w:val="231F20"/>
          <w:sz w:val="20"/>
        </w:rPr>
        <w:t>teatro</w:t>
      </w:r>
      <w:r>
        <w:rPr>
          <w:rFonts w:ascii="Times New Roman" w:hAnsi="Times New Roman"/>
          <w:i/>
          <w:color w:val="231F20"/>
          <w:spacing w:val="-9"/>
          <w:sz w:val="20"/>
        </w:rPr>
        <w:t> </w:t>
      </w:r>
      <w:r>
        <w:rPr>
          <w:rFonts w:ascii="Times New Roman" w:hAnsi="Times New Roman"/>
          <w:i/>
          <w:color w:val="231F20"/>
          <w:sz w:val="20"/>
        </w:rPr>
        <w:t>argentino</w:t>
      </w:r>
      <w:r>
        <w:rPr>
          <w:rFonts w:ascii="Times New Roman" w:hAnsi="Times New Roman"/>
          <w:i/>
          <w:color w:val="231F20"/>
          <w:spacing w:val="-9"/>
          <w:sz w:val="20"/>
        </w:rPr>
        <w:t> </w:t>
      </w:r>
      <w:r>
        <w:rPr>
          <w:rFonts w:ascii="Times New Roman" w:hAnsi="Times New Roman"/>
          <w:i/>
          <w:color w:val="231F20"/>
          <w:sz w:val="20"/>
        </w:rPr>
        <w:t>actual</w:t>
      </w:r>
      <w:r>
        <w:rPr>
          <w:color w:val="231F20"/>
          <w:sz w:val="20"/>
        </w:rPr>
        <w:t>,</w:t>
      </w:r>
      <w:r>
        <w:rPr>
          <w:color w:val="231F20"/>
          <w:spacing w:val="-11"/>
          <w:sz w:val="20"/>
        </w:rPr>
        <w:t> </w:t>
      </w:r>
      <w:r>
        <w:rPr>
          <w:color w:val="231F20"/>
          <w:sz w:val="20"/>
        </w:rPr>
        <w:t>San</w:t>
      </w:r>
      <w:r>
        <w:rPr>
          <w:color w:val="231F20"/>
          <w:spacing w:val="-11"/>
          <w:sz w:val="20"/>
        </w:rPr>
        <w:t> </w:t>
      </w:r>
      <w:r>
        <w:rPr>
          <w:color w:val="231F20"/>
          <w:sz w:val="20"/>
        </w:rPr>
        <w:t>Luis</w:t>
      </w:r>
      <w:r>
        <w:rPr>
          <w:color w:val="231F20"/>
          <w:spacing w:val="-11"/>
          <w:sz w:val="20"/>
        </w:rPr>
        <w:t> </w:t>
      </w:r>
      <w:r>
        <w:rPr>
          <w:color w:val="231F20"/>
          <w:sz w:val="20"/>
        </w:rPr>
        <w:t>Potosí,</w:t>
      </w:r>
      <w:r>
        <w:rPr>
          <w:color w:val="231F20"/>
          <w:spacing w:val="-11"/>
          <w:sz w:val="20"/>
        </w:rPr>
        <w:t> </w:t>
      </w:r>
      <w:r>
        <w:rPr>
          <w:color w:val="231F20"/>
          <w:sz w:val="20"/>
        </w:rPr>
        <w:t>Instituto Potosino de Bellas Artes, 24 pp. (Jueves literarios,</w:t>
      </w:r>
      <w:r>
        <w:rPr>
          <w:color w:val="231F20"/>
          <w:spacing w:val="-8"/>
          <w:sz w:val="20"/>
        </w:rPr>
        <w:t> </w:t>
      </w:r>
      <w:r>
        <w:rPr>
          <w:color w:val="231F20"/>
          <w:sz w:val="20"/>
        </w:rPr>
        <w:t>16).</w:t>
      </w:r>
    </w:p>
    <w:p>
      <w:pPr>
        <w:spacing w:line="273" w:lineRule="auto" w:before="12"/>
        <w:ind w:left="82" w:right="117" w:firstLine="0"/>
        <w:jc w:val="right"/>
        <w:rPr>
          <w:sz w:val="20"/>
        </w:rPr>
      </w:pPr>
      <w:r>
        <w:rPr>
          <w:color w:val="231F20"/>
          <w:sz w:val="20"/>
        </w:rPr>
        <w:t>(1967), </w:t>
      </w:r>
      <w:r>
        <w:rPr>
          <w:rFonts w:ascii="Times New Roman" w:hAnsi="Times New Roman"/>
          <w:i/>
          <w:color w:val="231F20"/>
          <w:sz w:val="20"/>
        </w:rPr>
        <w:t>La literatura mexicana</w:t>
      </w:r>
      <w:r>
        <w:rPr>
          <w:color w:val="231F20"/>
          <w:sz w:val="20"/>
        </w:rPr>
        <w:t>, Buenos Aires, Centro Editor de América</w:t>
      </w:r>
      <w:r>
        <w:rPr>
          <w:color w:val="231F20"/>
          <w:w w:val="98"/>
          <w:sz w:val="20"/>
        </w:rPr>
        <w:t> </w:t>
      </w:r>
      <w:r>
        <w:rPr>
          <w:color w:val="231F20"/>
          <w:sz w:val="20"/>
        </w:rPr>
        <w:t>Latina, 2 t. (Enciclopedia literaria. España-Hispanoamérica, 19 y 20).</w:t>
      </w:r>
      <w:r>
        <w:rPr>
          <w:color w:val="231F20"/>
          <w:w w:val="105"/>
          <w:sz w:val="20"/>
        </w:rPr>
        <w:t> </w:t>
      </w:r>
      <w:r>
        <w:rPr>
          <w:color w:val="231F20"/>
          <w:sz w:val="20"/>
        </w:rPr>
        <w:t>(1987), </w:t>
      </w:r>
      <w:r>
        <w:rPr>
          <w:rFonts w:ascii="Times New Roman" w:hAnsi="Times New Roman"/>
          <w:i/>
          <w:color w:val="231F20"/>
          <w:sz w:val="20"/>
        </w:rPr>
        <w:t>Obras completas </w:t>
      </w:r>
      <w:r>
        <w:rPr>
          <w:color w:val="231F20"/>
          <w:sz w:val="20"/>
        </w:rPr>
        <w:t>de María Antonieta Rivas Mercado, México, </w:t>
      </w:r>
      <w:r>
        <w:rPr>
          <w:color w:val="231F20"/>
          <w:sz w:val="14"/>
        </w:rPr>
        <w:t>seP </w:t>
      </w:r>
      <w:r>
        <w:rPr>
          <w:color w:val="231F20"/>
          <w:sz w:val="20"/>
        </w:rPr>
        <w:t>/</w:t>
      </w:r>
    </w:p>
    <w:p>
      <w:pPr>
        <w:spacing w:before="4"/>
        <w:ind w:left="460" w:right="0" w:firstLine="0"/>
        <w:jc w:val="both"/>
        <w:rPr>
          <w:sz w:val="20"/>
        </w:rPr>
      </w:pPr>
      <w:r>
        <w:rPr>
          <w:color w:val="231F20"/>
          <w:sz w:val="20"/>
        </w:rPr>
        <w:t>Oasis.</w:t>
      </w:r>
    </w:p>
    <w:p>
      <w:pPr>
        <w:spacing w:line="271" w:lineRule="auto" w:before="38"/>
        <w:ind w:left="460" w:right="119" w:hanging="360"/>
        <w:jc w:val="both"/>
        <w:rPr>
          <w:sz w:val="20"/>
        </w:rPr>
      </w:pPr>
      <w:r>
        <w:rPr>
          <w:color w:val="231F20"/>
          <w:sz w:val="20"/>
        </w:rPr>
        <w:t>(1995), </w:t>
      </w:r>
      <w:r>
        <w:rPr>
          <w:rFonts w:ascii="Times New Roman" w:hAnsi="Times New Roman"/>
          <w:i/>
          <w:color w:val="231F20"/>
          <w:sz w:val="20"/>
        </w:rPr>
        <w:t>Fragua y gesta del teatro experimental en México</w:t>
      </w:r>
      <w:r>
        <w:rPr>
          <w:color w:val="231F20"/>
          <w:sz w:val="20"/>
        </w:rPr>
        <w:t>, México, </w:t>
      </w:r>
      <w:r>
        <w:rPr>
          <w:color w:val="231F20"/>
          <w:w w:val="115"/>
          <w:sz w:val="14"/>
        </w:rPr>
        <w:t>unam</w:t>
      </w:r>
      <w:r>
        <w:rPr>
          <w:color w:val="231F20"/>
          <w:w w:val="115"/>
          <w:sz w:val="20"/>
        </w:rPr>
        <w:t>, </w:t>
      </w:r>
      <w:r>
        <w:rPr>
          <w:color w:val="231F20"/>
          <w:sz w:val="20"/>
        </w:rPr>
        <w:t>Coordinación de Difusión Cultural, Dirección de Literatura, 375    pp.</w:t>
      </w:r>
    </w:p>
    <w:p>
      <w:pPr>
        <w:spacing w:after="0" w:line="271" w:lineRule="auto"/>
        <w:jc w:val="both"/>
        <w:rPr>
          <w:sz w:val="20"/>
        </w:rPr>
        <w:sectPr>
          <w:pgSz w:w="7940" w:h="12760"/>
          <w:pgMar w:header="544" w:footer="1038" w:top="740" w:bottom="1220" w:left="980" w:right="960"/>
        </w:sectPr>
      </w:pPr>
    </w:p>
    <w:p>
      <w:pPr>
        <w:pStyle w:val="BodyText"/>
        <w:rPr>
          <w:sz w:val="20"/>
        </w:rPr>
      </w:pPr>
    </w:p>
    <w:p>
      <w:pPr>
        <w:pStyle w:val="BodyText"/>
        <w:spacing w:before="10"/>
        <w:rPr>
          <w:sz w:val="15"/>
        </w:rPr>
      </w:pPr>
    </w:p>
    <w:p>
      <w:pPr>
        <w:spacing w:before="60"/>
        <w:ind w:left="100" w:right="41" w:firstLine="0"/>
        <w:jc w:val="left"/>
        <w:rPr>
          <w:rFonts w:ascii="Times New Roman"/>
          <w:i/>
          <w:sz w:val="22"/>
        </w:rPr>
      </w:pPr>
      <w:r>
        <w:rPr>
          <w:rFonts w:ascii="Times New Roman"/>
          <w:i/>
          <w:color w:val="231F20"/>
          <w:w w:val="95"/>
          <w:sz w:val="22"/>
        </w:rPr>
        <w:t>Ediciones</w:t>
      </w:r>
    </w:p>
    <w:p>
      <w:pPr>
        <w:pStyle w:val="BodyText"/>
        <w:spacing w:before="8"/>
        <w:rPr>
          <w:rFonts w:ascii="Times New Roman"/>
          <w:i/>
          <w:sz w:val="28"/>
        </w:rPr>
      </w:pPr>
    </w:p>
    <w:p>
      <w:pPr>
        <w:spacing w:line="271" w:lineRule="auto" w:before="0"/>
        <w:ind w:left="460" w:right="117" w:hanging="360"/>
        <w:jc w:val="both"/>
        <w:rPr>
          <w:sz w:val="20"/>
        </w:rPr>
      </w:pPr>
      <w:r>
        <w:rPr>
          <w:color w:val="231F20"/>
          <w:sz w:val="20"/>
        </w:rPr>
        <w:t>(1988), </w:t>
      </w:r>
      <w:r>
        <w:rPr>
          <w:rFonts w:ascii="Times New Roman" w:hAnsi="Times New Roman"/>
          <w:i/>
          <w:color w:val="231F20"/>
          <w:sz w:val="20"/>
        </w:rPr>
        <w:t>Agustín Lazo</w:t>
      </w:r>
      <w:r>
        <w:rPr>
          <w:color w:val="231F20"/>
          <w:sz w:val="20"/>
        </w:rPr>
        <w:t>, investigación, bibliografía y ensayo de Luis Mario Schneider. México, Casa de Bolsa Cremi, 126 pp.</w:t>
      </w:r>
    </w:p>
    <w:p>
      <w:pPr>
        <w:pStyle w:val="BodyText"/>
        <w:spacing w:before="1"/>
        <w:rPr>
          <w:sz w:val="25"/>
        </w:rPr>
      </w:pPr>
    </w:p>
    <w:p>
      <w:pPr>
        <w:spacing w:before="0"/>
        <w:ind w:left="100" w:right="41" w:firstLine="0"/>
        <w:jc w:val="left"/>
        <w:rPr>
          <w:rFonts w:ascii="Times New Roman" w:hAnsi="Times New Roman"/>
          <w:i/>
          <w:sz w:val="22"/>
        </w:rPr>
      </w:pPr>
      <w:r>
        <w:rPr>
          <w:rFonts w:ascii="Times New Roman" w:hAnsi="Times New Roman"/>
          <w:i/>
          <w:color w:val="231F20"/>
          <w:w w:val="90"/>
          <w:sz w:val="22"/>
        </w:rPr>
        <w:t>Artículos en revistas</w:t>
      </w:r>
    </w:p>
    <w:p>
      <w:pPr>
        <w:pStyle w:val="BodyText"/>
        <w:spacing w:before="8"/>
        <w:rPr>
          <w:rFonts w:ascii="Times New Roman"/>
          <w:i/>
          <w:sz w:val="28"/>
        </w:rPr>
      </w:pPr>
    </w:p>
    <w:p>
      <w:pPr>
        <w:spacing w:line="271" w:lineRule="auto" w:before="0"/>
        <w:ind w:left="460" w:right="118" w:hanging="360"/>
        <w:jc w:val="both"/>
        <w:rPr>
          <w:sz w:val="20"/>
        </w:rPr>
      </w:pPr>
      <w:r>
        <w:rPr>
          <w:color w:val="231F20"/>
          <w:sz w:val="20"/>
        </w:rPr>
        <w:t>(1971),</w:t>
      </w:r>
      <w:r>
        <w:rPr>
          <w:color w:val="231F20"/>
          <w:spacing w:val="-13"/>
          <w:sz w:val="20"/>
        </w:rPr>
        <w:t> </w:t>
      </w:r>
      <w:r>
        <w:rPr>
          <w:color w:val="231F20"/>
          <w:sz w:val="20"/>
        </w:rPr>
        <w:t>“José</w:t>
      </w:r>
      <w:r>
        <w:rPr>
          <w:color w:val="231F20"/>
          <w:spacing w:val="-13"/>
          <w:sz w:val="20"/>
        </w:rPr>
        <w:t> </w:t>
      </w:r>
      <w:r>
        <w:rPr>
          <w:color w:val="231F20"/>
          <w:sz w:val="20"/>
        </w:rPr>
        <w:t>Gorostiza,</w:t>
      </w:r>
      <w:r>
        <w:rPr>
          <w:color w:val="231F20"/>
          <w:spacing w:val="-13"/>
          <w:sz w:val="20"/>
        </w:rPr>
        <w:t> </w:t>
      </w:r>
      <w:r>
        <w:rPr>
          <w:color w:val="231F20"/>
          <w:sz w:val="20"/>
        </w:rPr>
        <w:t>escritor</w:t>
      </w:r>
      <w:r>
        <w:rPr>
          <w:color w:val="231F20"/>
          <w:spacing w:val="-13"/>
          <w:sz w:val="20"/>
        </w:rPr>
        <w:t> </w:t>
      </w:r>
      <w:r>
        <w:rPr>
          <w:color w:val="231F20"/>
          <w:sz w:val="20"/>
        </w:rPr>
        <w:t>de</w:t>
      </w:r>
      <w:r>
        <w:rPr>
          <w:color w:val="231F20"/>
          <w:spacing w:val="-13"/>
          <w:sz w:val="20"/>
        </w:rPr>
        <w:t> </w:t>
      </w:r>
      <w:r>
        <w:rPr>
          <w:color w:val="231F20"/>
          <w:sz w:val="20"/>
        </w:rPr>
        <w:t>teatro”,</w:t>
      </w:r>
      <w:r>
        <w:rPr>
          <w:color w:val="231F20"/>
          <w:spacing w:val="-12"/>
          <w:sz w:val="20"/>
        </w:rPr>
        <w:t> </w:t>
      </w:r>
      <w:r>
        <w:rPr>
          <w:rFonts w:ascii="Times New Roman" w:hAnsi="Times New Roman"/>
          <w:i/>
          <w:color w:val="231F20"/>
          <w:sz w:val="20"/>
        </w:rPr>
        <w:t>Revista</w:t>
      </w:r>
      <w:r>
        <w:rPr>
          <w:rFonts w:ascii="Times New Roman" w:hAnsi="Times New Roman"/>
          <w:i/>
          <w:color w:val="231F20"/>
          <w:spacing w:val="-11"/>
          <w:sz w:val="20"/>
        </w:rPr>
        <w:t> </w:t>
      </w:r>
      <w:r>
        <w:rPr>
          <w:rFonts w:ascii="Times New Roman" w:hAnsi="Times New Roman"/>
          <w:i/>
          <w:color w:val="231F20"/>
          <w:sz w:val="20"/>
        </w:rPr>
        <w:t>de</w:t>
      </w:r>
      <w:r>
        <w:rPr>
          <w:rFonts w:ascii="Times New Roman" w:hAnsi="Times New Roman"/>
          <w:i/>
          <w:color w:val="231F20"/>
          <w:spacing w:val="-11"/>
          <w:sz w:val="20"/>
        </w:rPr>
        <w:t> </w:t>
      </w:r>
      <w:r>
        <w:rPr>
          <w:rFonts w:ascii="Times New Roman" w:hAnsi="Times New Roman"/>
          <w:i/>
          <w:color w:val="231F20"/>
          <w:sz w:val="20"/>
        </w:rPr>
        <w:t>la</w:t>
      </w:r>
      <w:r>
        <w:rPr>
          <w:rFonts w:ascii="Times New Roman" w:hAnsi="Times New Roman"/>
          <w:i/>
          <w:color w:val="231F20"/>
          <w:spacing w:val="-11"/>
          <w:sz w:val="20"/>
        </w:rPr>
        <w:t> </w:t>
      </w:r>
      <w:r>
        <w:rPr>
          <w:rFonts w:ascii="Times New Roman" w:hAnsi="Times New Roman"/>
          <w:i/>
          <w:color w:val="231F20"/>
          <w:sz w:val="20"/>
        </w:rPr>
        <w:t>Universidad</w:t>
      </w:r>
      <w:r>
        <w:rPr>
          <w:rFonts w:ascii="Times New Roman" w:hAnsi="Times New Roman"/>
          <w:i/>
          <w:color w:val="231F20"/>
          <w:spacing w:val="-11"/>
          <w:sz w:val="20"/>
        </w:rPr>
        <w:t> </w:t>
      </w:r>
      <w:r>
        <w:rPr>
          <w:rFonts w:ascii="Times New Roman" w:hAnsi="Times New Roman"/>
          <w:i/>
          <w:color w:val="231F20"/>
          <w:sz w:val="20"/>
        </w:rPr>
        <w:t>de </w:t>
      </w:r>
      <w:r>
        <w:rPr>
          <w:rFonts w:ascii="Times New Roman" w:hAnsi="Times New Roman"/>
          <w:i/>
          <w:color w:val="231F20"/>
          <w:sz w:val="20"/>
        </w:rPr>
        <w:t>México</w:t>
      </w:r>
      <w:r>
        <w:rPr>
          <w:color w:val="231F20"/>
          <w:sz w:val="20"/>
        </w:rPr>
        <w:t>, núm.5, </w:t>
      </w:r>
      <w:hyperlink r:id="rId163">
        <w:r>
          <w:rPr>
            <w:color w:val="231F20"/>
            <w:sz w:val="20"/>
          </w:rPr>
          <w:t>www.revistadelauniversidad.unam.mx/ojs_rum/files/</w:t>
        </w:r>
      </w:hyperlink>
      <w:r>
        <w:rPr>
          <w:color w:val="231F20"/>
          <w:sz w:val="20"/>
        </w:rPr>
        <w:t> journals/1/articles/9504/public/9504-14902-1-PB.pdf</w:t>
      </w:r>
    </w:p>
    <w:p>
      <w:pPr>
        <w:spacing w:line="273" w:lineRule="auto" w:before="12"/>
        <w:ind w:left="460" w:right="118" w:hanging="360"/>
        <w:jc w:val="both"/>
        <w:rPr>
          <w:sz w:val="20"/>
        </w:rPr>
      </w:pPr>
      <w:r>
        <w:rPr>
          <w:color w:val="231F20"/>
          <w:sz w:val="20"/>
        </w:rPr>
        <w:t>(1985), “Rodolfo Usigli, vanguardista”, Sección De Tinta Ajena, </w:t>
      </w:r>
      <w:r>
        <w:rPr>
          <w:rFonts w:ascii="Times New Roman" w:hAnsi="Times New Roman"/>
          <w:i/>
          <w:color w:val="231F20"/>
          <w:sz w:val="20"/>
        </w:rPr>
        <w:t>Amahtlacuilo</w:t>
      </w:r>
      <w:r>
        <w:rPr>
          <w:color w:val="231F20"/>
          <w:sz w:val="20"/>
        </w:rPr>
        <w:t>. </w:t>
      </w:r>
      <w:r>
        <w:rPr>
          <w:rFonts w:ascii="Times New Roman" w:hAnsi="Times New Roman"/>
          <w:i/>
          <w:color w:val="231F20"/>
          <w:sz w:val="20"/>
        </w:rPr>
        <w:t>El pintor de papel</w:t>
      </w:r>
      <w:r>
        <w:rPr>
          <w:color w:val="231F20"/>
          <w:sz w:val="20"/>
        </w:rPr>
        <w:t>, Órgano oficial de la Asociación de Escritores de México, núm. 7, p. 5.</w:t>
      </w:r>
    </w:p>
    <w:p>
      <w:pPr>
        <w:spacing w:line="273" w:lineRule="auto" w:before="10"/>
        <w:ind w:left="82" w:right="117" w:firstLine="0"/>
        <w:jc w:val="right"/>
        <w:rPr>
          <w:sz w:val="20"/>
        </w:rPr>
      </w:pPr>
      <w:r>
        <w:rPr>
          <w:color w:val="231F20"/>
          <w:sz w:val="20"/>
        </w:rPr>
        <w:t>(1988), “De tinta ajena. Villaurrutia: nuevas palabras sobre Lazo”,</w:t>
      </w:r>
      <w:r>
        <w:rPr>
          <w:color w:val="231F20"/>
          <w:spacing w:val="18"/>
          <w:sz w:val="20"/>
        </w:rPr>
        <w:t> </w:t>
      </w:r>
      <w:r>
        <w:rPr>
          <w:color w:val="231F20"/>
          <w:sz w:val="20"/>
        </w:rPr>
        <w:t>en</w:t>
      </w:r>
      <w:r>
        <w:rPr>
          <w:color w:val="231F20"/>
          <w:spacing w:val="2"/>
          <w:sz w:val="20"/>
        </w:rPr>
        <w:t> </w:t>
      </w:r>
      <w:r>
        <w:rPr>
          <w:color w:val="231F20"/>
          <w:sz w:val="20"/>
        </w:rPr>
        <w:t>La</w:t>
      </w:r>
      <w:r>
        <w:rPr>
          <w:color w:val="231F20"/>
          <w:w w:val="96"/>
          <w:sz w:val="20"/>
        </w:rPr>
        <w:t> </w:t>
      </w:r>
      <w:r>
        <w:rPr>
          <w:color w:val="231F20"/>
          <w:sz w:val="20"/>
        </w:rPr>
        <w:t>Cultura en México. Suplemento de </w:t>
      </w:r>
      <w:r>
        <w:rPr>
          <w:rFonts w:ascii="Times New Roman" w:hAnsi="Times New Roman"/>
          <w:i/>
          <w:color w:val="231F20"/>
          <w:sz w:val="20"/>
        </w:rPr>
        <w:t>Siempre</w:t>
      </w:r>
      <w:r>
        <w:rPr>
          <w:color w:val="231F20"/>
          <w:sz w:val="20"/>
        </w:rPr>
        <w:t>, año 35, núm. 1847, p. 57.</w:t>
      </w:r>
      <w:r>
        <w:rPr>
          <w:color w:val="231F20"/>
          <w:w w:val="106"/>
          <w:sz w:val="20"/>
        </w:rPr>
        <w:t> </w:t>
      </w:r>
      <w:r>
        <w:rPr>
          <w:color w:val="231F20"/>
          <w:sz w:val="20"/>
        </w:rPr>
        <w:t>(1998),</w:t>
      </w:r>
      <w:r>
        <w:rPr>
          <w:color w:val="231F20"/>
          <w:spacing w:val="-11"/>
          <w:sz w:val="20"/>
        </w:rPr>
        <w:t> </w:t>
      </w:r>
      <w:r>
        <w:rPr>
          <w:color w:val="231F20"/>
          <w:sz w:val="20"/>
        </w:rPr>
        <w:t>“Gilberto</w:t>
      </w:r>
      <w:r>
        <w:rPr>
          <w:color w:val="231F20"/>
          <w:spacing w:val="-11"/>
          <w:sz w:val="20"/>
        </w:rPr>
        <w:t> </w:t>
      </w:r>
      <w:r>
        <w:rPr>
          <w:color w:val="231F20"/>
          <w:sz w:val="20"/>
        </w:rPr>
        <w:t>Owen:</w:t>
      </w:r>
      <w:r>
        <w:rPr>
          <w:color w:val="231F20"/>
          <w:spacing w:val="-11"/>
          <w:sz w:val="20"/>
        </w:rPr>
        <w:t> </w:t>
      </w:r>
      <w:r>
        <w:rPr>
          <w:color w:val="231F20"/>
          <w:sz w:val="20"/>
        </w:rPr>
        <w:t>el</w:t>
      </w:r>
      <w:r>
        <w:rPr>
          <w:color w:val="231F20"/>
          <w:spacing w:val="-11"/>
          <w:sz w:val="20"/>
        </w:rPr>
        <w:t> </w:t>
      </w:r>
      <w:r>
        <w:rPr>
          <w:color w:val="231F20"/>
          <w:sz w:val="20"/>
        </w:rPr>
        <w:t>teatro</w:t>
      </w:r>
      <w:r>
        <w:rPr>
          <w:color w:val="231F20"/>
          <w:spacing w:val="-11"/>
          <w:sz w:val="20"/>
        </w:rPr>
        <w:t> </w:t>
      </w:r>
      <w:r>
        <w:rPr>
          <w:color w:val="231F20"/>
          <w:sz w:val="20"/>
        </w:rPr>
        <w:t>como</w:t>
      </w:r>
      <w:r>
        <w:rPr>
          <w:color w:val="231F20"/>
          <w:spacing w:val="-11"/>
          <w:sz w:val="20"/>
        </w:rPr>
        <w:t> </w:t>
      </w:r>
      <w:r>
        <w:rPr>
          <w:color w:val="231F20"/>
          <w:sz w:val="20"/>
        </w:rPr>
        <w:t>acechanza”,</w:t>
      </w:r>
      <w:r>
        <w:rPr>
          <w:color w:val="231F20"/>
          <w:spacing w:val="-11"/>
          <w:sz w:val="20"/>
        </w:rPr>
        <w:t> </w:t>
      </w:r>
      <w:r>
        <w:rPr>
          <w:color w:val="231F20"/>
          <w:sz w:val="20"/>
        </w:rPr>
        <w:t>en</w:t>
      </w:r>
      <w:r>
        <w:rPr>
          <w:color w:val="231F20"/>
          <w:spacing w:val="-11"/>
          <w:sz w:val="20"/>
        </w:rPr>
        <w:t> </w:t>
      </w:r>
      <w:r>
        <w:rPr>
          <w:rFonts w:ascii="Times New Roman" w:hAnsi="Times New Roman"/>
          <w:i/>
          <w:color w:val="231F20"/>
          <w:sz w:val="20"/>
        </w:rPr>
        <w:t>Castálida</w:t>
      </w:r>
      <w:r>
        <w:rPr>
          <w:color w:val="231F20"/>
          <w:sz w:val="20"/>
        </w:rPr>
        <w:t>.</w:t>
      </w:r>
      <w:r>
        <w:rPr>
          <w:color w:val="231F20"/>
          <w:spacing w:val="-11"/>
          <w:sz w:val="20"/>
        </w:rPr>
        <w:t> </w:t>
      </w:r>
      <w:r>
        <w:rPr>
          <w:color w:val="231F20"/>
          <w:sz w:val="20"/>
        </w:rPr>
        <w:t>Año</w:t>
      </w:r>
      <w:r>
        <w:rPr>
          <w:color w:val="231F20"/>
          <w:spacing w:val="-11"/>
          <w:sz w:val="20"/>
        </w:rPr>
        <w:t> </w:t>
      </w:r>
      <w:r>
        <w:rPr>
          <w:color w:val="231F20"/>
          <w:sz w:val="20"/>
        </w:rPr>
        <w:t>4,</w:t>
      </w:r>
    </w:p>
    <w:p>
      <w:pPr>
        <w:spacing w:before="4"/>
        <w:ind w:left="460" w:right="41" w:firstLine="0"/>
        <w:jc w:val="left"/>
        <w:rPr>
          <w:sz w:val="20"/>
        </w:rPr>
      </w:pPr>
      <w:r>
        <w:rPr>
          <w:color w:val="231F20"/>
          <w:w w:val="105"/>
          <w:sz w:val="20"/>
        </w:rPr>
        <w:t>núm. 13, pp. 4-9.</w:t>
      </w:r>
    </w:p>
    <w:p>
      <w:pPr>
        <w:pStyle w:val="BodyText"/>
        <w:spacing w:before="1"/>
        <w:rPr>
          <w:sz w:val="27"/>
        </w:rPr>
      </w:pPr>
    </w:p>
    <w:p>
      <w:pPr>
        <w:spacing w:before="0"/>
        <w:ind w:left="100" w:right="41" w:firstLine="0"/>
        <w:jc w:val="left"/>
        <w:rPr>
          <w:rFonts w:ascii="Times New Roman" w:hAnsi="Times New Roman"/>
          <w:i/>
          <w:sz w:val="22"/>
        </w:rPr>
      </w:pPr>
      <w:r>
        <w:rPr>
          <w:rFonts w:ascii="Times New Roman" w:hAnsi="Times New Roman"/>
          <w:i/>
          <w:color w:val="231F20"/>
          <w:w w:val="90"/>
          <w:sz w:val="22"/>
        </w:rPr>
        <w:t>Artículos en periódicos</w:t>
      </w:r>
    </w:p>
    <w:p>
      <w:pPr>
        <w:pStyle w:val="BodyText"/>
        <w:spacing w:before="8"/>
        <w:rPr>
          <w:rFonts w:ascii="Times New Roman"/>
          <w:i/>
          <w:sz w:val="28"/>
        </w:rPr>
      </w:pPr>
    </w:p>
    <w:p>
      <w:pPr>
        <w:spacing w:line="276" w:lineRule="auto" w:before="0"/>
        <w:ind w:left="460" w:right="117" w:hanging="360"/>
        <w:jc w:val="both"/>
        <w:rPr>
          <w:sz w:val="20"/>
        </w:rPr>
      </w:pPr>
      <w:r>
        <w:rPr>
          <w:color w:val="231F20"/>
          <w:sz w:val="20"/>
        </w:rPr>
        <w:t>(1962), “La Francia de los escritores mexicanos (opiniones de Rosario Castellanos, Salvador Novo, Carlos Pellicer y Agustín Yáñez)” en </w:t>
      </w:r>
      <w:r>
        <w:rPr>
          <w:rFonts w:ascii="Times New Roman" w:hAnsi="Times New Roman"/>
          <w:i/>
          <w:color w:val="231F20"/>
          <w:sz w:val="20"/>
        </w:rPr>
        <w:t>Cuadernos del Atlántico</w:t>
      </w:r>
      <w:r>
        <w:rPr>
          <w:color w:val="231F20"/>
          <w:sz w:val="20"/>
        </w:rPr>
        <w:t>, Xalapa, Veracruz. Núm. 1, pp. 17-23.</w:t>
      </w:r>
    </w:p>
    <w:p>
      <w:pPr>
        <w:pStyle w:val="BodyText"/>
        <w:spacing w:before="4"/>
        <w:rPr>
          <w:sz w:val="24"/>
        </w:rPr>
      </w:pPr>
    </w:p>
    <w:p>
      <w:pPr>
        <w:spacing w:before="0"/>
        <w:ind w:left="100" w:right="41" w:firstLine="0"/>
        <w:jc w:val="left"/>
        <w:rPr>
          <w:rFonts w:ascii="Times New Roman" w:hAnsi="Times New Roman"/>
          <w:i/>
          <w:sz w:val="22"/>
        </w:rPr>
      </w:pPr>
      <w:r>
        <w:rPr>
          <w:rFonts w:ascii="Times New Roman" w:hAnsi="Times New Roman"/>
          <w:i/>
          <w:color w:val="231F20"/>
          <w:sz w:val="22"/>
        </w:rPr>
        <w:t>Bibliografías</w:t>
      </w:r>
    </w:p>
    <w:p>
      <w:pPr>
        <w:pStyle w:val="BodyText"/>
        <w:spacing w:before="8"/>
        <w:rPr>
          <w:rFonts w:ascii="Times New Roman"/>
          <w:i/>
          <w:sz w:val="28"/>
        </w:rPr>
      </w:pPr>
    </w:p>
    <w:p>
      <w:pPr>
        <w:spacing w:before="0"/>
        <w:ind w:left="100" w:right="41" w:firstLine="0"/>
        <w:jc w:val="left"/>
        <w:rPr>
          <w:sz w:val="20"/>
        </w:rPr>
      </w:pPr>
      <w:r>
        <w:rPr>
          <w:color w:val="231F20"/>
          <w:sz w:val="20"/>
        </w:rPr>
        <w:t>(1966). </w:t>
      </w:r>
      <w:r>
        <w:rPr>
          <w:rFonts w:ascii="Times New Roman" w:hAnsi="Times New Roman"/>
          <w:i/>
          <w:color w:val="231F20"/>
          <w:sz w:val="20"/>
        </w:rPr>
        <w:t>Xavier Villaurrutia, Obras</w:t>
      </w:r>
      <w:r>
        <w:rPr>
          <w:color w:val="231F20"/>
          <w:sz w:val="20"/>
        </w:rPr>
        <w:t>, México, Fondo de Cultura Económica.</w:t>
      </w:r>
    </w:p>
    <w:p>
      <w:pPr>
        <w:pStyle w:val="BodyText"/>
        <w:spacing w:before="11"/>
        <w:rPr>
          <w:sz w:val="26"/>
        </w:rPr>
      </w:pPr>
    </w:p>
    <w:p>
      <w:pPr>
        <w:spacing w:before="0"/>
        <w:ind w:left="100" w:right="41" w:firstLine="0"/>
        <w:jc w:val="left"/>
        <w:rPr>
          <w:rFonts w:ascii="Times New Roman"/>
          <w:i/>
          <w:sz w:val="22"/>
        </w:rPr>
      </w:pPr>
      <w:r>
        <w:rPr>
          <w:rFonts w:ascii="Times New Roman"/>
          <w:i/>
          <w:color w:val="231F20"/>
          <w:w w:val="95"/>
          <w:sz w:val="22"/>
        </w:rPr>
        <w:t>Conferencias</w:t>
      </w:r>
    </w:p>
    <w:p>
      <w:pPr>
        <w:pStyle w:val="BodyText"/>
        <w:spacing w:before="8"/>
        <w:rPr>
          <w:rFonts w:ascii="Times New Roman"/>
          <w:i/>
          <w:sz w:val="28"/>
        </w:rPr>
      </w:pPr>
    </w:p>
    <w:p>
      <w:pPr>
        <w:spacing w:line="276" w:lineRule="auto" w:before="0"/>
        <w:ind w:left="460" w:right="118" w:hanging="360"/>
        <w:jc w:val="both"/>
        <w:rPr>
          <w:sz w:val="20"/>
        </w:rPr>
      </w:pPr>
      <w:r>
        <w:rPr>
          <w:color w:val="231F20"/>
          <w:sz w:val="20"/>
        </w:rPr>
        <w:t>(1959), “Notas sobre el teatro de Roberto Arlt”, Teatro Experimental, Córdoba, Argentina (10 de  agosto).</w:t>
      </w:r>
    </w:p>
    <w:p>
      <w:pPr>
        <w:spacing w:after="0" w:line="276" w:lineRule="auto"/>
        <w:jc w:val="both"/>
        <w:rPr>
          <w:sz w:val="20"/>
        </w:rPr>
        <w:sectPr>
          <w:pgSz w:w="7940" w:h="12760"/>
          <w:pgMar w:header="544" w:footer="1038" w:top="740" w:bottom="1220" w:left="980" w:right="960"/>
        </w:sectPr>
      </w:pPr>
    </w:p>
    <w:p>
      <w:pPr>
        <w:pStyle w:val="BodyText"/>
        <w:rPr>
          <w:sz w:val="20"/>
        </w:rPr>
      </w:pPr>
    </w:p>
    <w:p>
      <w:pPr>
        <w:pStyle w:val="BodyText"/>
        <w:spacing w:before="12"/>
        <w:rPr>
          <w:sz w:val="15"/>
        </w:rPr>
      </w:pPr>
    </w:p>
    <w:p>
      <w:pPr>
        <w:spacing w:line="276" w:lineRule="auto" w:before="30"/>
        <w:ind w:left="460" w:right="118" w:hanging="360"/>
        <w:jc w:val="both"/>
        <w:rPr>
          <w:sz w:val="20"/>
        </w:rPr>
      </w:pPr>
      <w:r>
        <w:rPr>
          <w:color w:val="231F20"/>
          <w:sz w:val="20"/>
        </w:rPr>
        <w:t>(1962), “Panorama del Teatro Argentino”, Teatro Estudiantil de la Universidad de México / Dirección General de Difusión Cultural, Universidad Nacional Autónoma de México (29 de  mayo).</w:t>
      </w:r>
    </w:p>
    <w:p>
      <w:pPr>
        <w:spacing w:line="276" w:lineRule="auto" w:before="8"/>
        <w:ind w:left="460" w:right="117" w:hanging="360"/>
        <w:jc w:val="both"/>
        <w:rPr>
          <w:sz w:val="20"/>
        </w:rPr>
      </w:pPr>
      <w:r>
        <w:rPr>
          <w:color w:val="231F20"/>
          <w:sz w:val="20"/>
        </w:rPr>
        <w:t>(1986), “El Teatro de Vanguardia”, Centro de Documentación teatral, Instituto Nacional de Bellas Artes, México (22 de abril).</w:t>
      </w:r>
    </w:p>
    <w:p>
      <w:pPr>
        <w:spacing w:line="276" w:lineRule="auto" w:before="8"/>
        <w:ind w:left="460" w:right="117" w:hanging="360"/>
        <w:jc w:val="both"/>
        <w:rPr>
          <w:sz w:val="20"/>
        </w:rPr>
      </w:pPr>
      <w:r>
        <w:rPr>
          <w:color w:val="231F20"/>
          <w:w w:val="105"/>
          <w:sz w:val="20"/>
        </w:rPr>
        <w:t>(1998),</w:t>
      </w:r>
      <w:r>
        <w:rPr>
          <w:color w:val="231F20"/>
          <w:sz w:val="20"/>
        </w:rPr>
        <w:t>  </w:t>
      </w:r>
      <w:r>
        <w:rPr>
          <w:color w:val="231F20"/>
          <w:w w:val="62"/>
          <w:sz w:val="20"/>
        </w:rPr>
        <w:t>“</w:t>
      </w:r>
      <w:r>
        <w:rPr>
          <w:color w:val="231F20"/>
          <w:spacing w:val="-3"/>
          <w:w w:val="62"/>
          <w:sz w:val="20"/>
        </w:rPr>
        <w:t>E</w:t>
      </w:r>
      <w:r>
        <w:rPr>
          <w:color w:val="231F20"/>
          <w:w w:val="94"/>
          <w:sz w:val="20"/>
        </w:rPr>
        <w:t>l</w:t>
      </w:r>
      <w:r>
        <w:rPr>
          <w:color w:val="231F20"/>
          <w:sz w:val="20"/>
        </w:rPr>
        <w:t>  </w:t>
      </w:r>
      <w:r>
        <w:rPr>
          <w:color w:val="231F20"/>
          <w:spacing w:val="-24"/>
          <w:w w:val="114"/>
          <w:sz w:val="20"/>
        </w:rPr>
        <w:t>T</w:t>
      </w:r>
      <w:r>
        <w:rPr>
          <w:color w:val="231F20"/>
          <w:w w:val="102"/>
          <w:sz w:val="20"/>
        </w:rPr>
        <w:t>eat</w:t>
      </w:r>
      <w:r>
        <w:rPr>
          <w:color w:val="231F20"/>
          <w:spacing w:val="-2"/>
          <w:w w:val="102"/>
          <w:sz w:val="20"/>
        </w:rPr>
        <w:t>r</w:t>
      </w:r>
      <w:r>
        <w:rPr>
          <w:color w:val="231F20"/>
          <w:w w:val="103"/>
          <w:sz w:val="20"/>
        </w:rPr>
        <w:t>o</w:t>
      </w:r>
      <w:r>
        <w:rPr>
          <w:color w:val="231F20"/>
          <w:sz w:val="20"/>
        </w:rPr>
        <w:t>  </w:t>
      </w:r>
      <w:r>
        <w:rPr>
          <w:color w:val="231F20"/>
          <w:w w:val="102"/>
          <w:sz w:val="20"/>
        </w:rPr>
        <w:t>de</w:t>
      </w:r>
      <w:r>
        <w:rPr>
          <w:color w:val="231F20"/>
          <w:sz w:val="20"/>
        </w:rPr>
        <w:t>  </w:t>
      </w:r>
      <w:r>
        <w:rPr>
          <w:color w:val="231F20"/>
          <w:spacing w:val="-5"/>
          <w:w w:val="109"/>
          <w:sz w:val="20"/>
        </w:rPr>
        <w:t>M</w:t>
      </w:r>
      <w:r>
        <w:rPr>
          <w:color w:val="231F20"/>
          <w:w w:val="100"/>
          <w:sz w:val="20"/>
        </w:rPr>
        <w:t>edia</w:t>
      </w:r>
      <w:r>
        <w:rPr>
          <w:color w:val="231F20"/>
          <w:sz w:val="20"/>
        </w:rPr>
        <w:t>  </w:t>
      </w:r>
      <w:r>
        <w:rPr>
          <w:color w:val="231F20"/>
          <w:spacing w:val="-6"/>
          <w:w w:val="115"/>
          <w:sz w:val="20"/>
        </w:rPr>
        <w:t>N</w:t>
      </w:r>
      <w:r>
        <w:rPr>
          <w:color w:val="231F20"/>
          <w:w w:val="101"/>
          <w:sz w:val="20"/>
        </w:rPr>
        <w:t>oche</w:t>
      </w:r>
      <w:r>
        <w:rPr>
          <w:color w:val="231F20"/>
          <w:sz w:val="20"/>
        </w:rPr>
        <w:t>  </w:t>
      </w:r>
      <w:r>
        <w:rPr>
          <w:color w:val="231F20"/>
          <w:w w:val="102"/>
          <w:sz w:val="20"/>
        </w:rPr>
        <w:t>de</w:t>
      </w:r>
      <w:r>
        <w:rPr>
          <w:color w:val="231F20"/>
          <w:sz w:val="20"/>
        </w:rPr>
        <w:t>  </w:t>
      </w:r>
      <w:r>
        <w:rPr>
          <w:color w:val="231F20"/>
          <w:spacing w:val="-3"/>
          <w:w w:val="102"/>
          <w:sz w:val="20"/>
        </w:rPr>
        <w:t>R</w:t>
      </w:r>
      <w:r>
        <w:rPr>
          <w:color w:val="231F20"/>
          <w:w w:val="102"/>
          <w:sz w:val="20"/>
        </w:rPr>
        <w:t>odolfo</w:t>
      </w:r>
      <w:r>
        <w:rPr>
          <w:color w:val="231F20"/>
          <w:sz w:val="20"/>
        </w:rPr>
        <w:t>  </w:t>
      </w:r>
      <w:r>
        <w:rPr>
          <w:color w:val="231F20"/>
          <w:spacing w:val="-6"/>
          <w:w w:val="110"/>
          <w:sz w:val="20"/>
        </w:rPr>
        <w:t>U</w:t>
      </w:r>
      <w:r>
        <w:rPr>
          <w:color w:val="231F20"/>
          <w:w w:val="94"/>
          <w:sz w:val="20"/>
        </w:rPr>
        <w:t>sigl</w:t>
      </w:r>
      <w:r>
        <w:rPr>
          <w:color w:val="231F20"/>
          <w:spacing w:val="-4"/>
          <w:w w:val="94"/>
          <w:sz w:val="20"/>
        </w:rPr>
        <w:t>i</w:t>
      </w:r>
      <w:r>
        <w:rPr>
          <w:color w:val="231F20"/>
          <w:w w:val="52"/>
          <w:sz w:val="20"/>
        </w:rPr>
        <w:t>”.</w:t>
      </w:r>
      <w:r>
        <w:rPr>
          <w:color w:val="231F20"/>
          <w:sz w:val="20"/>
        </w:rPr>
        <w:t>  </w:t>
      </w:r>
      <w:r>
        <w:rPr>
          <w:color w:val="231F20"/>
          <w:w w:val="104"/>
          <w:sz w:val="20"/>
        </w:rPr>
        <w:t>Confe</w:t>
      </w:r>
      <w:r>
        <w:rPr>
          <w:color w:val="231F20"/>
          <w:spacing w:val="-2"/>
          <w:w w:val="104"/>
          <w:sz w:val="20"/>
        </w:rPr>
        <w:t>r</w:t>
      </w:r>
      <w:r>
        <w:rPr>
          <w:color w:val="231F20"/>
          <w:w w:val="100"/>
          <w:sz w:val="20"/>
        </w:rPr>
        <w:t>encia </w:t>
      </w:r>
      <w:r>
        <w:rPr>
          <w:color w:val="231F20"/>
          <w:sz w:val="20"/>
        </w:rPr>
        <w:t>en el IV Coloquio Internacional de </w:t>
      </w:r>
      <w:r>
        <w:rPr>
          <w:color w:val="231F20"/>
          <w:spacing w:val="-5"/>
          <w:sz w:val="20"/>
        </w:rPr>
        <w:t>Teatro. </w:t>
      </w:r>
      <w:r>
        <w:rPr>
          <w:color w:val="231F20"/>
          <w:sz w:val="20"/>
        </w:rPr>
        <w:t>(Dominios español, </w:t>
      </w:r>
      <w:r>
        <w:rPr>
          <w:color w:val="231F20"/>
          <w:w w:val="102"/>
          <w:sz w:val="20"/>
        </w:rPr>
        <w:t>hispanoamericano</w:t>
      </w:r>
      <w:r>
        <w:rPr>
          <w:color w:val="231F20"/>
          <w:sz w:val="20"/>
        </w:rPr>
        <w:t>  </w:t>
      </w:r>
      <w:r>
        <w:rPr>
          <w:color w:val="231F20"/>
          <w:w w:val="93"/>
          <w:sz w:val="20"/>
        </w:rPr>
        <w:t>y</w:t>
      </w:r>
      <w:r>
        <w:rPr>
          <w:color w:val="231F20"/>
          <w:sz w:val="20"/>
        </w:rPr>
        <w:t>  </w:t>
      </w:r>
      <w:r>
        <w:rPr>
          <w:color w:val="231F20"/>
          <w:w w:val="101"/>
          <w:sz w:val="20"/>
        </w:rPr>
        <w:t>mexicano)</w:t>
      </w:r>
      <w:r>
        <w:rPr>
          <w:color w:val="231F20"/>
          <w:sz w:val="20"/>
        </w:rPr>
        <w:t>  </w:t>
      </w:r>
      <w:r>
        <w:rPr>
          <w:color w:val="231F20"/>
          <w:spacing w:val="3"/>
          <w:w w:val="40"/>
          <w:sz w:val="20"/>
        </w:rPr>
        <w:t>“</w:t>
      </w:r>
      <w:r>
        <w:rPr>
          <w:color w:val="231F20"/>
          <w:spacing w:val="-24"/>
          <w:w w:val="114"/>
          <w:sz w:val="20"/>
        </w:rPr>
        <w:t>T</w:t>
      </w:r>
      <w:r>
        <w:rPr>
          <w:color w:val="231F20"/>
          <w:w w:val="102"/>
          <w:sz w:val="20"/>
        </w:rPr>
        <w:t>eat</w:t>
      </w:r>
      <w:r>
        <w:rPr>
          <w:color w:val="231F20"/>
          <w:spacing w:val="-2"/>
          <w:w w:val="102"/>
          <w:sz w:val="20"/>
        </w:rPr>
        <w:t>r</w:t>
      </w:r>
      <w:r>
        <w:rPr>
          <w:color w:val="231F20"/>
          <w:w w:val="103"/>
          <w:sz w:val="20"/>
        </w:rPr>
        <w:t>o</w:t>
      </w:r>
      <w:r>
        <w:rPr>
          <w:color w:val="231F20"/>
          <w:sz w:val="20"/>
        </w:rPr>
        <w:t>  </w:t>
      </w:r>
      <w:r>
        <w:rPr>
          <w:color w:val="231F20"/>
          <w:w w:val="93"/>
          <w:sz w:val="20"/>
        </w:rPr>
        <w:t>y</w:t>
      </w:r>
      <w:r>
        <w:rPr>
          <w:color w:val="231F20"/>
          <w:sz w:val="20"/>
        </w:rPr>
        <w:t>  </w:t>
      </w:r>
      <w:r>
        <w:rPr>
          <w:color w:val="231F20"/>
          <w:w w:val="104"/>
          <w:sz w:val="20"/>
        </w:rPr>
        <w:t>pode</w:t>
      </w:r>
      <w:r>
        <w:rPr>
          <w:color w:val="231F20"/>
          <w:spacing w:val="-4"/>
          <w:w w:val="104"/>
          <w:sz w:val="20"/>
        </w:rPr>
        <w:t>r</w:t>
      </w:r>
      <w:r>
        <w:rPr>
          <w:color w:val="231F20"/>
          <w:w w:val="52"/>
          <w:sz w:val="20"/>
        </w:rPr>
        <w:t>”.</w:t>
      </w:r>
      <w:r>
        <w:rPr>
          <w:color w:val="231F20"/>
          <w:sz w:val="20"/>
        </w:rPr>
        <w:t>  </w:t>
      </w:r>
      <w:r>
        <w:rPr>
          <w:color w:val="231F20"/>
          <w:spacing w:val="-8"/>
          <w:w w:val="110"/>
          <w:sz w:val="20"/>
        </w:rPr>
        <w:t>U</w:t>
      </w:r>
      <w:r>
        <w:rPr>
          <w:color w:val="231F20"/>
          <w:w w:val="101"/>
          <w:sz w:val="20"/>
        </w:rPr>
        <w:t>ni</w:t>
      </w:r>
      <w:r>
        <w:rPr>
          <w:color w:val="231F20"/>
          <w:spacing w:val="-2"/>
          <w:w w:val="101"/>
          <w:sz w:val="20"/>
        </w:rPr>
        <w:t>v</w:t>
      </w:r>
      <w:r>
        <w:rPr>
          <w:color w:val="231F20"/>
          <w:w w:val="100"/>
          <w:sz w:val="20"/>
        </w:rPr>
        <w:t>ersidad</w:t>
      </w:r>
      <w:r>
        <w:rPr>
          <w:color w:val="231F20"/>
          <w:sz w:val="20"/>
        </w:rPr>
        <w:t>  </w:t>
      </w:r>
      <w:r>
        <w:rPr>
          <w:color w:val="231F20"/>
          <w:w w:val="102"/>
          <w:sz w:val="20"/>
        </w:rPr>
        <w:t>de </w:t>
      </w:r>
      <w:r>
        <w:rPr>
          <w:color w:val="231F20"/>
          <w:sz w:val="20"/>
        </w:rPr>
        <w:t>Perpignan, Francia (8-10 de  octubre).</w:t>
      </w:r>
    </w:p>
    <w:p>
      <w:pPr>
        <w:pStyle w:val="BodyText"/>
        <w:spacing w:before="10"/>
        <w:rPr>
          <w:sz w:val="24"/>
        </w:rPr>
      </w:pPr>
    </w:p>
    <w:p>
      <w:pPr>
        <w:spacing w:before="0"/>
        <w:ind w:left="100" w:right="41" w:firstLine="0"/>
        <w:jc w:val="left"/>
        <w:rPr>
          <w:rFonts w:ascii="Times New Roman" w:hAnsi="Times New Roman"/>
          <w:i/>
          <w:sz w:val="22"/>
        </w:rPr>
      </w:pPr>
      <w:r>
        <w:rPr>
          <w:rFonts w:ascii="Times New Roman" w:hAnsi="Times New Roman"/>
          <w:i/>
          <w:color w:val="231F20"/>
          <w:w w:val="90"/>
          <w:sz w:val="22"/>
        </w:rPr>
        <w:t>Bibliohemerografía de consulta</w:t>
      </w:r>
    </w:p>
    <w:p>
      <w:pPr>
        <w:pStyle w:val="BodyText"/>
        <w:spacing w:before="8"/>
        <w:rPr>
          <w:rFonts w:ascii="Times New Roman"/>
          <w:i/>
          <w:sz w:val="28"/>
        </w:rPr>
      </w:pPr>
    </w:p>
    <w:p>
      <w:pPr>
        <w:spacing w:line="271" w:lineRule="auto" w:before="0"/>
        <w:ind w:left="460" w:right="119" w:hanging="360"/>
        <w:jc w:val="both"/>
        <w:rPr>
          <w:sz w:val="20"/>
        </w:rPr>
      </w:pPr>
      <w:r>
        <w:rPr>
          <w:color w:val="231F20"/>
          <w:sz w:val="20"/>
        </w:rPr>
        <w:t>(1962),</w:t>
      </w:r>
      <w:r>
        <w:rPr>
          <w:color w:val="231F20"/>
          <w:spacing w:val="-20"/>
          <w:sz w:val="20"/>
        </w:rPr>
        <w:t> </w:t>
      </w:r>
      <w:r>
        <w:rPr>
          <w:color w:val="231F20"/>
          <w:sz w:val="20"/>
        </w:rPr>
        <w:t>Schneider,</w:t>
      </w:r>
      <w:r>
        <w:rPr>
          <w:color w:val="231F20"/>
          <w:spacing w:val="-20"/>
          <w:sz w:val="20"/>
        </w:rPr>
        <w:t> </w:t>
      </w:r>
      <w:r>
        <w:rPr>
          <w:color w:val="231F20"/>
          <w:sz w:val="20"/>
        </w:rPr>
        <w:t>Luis</w:t>
      </w:r>
      <w:r>
        <w:rPr>
          <w:color w:val="231F20"/>
          <w:spacing w:val="-20"/>
          <w:sz w:val="20"/>
        </w:rPr>
        <w:t> </w:t>
      </w:r>
      <w:r>
        <w:rPr>
          <w:color w:val="231F20"/>
          <w:sz w:val="20"/>
        </w:rPr>
        <w:t>Mario,</w:t>
      </w:r>
      <w:r>
        <w:rPr>
          <w:color w:val="231F20"/>
          <w:spacing w:val="-20"/>
          <w:sz w:val="20"/>
        </w:rPr>
        <w:t> </w:t>
      </w:r>
      <w:r>
        <w:rPr>
          <w:rFonts w:ascii="Times New Roman" w:hAnsi="Times New Roman"/>
          <w:i/>
          <w:color w:val="231F20"/>
          <w:sz w:val="20"/>
        </w:rPr>
        <w:t>El</w:t>
      </w:r>
      <w:r>
        <w:rPr>
          <w:rFonts w:ascii="Times New Roman" w:hAnsi="Times New Roman"/>
          <w:i/>
          <w:color w:val="231F20"/>
          <w:spacing w:val="-18"/>
          <w:sz w:val="20"/>
        </w:rPr>
        <w:t> </w:t>
      </w:r>
      <w:r>
        <w:rPr>
          <w:rFonts w:ascii="Times New Roman" w:hAnsi="Times New Roman"/>
          <w:i/>
          <w:color w:val="231F20"/>
          <w:sz w:val="20"/>
        </w:rPr>
        <w:t>oído</w:t>
      </w:r>
      <w:r>
        <w:rPr>
          <w:rFonts w:ascii="Times New Roman" w:hAnsi="Times New Roman"/>
          <w:i/>
          <w:color w:val="231F20"/>
          <w:spacing w:val="-18"/>
          <w:sz w:val="20"/>
        </w:rPr>
        <w:t> </w:t>
      </w:r>
      <w:r>
        <w:rPr>
          <w:rFonts w:ascii="Times New Roman" w:hAnsi="Times New Roman"/>
          <w:i/>
          <w:color w:val="231F20"/>
          <w:sz w:val="20"/>
        </w:rPr>
        <w:t>del</w:t>
      </w:r>
      <w:r>
        <w:rPr>
          <w:rFonts w:ascii="Times New Roman" w:hAnsi="Times New Roman"/>
          <w:i/>
          <w:color w:val="231F20"/>
          <w:spacing w:val="-18"/>
          <w:sz w:val="20"/>
        </w:rPr>
        <w:t> </w:t>
      </w:r>
      <w:r>
        <w:rPr>
          <w:rFonts w:ascii="Times New Roman" w:hAnsi="Times New Roman"/>
          <w:i/>
          <w:color w:val="231F20"/>
          <w:sz w:val="20"/>
        </w:rPr>
        <w:t>tacto.</w:t>
      </w:r>
      <w:r>
        <w:rPr>
          <w:rFonts w:ascii="Times New Roman" w:hAnsi="Times New Roman"/>
          <w:i/>
          <w:color w:val="231F20"/>
          <w:spacing w:val="-18"/>
          <w:sz w:val="20"/>
        </w:rPr>
        <w:t> </w:t>
      </w:r>
      <w:r>
        <w:rPr>
          <w:rFonts w:ascii="Times New Roman" w:hAnsi="Times New Roman"/>
          <w:i/>
          <w:color w:val="231F20"/>
          <w:sz w:val="20"/>
        </w:rPr>
        <w:t>Poema,</w:t>
      </w:r>
      <w:r>
        <w:rPr>
          <w:rFonts w:ascii="Times New Roman" w:hAnsi="Times New Roman"/>
          <w:i/>
          <w:color w:val="231F20"/>
          <w:spacing w:val="-18"/>
          <w:sz w:val="20"/>
        </w:rPr>
        <w:t> </w:t>
      </w:r>
      <w:r>
        <w:rPr>
          <w:color w:val="231F20"/>
          <w:sz w:val="20"/>
        </w:rPr>
        <w:t>México,</w:t>
      </w:r>
      <w:r>
        <w:rPr>
          <w:color w:val="231F20"/>
          <w:spacing w:val="-20"/>
          <w:sz w:val="20"/>
        </w:rPr>
        <w:t> </w:t>
      </w:r>
      <w:r>
        <w:rPr>
          <w:color w:val="231F20"/>
          <w:sz w:val="20"/>
        </w:rPr>
        <w:t>Cuadernos del Viento, 32</w:t>
      </w:r>
      <w:r>
        <w:rPr>
          <w:color w:val="231F20"/>
          <w:spacing w:val="37"/>
          <w:sz w:val="20"/>
        </w:rPr>
        <w:t> </w:t>
      </w:r>
      <w:r>
        <w:rPr>
          <w:color w:val="231F20"/>
          <w:sz w:val="20"/>
        </w:rPr>
        <w:t>pp.</w:t>
      </w:r>
    </w:p>
    <w:p>
      <w:pPr>
        <w:spacing w:line="271" w:lineRule="auto" w:before="12"/>
        <w:ind w:left="460" w:right="117" w:hanging="360"/>
        <w:jc w:val="both"/>
        <w:rPr>
          <w:sz w:val="20"/>
        </w:rPr>
      </w:pPr>
      <w:r>
        <w:rPr>
          <w:color w:val="231F20"/>
          <w:sz w:val="20"/>
        </w:rPr>
        <w:t>(1963), Schneider, Luis Mario, </w:t>
      </w:r>
      <w:r>
        <w:rPr>
          <w:rFonts w:ascii="Times New Roman" w:hAnsi="Times New Roman"/>
          <w:i/>
          <w:color w:val="231F20"/>
          <w:sz w:val="20"/>
        </w:rPr>
        <w:t>Valparaíso. De un Diario</w:t>
      </w:r>
      <w:r>
        <w:rPr>
          <w:color w:val="231F20"/>
          <w:sz w:val="20"/>
        </w:rPr>
        <w:t>, México, Pájaro Cascabel.</w:t>
      </w:r>
    </w:p>
    <w:p>
      <w:pPr>
        <w:spacing w:line="271" w:lineRule="auto" w:before="12"/>
        <w:ind w:left="460" w:right="117" w:hanging="360"/>
        <w:jc w:val="both"/>
        <w:rPr>
          <w:sz w:val="20"/>
        </w:rPr>
      </w:pPr>
      <w:r>
        <w:rPr>
          <w:color w:val="231F20"/>
          <w:sz w:val="20"/>
        </w:rPr>
        <w:t>(1965), Schneider, Luis Mario, </w:t>
      </w:r>
      <w:r>
        <w:rPr>
          <w:rFonts w:ascii="Times New Roman"/>
          <w:i/>
          <w:color w:val="231F20"/>
          <w:sz w:val="20"/>
        </w:rPr>
        <w:t>Memorias de la Piel, </w:t>
      </w:r>
      <w:r>
        <w:rPr>
          <w:color w:val="231F20"/>
          <w:sz w:val="20"/>
        </w:rPr>
        <w:t>Xalapa, Ediciones del Puente.</w:t>
      </w:r>
    </w:p>
    <w:p>
      <w:pPr>
        <w:spacing w:line="271" w:lineRule="auto" w:before="12"/>
        <w:ind w:left="460" w:right="118" w:hanging="360"/>
        <w:jc w:val="both"/>
        <w:rPr>
          <w:sz w:val="20"/>
        </w:rPr>
      </w:pPr>
      <w:r>
        <w:rPr>
          <w:color w:val="231F20"/>
          <w:sz w:val="20"/>
        </w:rPr>
        <w:t>(1967),</w:t>
      </w:r>
      <w:r>
        <w:rPr>
          <w:color w:val="231F20"/>
          <w:spacing w:val="-33"/>
          <w:sz w:val="20"/>
        </w:rPr>
        <w:t> </w:t>
      </w:r>
      <w:r>
        <w:rPr>
          <w:color w:val="231F20"/>
          <w:sz w:val="20"/>
        </w:rPr>
        <w:t>Schneider,</w:t>
      </w:r>
      <w:r>
        <w:rPr>
          <w:color w:val="231F20"/>
          <w:spacing w:val="-33"/>
          <w:sz w:val="20"/>
        </w:rPr>
        <w:t> </w:t>
      </w:r>
      <w:r>
        <w:rPr>
          <w:color w:val="231F20"/>
          <w:sz w:val="20"/>
        </w:rPr>
        <w:t>Luis</w:t>
      </w:r>
      <w:r>
        <w:rPr>
          <w:color w:val="231F20"/>
          <w:spacing w:val="-33"/>
          <w:sz w:val="20"/>
        </w:rPr>
        <w:t> </w:t>
      </w:r>
      <w:r>
        <w:rPr>
          <w:color w:val="231F20"/>
          <w:sz w:val="20"/>
        </w:rPr>
        <w:t>Mario,</w:t>
      </w:r>
      <w:r>
        <w:rPr>
          <w:color w:val="231F20"/>
          <w:spacing w:val="-33"/>
          <w:sz w:val="20"/>
        </w:rPr>
        <w:t> </w:t>
      </w:r>
      <w:r>
        <w:rPr>
          <w:rFonts w:ascii="Times New Roman" w:hAnsi="Times New Roman"/>
          <w:i/>
          <w:color w:val="231F20"/>
          <w:sz w:val="20"/>
        </w:rPr>
        <w:t>Arponero</w:t>
      </w:r>
      <w:r>
        <w:rPr>
          <w:rFonts w:ascii="Times New Roman" w:hAnsi="Times New Roman"/>
          <w:i/>
          <w:color w:val="231F20"/>
          <w:spacing w:val="-31"/>
          <w:sz w:val="20"/>
        </w:rPr>
        <w:t> </w:t>
      </w:r>
      <w:r>
        <w:rPr>
          <w:rFonts w:ascii="Times New Roman" w:hAnsi="Times New Roman"/>
          <w:i/>
          <w:color w:val="231F20"/>
          <w:sz w:val="20"/>
        </w:rPr>
        <w:t>del</w:t>
      </w:r>
      <w:r>
        <w:rPr>
          <w:rFonts w:ascii="Times New Roman" w:hAnsi="Times New Roman"/>
          <w:i/>
          <w:color w:val="231F20"/>
          <w:spacing w:val="-31"/>
          <w:sz w:val="20"/>
        </w:rPr>
        <w:t> </w:t>
      </w:r>
      <w:r>
        <w:rPr>
          <w:rFonts w:ascii="Times New Roman" w:hAnsi="Times New Roman"/>
          <w:i/>
          <w:color w:val="231F20"/>
          <w:sz w:val="20"/>
        </w:rPr>
        <w:t>fuego,</w:t>
      </w:r>
      <w:r>
        <w:rPr>
          <w:rFonts w:ascii="Times New Roman" w:hAnsi="Times New Roman"/>
          <w:i/>
          <w:color w:val="231F20"/>
          <w:spacing w:val="-31"/>
          <w:sz w:val="20"/>
        </w:rPr>
        <w:t> </w:t>
      </w:r>
      <w:r>
        <w:rPr>
          <w:color w:val="231F20"/>
          <w:sz w:val="20"/>
        </w:rPr>
        <w:t>Nueva</w:t>
      </w:r>
      <w:r>
        <w:rPr>
          <w:color w:val="231F20"/>
          <w:spacing w:val="-35"/>
          <w:sz w:val="20"/>
        </w:rPr>
        <w:t> </w:t>
      </w:r>
      <w:r>
        <w:rPr>
          <w:color w:val="231F20"/>
          <w:spacing w:val="-5"/>
          <w:sz w:val="20"/>
        </w:rPr>
        <w:t>York,</w:t>
      </w:r>
      <w:r>
        <w:rPr>
          <w:color w:val="231F20"/>
          <w:spacing w:val="-33"/>
          <w:sz w:val="20"/>
        </w:rPr>
        <w:t> </w:t>
      </w:r>
      <w:r>
        <w:rPr>
          <w:color w:val="231F20"/>
          <w:sz w:val="20"/>
        </w:rPr>
        <w:t>Las</w:t>
      </w:r>
      <w:r>
        <w:rPr>
          <w:color w:val="231F20"/>
          <w:spacing w:val="-33"/>
          <w:sz w:val="20"/>
        </w:rPr>
        <w:t> </w:t>
      </w:r>
      <w:r>
        <w:rPr>
          <w:color w:val="231F20"/>
          <w:sz w:val="20"/>
        </w:rPr>
        <w:t>Américas Publishing</w:t>
      </w:r>
      <w:r>
        <w:rPr>
          <w:color w:val="231F20"/>
          <w:spacing w:val="30"/>
          <w:sz w:val="20"/>
        </w:rPr>
        <w:t> </w:t>
      </w:r>
      <w:r>
        <w:rPr>
          <w:color w:val="231F20"/>
          <w:sz w:val="20"/>
        </w:rPr>
        <w:t>Co.</w:t>
      </w:r>
    </w:p>
    <w:p>
      <w:pPr>
        <w:spacing w:line="271" w:lineRule="auto" w:before="12"/>
        <w:ind w:left="460" w:right="118" w:hanging="360"/>
        <w:jc w:val="both"/>
        <w:rPr>
          <w:sz w:val="20"/>
        </w:rPr>
      </w:pPr>
      <w:r>
        <w:rPr>
          <w:color w:val="231F20"/>
          <w:sz w:val="20"/>
        </w:rPr>
        <w:t>(1968),</w:t>
      </w:r>
      <w:r>
        <w:rPr>
          <w:color w:val="231F20"/>
          <w:spacing w:val="-22"/>
          <w:sz w:val="20"/>
        </w:rPr>
        <w:t> </w:t>
      </w:r>
      <w:r>
        <w:rPr>
          <w:color w:val="231F20"/>
          <w:sz w:val="20"/>
        </w:rPr>
        <w:t>Schneider,</w:t>
      </w:r>
      <w:r>
        <w:rPr>
          <w:color w:val="231F20"/>
          <w:spacing w:val="-22"/>
          <w:sz w:val="20"/>
        </w:rPr>
        <w:t> </w:t>
      </w:r>
      <w:r>
        <w:rPr>
          <w:color w:val="231F20"/>
          <w:sz w:val="20"/>
        </w:rPr>
        <w:t>Luis</w:t>
      </w:r>
      <w:r>
        <w:rPr>
          <w:color w:val="231F20"/>
          <w:spacing w:val="-22"/>
          <w:sz w:val="20"/>
        </w:rPr>
        <w:t> </w:t>
      </w:r>
      <w:r>
        <w:rPr>
          <w:color w:val="231F20"/>
          <w:sz w:val="20"/>
        </w:rPr>
        <w:t>Mario,</w:t>
      </w:r>
      <w:r>
        <w:rPr>
          <w:color w:val="231F20"/>
          <w:spacing w:val="-22"/>
          <w:sz w:val="20"/>
        </w:rPr>
        <w:t> </w:t>
      </w:r>
      <w:r>
        <w:rPr>
          <w:color w:val="231F20"/>
          <w:sz w:val="20"/>
        </w:rPr>
        <w:t>“Farsa</w:t>
      </w:r>
      <w:r>
        <w:rPr>
          <w:color w:val="231F20"/>
          <w:spacing w:val="-22"/>
          <w:sz w:val="20"/>
        </w:rPr>
        <w:t> </w:t>
      </w:r>
      <w:r>
        <w:rPr>
          <w:color w:val="231F20"/>
          <w:sz w:val="20"/>
        </w:rPr>
        <w:t>sin</w:t>
      </w:r>
      <w:r>
        <w:rPr>
          <w:color w:val="231F20"/>
          <w:spacing w:val="-22"/>
          <w:sz w:val="20"/>
        </w:rPr>
        <w:t> </w:t>
      </w:r>
      <w:r>
        <w:rPr>
          <w:color w:val="231F20"/>
          <w:sz w:val="20"/>
        </w:rPr>
        <w:t>amor”,</w:t>
      </w:r>
      <w:r>
        <w:rPr>
          <w:color w:val="231F20"/>
          <w:spacing w:val="-22"/>
          <w:sz w:val="20"/>
        </w:rPr>
        <w:t> </w:t>
      </w:r>
      <w:r>
        <w:rPr>
          <w:color w:val="231F20"/>
          <w:sz w:val="20"/>
        </w:rPr>
        <w:t>en</w:t>
      </w:r>
      <w:r>
        <w:rPr>
          <w:color w:val="231F20"/>
          <w:spacing w:val="-22"/>
          <w:sz w:val="20"/>
        </w:rPr>
        <w:t> </w:t>
      </w:r>
      <w:r>
        <w:rPr>
          <w:rFonts w:ascii="Times New Roman" w:hAnsi="Times New Roman"/>
          <w:i/>
          <w:color w:val="231F20"/>
          <w:sz w:val="20"/>
        </w:rPr>
        <w:t>Academus.</w:t>
      </w:r>
      <w:r>
        <w:rPr>
          <w:rFonts w:ascii="Times New Roman" w:hAnsi="Times New Roman"/>
          <w:i/>
          <w:color w:val="231F20"/>
          <w:spacing w:val="-20"/>
          <w:sz w:val="20"/>
        </w:rPr>
        <w:t> </w:t>
      </w:r>
      <w:r>
        <w:rPr>
          <w:rFonts w:ascii="Times New Roman" w:hAnsi="Times New Roman"/>
          <w:i/>
          <w:color w:val="231F20"/>
          <w:sz w:val="20"/>
        </w:rPr>
        <w:t>Revista</w:t>
      </w:r>
      <w:r>
        <w:rPr>
          <w:rFonts w:ascii="Times New Roman" w:hAnsi="Times New Roman"/>
          <w:i/>
          <w:color w:val="231F20"/>
          <w:spacing w:val="-20"/>
          <w:sz w:val="20"/>
        </w:rPr>
        <w:t> </w:t>
      </w:r>
      <w:r>
        <w:rPr>
          <w:rFonts w:ascii="Times New Roman" w:hAnsi="Times New Roman"/>
          <w:i/>
          <w:color w:val="231F20"/>
          <w:sz w:val="20"/>
        </w:rPr>
        <w:t>de </w:t>
      </w:r>
      <w:r>
        <w:rPr>
          <w:rFonts w:ascii="Times New Roman" w:hAnsi="Times New Roman"/>
          <w:i/>
          <w:color w:val="231F20"/>
          <w:sz w:val="20"/>
        </w:rPr>
        <w:t>Actividad</w:t>
      </w:r>
      <w:r>
        <w:rPr>
          <w:rFonts w:ascii="Times New Roman" w:hAnsi="Times New Roman"/>
          <w:i/>
          <w:color w:val="231F20"/>
          <w:spacing w:val="-13"/>
          <w:sz w:val="20"/>
        </w:rPr>
        <w:t> </w:t>
      </w:r>
      <w:r>
        <w:rPr>
          <w:rFonts w:ascii="Times New Roman" w:hAnsi="Times New Roman"/>
          <w:i/>
          <w:color w:val="231F20"/>
          <w:sz w:val="20"/>
        </w:rPr>
        <w:t>Contemporánea</w:t>
      </w:r>
      <w:r>
        <w:rPr>
          <w:color w:val="231F20"/>
          <w:sz w:val="20"/>
        </w:rPr>
        <w:t>,</w:t>
      </w:r>
      <w:r>
        <w:rPr>
          <w:color w:val="231F20"/>
          <w:spacing w:val="-15"/>
          <w:sz w:val="20"/>
        </w:rPr>
        <w:t> </w:t>
      </w:r>
      <w:r>
        <w:rPr>
          <w:color w:val="231F20"/>
          <w:sz w:val="20"/>
        </w:rPr>
        <w:t>Xalapa,</w:t>
      </w:r>
      <w:r>
        <w:rPr>
          <w:color w:val="231F20"/>
          <w:spacing w:val="-15"/>
          <w:sz w:val="20"/>
        </w:rPr>
        <w:t> </w:t>
      </w:r>
      <w:r>
        <w:rPr>
          <w:color w:val="231F20"/>
          <w:sz w:val="20"/>
        </w:rPr>
        <w:t>núm.</w:t>
      </w:r>
      <w:r>
        <w:rPr>
          <w:color w:val="231F20"/>
          <w:spacing w:val="-15"/>
          <w:sz w:val="20"/>
        </w:rPr>
        <w:t> </w:t>
      </w:r>
      <w:r>
        <w:rPr>
          <w:color w:val="231F20"/>
          <w:sz w:val="20"/>
        </w:rPr>
        <w:t>15</w:t>
      </w:r>
      <w:r>
        <w:rPr>
          <w:color w:val="231F20"/>
          <w:spacing w:val="-15"/>
          <w:sz w:val="20"/>
        </w:rPr>
        <w:t> </w:t>
      </w:r>
      <w:r>
        <w:rPr>
          <w:color w:val="231F20"/>
          <w:sz w:val="20"/>
        </w:rPr>
        <w:t>(mayo),</w:t>
      </w:r>
      <w:r>
        <w:rPr>
          <w:color w:val="231F20"/>
          <w:spacing w:val="-15"/>
          <w:sz w:val="20"/>
        </w:rPr>
        <w:t> </w:t>
      </w:r>
      <w:r>
        <w:rPr>
          <w:color w:val="231F20"/>
          <w:sz w:val="20"/>
        </w:rPr>
        <w:t>pp.</w:t>
      </w:r>
      <w:r>
        <w:rPr>
          <w:color w:val="231F20"/>
          <w:spacing w:val="-15"/>
          <w:sz w:val="20"/>
        </w:rPr>
        <w:t> </w:t>
      </w:r>
      <w:r>
        <w:rPr>
          <w:color w:val="231F20"/>
          <w:sz w:val="20"/>
        </w:rPr>
        <w:t>48-51.</w:t>
      </w:r>
    </w:p>
    <w:p>
      <w:pPr>
        <w:spacing w:line="271" w:lineRule="auto" w:before="6"/>
        <w:ind w:left="460" w:right="117" w:hanging="360"/>
        <w:jc w:val="both"/>
        <w:rPr>
          <w:sz w:val="20"/>
        </w:rPr>
      </w:pPr>
      <w:r>
        <w:rPr>
          <w:color w:val="231F20"/>
          <w:sz w:val="20"/>
        </w:rPr>
        <w:t>(1978), Schneider, Luis Mario, </w:t>
      </w:r>
      <w:r>
        <w:rPr>
          <w:rFonts w:ascii="Times New Roman" w:hAnsi="Times New Roman"/>
          <w:i/>
          <w:color w:val="231F20"/>
          <w:sz w:val="20"/>
        </w:rPr>
        <w:t>La resurrección de Clotilde Goñi. </w:t>
      </w:r>
      <w:r>
        <w:rPr>
          <w:color w:val="231F20"/>
          <w:sz w:val="20"/>
        </w:rPr>
        <w:t>(Premio Xavier Villaurrutia 1978). México, Editorial Joaquín  Mortiz.</w:t>
      </w:r>
    </w:p>
    <w:p>
      <w:pPr>
        <w:spacing w:line="271" w:lineRule="auto" w:before="12"/>
        <w:ind w:left="100" w:right="118" w:hanging="16"/>
        <w:jc w:val="center"/>
        <w:rPr>
          <w:sz w:val="20"/>
        </w:rPr>
      </w:pPr>
      <w:r>
        <w:rPr>
          <w:color w:val="231F20"/>
          <w:sz w:val="20"/>
        </w:rPr>
        <w:t>(1995), Schneider, Luis Mario, </w:t>
      </w:r>
      <w:r>
        <w:rPr>
          <w:rFonts w:ascii="Times New Roman" w:hAnsi="Times New Roman"/>
          <w:i/>
          <w:color w:val="231F20"/>
          <w:sz w:val="20"/>
        </w:rPr>
        <w:t>Refugio</w:t>
      </w:r>
      <w:r>
        <w:rPr>
          <w:color w:val="231F20"/>
          <w:sz w:val="20"/>
        </w:rPr>
        <w:t>. México, Editorial Joaquín Mortiz. (1995),</w:t>
      </w:r>
      <w:r>
        <w:rPr>
          <w:color w:val="231F20"/>
          <w:spacing w:val="-11"/>
          <w:sz w:val="20"/>
        </w:rPr>
        <w:t> </w:t>
      </w:r>
      <w:r>
        <w:rPr>
          <w:color w:val="231F20"/>
          <w:sz w:val="20"/>
        </w:rPr>
        <w:t>Schneider,</w:t>
      </w:r>
      <w:r>
        <w:rPr>
          <w:color w:val="231F20"/>
          <w:spacing w:val="-11"/>
          <w:sz w:val="20"/>
        </w:rPr>
        <w:t> </w:t>
      </w:r>
      <w:r>
        <w:rPr>
          <w:color w:val="231F20"/>
          <w:sz w:val="20"/>
        </w:rPr>
        <w:t>Luis</w:t>
      </w:r>
      <w:r>
        <w:rPr>
          <w:color w:val="231F20"/>
          <w:spacing w:val="-11"/>
          <w:sz w:val="20"/>
        </w:rPr>
        <w:t> </w:t>
      </w:r>
      <w:r>
        <w:rPr>
          <w:color w:val="231F20"/>
          <w:sz w:val="20"/>
        </w:rPr>
        <w:t>Mario,</w:t>
      </w:r>
      <w:r>
        <w:rPr>
          <w:color w:val="231F20"/>
          <w:spacing w:val="-11"/>
          <w:sz w:val="20"/>
        </w:rPr>
        <w:t> </w:t>
      </w:r>
      <w:r>
        <w:rPr>
          <w:rFonts w:ascii="Times New Roman" w:hAnsi="Times New Roman"/>
          <w:i/>
          <w:color w:val="231F20"/>
          <w:sz w:val="20"/>
        </w:rPr>
        <w:t>La</w:t>
      </w:r>
      <w:r>
        <w:rPr>
          <w:rFonts w:ascii="Times New Roman" w:hAnsi="Times New Roman"/>
          <w:i/>
          <w:color w:val="231F20"/>
          <w:spacing w:val="-9"/>
          <w:sz w:val="20"/>
        </w:rPr>
        <w:t> </w:t>
      </w:r>
      <w:r>
        <w:rPr>
          <w:rFonts w:ascii="Times New Roman" w:hAnsi="Times New Roman"/>
          <w:i/>
          <w:color w:val="231F20"/>
          <w:sz w:val="20"/>
        </w:rPr>
        <w:t>semilla</w:t>
      </w:r>
      <w:r>
        <w:rPr>
          <w:rFonts w:ascii="Times New Roman" w:hAnsi="Times New Roman"/>
          <w:i/>
          <w:color w:val="231F20"/>
          <w:spacing w:val="-9"/>
          <w:sz w:val="20"/>
        </w:rPr>
        <w:t> </w:t>
      </w:r>
      <w:r>
        <w:rPr>
          <w:rFonts w:ascii="Times New Roman" w:hAnsi="Times New Roman"/>
          <w:i/>
          <w:color w:val="231F20"/>
          <w:sz w:val="20"/>
        </w:rPr>
        <w:t>en</w:t>
      </w:r>
      <w:r>
        <w:rPr>
          <w:rFonts w:ascii="Times New Roman" w:hAnsi="Times New Roman"/>
          <w:i/>
          <w:color w:val="231F20"/>
          <w:spacing w:val="-9"/>
          <w:sz w:val="20"/>
        </w:rPr>
        <w:t> </w:t>
      </w:r>
      <w:r>
        <w:rPr>
          <w:rFonts w:ascii="Times New Roman" w:hAnsi="Times New Roman"/>
          <w:i/>
          <w:color w:val="231F20"/>
          <w:sz w:val="20"/>
        </w:rPr>
        <w:t>la</w:t>
      </w:r>
      <w:r>
        <w:rPr>
          <w:rFonts w:ascii="Times New Roman" w:hAnsi="Times New Roman"/>
          <w:i/>
          <w:color w:val="231F20"/>
          <w:spacing w:val="-9"/>
          <w:sz w:val="20"/>
        </w:rPr>
        <w:t> </w:t>
      </w:r>
      <w:r>
        <w:rPr>
          <w:rFonts w:ascii="Times New Roman" w:hAnsi="Times New Roman"/>
          <w:i/>
          <w:color w:val="231F20"/>
          <w:sz w:val="20"/>
        </w:rPr>
        <w:t>herida</w:t>
      </w:r>
      <w:r>
        <w:rPr>
          <w:color w:val="231F20"/>
          <w:sz w:val="20"/>
        </w:rPr>
        <w:t>,</w:t>
      </w:r>
      <w:r>
        <w:rPr>
          <w:color w:val="231F20"/>
          <w:spacing w:val="-11"/>
          <w:sz w:val="20"/>
        </w:rPr>
        <w:t> </w:t>
      </w:r>
      <w:r>
        <w:rPr>
          <w:color w:val="231F20"/>
          <w:sz w:val="20"/>
        </w:rPr>
        <w:t>México,</w:t>
      </w:r>
      <w:r>
        <w:rPr>
          <w:color w:val="231F20"/>
          <w:spacing w:val="-11"/>
          <w:sz w:val="20"/>
        </w:rPr>
        <w:t> </w:t>
      </w:r>
      <w:r>
        <w:rPr>
          <w:color w:val="231F20"/>
          <w:sz w:val="20"/>
        </w:rPr>
        <w:t>UNAM</w:t>
      </w:r>
      <w:r>
        <w:rPr>
          <w:color w:val="231F20"/>
          <w:spacing w:val="-11"/>
          <w:sz w:val="20"/>
        </w:rPr>
        <w:t> </w:t>
      </w:r>
      <w:r>
        <w:rPr>
          <w:color w:val="231F20"/>
          <w:sz w:val="20"/>
        </w:rPr>
        <w:t>(El</w:t>
      </w:r>
    </w:p>
    <w:p>
      <w:pPr>
        <w:spacing w:before="6"/>
        <w:ind w:left="460" w:right="41" w:firstLine="0"/>
        <w:jc w:val="left"/>
        <w:rPr>
          <w:sz w:val="20"/>
        </w:rPr>
      </w:pPr>
      <w:r>
        <w:rPr>
          <w:color w:val="231F20"/>
          <w:sz w:val="20"/>
        </w:rPr>
        <w:t>Ala del Tigre).</w:t>
      </w:r>
    </w:p>
    <w:p>
      <w:pPr>
        <w:spacing w:line="271" w:lineRule="auto" w:before="38"/>
        <w:ind w:left="460" w:right="117" w:hanging="360"/>
        <w:jc w:val="both"/>
        <w:rPr>
          <w:sz w:val="20"/>
        </w:rPr>
      </w:pPr>
      <w:r>
        <w:rPr>
          <w:color w:val="231F20"/>
          <w:w w:val="95"/>
          <w:sz w:val="20"/>
        </w:rPr>
        <w:t>(1999), García, Alejandro. </w:t>
      </w:r>
      <w:r>
        <w:rPr>
          <w:rFonts w:ascii="Times New Roman" w:hAnsi="Times New Roman"/>
          <w:i/>
          <w:color w:val="231F20"/>
          <w:w w:val="95"/>
          <w:sz w:val="20"/>
        </w:rPr>
        <w:t>Presentación del Centro Cultural </w:t>
      </w:r>
      <w:r>
        <w:rPr>
          <w:rFonts w:ascii="Times New Roman" w:hAnsi="Times New Roman"/>
          <w:i/>
          <w:color w:val="231F20"/>
          <w:spacing w:val="-3"/>
          <w:w w:val="95"/>
          <w:sz w:val="20"/>
        </w:rPr>
        <w:t>“Dr. </w:t>
      </w:r>
      <w:r>
        <w:rPr>
          <w:rFonts w:ascii="Times New Roman" w:hAnsi="Times New Roman"/>
          <w:i/>
          <w:color w:val="231F20"/>
          <w:w w:val="95"/>
          <w:sz w:val="20"/>
        </w:rPr>
        <w:t>Luis</w:t>
      </w:r>
      <w:r>
        <w:rPr>
          <w:rFonts w:ascii="Times New Roman" w:hAnsi="Times New Roman"/>
          <w:i/>
          <w:color w:val="231F20"/>
          <w:spacing w:val="-31"/>
          <w:w w:val="95"/>
          <w:sz w:val="20"/>
        </w:rPr>
        <w:t> </w:t>
      </w:r>
      <w:r>
        <w:rPr>
          <w:rFonts w:ascii="Times New Roman" w:hAnsi="Times New Roman"/>
          <w:i/>
          <w:color w:val="231F20"/>
          <w:w w:val="95"/>
          <w:sz w:val="20"/>
        </w:rPr>
        <w:t>Mario </w:t>
      </w:r>
      <w:r>
        <w:rPr>
          <w:rFonts w:ascii="Times New Roman" w:hAnsi="Times New Roman"/>
          <w:i/>
          <w:color w:val="231F20"/>
          <w:sz w:val="20"/>
        </w:rPr>
        <w:t>Schneider”</w:t>
      </w:r>
      <w:r>
        <w:rPr>
          <w:color w:val="231F20"/>
          <w:sz w:val="20"/>
        </w:rPr>
        <w:t>,</w:t>
      </w:r>
      <w:r>
        <w:rPr>
          <w:color w:val="231F20"/>
          <w:spacing w:val="-17"/>
          <w:sz w:val="20"/>
        </w:rPr>
        <w:t> </w:t>
      </w:r>
      <w:r>
        <w:rPr>
          <w:color w:val="231F20"/>
          <w:spacing w:val="-4"/>
          <w:sz w:val="20"/>
        </w:rPr>
        <w:t>Toluca,</w:t>
      </w:r>
      <w:r>
        <w:rPr>
          <w:color w:val="231F20"/>
          <w:spacing w:val="-9"/>
          <w:sz w:val="20"/>
        </w:rPr>
        <w:t> </w:t>
      </w:r>
      <w:r>
        <w:rPr>
          <w:color w:val="231F20"/>
          <w:sz w:val="20"/>
        </w:rPr>
        <w:t>Universidad</w:t>
      </w:r>
      <w:r>
        <w:rPr>
          <w:color w:val="231F20"/>
          <w:spacing w:val="-9"/>
          <w:sz w:val="20"/>
        </w:rPr>
        <w:t> </w:t>
      </w:r>
      <w:r>
        <w:rPr>
          <w:color w:val="231F20"/>
          <w:sz w:val="20"/>
        </w:rPr>
        <w:t>Autónoma</w:t>
      </w:r>
      <w:r>
        <w:rPr>
          <w:color w:val="231F20"/>
          <w:spacing w:val="-9"/>
          <w:sz w:val="20"/>
        </w:rPr>
        <w:t> </w:t>
      </w:r>
      <w:r>
        <w:rPr>
          <w:color w:val="231F20"/>
          <w:sz w:val="20"/>
        </w:rPr>
        <w:t>del</w:t>
      </w:r>
      <w:r>
        <w:rPr>
          <w:color w:val="231F20"/>
          <w:spacing w:val="-9"/>
          <w:sz w:val="20"/>
        </w:rPr>
        <w:t> </w:t>
      </w:r>
      <w:r>
        <w:rPr>
          <w:color w:val="231F20"/>
          <w:sz w:val="20"/>
        </w:rPr>
        <w:t>Estado</w:t>
      </w:r>
      <w:r>
        <w:rPr>
          <w:color w:val="231F20"/>
          <w:spacing w:val="-9"/>
          <w:sz w:val="20"/>
        </w:rPr>
        <w:t> </w:t>
      </w:r>
      <w:r>
        <w:rPr>
          <w:color w:val="231F20"/>
          <w:sz w:val="20"/>
        </w:rPr>
        <w:t>de</w:t>
      </w:r>
      <w:r>
        <w:rPr>
          <w:color w:val="231F20"/>
          <w:spacing w:val="-9"/>
          <w:sz w:val="20"/>
        </w:rPr>
        <w:t> </w:t>
      </w:r>
      <w:r>
        <w:rPr>
          <w:color w:val="231F20"/>
          <w:sz w:val="20"/>
        </w:rPr>
        <w:t>México.</w:t>
      </w:r>
    </w:p>
    <w:p>
      <w:pPr>
        <w:spacing w:line="273" w:lineRule="auto" w:before="6"/>
        <w:ind w:left="460" w:right="117" w:hanging="360"/>
        <w:jc w:val="both"/>
        <w:rPr>
          <w:sz w:val="20"/>
        </w:rPr>
      </w:pPr>
      <w:r>
        <w:rPr>
          <w:color w:val="231F20"/>
          <w:sz w:val="20"/>
        </w:rPr>
        <w:t>(1999), García, Alejandro. “Entre la virtud y la dedicación: la labor de investigación</w:t>
      </w:r>
      <w:r>
        <w:rPr>
          <w:color w:val="231F20"/>
          <w:spacing w:val="-12"/>
          <w:sz w:val="20"/>
        </w:rPr>
        <w:t> </w:t>
      </w:r>
      <w:r>
        <w:rPr>
          <w:color w:val="231F20"/>
          <w:sz w:val="20"/>
        </w:rPr>
        <w:t>del</w:t>
      </w:r>
      <w:r>
        <w:rPr>
          <w:color w:val="231F20"/>
          <w:spacing w:val="-12"/>
          <w:sz w:val="20"/>
        </w:rPr>
        <w:t> </w:t>
      </w:r>
      <w:r>
        <w:rPr>
          <w:color w:val="231F20"/>
          <w:spacing w:val="-5"/>
          <w:sz w:val="20"/>
        </w:rPr>
        <w:t>Dr.</w:t>
      </w:r>
      <w:r>
        <w:rPr>
          <w:color w:val="231F20"/>
          <w:spacing w:val="-12"/>
          <w:sz w:val="20"/>
        </w:rPr>
        <w:t> </w:t>
      </w:r>
      <w:r>
        <w:rPr>
          <w:color w:val="231F20"/>
          <w:sz w:val="20"/>
        </w:rPr>
        <w:t>Luis</w:t>
      </w:r>
      <w:r>
        <w:rPr>
          <w:color w:val="231F20"/>
          <w:spacing w:val="-12"/>
          <w:sz w:val="20"/>
        </w:rPr>
        <w:t> </w:t>
      </w:r>
      <w:r>
        <w:rPr>
          <w:color w:val="231F20"/>
          <w:sz w:val="20"/>
        </w:rPr>
        <w:t>Mario</w:t>
      </w:r>
      <w:r>
        <w:rPr>
          <w:color w:val="231F20"/>
          <w:spacing w:val="-12"/>
          <w:sz w:val="20"/>
        </w:rPr>
        <w:t> </w:t>
      </w:r>
      <w:r>
        <w:rPr>
          <w:color w:val="231F20"/>
          <w:sz w:val="20"/>
        </w:rPr>
        <w:t>Schneider”,</w:t>
      </w:r>
      <w:r>
        <w:rPr>
          <w:color w:val="231F20"/>
          <w:spacing w:val="-12"/>
          <w:sz w:val="20"/>
        </w:rPr>
        <w:t> </w:t>
      </w:r>
      <w:r>
        <w:rPr>
          <w:color w:val="231F20"/>
          <w:sz w:val="20"/>
        </w:rPr>
        <w:t>en</w:t>
      </w:r>
      <w:r>
        <w:rPr>
          <w:color w:val="231F20"/>
          <w:spacing w:val="-11"/>
          <w:sz w:val="20"/>
        </w:rPr>
        <w:t> </w:t>
      </w:r>
      <w:r>
        <w:rPr>
          <w:rFonts w:ascii="Times New Roman" w:hAnsi="Times New Roman"/>
          <w:i/>
          <w:color w:val="231F20"/>
          <w:sz w:val="20"/>
        </w:rPr>
        <w:t>Literatura</w:t>
      </w:r>
      <w:r>
        <w:rPr>
          <w:rFonts w:ascii="Times New Roman" w:hAnsi="Times New Roman"/>
          <w:i/>
          <w:color w:val="231F20"/>
          <w:spacing w:val="-10"/>
          <w:sz w:val="20"/>
        </w:rPr>
        <w:t> </w:t>
      </w:r>
      <w:r>
        <w:rPr>
          <w:rFonts w:ascii="Times New Roman" w:hAnsi="Times New Roman"/>
          <w:i/>
          <w:color w:val="231F20"/>
          <w:sz w:val="20"/>
        </w:rPr>
        <w:t>Mexicana</w:t>
      </w:r>
      <w:r>
        <w:rPr>
          <w:color w:val="231F20"/>
          <w:sz w:val="20"/>
        </w:rPr>
        <w:t>, </w:t>
      </w:r>
      <w:r>
        <w:rPr>
          <w:color w:val="231F20"/>
          <w:spacing w:val="-5"/>
          <w:sz w:val="20"/>
        </w:rPr>
        <w:t>Vol. </w:t>
      </w:r>
      <w:r>
        <w:rPr>
          <w:color w:val="231F20"/>
          <w:sz w:val="20"/>
        </w:rPr>
        <w:t>X, núm. 1-2, pp. </w:t>
      </w:r>
      <w:r>
        <w:rPr>
          <w:color w:val="231F20"/>
          <w:spacing w:val="40"/>
          <w:sz w:val="20"/>
        </w:rPr>
        <w:t> </w:t>
      </w:r>
      <w:r>
        <w:rPr>
          <w:color w:val="231F20"/>
          <w:sz w:val="20"/>
        </w:rPr>
        <w:t>425-435.</w:t>
      </w:r>
    </w:p>
    <w:p>
      <w:pPr>
        <w:spacing w:after="0" w:line="273" w:lineRule="auto"/>
        <w:jc w:val="both"/>
        <w:rPr>
          <w:sz w:val="20"/>
        </w:rPr>
        <w:sectPr>
          <w:pgSz w:w="7940" w:h="12760"/>
          <w:pgMar w:header="544" w:footer="1038" w:top="740" w:bottom="1220" w:left="980" w:right="960"/>
        </w:sectPr>
      </w:pPr>
    </w:p>
    <w:p>
      <w:pPr>
        <w:pStyle w:val="BodyText"/>
        <w:rPr>
          <w:sz w:val="20"/>
        </w:rPr>
      </w:pPr>
    </w:p>
    <w:p>
      <w:pPr>
        <w:pStyle w:val="BodyText"/>
        <w:spacing w:before="12"/>
        <w:rPr>
          <w:sz w:val="15"/>
        </w:rPr>
      </w:pPr>
    </w:p>
    <w:p>
      <w:pPr>
        <w:spacing w:before="30"/>
        <w:ind w:left="100" w:right="0" w:firstLine="0"/>
        <w:jc w:val="both"/>
        <w:rPr>
          <w:sz w:val="20"/>
        </w:rPr>
      </w:pPr>
      <w:r>
        <w:rPr>
          <w:color w:val="231F20"/>
          <w:sz w:val="20"/>
        </w:rPr>
        <w:t>(1999), Romero, Publio Octavio. “Homenaje a Luis Mario Schneider”, en</w:t>
      </w:r>
    </w:p>
    <w:p>
      <w:pPr>
        <w:spacing w:before="38"/>
        <w:ind w:left="460" w:right="41" w:firstLine="0"/>
        <w:jc w:val="left"/>
        <w:rPr>
          <w:sz w:val="20"/>
        </w:rPr>
      </w:pPr>
      <w:r>
        <w:rPr>
          <w:rFonts w:ascii="Times New Roman" w:hAnsi="Times New Roman"/>
          <w:i/>
          <w:color w:val="231F20"/>
          <w:w w:val="105"/>
          <w:sz w:val="20"/>
        </w:rPr>
        <w:t>Sábado</w:t>
      </w:r>
      <w:r>
        <w:rPr>
          <w:color w:val="231F20"/>
          <w:w w:val="105"/>
          <w:sz w:val="20"/>
        </w:rPr>
        <w:t>, núm. 1,113 (30 de enero de 1999), p. 16.</w:t>
      </w:r>
    </w:p>
    <w:p>
      <w:pPr>
        <w:spacing w:line="271" w:lineRule="auto" w:before="35"/>
        <w:ind w:left="460" w:right="55" w:hanging="360"/>
        <w:jc w:val="left"/>
        <w:rPr>
          <w:sz w:val="20"/>
        </w:rPr>
      </w:pPr>
      <w:r>
        <w:rPr>
          <w:color w:val="231F20"/>
          <w:sz w:val="20"/>
        </w:rPr>
        <w:t>(2015), García, Alejandro, </w:t>
      </w:r>
      <w:r>
        <w:rPr>
          <w:rFonts w:ascii="Times New Roman" w:hAnsi="Times New Roman"/>
          <w:i/>
          <w:color w:val="231F20"/>
          <w:sz w:val="20"/>
        </w:rPr>
        <w:t>Luis Mario Schneider y la literatura mexicana</w:t>
      </w:r>
      <w:r>
        <w:rPr>
          <w:color w:val="231F20"/>
          <w:sz w:val="20"/>
        </w:rPr>
        <w:t>, México, Dirección de Literatura de la   </w:t>
      </w:r>
      <w:r>
        <w:rPr>
          <w:color w:val="231F20"/>
          <w:w w:val="115"/>
          <w:sz w:val="14"/>
        </w:rPr>
        <w:t>unam</w:t>
      </w:r>
      <w:r>
        <w:rPr>
          <w:color w:val="231F20"/>
          <w:w w:val="115"/>
          <w:sz w:val="20"/>
        </w:rPr>
        <w:t>.</w:t>
      </w:r>
    </w:p>
    <w:p>
      <w:pPr>
        <w:pStyle w:val="BodyText"/>
        <w:rPr>
          <w:sz w:val="20"/>
        </w:rPr>
      </w:pPr>
    </w:p>
    <w:p>
      <w:pPr>
        <w:pStyle w:val="BodyText"/>
        <w:spacing w:before="1"/>
        <w:rPr>
          <w:sz w:val="25"/>
        </w:rPr>
      </w:pPr>
    </w:p>
    <w:p>
      <w:pPr>
        <w:spacing w:before="0"/>
        <w:ind w:left="100" w:right="0" w:firstLine="0"/>
        <w:jc w:val="both"/>
        <w:rPr>
          <w:sz w:val="15"/>
        </w:rPr>
      </w:pPr>
      <w:r>
        <w:rPr>
          <w:color w:val="231F20"/>
          <w:w w:val="160"/>
          <w:sz w:val="22"/>
        </w:rPr>
        <w:t>a</w:t>
      </w:r>
      <w:r>
        <w:rPr>
          <w:color w:val="231F20"/>
          <w:w w:val="160"/>
          <w:sz w:val="15"/>
        </w:rPr>
        <w:t>lejandrO </w:t>
      </w:r>
      <w:r>
        <w:rPr>
          <w:color w:val="231F20"/>
          <w:w w:val="160"/>
          <w:sz w:val="22"/>
        </w:rPr>
        <w:t>g</w:t>
      </w:r>
      <w:r>
        <w:rPr>
          <w:color w:val="231F20"/>
          <w:w w:val="160"/>
          <w:sz w:val="15"/>
        </w:rPr>
        <w:t>arcía</w:t>
      </w:r>
    </w:p>
    <w:p>
      <w:pPr>
        <w:pStyle w:val="BodyText"/>
        <w:spacing w:before="11"/>
        <w:rPr>
          <w:sz w:val="23"/>
        </w:rPr>
      </w:pPr>
    </w:p>
    <w:p>
      <w:pPr>
        <w:pStyle w:val="BodyText"/>
        <w:spacing w:line="249" w:lineRule="auto"/>
        <w:ind w:left="100" w:right="117"/>
        <w:jc w:val="both"/>
      </w:pPr>
      <w:r>
        <w:rPr>
          <w:color w:val="808285"/>
        </w:rPr>
        <w:t>Es editor, ensayista, narrador, cuentista y cronista de la Colonia Industrial (pertenece a la  Asociación  de  Cronistas  de  la  Ciudad de México y Zonas Conurbanas). Se ha dedicado al estudio de las novelistas mexicanas, así como al análisis de los índices de revistas</w:t>
      </w:r>
      <w:r>
        <w:rPr>
          <w:color w:val="808285"/>
          <w:spacing w:val="-35"/>
        </w:rPr>
        <w:t> </w:t>
      </w:r>
      <w:r>
        <w:rPr>
          <w:color w:val="808285"/>
        </w:rPr>
        <w:t>y periódicos literarios. Entre sus reconocimientos cabe mencionar el Premio de Ensayo Literario de Bellas Artes Malcom Lowry 2012, el Premio</w:t>
      </w:r>
      <w:r>
        <w:rPr>
          <w:color w:val="808285"/>
          <w:spacing w:val="-5"/>
        </w:rPr>
        <w:t> </w:t>
      </w:r>
      <w:r>
        <w:rPr>
          <w:color w:val="808285"/>
        </w:rPr>
        <w:t>Nacional</w:t>
      </w:r>
      <w:r>
        <w:rPr>
          <w:color w:val="808285"/>
          <w:spacing w:val="-5"/>
        </w:rPr>
        <w:t> </w:t>
      </w:r>
      <w:r>
        <w:rPr>
          <w:color w:val="808285"/>
        </w:rPr>
        <w:t>de</w:t>
      </w:r>
      <w:r>
        <w:rPr>
          <w:color w:val="808285"/>
          <w:spacing w:val="-5"/>
        </w:rPr>
        <w:t> </w:t>
      </w:r>
      <w:r>
        <w:rPr>
          <w:color w:val="808285"/>
        </w:rPr>
        <w:t>Ensayo</w:t>
      </w:r>
      <w:r>
        <w:rPr>
          <w:color w:val="808285"/>
          <w:spacing w:val="-5"/>
        </w:rPr>
        <w:t> </w:t>
      </w:r>
      <w:r>
        <w:rPr>
          <w:color w:val="808285"/>
        </w:rPr>
        <w:t>Alfonso</w:t>
      </w:r>
      <w:r>
        <w:rPr>
          <w:color w:val="808285"/>
          <w:spacing w:val="-5"/>
        </w:rPr>
        <w:t> </w:t>
      </w:r>
      <w:r>
        <w:rPr>
          <w:color w:val="808285"/>
        </w:rPr>
        <w:t>Reyes</w:t>
      </w:r>
      <w:r>
        <w:rPr>
          <w:color w:val="808285"/>
          <w:spacing w:val="-5"/>
        </w:rPr>
        <w:t> </w:t>
      </w:r>
      <w:r>
        <w:rPr>
          <w:color w:val="808285"/>
        </w:rPr>
        <w:t>2013,</w:t>
      </w:r>
      <w:r>
        <w:rPr>
          <w:color w:val="808285"/>
          <w:spacing w:val="-5"/>
        </w:rPr>
        <w:t> </w:t>
      </w:r>
      <w:r>
        <w:rPr>
          <w:color w:val="808285"/>
        </w:rPr>
        <w:t>el</w:t>
      </w:r>
      <w:r>
        <w:rPr>
          <w:color w:val="808285"/>
          <w:spacing w:val="-5"/>
        </w:rPr>
        <w:t> </w:t>
      </w:r>
      <w:r>
        <w:rPr>
          <w:color w:val="808285"/>
        </w:rPr>
        <w:t>Primer</w:t>
      </w:r>
      <w:r>
        <w:rPr>
          <w:color w:val="808285"/>
          <w:spacing w:val="-5"/>
        </w:rPr>
        <w:t> </w:t>
      </w:r>
      <w:r>
        <w:rPr>
          <w:color w:val="808285"/>
        </w:rPr>
        <w:t>Lugar</w:t>
      </w:r>
      <w:r>
        <w:rPr>
          <w:color w:val="808285"/>
          <w:spacing w:val="-5"/>
        </w:rPr>
        <w:t> </w:t>
      </w:r>
      <w:r>
        <w:rPr>
          <w:color w:val="808285"/>
        </w:rPr>
        <w:t>del </w:t>
      </w:r>
      <w:r>
        <w:rPr>
          <w:color w:val="808285"/>
          <w:w w:val="110"/>
          <w:sz w:val="15"/>
        </w:rPr>
        <w:t>xx </w:t>
      </w:r>
      <w:r>
        <w:rPr>
          <w:color w:val="808285"/>
        </w:rPr>
        <w:t>Concurso de Cuento de Humor Negro José Ceballos Maldonado, el Premio Michoacán de Literatura 2014 y el Premio de Ensayo Literario</w:t>
      </w:r>
      <w:r>
        <w:rPr>
          <w:color w:val="808285"/>
          <w:spacing w:val="-10"/>
        </w:rPr>
        <w:t> </w:t>
      </w:r>
      <w:r>
        <w:rPr>
          <w:color w:val="808285"/>
        </w:rPr>
        <w:t>de</w:t>
      </w:r>
      <w:r>
        <w:rPr>
          <w:color w:val="808285"/>
          <w:spacing w:val="-10"/>
        </w:rPr>
        <w:t> </w:t>
      </w:r>
      <w:r>
        <w:rPr>
          <w:color w:val="808285"/>
        </w:rPr>
        <w:t>Bellas</w:t>
      </w:r>
      <w:r>
        <w:rPr>
          <w:color w:val="808285"/>
          <w:spacing w:val="-10"/>
        </w:rPr>
        <w:t> </w:t>
      </w:r>
      <w:r>
        <w:rPr>
          <w:color w:val="808285"/>
        </w:rPr>
        <w:t>Artes</w:t>
      </w:r>
      <w:r>
        <w:rPr>
          <w:color w:val="808285"/>
          <w:spacing w:val="-10"/>
        </w:rPr>
        <w:t> </w:t>
      </w:r>
      <w:r>
        <w:rPr>
          <w:color w:val="808285"/>
        </w:rPr>
        <w:t>José</w:t>
      </w:r>
      <w:r>
        <w:rPr>
          <w:color w:val="808285"/>
          <w:spacing w:val="-10"/>
        </w:rPr>
        <w:t> </w:t>
      </w:r>
      <w:r>
        <w:rPr>
          <w:color w:val="808285"/>
        </w:rPr>
        <w:t>Revueltas</w:t>
      </w:r>
      <w:r>
        <w:rPr>
          <w:color w:val="808285"/>
          <w:spacing w:val="-10"/>
        </w:rPr>
        <w:t> </w:t>
      </w:r>
      <w:r>
        <w:rPr>
          <w:color w:val="808285"/>
        </w:rPr>
        <w:t>2014.</w:t>
      </w:r>
    </w:p>
    <w:p>
      <w:pPr>
        <w:spacing w:after="0" w:line="249" w:lineRule="auto"/>
        <w:jc w:val="both"/>
        <w:sectPr>
          <w:pgSz w:w="7940" w:h="12760"/>
          <w:pgMar w:header="544" w:footer="1038" w:top="740" w:bottom="1220" w:left="980" w:right="960"/>
        </w:sectPr>
      </w:pPr>
    </w:p>
    <w:p>
      <w:pPr>
        <w:pStyle w:val="BodyText"/>
        <w:spacing w:before="4"/>
        <w:rPr>
          <w:rFonts w:ascii="Times New Roman"/>
          <w:sz w:val="17"/>
        </w:rPr>
      </w:pPr>
    </w:p>
    <w:p>
      <w:pPr>
        <w:spacing w:after="0"/>
        <w:rPr>
          <w:rFonts w:ascii="Times New Roman"/>
          <w:sz w:val="17"/>
        </w:rPr>
        <w:sectPr>
          <w:headerReference w:type="even" r:id="rId164"/>
          <w:footerReference w:type="even" r:id="rId165"/>
          <w:pgSz w:w="7940" w:h="12760"/>
          <w:pgMar w:header="0" w:footer="0" w:top="1180" w:bottom="280" w:left="1080" w:right="1080"/>
        </w:sectPr>
      </w:pPr>
    </w:p>
    <w:p>
      <w:pPr>
        <w:pStyle w:val="BodyText"/>
        <w:spacing w:before="41"/>
        <w:ind w:left="419"/>
      </w:pPr>
      <w:r>
        <w:rPr>
          <w:color w:val="231F20"/>
          <w:w w:val="105"/>
        </w:rPr>
        <w:t>LA BIBLIOTECA RURAL: EL LEGADO SCHNEIDER</w:t>
      </w:r>
    </w:p>
    <w:p>
      <w:pPr>
        <w:pStyle w:val="BodyText"/>
        <w:spacing w:before="10"/>
        <w:rPr>
          <w:sz w:val="26"/>
        </w:rPr>
      </w:pPr>
    </w:p>
    <w:p>
      <w:pPr>
        <w:spacing w:before="0"/>
        <w:ind w:left="1820" w:right="0" w:firstLine="2728"/>
        <w:jc w:val="left"/>
        <w:rPr>
          <w:rFonts w:ascii="Times New Roman" w:hAnsi="Times New Roman"/>
          <w:i/>
          <w:sz w:val="22"/>
        </w:rPr>
      </w:pPr>
      <w:r>
        <w:rPr>
          <w:rFonts w:ascii="Times New Roman" w:hAnsi="Times New Roman"/>
          <w:i/>
          <w:color w:val="231F20"/>
          <w:w w:val="95"/>
          <w:sz w:val="22"/>
        </w:rPr>
        <w:t>Daniar Chávez*</w:t>
      </w:r>
    </w:p>
    <w:p>
      <w:pPr>
        <w:pStyle w:val="BodyText"/>
        <w:spacing w:before="2"/>
        <w:rPr>
          <w:rFonts w:ascii="Times New Roman"/>
          <w:i/>
          <w:sz w:val="27"/>
        </w:rPr>
      </w:pPr>
    </w:p>
    <w:p>
      <w:pPr>
        <w:spacing w:line="285" w:lineRule="auto" w:before="0"/>
        <w:ind w:left="1820" w:right="119" w:firstLine="0"/>
        <w:jc w:val="both"/>
        <w:rPr>
          <w:sz w:val="18"/>
        </w:rPr>
      </w:pPr>
      <w:r>
        <w:rPr>
          <w:color w:val="231F20"/>
          <w:sz w:val="18"/>
        </w:rPr>
        <w:t>Precisamente la biblioteca pública encierra una gran poten- cia: quebrar el aislamiento, ser un lugar privilegiado de en- cuentro con la realidad, con la marginalidad que no aparece en los medios.</w:t>
      </w:r>
    </w:p>
    <w:p>
      <w:pPr>
        <w:spacing w:after="0" w:line="285" w:lineRule="auto"/>
        <w:jc w:val="both"/>
        <w:rPr>
          <w:sz w:val="18"/>
        </w:rPr>
        <w:sectPr>
          <w:headerReference w:type="default" r:id="rId166"/>
          <w:footerReference w:type="default" r:id="rId167"/>
          <w:pgSz w:w="7940" w:h="12760"/>
          <w:pgMar w:header="0" w:footer="0" w:top="1180" w:bottom="280" w:left="960" w:right="960"/>
        </w:sectPr>
      </w:pPr>
    </w:p>
    <w:p>
      <w:pPr>
        <w:pStyle w:val="BodyText"/>
      </w:pPr>
    </w:p>
    <w:p>
      <w:pPr>
        <w:pStyle w:val="BodyText"/>
        <w:spacing w:before="9"/>
        <w:rPr>
          <w:sz w:val="19"/>
        </w:rPr>
      </w:pPr>
    </w:p>
    <w:p>
      <w:pPr>
        <w:spacing w:before="0"/>
        <w:ind w:left="120" w:right="-8" w:firstLine="0"/>
        <w:jc w:val="left"/>
        <w:rPr>
          <w:sz w:val="15"/>
        </w:rPr>
      </w:pPr>
      <w:r>
        <w:rPr>
          <w:color w:val="231F20"/>
          <w:w w:val="155"/>
          <w:sz w:val="22"/>
        </w:rPr>
        <w:t>r</w:t>
      </w:r>
      <w:r>
        <w:rPr>
          <w:color w:val="231F20"/>
          <w:w w:val="155"/>
          <w:sz w:val="15"/>
        </w:rPr>
        <w:t>esumen</w:t>
      </w:r>
    </w:p>
    <w:p>
      <w:pPr>
        <w:spacing w:before="10"/>
        <w:ind w:left="120" w:right="0" w:firstLine="0"/>
        <w:jc w:val="left"/>
        <w:rPr>
          <w:sz w:val="18"/>
        </w:rPr>
      </w:pPr>
      <w:r>
        <w:rPr/>
        <w:br w:type="column"/>
      </w:r>
      <w:r>
        <w:rPr>
          <w:color w:val="231F20"/>
          <w:sz w:val="18"/>
        </w:rPr>
        <w:t>La biblioteca en el medio rural. Reflexiones</w:t>
      </w:r>
    </w:p>
    <w:p>
      <w:pPr>
        <w:spacing w:before="44"/>
        <w:ind w:left="2103" w:right="0" w:firstLine="0"/>
        <w:jc w:val="left"/>
        <w:rPr>
          <w:sz w:val="18"/>
        </w:rPr>
      </w:pPr>
      <w:r>
        <w:rPr>
          <w:color w:val="231F20"/>
          <w:sz w:val="18"/>
        </w:rPr>
        <w:t>Xilberto Llano</w:t>
      </w:r>
    </w:p>
    <w:p>
      <w:pPr>
        <w:spacing w:after="0"/>
        <w:jc w:val="left"/>
        <w:rPr>
          <w:sz w:val="18"/>
        </w:rPr>
        <w:sectPr>
          <w:type w:val="continuous"/>
          <w:pgSz w:w="7940" w:h="12760"/>
          <w:pgMar w:top="1180" w:bottom="280" w:left="960" w:right="960"/>
          <w:cols w:num="2" w:equalWidth="0">
            <w:col w:w="907" w:space="1871"/>
            <w:col w:w="3242"/>
          </w:cols>
        </w:sectPr>
      </w:pPr>
    </w:p>
    <w:p>
      <w:pPr>
        <w:pStyle w:val="BodyText"/>
        <w:spacing w:before="1"/>
      </w:pPr>
    </w:p>
    <w:p>
      <w:pPr>
        <w:pStyle w:val="BodyText"/>
        <w:spacing w:line="249" w:lineRule="auto" w:before="23"/>
        <w:ind w:left="120" w:right="117"/>
        <w:jc w:val="both"/>
      </w:pPr>
      <w:r>
        <w:rPr>
          <w:color w:val="231F20"/>
        </w:rPr>
        <w:t>El presente texto señala la importancia de seguir fomentando el     uso del patrimonio que Luis Mario Schneider legó a Malinalco.      Se destaca la importancia de fundar bibliotecas en estos espacios semirrurales o semiurbanos y se presentan algunas opciones con las que la Universidad Autónoma del Estado de México podría honrar  el patrimonio de Schneider vinculando no sólo a los estudiosos de   la literatura nacional, sino también generando gestión  </w:t>
      </w:r>
      <w:r>
        <w:rPr>
          <w:color w:val="231F20"/>
          <w:spacing w:val="7"/>
        </w:rPr>
        <w:t> </w:t>
      </w:r>
      <w:r>
        <w:rPr>
          <w:color w:val="231F20"/>
        </w:rPr>
        <w:t>comunitaria.</w:t>
      </w:r>
    </w:p>
    <w:p>
      <w:pPr>
        <w:pStyle w:val="BodyText"/>
        <w:spacing w:before="183"/>
        <w:ind w:left="120"/>
        <w:jc w:val="both"/>
      </w:pPr>
      <w:r>
        <w:rPr>
          <w:color w:val="231F20"/>
        </w:rPr>
        <w:t>Palabras clave: gestión comunitaria, cultura, Schneider.</w:t>
      </w:r>
    </w:p>
    <w:p>
      <w:pPr>
        <w:pStyle w:val="BodyText"/>
        <w:spacing w:before="11"/>
        <w:rPr>
          <w:sz w:val="23"/>
        </w:rPr>
      </w:pPr>
    </w:p>
    <w:p>
      <w:pPr>
        <w:spacing w:before="0"/>
        <w:ind w:left="120" w:right="0" w:firstLine="0"/>
        <w:jc w:val="both"/>
        <w:rPr>
          <w:sz w:val="15"/>
        </w:rPr>
      </w:pPr>
      <w:r>
        <w:rPr>
          <w:color w:val="231F20"/>
          <w:w w:val="185"/>
          <w:sz w:val="22"/>
        </w:rPr>
        <w:t>a</w:t>
      </w:r>
      <w:r>
        <w:rPr>
          <w:color w:val="231F20"/>
          <w:w w:val="185"/>
          <w:sz w:val="15"/>
        </w:rPr>
        <w:t>bstract</w:t>
      </w:r>
    </w:p>
    <w:p>
      <w:pPr>
        <w:pStyle w:val="BodyText"/>
        <w:spacing w:before="11"/>
        <w:rPr>
          <w:sz w:val="23"/>
        </w:rPr>
      </w:pPr>
    </w:p>
    <w:p>
      <w:pPr>
        <w:pStyle w:val="BodyText"/>
        <w:spacing w:line="249" w:lineRule="auto"/>
        <w:ind w:left="120" w:right="117"/>
        <w:jc w:val="both"/>
      </w:pPr>
      <w:r>
        <w:rPr>
          <w:color w:val="231F20"/>
          <w:w w:val="105"/>
        </w:rPr>
        <w:t>This chapter promotes the importance of fostering the heritage bequeathed</w:t>
      </w:r>
      <w:r>
        <w:rPr>
          <w:color w:val="231F20"/>
          <w:spacing w:val="-14"/>
          <w:w w:val="105"/>
        </w:rPr>
        <w:t> </w:t>
      </w:r>
      <w:r>
        <w:rPr>
          <w:color w:val="231F20"/>
          <w:w w:val="105"/>
        </w:rPr>
        <w:t>to</w:t>
      </w:r>
      <w:r>
        <w:rPr>
          <w:color w:val="231F20"/>
          <w:spacing w:val="-14"/>
          <w:w w:val="105"/>
        </w:rPr>
        <w:t> </w:t>
      </w:r>
      <w:r>
        <w:rPr>
          <w:color w:val="231F20"/>
          <w:w w:val="105"/>
        </w:rPr>
        <w:t>Malinalco</w:t>
      </w:r>
      <w:r>
        <w:rPr>
          <w:color w:val="231F20"/>
          <w:spacing w:val="-14"/>
          <w:w w:val="105"/>
        </w:rPr>
        <w:t> </w:t>
      </w:r>
      <w:r>
        <w:rPr>
          <w:color w:val="231F20"/>
          <w:w w:val="105"/>
        </w:rPr>
        <w:t>by</w:t>
      </w:r>
      <w:r>
        <w:rPr>
          <w:color w:val="231F20"/>
          <w:spacing w:val="-14"/>
          <w:w w:val="105"/>
        </w:rPr>
        <w:t> </w:t>
      </w:r>
      <w:r>
        <w:rPr>
          <w:color w:val="231F20"/>
          <w:w w:val="105"/>
        </w:rPr>
        <w:t>Luis</w:t>
      </w:r>
      <w:r>
        <w:rPr>
          <w:color w:val="231F20"/>
          <w:spacing w:val="-14"/>
          <w:w w:val="105"/>
        </w:rPr>
        <w:t> </w:t>
      </w:r>
      <w:r>
        <w:rPr>
          <w:color w:val="231F20"/>
          <w:w w:val="105"/>
        </w:rPr>
        <w:t>Mario</w:t>
      </w:r>
      <w:r>
        <w:rPr>
          <w:color w:val="231F20"/>
          <w:spacing w:val="-14"/>
          <w:w w:val="105"/>
        </w:rPr>
        <w:t> </w:t>
      </w:r>
      <w:r>
        <w:rPr>
          <w:color w:val="231F20"/>
          <w:w w:val="105"/>
        </w:rPr>
        <w:t>Schneider.</w:t>
      </w:r>
      <w:r>
        <w:rPr>
          <w:color w:val="231F20"/>
          <w:spacing w:val="-14"/>
          <w:w w:val="105"/>
        </w:rPr>
        <w:t> </w:t>
      </w:r>
      <w:r>
        <w:rPr>
          <w:color w:val="231F20"/>
          <w:spacing w:val="-3"/>
          <w:w w:val="105"/>
        </w:rPr>
        <w:t>It</w:t>
      </w:r>
      <w:r>
        <w:rPr>
          <w:color w:val="231F20"/>
          <w:spacing w:val="-14"/>
          <w:w w:val="105"/>
        </w:rPr>
        <w:t> </w:t>
      </w:r>
      <w:r>
        <w:rPr>
          <w:color w:val="231F20"/>
          <w:w w:val="105"/>
        </w:rPr>
        <w:t>highlights</w:t>
      </w:r>
      <w:r>
        <w:rPr>
          <w:color w:val="231F20"/>
          <w:spacing w:val="-14"/>
          <w:w w:val="105"/>
        </w:rPr>
        <w:t> </w:t>
      </w:r>
      <w:r>
        <w:rPr>
          <w:color w:val="231F20"/>
          <w:w w:val="105"/>
        </w:rPr>
        <w:t>the value of creating libraries in semi-rural or semi-urban areas, and</w:t>
      </w:r>
      <w:r>
        <w:rPr>
          <w:color w:val="231F20"/>
          <w:spacing w:val="-38"/>
          <w:w w:val="105"/>
        </w:rPr>
        <w:t> </w:t>
      </w:r>
      <w:r>
        <w:rPr>
          <w:color w:val="231F20"/>
          <w:w w:val="105"/>
        </w:rPr>
        <w:t>it proposes strategies through which the Universidad Autónoma del </w:t>
      </w:r>
      <w:r>
        <w:rPr>
          <w:color w:val="231F20"/>
          <w:w w:val="102"/>
        </w:rPr>
        <w:t>Estado</w:t>
      </w:r>
      <w:r>
        <w:rPr>
          <w:color w:val="231F20"/>
          <w:spacing w:val="-14"/>
        </w:rPr>
        <w:t> </w:t>
      </w:r>
      <w:r>
        <w:rPr>
          <w:color w:val="231F20"/>
          <w:w w:val="102"/>
        </w:rPr>
        <w:t>de</w:t>
      </w:r>
      <w:r>
        <w:rPr>
          <w:color w:val="231F20"/>
          <w:spacing w:val="-14"/>
        </w:rPr>
        <w:t> </w:t>
      </w:r>
      <w:r>
        <w:rPr>
          <w:color w:val="231F20"/>
          <w:w w:val="99"/>
        </w:rPr>
        <w:t>México</w:t>
      </w:r>
      <w:r>
        <w:rPr>
          <w:color w:val="231F20"/>
          <w:spacing w:val="-14"/>
        </w:rPr>
        <w:t> </w:t>
      </w:r>
      <w:r>
        <w:rPr>
          <w:color w:val="231F20"/>
          <w:w w:val="103"/>
        </w:rPr>
        <w:t>could</w:t>
      </w:r>
      <w:r>
        <w:rPr>
          <w:color w:val="231F20"/>
          <w:spacing w:val="-14"/>
        </w:rPr>
        <w:t> </w:t>
      </w:r>
      <w:r>
        <w:rPr>
          <w:color w:val="231F20"/>
          <w:w w:val="106"/>
        </w:rPr>
        <w:t>honor</w:t>
      </w:r>
      <w:r>
        <w:rPr>
          <w:color w:val="231F20"/>
          <w:spacing w:val="-14"/>
        </w:rPr>
        <w:t> </w:t>
      </w:r>
      <w:r>
        <w:rPr>
          <w:color w:val="231F20"/>
          <w:w w:val="101"/>
        </w:rPr>
        <w:t>Schneide</w:t>
      </w:r>
      <w:r>
        <w:rPr>
          <w:color w:val="231F20"/>
          <w:spacing w:val="-5"/>
          <w:w w:val="101"/>
        </w:rPr>
        <w:t>r</w:t>
      </w:r>
      <w:r>
        <w:rPr>
          <w:color w:val="231F20"/>
          <w:spacing w:val="-18"/>
          <w:w w:val="23"/>
        </w:rPr>
        <w:t>’</w:t>
      </w:r>
      <w:r>
        <w:rPr>
          <w:color w:val="231F20"/>
          <w:w w:val="88"/>
        </w:rPr>
        <w:t>s</w:t>
      </w:r>
      <w:r>
        <w:rPr>
          <w:color w:val="231F20"/>
          <w:spacing w:val="-14"/>
        </w:rPr>
        <w:t> </w:t>
      </w:r>
      <w:r>
        <w:rPr>
          <w:color w:val="231F20"/>
          <w:w w:val="100"/>
        </w:rPr>
        <w:t>heritage</w:t>
      </w:r>
      <w:r>
        <w:rPr>
          <w:color w:val="231F20"/>
          <w:spacing w:val="-14"/>
        </w:rPr>
        <w:t> </w:t>
      </w:r>
      <w:r>
        <w:rPr>
          <w:color w:val="231F20"/>
          <w:w w:val="109"/>
        </w:rPr>
        <w:t>not</w:t>
      </w:r>
      <w:r>
        <w:rPr>
          <w:color w:val="231F20"/>
          <w:spacing w:val="-14"/>
        </w:rPr>
        <w:t> </w:t>
      </w:r>
      <w:r>
        <w:rPr>
          <w:color w:val="231F20"/>
          <w:w w:val="101"/>
        </w:rPr>
        <w:t>only</w:t>
      </w:r>
      <w:r>
        <w:rPr>
          <w:color w:val="231F20"/>
          <w:spacing w:val="-14"/>
        </w:rPr>
        <w:t> </w:t>
      </w:r>
      <w:r>
        <w:rPr>
          <w:color w:val="231F20"/>
          <w:w w:val="108"/>
        </w:rPr>
        <w:t>to</w:t>
      </w:r>
      <w:r>
        <w:rPr>
          <w:color w:val="231F20"/>
          <w:spacing w:val="-14"/>
        </w:rPr>
        <w:t> </w:t>
      </w:r>
      <w:r>
        <w:rPr>
          <w:color w:val="231F20"/>
          <w:w w:val="100"/>
        </w:rPr>
        <w:t>c</w:t>
      </w:r>
      <w:r>
        <w:rPr>
          <w:color w:val="231F20"/>
          <w:spacing w:val="-3"/>
          <w:w w:val="100"/>
        </w:rPr>
        <w:t>r</w:t>
      </w:r>
      <w:r>
        <w:rPr>
          <w:color w:val="231F20"/>
          <w:w w:val="99"/>
        </w:rPr>
        <w:t>eate </w:t>
      </w:r>
      <w:r>
        <w:rPr>
          <w:color w:val="231F20"/>
          <w:w w:val="105"/>
        </w:rPr>
        <w:t>networks</w:t>
      </w:r>
      <w:r>
        <w:rPr>
          <w:color w:val="231F20"/>
          <w:spacing w:val="-25"/>
          <w:w w:val="105"/>
        </w:rPr>
        <w:t> </w:t>
      </w:r>
      <w:r>
        <w:rPr>
          <w:color w:val="231F20"/>
          <w:w w:val="105"/>
        </w:rPr>
        <w:t>amongst</w:t>
      </w:r>
      <w:r>
        <w:rPr>
          <w:color w:val="231F20"/>
          <w:spacing w:val="-25"/>
          <w:w w:val="105"/>
        </w:rPr>
        <w:t> </w:t>
      </w:r>
      <w:r>
        <w:rPr>
          <w:color w:val="231F20"/>
          <w:w w:val="105"/>
        </w:rPr>
        <w:t>national</w:t>
      </w:r>
      <w:r>
        <w:rPr>
          <w:color w:val="231F20"/>
          <w:spacing w:val="-25"/>
          <w:w w:val="105"/>
        </w:rPr>
        <w:t> </w:t>
      </w:r>
      <w:r>
        <w:rPr>
          <w:color w:val="231F20"/>
          <w:w w:val="105"/>
        </w:rPr>
        <w:t>literature</w:t>
      </w:r>
      <w:r>
        <w:rPr>
          <w:color w:val="231F20"/>
          <w:spacing w:val="-25"/>
          <w:w w:val="105"/>
        </w:rPr>
        <w:t> </w:t>
      </w:r>
      <w:r>
        <w:rPr>
          <w:color w:val="231F20"/>
          <w:w w:val="105"/>
        </w:rPr>
        <w:t>scholars,</w:t>
      </w:r>
      <w:r>
        <w:rPr>
          <w:color w:val="231F20"/>
          <w:spacing w:val="-25"/>
          <w:w w:val="105"/>
        </w:rPr>
        <w:t> </w:t>
      </w:r>
      <w:r>
        <w:rPr>
          <w:color w:val="231F20"/>
          <w:w w:val="105"/>
        </w:rPr>
        <w:t>but</w:t>
      </w:r>
      <w:r>
        <w:rPr>
          <w:color w:val="231F20"/>
          <w:spacing w:val="-25"/>
          <w:w w:val="105"/>
        </w:rPr>
        <w:t> </w:t>
      </w:r>
      <w:r>
        <w:rPr>
          <w:color w:val="231F20"/>
          <w:w w:val="105"/>
        </w:rPr>
        <w:t>also</w:t>
      </w:r>
      <w:r>
        <w:rPr>
          <w:color w:val="231F20"/>
          <w:spacing w:val="-25"/>
          <w:w w:val="105"/>
        </w:rPr>
        <w:t> </w:t>
      </w:r>
      <w:r>
        <w:rPr>
          <w:color w:val="231F20"/>
          <w:w w:val="105"/>
        </w:rPr>
        <w:t>to</w:t>
      </w:r>
      <w:r>
        <w:rPr>
          <w:color w:val="231F20"/>
          <w:spacing w:val="-25"/>
          <w:w w:val="105"/>
        </w:rPr>
        <w:t> </w:t>
      </w:r>
      <w:r>
        <w:rPr>
          <w:color w:val="231F20"/>
          <w:w w:val="105"/>
        </w:rPr>
        <w:t>participate in community building and community</w:t>
      </w:r>
      <w:r>
        <w:rPr>
          <w:color w:val="231F20"/>
          <w:spacing w:val="-42"/>
          <w:w w:val="105"/>
        </w:rPr>
        <w:t> </w:t>
      </w:r>
      <w:r>
        <w:rPr>
          <w:color w:val="231F20"/>
          <w:w w:val="105"/>
        </w:rPr>
        <w:t>management.</w:t>
      </w:r>
    </w:p>
    <w:p>
      <w:pPr>
        <w:pStyle w:val="BodyText"/>
        <w:spacing w:before="183"/>
        <w:ind w:left="120"/>
        <w:jc w:val="both"/>
      </w:pPr>
      <w:r>
        <w:rPr/>
        <w:pict>
          <v:line style="position:absolute;mso-position-horizontal-relative:page;mso-position-vertical-relative:paragraph;z-index:1720;mso-wrap-distance-left:0;mso-wrap-distance-right:0" from="53.574799pt,28.672628pt" to="101.668799pt,28.672628pt" stroked="true" strokeweight=".5pt" strokecolor="#231f20">
            <w10:wrap type="topAndBottom"/>
          </v:line>
        </w:pict>
      </w:r>
      <w:r>
        <w:rPr>
          <w:color w:val="231F20"/>
          <w:w w:val="105"/>
        </w:rPr>
        <w:t>Keywords: community management, culture, Schneider.</w:t>
      </w:r>
    </w:p>
    <w:p>
      <w:pPr>
        <w:spacing w:before="11"/>
        <w:ind w:left="111" w:right="0" w:firstLine="0"/>
        <w:jc w:val="left"/>
        <w:rPr>
          <w:sz w:val="18"/>
        </w:rPr>
      </w:pPr>
      <w:r>
        <w:rPr>
          <w:color w:val="231F20"/>
          <w:sz w:val="18"/>
        </w:rPr>
        <w:t>* Universidad Nacional Autónoma de México. Correo-e: </w:t>
      </w:r>
      <w:hyperlink r:id="rId24">
        <w:r>
          <w:rPr>
            <w:color w:val="231F20"/>
            <w:sz w:val="18"/>
          </w:rPr>
          <w:t>daniarc@yahoo.com</w:t>
        </w:r>
      </w:hyperlink>
    </w:p>
    <w:p>
      <w:pPr>
        <w:pStyle w:val="BodyText"/>
        <w:spacing w:before="9"/>
        <w:rPr>
          <w:sz w:val="20"/>
        </w:rPr>
      </w:pPr>
    </w:p>
    <w:p>
      <w:pPr>
        <w:spacing w:before="75"/>
        <w:ind w:left="495" w:right="495" w:firstLine="0"/>
        <w:jc w:val="center"/>
        <w:rPr>
          <w:rFonts w:ascii="Times New Roman"/>
          <w:sz w:val="20"/>
        </w:rPr>
      </w:pPr>
      <w:r>
        <w:rPr>
          <w:rFonts w:ascii="Times New Roman"/>
          <w:color w:val="A7A9AC"/>
          <w:sz w:val="20"/>
        </w:rPr>
        <w:t>[ 149 ]</w:t>
      </w:r>
    </w:p>
    <w:p>
      <w:pPr>
        <w:spacing w:after="0"/>
        <w:jc w:val="center"/>
        <w:rPr>
          <w:rFonts w:ascii="Times New Roman"/>
          <w:sz w:val="20"/>
        </w:rPr>
        <w:sectPr>
          <w:type w:val="continuous"/>
          <w:pgSz w:w="7940" w:h="12760"/>
          <w:pgMar w:top="1180" w:bottom="280" w:left="960" w:right="960"/>
        </w:sectPr>
      </w:pPr>
    </w:p>
    <w:p>
      <w:pPr>
        <w:pStyle w:val="BodyText"/>
        <w:rPr>
          <w:rFonts w:ascii="Times New Roman"/>
          <w:sz w:val="20"/>
        </w:rPr>
      </w:pPr>
    </w:p>
    <w:p>
      <w:pPr>
        <w:pStyle w:val="BodyText"/>
        <w:spacing w:before="9"/>
        <w:rPr>
          <w:rFonts w:ascii="Times New Roman"/>
          <w:sz w:val="20"/>
        </w:rPr>
      </w:pPr>
    </w:p>
    <w:p>
      <w:pPr>
        <w:pStyle w:val="BodyText"/>
        <w:spacing w:line="249" w:lineRule="auto" w:before="24"/>
        <w:ind w:left="100" w:right="117"/>
        <w:jc w:val="both"/>
      </w:pPr>
      <w:r>
        <w:rPr>
          <w:color w:val="231F20"/>
        </w:rPr>
        <w:t>¿Cuál es el papel de la biblioteca pública en los ámbitos rurales, semirrurales o semiurbanos? ¿Qué funciones sociales y culturales debe desempeñar una biblioteca en  ese  ámbito  territorial  ya  de por sí complejo y que en nuestro país cobra a veces dimensiones alarmantes que visibilizan un mundo de pobreza, rezago cultural </w:t>
      </w:r>
      <w:r>
        <w:rPr>
          <w:color w:val="231F20"/>
          <w:w w:val="93"/>
        </w:rPr>
        <w:t>y</w:t>
      </w:r>
      <w:r>
        <w:rPr>
          <w:color w:val="231F20"/>
        </w:rPr>
        <w:t> </w:t>
      </w:r>
      <w:r>
        <w:rPr>
          <w:color w:val="231F20"/>
          <w:spacing w:val="-18"/>
        </w:rPr>
        <w:t> </w:t>
      </w:r>
      <w:r>
        <w:rPr>
          <w:color w:val="231F20"/>
          <w:w w:val="100"/>
        </w:rPr>
        <w:t>olvido</w:t>
      </w:r>
      <w:r>
        <w:rPr>
          <w:color w:val="231F20"/>
        </w:rPr>
        <w:t> </w:t>
      </w:r>
      <w:r>
        <w:rPr>
          <w:color w:val="231F20"/>
          <w:spacing w:val="-18"/>
        </w:rPr>
        <w:t> </w:t>
      </w:r>
      <w:r>
        <w:rPr>
          <w:color w:val="231F20"/>
          <w:w w:val="102"/>
        </w:rPr>
        <w:t>económico</w:t>
      </w:r>
      <w:r>
        <w:rPr>
          <w:color w:val="231F20"/>
        </w:rPr>
        <w:t> </w:t>
      </w:r>
      <w:r>
        <w:rPr>
          <w:color w:val="231F20"/>
          <w:spacing w:val="-18"/>
        </w:rPr>
        <w:t> </w:t>
      </w:r>
      <w:r>
        <w:rPr>
          <w:color w:val="231F20"/>
          <w:w w:val="93"/>
        </w:rPr>
        <w:t>y</w:t>
      </w:r>
      <w:r>
        <w:rPr>
          <w:color w:val="231F20"/>
        </w:rPr>
        <w:t> </w:t>
      </w:r>
      <w:r>
        <w:rPr>
          <w:color w:val="231F20"/>
          <w:spacing w:val="-18"/>
        </w:rPr>
        <w:t> </w:t>
      </w:r>
      <w:r>
        <w:rPr>
          <w:color w:val="231F20"/>
          <w:w w:val="93"/>
        </w:rPr>
        <w:t>social?</w:t>
      </w:r>
      <w:r>
        <w:rPr>
          <w:color w:val="231F20"/>
        </w:rPr>
        <w:t> </w:t>
      </w:r>
      <w:r>
        <w:rPr>
          <w:color w:val="231F20"/>
          <w:spacing w:val="-18"/>
        </w:rPr>
        <w:t> </w:t>
      </w:r>
      <w:r>
        <w:rPr>
          <w:color w:val="231F20"/>
          <w:w w:val="98"/>
        </w:rPr>
        <w:t>Xilbe</w:t>
      </w:r>
      <w:r>
        <w:rPr>
          <w:color w:val="231F20"/>
          <w:spacing w:val="1"/>
          <w:w w:val="98"/>
        </w:rPr>
        <w:t>r</w:t>
      </w:r>
      <w:r>
        <w:rPr>
          <w:color w:val="231F20"/>
          <w:w w:val="108"/>
        </w:rPr>
        <w:t>to</w:t>
      </w:r>
      <w:r>
        <w:rPr>
          <w:color w:val="231F20"/>
        </w:rPr>
        <w:t> </w:t>
      </w:r>
      <w:r>
        <w:rPr>
          <w:color w:val="231F20"/>
          <w:spacing w:val="-18"/>
        </w:rPr>
        <w:t> </w:t>
      </w:r>
      <w:r>
        <w:rPr>
          <w:color w:val="231F20"/>
          <w:w w:val="101"/>
        </w:rPr>
        <w:t>Llano</w:t>
      </w:r>
      <w:r>
        <w:rPr>
          <w:color w:val="231F20"/>
        </w:rPr>
        <w:t> </w:t>
      </w:r>
      <w:r>
        <w:rPr>
          <w:color w:val="231F20"/>
          <w:spacing w:val="-18"/>
        </w:rPr>
        <w:t> </w:t>
      </w:r>
      <w:r>
        <w:rPr>
          <w:color w:val="231F20"/>
          <w:w w:val="98"/>
        </w:rPr>
        <w:t>asegura</w:t>
      </w:r>
      <w:r>
        <w:rPr>
          <w:color w:val="231F20"/>
        </w:rPr>
        <w:t> </w:t>
      </w:r>
      <w:r>
        <w:rPr>
          <w:color w:val="231F20"/>
          <w:spacing w:val="-18"/>
        </w:rPr>
        <w:t> </w:t>
      </w:r>
      <w:r>
        <w:rPr>
          <w:color w:val="231F20"/>
          <w:w w:val="103"/>
        </w:rPr>
        <w:t>que</w:t>
      </w:r>
      <w:r>
        <w:rPr>
          <w:color w:val="231F20"/>
        </w:rPr>
        <w:t> </w:t>
      </w:r>
      <w:r>
        <w:rPr>
          <w:color w:val="231F20"/>
          <w:spacing w:val="-18"/>
        </w:rPr>
        <w:t> </w:t>
      </w:r>
      <w:r>
        <w:rPr>
          <w:color w:val="231F20"/>
          <w:w w:val="103"/>
        </w:rPr>
        <w:t>en</w:t>
      </w:r>
      <w:r>
        <w:rPr>
          <w:color w:val="231F20"/>
        </w:rPr>
        <w:t> </w:t>
      </w:r>
      <w:r>
        <w:rPr>
          <w:color w:val="231F20"/>
          <w:spacing w:val="-18"/>
        </w:rPr>
        <w:t> </w:t>
      </w:r>
      <w:r>
        <w:rPr>
          <w:color w:val="231F20"/>
          <w:spacing w:val="-14"/>
          <w:w w:val="40"/>
        </w:rPr>
        <w:t>“</w:t>
      </w:r>
      <w:r>
        <w:rPr>
          <w:color w:val="231F20"/>
          <w:w w:val="110"/>
        </w:rPr>
        <w:t>un </w:t>
      </w:r>
      <w:r>
        <w:rPr>
          <w:color w:val="231F20"/>
        </w:rPr>
        <w:t>contexto histórico, cultural y económico novedoso e incierto, fuertemente condicionado por el desarrollo de las nuevas tecnologías </w:t>
      </w:r>
      <w:r>
        <w:rPr>
          <w:color w:val="231F20"/>
          <w:w w:val="102"/>
        </w:rPr>
        <w:t>de</w:t>
      </w:r>
      <w:r>
        <w:rPr>
          <w:color w:val="231F20"/>
          <w:spacing w:val="13"/>
        </w:rPr>
        <w:t> </w:t>
      </w:r>
      <w:r>
        <w:rPr>
          <w:color w:val="231F20"/>
          <w:w w:val="96"/>
        </w:rPr>
        <w:t>la</w:t>
      </w:r>
      <w:r>
        <w:rPr>
          <w:color w:val="231F20"/>
          <w:spacing w:val="12"/>
        </w:rPr>
        <w:t> </w:t>
      </w:r>
      <w:r>
        <w:rPr>
          <w:color w:val="231F20"/>
          <w:w w:val="103"/>
        </w:rPr>
        <w:t>comunicació</w:t>
      </w:r>
      <w:r>
        <w:rPr>
          <w:color w:val="231F20"/>
          <w:spacing w:val="-16"/>
          <w:w w:val="103"/>
        </w:rPr>
        <w:t>n</w:t>
      </w:r>
      <w:r>
        <w:rPr>
          <w:color w:val="231F20"/>
          <w:w w:val="40"/>
        </w:rPr>
        <w:t>”</w:t>
      </w:r>
      <w:r>
        <w:rPr>
          <w:color w:val="231F20"/>
          <w:spacing w:val="13"/>
        </w:rPr>
        <w:t> </w:t>
      </w:r>
      <w:r>
        <w:rPr>
          <w:color w:val="231F20"/>
          <w:w w:val="101"/>
        </w:rPr>
        <w:t>(Llano,</w:t>
      </w:r>
      <w:r>
        <w:rPr>
          <w:color w:val="231F20"/>
          <w:spacing w:val="13"/>
        </w:rPr>
        <w:t> </w:t>
      </w:r>
      <w:r>
        <w:rPr>
          <w:color w:val="231F20"/>
          <w:w w:val="105"/>
        </w:rPr>
        <w:t>1997:</w:t>
      </w:r>
      <w:r>
        <w:rPr>
          <w:color w:val="231F20"/>
          <w:spacing w:val="13"/>
        </w:rPr>
        <w:t> </w:t>
      </w:r>
      <w:r>
        <w:rPr>
          <w:color w:val="231F20"/>
          <w:w w:val="105"/>
        </w:rPr>
        <w:t>12),</w:t>
      </w:r>
      <w:r>
        <w:rPr>
          <w:color w:val="231F20"/>
          <w:spacing w:val="12"/>
        </w:rPr>
        <w:t> </w:t>
      </w:r>
      <w:r>
        <w:rPr>
          <w:color w:val="231F20"/>
          <w:w w:val="103"/>
        </w:rPr>
        <w:t>como</w:t>
      </w:r>
      <w:r>
        <w:rPr>
          <w:color w:val="231F20"/>
          <w:spacing w:val="13"/>
        </w:rPr>
        <w:t> </w:t>
      </w:r>
      <w:r>
        <w:rPr>
          <w:color w:val="231F20"/>
          <w:w w:val="91"/>
        </w:rPr>
        <w:t>es</w:t>
      </w:r>
      <w:r>
        <w:rPr>
          <w:color w:val="231F20"/>
          <w:spacing w:val="13"/>
        </w:rPr>
        <w:t> </w:t>
      </w:r>
      <w:r>
        <w:rPr>
          <w:color w:val="231F20"/>
          <w:w w:val="103"/>
        </w:rPr>
        <w:t>en</w:t>
      </w:r>
      <w:r>
        <w:rPr>
          <w:color w:val="231F20"/>
          <w:spacing w:val="12"/>
        </w:rPr>
        <w:t> </w:t>
      </w:r>
      <w:r>
        <w:rPr>
          <w:color w:val="231F20"/>
          <w:w w:val="94"/>
        </w:rPr>
        <w:t>el</w:t>
      </w:r>
      <w:r>
        <w:rPr>
          <w:color w:val="231F20"/>
          <w:spacing w:val="13"/>
        </w:rPr>
        <w:t> </w:t>
      </w:r>
      <w:r>
        <w:rPr>
          <w:color w:val="231F20"/>
          <w:w w:val="103"/>
        </w:rPr>
        <w:t>que</w:t>
      </w:r>
      <w:r>
        <w:rPr>
          <w:color w:val="231F20"/>
          <w:spacing w:val="13"/>
        </w:rPr>
        <w:t> </w:t>
      </w:r>
      <w:r>
        <w:rPr>
          <w:color w:val="231F20"/>
          <w:w w:val="98"/>
        </w:rPr>
        <w:t>vivimos </w:t>
      </w:r>
      <w:r>
        <w:rPr>
          <w:color w:val="231F20"/>
        </w:rPr>
        <w:t>ahora,</w:t>
      </w:r>
      <w:r>
        <w:rPr>
          <w:color w:val="231F20"/>
          <w:spacing w:val="-16"/>
        </w:rPr>
        <w:t> </w:t>
      </w:r>
      <w:r>
        <w:rPr>
          <w:color w:val="231F20"/>
        </w:rPr>
        <w:t>“la</w:t>
      </w:r>
      <w:r>
        <w:rPr>
          <w:color w:val="231F20"/>
          <w:spacing w:val="-16"/>
        </w:rPr>
        <w:t> </w:t>
      </w:r>
      <w:r>
        <w:rPr>
          <w:color w:val="231F20"/>
        </w:rPr>
        <w:t>biblioteca</w:t>
      </w:r>
      <w:r>
        <w:rPr>
          <w:color w:val="231F20"/>
          <w:spacing w:val="-16"/>
        </w:rPr>
        <w:t> </w:t>
      </w:r>
      <w:r>
        <w:rPr>
          <w:color w:val="231F20"/>
        </w:rPr>
        <w:t>pública</w:t>
      </w:r>
      <w:r>
        <w:rPr>
          <w:color w:val="231F20"/>
          <w:spacing w:val="-16"/>
        </w:rPr>
        <w:t> </w:t>
      </w:r>
      <w:r>
        <w:rPr>
          <w:color w:val="231F20"/>
        </w:rPr>
        <w:t>no</w:t>
      </w:r>
      <w:r>
        <w:rPr>
          <w:color w:val="231F20"/>
          <w:spacing w:val="-16"/>
        </w:rPr>
        <w:t> </w:t>
      </w:r>
      <w:r>
        <w:rPr>
          <w:color w:val="231F20"/>
        </w:rPr>
        <w:t>puede</w:t>
      </w:r>
      <w:r>
        <w:rPr>
          <w:color w:val="231F20"/>
          <w:spacing w:val="-16"/>
        </w:rPr>
        <w:t> </w:t>
      </w:r>
      <w:r>
        <w:rPr>
          <w:color w:val="231F20"/>
        </w:rPr>
        <w:t>limitarse</w:t>
      </w:r>
      <w:r>
        <w:rPr>
          <w:color w:val="231F20"/>
          <w:spacing w:val="-16"/>
        </w:rPr>
        <w:t> </w:t>
      </w:r>
      <w:r>
        <w:rPr>
          <w:color w:val="231F20"/>
        </w:rPr>
        <w:t>a</w:t>
      </w:r>
      <w:r>
        <w:rPr>
          <w:color w:val="231F20"/>
          <w:spacing w:val="-16"/>
        </w:rPr>
        <w:t> </w:t>
      </w:r>
      <w:r>
        <w:rPr>
          <w:color w:val="231F20"/>
        </w:rPr>
        <w:t>ser</w:t>
      </w:r>
      <w:r>
        <w:rPr>
          <w:color w:val="231F20"/>
          <w:spacing w:val="-16"/>
        </w:rPr>
        <w:t> </w:t>
      </w:r>
      <w:r>
        <w:rPr>
          <w:color w:val="231F20"/>
        </w:rPr>
        <w:t>un</w:t>
      </w:r>
      <w:r>
        <w:rPr>
          <w:color w:val="231F20"/>
          <w:spacing w:val="-16"/>
        </w:rPr>
        <w:t> </w:t>
      </w:r>
      <w:r>
        <w:rPr>
          <w:color w:val="231F20"/>
        </w:rPr>
        <w:t>almacén</w:t>
      </w:r>
      <w:r>
        <w:rPr>
          <w:color w:val="231F20"/>
          <w:spacing w:val="-16"/>
        </w:rPr>
        <w:t> </w:t>
      </w:r>
      <w:r>
        <w:rPr>
          <w:color w:val="231F20"/>
        </w:rPr>
        <w:t>o</w:t>
      </w:r>
      <w:r>
        <w:rPr>
          <w:color w:val="231F20"/>
          <w:spacing w:val="-16"/>
        </w:rPr>
        <w:t> </w:t>
      </w:r>
      <w:r>
        <w:rPr>
          <w:color w:val="231F20"/>
        </w:rPr>
        <w:t>un autobús ambulante de libros que se ofrecen gratuita y temporalmente </w:t>
      </w:r>
      <w:r>
        <w:rPr>
          <w:color w:val="231F20"/>
          <w:w w:val="101"/>
        </w:rPr>
        <w:t>para</w:t>
      </w:r>
      <w:r>
        <w:rPr>
          <w:color w:val="231F20"/>
        </w:rPr>
        <w:t> </w:t>
      </w:r>
      <w:r>
        <w:rPr>
          <w:color w:val="231F20"/>
          <w:spacing w:val="-22"/>
        </w:rPr>
        <w:t> </w:t>
      </w:r>
      <w:r>
        <w:rPr>
          <w:color w:val="231F20"/>
          <w:w w:val="96"/>
        </w:rPr>
        <w:t>la</w:t>
      </w:r>
      <w:r>
        <w:rPr>
          <w:color w:val="231F20"/>
        </w:rPr>
        <w:t> </w:t>
      </w:r>
      <w:r>
        <w:rPr>
          <w:color w:val="231F20"/>
          <w:spacing w:val="-22"/>
        </w:rPr>
        <w:t> </w:t>
      </w:r>
      <w:r>
        <w:rPr>
          <w:color w:val="231F20"/>
          <w:w w:val="101"/>
        </w:rPr>
        <w:t>lectura</w:t>
      </w:r>
      <w:r>
        <w:rPr>
          <w:color w:val="231F20"/>
        </w:rPr>
        <w:t> </w:t>
      </w:r>
      <w:r>
        <w:rPr>
          <w:color w:val="231F20"/>
          <w:spacing w:val="-22"/>
        </w:rPr>
        <w:t> </w:t>
      </w:r>
      <w:r>
        <w:rPr>
          <w:color w:val="231F20"/>
          <w:w w:val="103"/>
        </w:rPr>
        <w:t>en</w:t>
      </w:r>
      <w:r>
        <w:rPr>
          <w:color w:val="231F20"/>
        </w:rPr>
        <w:t> </w:t>
      </w:r>
      <w:r>
        <w:rPr>
          <w:color w:val="231F20"/>
          <w:spacing w:val="-22"/>
        </w:rPr>
        <w:t> </w:t>
      </w:r>
      <w:r>
        <w:rPr>
          <w:color w:val="231F20"/>
          <w:w w:val="94"/>
        </w:rPr>
        <w:t>el</w:t>
      </w:r>
      <w:r>
        <w:rPr>
          <w:color w:val="231F20"/>
        </w:rPr>
        <w:t> </w:t>
      </w:r>
      <w:r>
        <w:rPr>
          <w:color w:val="231F20"/>
          <w:spacing w:val="-22"/>
        </w:rPr>
        <w:t> </w:t>
      </w:r>
      <w:r>
        <w:rPr>
          <w:color w:val="231F20"/>
          <w:w w:val="102"/>
        </w:rPr>
        <w:t>domicili</w:t>
      </w:r>
      <w:r>
        <w:rPr>
          <w:color w:val="231F20"/>
          <w:spacing w:val="-12"/>
          <w:w w:val="102"/>
        </w:rPr>
        <w:t>o</w:t>
      </w:r>
      <w:r>
        <w:rPr>
          <w:color w:val="231F20"/>
          <w:w w:val="40"/>
        </w:rPr>
        <w:t>”</w:t>
      </w:r>
      <w:r>
        <w:rPr>
          <w:color w:val="231F20"/>
        </w:rPr>
        <w:t> </w:t>
      </w:r>
      <w:r>
        <w:rPr>
          <w:color w:val="231F20"/>
          <w:spacing w:val="-22"/>
        </w:rPr>
        <w:t> </w:t>
      </w:r>
      <w:r>
        <w:rPr>
          <w:color w:val="231F20"/>
          <w:w w:val="101"/>
        </w:rPr>
        <w:t>(Llano,</w:t>
      </w:r>
      <w:r>
        <w:rPr>
          <w:color w:val="231F20"/>
        </w:rPr>
        <w:t> </w:t>
      </w:r>
      <w:r>
        <w:rPr>
          <w:color w:val="231F20"/>
          <w:spacing w:val="-22"/>
        </w:rPr>
        <w:t> </w:t>
      </w:r>
      <w:r>
        <w:rPr>
          <w:color w:val="231F20"/>
          <w:w w:val="105"/>
        </w:rPr>
        <w:t>1997:</w:t>
      </w:r>
      <w:r>
        <w:rPr>
          <w:color w:val="231F20"/>
        </w:rPr>
        <w:t> </w:t>
      </w:r>
      <w:r>
        <w:rPr>
          <w:color w:val="231F20"/>
          <w:spacing w:val="-22"/>
        </w:rPr>
        <w:t> </w:t>
      </w:r>
      <w:r>
        <w:rPr>
          <w:color w:val="231F20"/>
          <w:w w:val="103"/>
        </w:rPr>
        <w:t>12);</w:t>
      </w:r>
      <w:r>
        <w:rPr>
          <w:color w:val="231F20"/>
        </w:rPr>
        <w:t> </w:t>
      </w:r>
      <w:r>
        <w:rPr>
          <w:color w:val="231F20"/>
          <w:spacing w:val="-22"/>
        </w:rPr>
        <w:t> </w:t>
      </w:r>
      <w:r>
        <w:rPr>
          <w:color w:val="231F20"/>
          <w:w w:val="103"/>
        </w:rPr>
        <w:t>en</w:t>
      </w:r>
      <w:r>
        <w:rPr>
          <w:color w:val="231F20"/>
        </w:rPr>
        <w:t> </w:t>
      </w:r>
      <w:r>
        <w:rPr>
          <w:color w:val="231F20"/>
          <w:spacing w:val="-22"/>
        </w:rPr>
        <w:t> </w:t>
      </w:r>
      <w:r>
        <w:rPr>
          <w:color w:val="231F20"/>
          <w:w w:val="94"/>
        </w:rPr>
        <w:t>el</w:t>
      </w:r>
      <w:r>
        <w:rPr>
          <w:color w:val="231F20"/>
        </w:rPr>
        <w:t> </w:t>
      </w:r>
      <w:r>
        <w:rPr>
          <w:color w:val="231F20"/>
          <w:spacing w:val="-22"/>
        </w:rPr>
        <w:t> </w:t>
      </w:r>
      <w:r>
        <w:rPr>
          <w:color w:val="231F20"/>
          <w:w w:val="96"/>
        </w:rPr>
        <w:t>caso</w:t>
      </w:r>
      <w:r>
        <w:rPr>
          <w:color w:val="231F20"/>
        </w:rPr>
        <w:t> </w:t>
      </w:r>
      <w:r>
        <w:rPr>
          <w:color w:val="231F20"/>
          <w:spacing w:val="-22"/>
        </w:rPr>
        <w:t> </w:t>
      </w:r>
      <w:r>
        <w:rPr>
          <w:color w:val="231F20"/>
          <w:w w:val="102"/>
        </w:rPr>
        <w:t>de </w:t>
      </w:r>
      <w:r>
        <w:rPr>
          <w:color w:val="231F20"/>
        </w:rPr>
        <w:t>una biblioteca pública que además se encuentra en un área rural       o semirrural, ésta no puede convertirse en un recinto de fondos bibliográficos</w:t>
      </w:r>
      <w:r>
        <w:rPr>
          <w:color w:val="231F20"/>
          <w:spacing w:val="-10"/>
        </w:rPr>
        <w:t> </w:t>
      </w:r>
      <w:r>
        <w:rPr>
          <w:color w:val="231F20"/>
        </w:rPr>
        <w:t>que</w:t>
      </w:r>
      <w:r>
        <w:rPr>
          <w:color w:val="231F20"/>
          <w:spacing w:val="-10"/>
        </w:rPr>
        <w:t> </w:t>
      </w:r>
      <w:r>
        <w:rPr>
          <w:color w:val="231F20"/>
        </w:rPr>
        <w:t>respondan</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mismas</w:t>
      </w:r>
      <w:r>
        <w:rPr>
          <w:color w:val="231F20"/>
          <w:spacing w:val="-10"/>
        </w:rPr>
        <w:t> </w:t>
      </w:r>
      <w:r>
        <w:rPr>
          <w:color w:val="231F20"/>
        </w:rPr>
        <w:t>necesidades</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mismas tendencias de lectura que existen en las grandes ciudades o las aulas universitarias.</w:t>
      </w:r>
    </w:p>
    <w:p>
      <w:pPr>
        <w:pStyle w:val="BodyText"/>
        <w:spacing w:line="249" w:lineRule="auto" w:before="3"/>
        <w:ind w:left="100" w:right="117" w:firstLine="360"/>
        <w:jc w:val="both"/>
      </w:pPr>
      <w:r>
        <w:rPr>
          <w:color w:val="231F20"/>
        </w:rPr>
        <w:t>Malinalco posee un grupo poblacional hibrido, que ha dado refugio a gente que viene de áreas urbanas de distinta naturaleza  (con una fuerte actividad de divulgación artística y cultural y una participación social también muy activa en el caso de los residentes que provienen de la Ciudad de México o de la ciudad de </w:t>
      </w:r>
      <w:r>
        <w:rPr>
          <w:color w:val="231F20"/>
          <w:spacing w:val="-4"/>
        </w:rPr>
        <w:t>Toluca), </w:t>
      </w:r>
      <w:r>
        <w:rPr>
          <w:color w:val="231F20"/>
        </w:rPr>
        <w:t>perfil que confronta con el del potencial público lector local que      se encuentra ante la realidad de una actividad cultural que aunque    es muy fuerte en cuanto a manifestaciones y tradiciones como la gastronomía,</w:t>
      </w:r>
      <w:r>
        <w:rPr>
          <w:color w:val="231F20"/>
          <w:spacing w:val="-23"/>
        </w:rPr>
        <w:t> </w:t>
      </w:r>
      <w:r>
        <w:rPr>
          <w:color w:val="231F20"/>
        </w:rPr>
        <w:t>las</w:t>
      </w:r>
      <w:r>
        <w:rPr>
          <w:color w:val="231F20"/>
          <w:spacing w:val="-23"/>
        </w:rPr>
        <w:t> </w:t>
      </w:r>
      <w:r>
        <w:rPr>
          <w:color w:val="231F20"/>
        </w:rPr>
        <w:t>fiestas</w:t>
      </w:r>
      <w:r>
        <w:rPr>
          <w:color w:val="231F20"/>
          <w:spacing w:val="-23"/>
        </w:rPr>
        <w:t> </w:t>
      </w:r>
      <w:r>
        <w:rPr>
          <w:color w:val="231F20"/>
        </w:rPr>
        <w:t>patronales,</w:t>
      </w:r>
      <w:r>
        <w:rPr>
          <w:color w:val="231F20"/>
          <w:spacing w:val="-23"/>
        </w:rPr>
        <w:t> </w:t>
      </w:r>
      <w:r>
        <w:rPr>
          <w:color w:val="231F20"/>
        </w:rPr>
        <w:t>los</w:t>
      </w:r>
      <w:r>
        <w:rPr>
          <w:color w:val="231F20"/>
          <w:spacing w:val="-23"/>
        </w:rPr>
        <w:t> </w:t>
      </w:r>
      <w:r>
        <w:rPr>
          <w:color w:val="231F20"/>
        </w:rPr>
        <w:t>bailes</w:t>
      </w:r>
      <w:r>
        <w:rPr>
          <w:color w:val="231F20"/>
          <w:spacing w:val="-23"/>
        </w:rPr>
        <w:t> </w:t>
      </w:r>
      <w:r>
        <w:rPr>
          <w:color w:val="231F20"/>
        </w:rPr>
        <w:t>o</w:t>
      </w:r>
      <w:r>
        <w:rPr>
          <w:color w:val="231F20"/>
          <w:spacing w:val="-23"/>
        </w:rPr>
        <w:t> </w:t>
      </w:r>
      <w:r>
        <w:rPr>
          <w:color w:val="231F20"/>
        </w:rPr>
        <w:t>la</w:t>
      </w:r>
      <w:r>
        <w:rPr>
          <w:color w:val="231F20"/>
          <w:spacing w:val="-23"/>
        </w:rPr>
        <w:t> </w:t>
      </w:r>
      <w:r>
        <w:rPr>
          <w:color w:val="231F20"/>
        </w:rPr>
        <w:t>creación</w:t>
      </w:r>
      <w:r>
        <w:rPr>
          <w:color w:val="231F20"/>
          <w:spacing w:val="-23"/>
        </w:rPr>
        <w:t> </w:t>
      </w:r>
      <w:r>
        <w:rPr>
          <w:color w:val="231F20"/>
        </w:rPr>
        <w:t>de</w:t>
      </w:r>
      <w:r>
        <w:rPr>
          <w:color w:val="231F20"/>
          <w:spacing w:val="-23"/>
        </w:rPr>
        <w:t> </w:t>
      </w:r>
      <w:r>
        <w:rPr>
          <w:color w:val="231F20"/>
        </w:rPr>
        <w:t>artesanías como la que llevan a cabo los talladores de madera, carecen de un programa oficial de divulgación, que si bien va en ascenso ha tenido muy poco desarrollo y una casi nula difusión en los distintos barrios y comunidades del</w:t>
      </w:r>
      <w:r>
        <w:rPr>
          <w:color w:val="231F20"/>
          <w:spacing w:val="56"/>
        </w:rPr>
        <w:t> </w:t>
      </w:r>
      <w:r>
        <w:rPr>
          <w:color w:val="231F20"/>
        </w:rPr>
        <w:t>municipio.</w:t>
      </w:r>
    </w:p>
    <w:p>
      <w:pPr>
        <w:pStyle w:val="BodyText"/>
        <w:spacing w:line="249" w:lineRule="auto" w:before="3"/>
        <w:ind w:left="100" w:right="117" w:firstLine="360"/>
        <w:jc w:val="both"/>
      </w:pPr>
      <w:r>
        <w:rPr>
          <w:color w:val="231F20"/>
        </w:rPr>
        <w:t>Hasta hace unos pocos años, toda la actividad oficial de desarrollo cultural se llevaba a cabo dentro de las cuatro paredes   de</w:t>
      </w:r>
    </w:p>
    <w:p>
      <w:pPr>
        <w:spacing w:after="0" w:line="249" w:lineRule="auto"/>
        <w:jc w:val="both"/>
        <w:sectPr>
          <w:headerReference w:type="even" r:id="rId168"/>
          <w:headerReference w:type="default" r:id="rId169"/>
          <w:footerReference w:type="even" r:id="rId170"/>
          <w:footerReference w:type="default" r:id="rId171"/>
          <w:pgSz w:w="7940" w:h="12760"/>
          <w:pgMar w:header="544" w:footer="1038" w:top="740" w:bottom="1220" w:left="980" w:right="960"/>
          <w:pgNumType w:start="15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la Casa de Cultura Municipal, tendencia que en la actualidad no     ha cambiado mucho, aunque ya presenciamos los primeros intentos por extenderse a otros espacios adyacentes. ¿Qué posibilidades, bajo estos esquemas de divulgación cultural, tiene una biblioteca para impulsar hábitos de lectura en un medio rural o semirrural que intenta fomentar una actividad que no ha tenido ni tiene una fuerte tradición en los pueblos de México </w:t>
      </w:r>
      <w:r>
        <w:rPr>
          <w:color w:val="231F20"/>
          <w:spacing w:val="-10"/>
        </w:rPr>
        <w:t>y, </w:t>
      </w:r>
      <w:r>
        <w:rPr>
          <w:color w:val="231F20"/>
        </w:rPr>
        <w:t>para ser más críticos con las problemáticas culturales de nuestro país, debemos recalcar el hecho que tampoco existe o ha existido una fuerte tradición de lectura dentro de nuestras áreas urbanas, que poseen mayores oportunidades y</w:t>
      </w:r>
      <w:r>
        <w:rPr>
          <w:color w:val="231F20"/>
          <w:spacing w:val="-12"/>
        </w:rPr>
        <w:t> </w:t>
      </w:r>
      <w:r>
        <w:rPr>
          <w:color w:val="231F20"/>
        </w:rPr>
        <w:t>ofertas</w:t>
      </w:r>
      <w:r>
        <w:rPr>
          <w:color w:val="231F20"/>
          <w:spacing w:val="-12"/>
        </w:rPr>
        <w:t> </w:t>
      </w:r>
      <w:r>
        <w:rPr>
          <w:color w:val="231F20"/>
        </w:rPr>
        <w:t>culturales,</w:t>
      </w:r>
      <w:r>
        <w:rPr>
          <w:color w:val="231F20"/>
          <w:spacing w:val="-12"/>
        </w:rPr>
        <w:t> </w:t>
      </w:r>
      <w:r>
        <w:rPr>
          <w:color w:val="231F20"/>
        </w:rPr>
        <w:t>sociales</w:t>
      </w:r>
      <w:r>
        <w:rPr>
          <w:color w:val="231F20"/>
          <w:spacing w:val="-12"/>
        </w:rPr>
        <w:t> </w:t>
      </w:r>
      <w:r>
        <w:rPr>
          <w:color w:val="231F20"/>
        </w:rPr>
        <w:t>o</w:t>
      </w:r>
      <w:r>
        <w:rPr>
          <w:color w:val="231F20"/>
          <w:spacing w:val="-12"/>
        </w:rPr>
        <w:t> </w:t>
      </w:r>
      <w:r>
        <w:rPr>
          <w:color w:val="231F20"/>
        </w:rPr>
        <w:t>educativas</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mismo</w:t>
      </w:r>
      <w:r>
        <w:rPr>
          <w:color w:val="231F20"/>
          <w:spacing w:val="-12"/>
        </w:rPr>
        <w:t> </w:t>
      </w:r>
      <w:r>
        <w:rPr>
          <w:color w:val="231F20"/>
        </w:rPr>
        <w:t>deberían tener mejores hábitos de</w:t>
      </w:r>
      <w:r>
        <w:rPr>
          <w:color w:val="231F20"/>
          <w:spacing w:val="6"/>
        </w:rPr>
        <w:t> </w:t>
      </w:r>
      <w:r>
        <w:rPr>
          <w:color w:val="231F20"/>
        </w:rPr>
        <w:t>lectura?</w:t>
      </w:r>
    </w:p>
    <w:p>
      <w:pPr>
        <w:pStyle w:val="BodyText"/>
        <w:spacing w:line="249" w:lineRule="auto" w:before="3"/>
        <w:ind w:left="100" w:right="117" w:firstLine="360"/>
        <w:jc w:val="both"/>
      </w:pPr>
      <w:r>
        <w:rPr>
          <w:color w:val="231F20"/>
          <w:spacing w:val="-5"/>
        </w:rPr>
        <w:t>No </w:t>
      </w:r>
      <w:r>
        <w:rPr>
          <w:color w:val="231F20"/>
          <w:spacing w:val="-3"/>
        </w:rPr>
        <w:t>debemos olvidar </w:t>
      </w:r>
      <w:r>
        <w:rPr>
          <w:color w:val="231F20"/>
        </w:rPr>
        <w:t>que la </w:t>
      </w:r>
      <w:r>
        <w:rPr>
          <w:color w:val="231F20"/>
          <w:spacing w:val="-3"/>
        </w:rPr>
        <w:t>biblioteca Schneider </w:t>
      </w:r>
      <w:r>
        <w:rPr>
          <w:color w:val="231F20"/>
        </w:rPr>
        <w:t>fue </w:t>
      </w:r>
      <w:r>
        <w:rPr>
          <w:color w:val="231F20"/>
          <w:spacing w:val="-3"/>
        </w:rPr>
        <w:t>concebida por </w:t>
      </w:r>
      <w:r>
        <w:rPr>
          <w:color w:val="231F20"/>
        </w:rPr>
        <w:t>un </w:t>
      </w:r>
      <w:r>
        <w:rPr>
          <w:color w:val="231F20"/>
          <w:spacing w:val="-3"/>
        </w:rPr>
        <w:t>hombre </w:t>
      </w:r>
      <w:r>
        <w:rPr>
          <w:color w:val="231F20"/>
        </w:rPr>
        <w:t>de </w:t>
      </w:r>
      <w:r>
        <w:rPr>
          <w:color w:val="231F20"/>
          <w:spacing w:val="-3"/>
        </w:rPr>
        <w:t>letras que, como tal, logró reunir </w:t>
      </w:r>
      <w:r>
        <w:rPr>
          <w:color w:val="231F20"/>
        </w:rPr>
        <w:t>un acervo </w:t>
      </w:r>
      <w:r>
        <w:rPr>
          <w:color w:val="231F20"/>
          <w:spacing w:val="-3"/>
        </w:rPr>
        <w:t>bibliográfico destinado principalmente </w:t>
      </w:r>
      <w:r>
        <w:rPr>
          <w:color w:val="231F20"/>
        </w:rPr>
        <w:t>al </w:t>
      </w:r>
      <w:r>
        <w:rPr>
          <w:color w:val="231F20"/>
          <w:spacing w:val="-3"/>
        </w:rPr>
        <w:t>estudio </w:t>
      </w:r>
      <w:r>
        <w:rPr>
          <w:color w:val="231F20"/>
        </w:rPr>
        <w:t>de la </w:t>
      </w:r>
      <w:r>
        <w:rPr>
          <w:color w:val="231F20"/>
          <w:spacing w:val="-3"/>
        </w:rPr>
        <w:t>cultura mexicana </w:t>
      </w:r>
      <w:r>
        <w:rPr>
          <w:color w:val="231F20"/>
        </w:rPr>
        <w:t>y </w:t>
      </w:r>
      <w:r>
        <w:rPr>
          <w:color w:val="231F20"/>
          <w:spacing w:val="-3"/>
        </w:rPr>
        <w:t>latinoamericana.</w:t>
      </w:r>
      <w:r>
        <w:rPr>
          <w:color w:val="231F20"/>
          <w:spacing w:val="-12"/>
        </w:rPr>
        <w:t> </w:t>
      </w:r>
      <w:r>
        <w:rPr>
          <w:color w:val="231F20"/>
          <w:spacing w:val="-3"/>
        </w:rPr>
        <w:t>Encontramos</w:t>
      </w:r>
      <w:r>
        <w:rPr>
          <w:color w:val="231F20"/>
          <w:spacing w:val="-12"/>
        </w:rPr>
        <w:t> </w:t>
      </w:r>
      <w:r>
        <w:rPr>
          <w:color w:val="231F20"/>
        </w:rPr>
        <w:t>en</w:t>
      </w:r>
      <w:r>
        <w:rPr>
          <w:color w:val="231F20"/>
          <w:spacing w:val="-12"/>
        </w:rPr>
        <w:t> </w:t>
      </w:r>
      <w:r>
        <w:rPr>
          <w:color w:val="231F20"/>
          <w:spacing w:val="-3"/>
        </w:rPr>
        <w:t>ella</w:t>
      </w:r>
      <w:r>
        <w:rPr>
          <w:color w:val="231F20"/>
          <w:spacing w:val="-12"/>
        </w:rPr>
        <w:t> </w:t>
      </w:r>
      <w:r>
        <w:rPr>
          <w:color w:val="231F20"/>
          <w:spacing w:val="-3"/>
        </w:rPr>
        <w:t>textos</w:t>
      </w:r>
      <w:r>
        <w:rPr>
          <w:color w:val="231F20"/>
          <w:spacing w:val="-12"/>
        </w:rPr>
        <w:t> </w:t>
      </w:r>
      <w:r>
        <w:rPr>
          <w:color w:val="231F20"/>
          <w:spacing w:val="-3"/>
        </w:rPr>
        <w:t>especializados</w:t>
      </w:r>
      <w:r>
        <w:rPr>
          <w:color w:val="231F20"/>
          <w:spacing w:val="-12"/>
        </w:rPr>
        <w:t> </w:t>
      </w:r>
      <w:r>
        <w:rPr>
          <w:color w:val="231F20"/>
        </w:rPr>
        <w:t>de</w:t>
      </w:r>
      <w:r>
        <w:rPr>
          <w:color w:val="231F20"/>
          <w:spacing w:val="-12"/>
        </w:rPr>
        <w:t> </w:t>
      </w:r>
      <w:r>
        <w:rPr>
          <w:color w:val="231F20"/>
          <w:spacing w:val="-3"/>
        </w:rPr>
        <w:t>filosofía, literatura, historia, </w:t>
      </w:r>
      <w:r>
        <w:rPr>
          <w:color w:val="231F20"/>
        </w:rPr>
        <w:t>arte, </w:t>
      </w:r>
      <w:r>
        <w:rPr>
          <w:color w:val="231F20"/>
          <w:spacing w:val="-3"/>
        </w:rPr>
        <w:t>pero </w:t>
      </w:r>
      <w:r>
        <w:rPr>
          <w:color w:val="231F20"/>
        </w:rPr>
        <w:t>no fue </w:t>
      </w:r>
      <w:r>
        <w:rPr>
          <w:color w:val="231F20"/>
          <w:spacing w:val="-3"/>
        </w:rPr>
        <w:t>diseñada </w:t>
      </w:r>
      <w:r>
        <w:rPr>
          <w:color w:val="231F20"/>
        </w:rPr>
        <w:t>en sus </w:t>
      </w:r>
      <w:r>
        <w:rPr>
          <w:color w:val="231F20"/>
          <w:spacing w:val="-3"/>
        </w:rPr>
        <w:t>orígenes como un lugar</w:t>
      </w:r>
      <w:r>
        <w:rPr>
          <w:color w:val="231F20"/>
          <w:spacing w:val="-24"/>
        </w:rPr>
        <w:t> </w:t>
      </w:r>
      <w:r>
        <w:rPr>
          <w:color w:val="231F20"/>
        </w:rPr>
        <w:t>de</w:t>
      </w:r>
      <w:r>
        <w:rPr>
          <w:color w:val="231F20"/>
          <w:spacing w:val="-24"/>
        </w:rPr>
        <w:t> </w:t>
      </w:r>
      <w:r>
        <w:rPr>
          <w:color w:val="231F20"/>
          <w:spacing w:val="-3"/>
        </w:rPr>
        <w:t>lectura</w:t>
      </w:r>
      <w:r>
        <w:rPr>
          <w:color w:val="231F20"/>
          <w:spacing w:val="-24"/>
        </w:rPr>
        <w:t> </w:t>
      </w:r>
      <w:r>
        <w:rPr>
          <w:color w:val="231F20"/>
          <w:spacing w:val="-3"/>
        </w:rPr>
        <w:t>para</w:t>
      </w:r>
      <w:r>
        <w:rPr>
          <w:color w:val="231F20"/>
          <w:spacing w:val="-24"/>
        </w:rPr>
        <w:t> </w:t>
      </w:r>
      <w:r>
        <w:rPr>
          <w:color w:val="231F20"/>
        </w:rPr>
        <w:t>los</w:t>
      </w:r>
      <w:r>
        <w:rPr>
          <w:color w:val="231F20"/>
          <w:spacing w:val="-24"/>
        </w:rPr>
        <w:t> </w:t>
      </w:r>
      <w:r>
        <w:rPr>
          <w:color w:val="231F20"/>
          <w:spacing w:val="-3"/>
        </w:rPr>
        <w:t>pobladores</w:t>
      </w:r>
      <w:r>
        <w:rPr>
          <w:color w:val="231F20"/>
          <w:spacing w:val="-24"/>
        </w:rPr>
        <w:t> </w:t>
      </w:r>
      <w:r>
        <w:rPr>
          <w:color w:val="231F20"/>
          <w:spacing w:val="-3"/>
        </w:rPr>
        <w:t>locales</w:t>
      </w:r>
      <w:r>
        <w:rPr>
          <w:color w:val="231F20"/>
          <w:spacing w:val="-24"/>
        </w:rPr>
        <w:t> </w:t>
      </w:r>
      <w:r>
        <w:rPr>
          <w:color w:val="231F20"/>
          <w:spacing w:val="-3"/>
        </w:rPr>
        <w:t>(aunque</w:t>
      </w:r>
      <w:r>
        <w:rPr>
          <w:color w:val="231F20"/>
          <w:spacing w:val="-24"/>
        </w:rPr>
        <w:t> </w:t>
      </w:r>
      <w:r>
        <w:rPr>
          <w:color w:val="231F20"/>
        </w:rPr>
        <w:t>sí</w:t>
      </w:r>
      <w:r>
        <w:rPr>
          <w:color w:val="231F20"/>
          <w:spacing w:val="-24"/>
        </w:rPr>
        <w:t> </w:t>
      </w:r>
      <w:r>
        <w:rPr>
          <w:color w:val="231F20"/>
          <w:spacing w:val="-3"/>
        </w:rPr>
        <w:t>está</w:t>
      </w:r>
      <w:r>
        <w:rPr>
          <w:color w:val="231F20"/>
          <w:spacing w:val="-24"/>
        </w:rPr>
        <w:t> </w:t>
      </w:r>
      <w:r>
        <w:rPr>
          <w:color w:val="231F20"/>
          <w:spacing w:val="-3"/>
        </w:rPr>
        <w:t>ahora</w:t>
      </w:r>
      <w:r>
        <w:rPr>
          <w:color w:val="231F20"/>
          <w:spacing w:val="-24"/>
        </w:rPr>
        <w:t> </w:t>
      </w:r>
      <w:r>
        <w:rPr>
          <w:color w:val="231F20"/>
          <w:spacing w:val="-3"/>
        </w:rPr>
        <w:t>pensada para</w:t>
      </w:r>
      <w:r>
        <w:rPr>
          <w:color w:val="231F20"/>
          <w:spacing w:val="-13"/>
        </w:rPr>
        <w:t> </w:t>
      </w:r>
      <w:r>
        <w:rPr>
          <w:color w:val="231F20"/>
        </w:rPr>
        <w:t>su</w:t>
      </w:r>
      <w:r>
        <w:rPr>
          <w:color w:val="231F20"/>
          <w:spacing w:val="-13"/>
        </w:rPr>
        <w:t> </w:t>
      </w:r>
      <w:r>
        <w:rPr>
          <w:color w:val="231F20"/>
        </w:rPr>
        <w:t>uso</w:t>
      </w:r>
      <w:r>
        <w:rPr>
          <w:color w:val="231F20"/>
          <w:spacing w:val="-13"/>
        </w:rPr>
        <w:t> </w:t>
      </w:r>
      <w:r>
        <w:rPr>
          <w:color w:val="231F20"/>
        </w:rPr>
        <w:t>y</w:t>
      </w:r>
      <w:r>
        <w:rPr>
          <w:color w:val="231F20"/>
          <w:spacing w:val="-13"/>
        </w:rPr>
        <w:t> </w:t>
      </w:r>
      <w:r>
        <w:rPr>
          <w:color w:val="231F20"/>
          <w:spacing w:val="-3"/>
        </w:rPr>
        <w:t>servicio),</w:t>
      </w:r>
      <w:r>
        <w:rPr>
          <w:color w:val="231F20"/>
          <w:spacing w:val="-13"/>
        </w:rPr>
        <w:t> </w:t>
      </w:r>
      <w:r>
        <w:rPr>
          <w:color w:val="231F20"/>
        </w:rPr>
        <w:t>en</w:t>
      </w:r>
      <w:r>
        <w:rPr>
          <w:color w:val="231F20"/>
          <w:spacing w:val="-13"/>
        </w:rPr>
        <w:t> </w:t>
      </w:r>
      <w:r>
        <w:rPr>
          <w:color w:val="231F20"/>
          <w:spacing w:val="-3"/>
        </w:rPr>
        <w:t>tanto</w:t>
      </w:r>
      <w:r>
        <w:rPr>
          <w:color w:val="231F20"/>
          <w:spacing w:val="-13"/>
        </w:rPr>
        <w:t> </w:t>
      </w:r>
      <w:r>
        <w:rPr>
          <w:color w:val="231F20"/>
        </w:rPr>
        <w:t>que</w:t>
      </w:r>
      <w:r>
        <w:rPr>
          <w:color w:val="231F20"/>
          <w:spacing w:val="-13"/>
        </w:rPr>
        <w:t> </w:t>
      </w:r>
      <w:r>
        <w:rPr>
          <w:color w:val="231F20"/>
        </w:rPr>
        <w:t>su</w:t>
      </w:r>
      <w:r>
        <w:rPr>
          <w:color w:val="231F20"/>
          <w:spacing w:val="-13"/>
        </w:rPr>
        <w:t> </w:t>
      </w:r>
      <w:r>
        <w:rPr>
          <w:color w:val="231F20"/>
          <w:spacing w:val="-3"/>
        </w:rPr>
        <w:t>principal</w:t>
      </w:r>
      <w:r>
        <w:rPr>
          <w:color w:val="231F20"/>
          <w:spacing w:val="-13"/>
        </w:rPr>
        <w:t> </w:t>
      </w:r>
      <w:r>
        <w:rPr>
          <w:color w:val="231F20"/>
          <w:spacing w:val="-3"/>
        </w:rPr>
        <w:t>función</w:t>
      </w:r>
      <w:r>
        <w:rPr>
          <w:color w:val="231F20"/>
          <w:spacing w:val="-13"/>
        </w:rPr>
        <w:t> </w:t>
      </w:r>
      <w:r>
        <w:rPr>
          <w:color w:val="231F20"/>
        </w:rPr>
        <w:t>era</w:t>
      </w:r>
      <w:r>
        <w:rPr>
          <w:color w:val="231F20"/>
          <w:spacing w:val="-13"/>
        </w:rPr>
        <w:t> </w:t>
      </w:r>
      <w:r>
        <w:rPr>
          <w:color w:val="231F20"/>
          <w:spacing w:val="-3"/>
        </w:rPr>
        <w:t>convertirse </w:t>
      </w:r>
      <w:r>
        <w:rPr>
          <w:color w:val="231F20"/>
        </w:rPr>
        <w:t>en </w:t>
      </w:r>
      <w:r>
        <w:rPr>
          <w:color w:val="231F20"/>
          <w:spacing w:val="-3"/>
        </w:rPr>
        <w:t>fuente </w:t>
      </w:r>
      <w:r>
        <w:rPr>
          <w:color w:val="231F20"/>
        </w:rPr>
        <w:t>de </w:t>
      </w:r>
      <w:r>
        <w:rPr>
          <w:color w:val="231F20"/>
          <w:spacing w:val="-3"/>
        </w:rPr>
        <w:t>información, según queda atestiguado </w:t>
      </w:r>
      <w:r>
        <w:rPr>
          <w:color w:val="231F20"/>
        </w:rPr>
        <w:t>en la </w:t>
      </w:r>
      <w:r>
        <w:rPr>
          <w:color w:val="231F20"/>
          <w:spacing w:val="-3"/>
        </w:rPr>
        <w:t>voluntad de Schneider recogida </w:t>
      </w:r>
      <w:r>
        <w:rPr>
          <w:color w:val="231F20"/>
        </w:rPr>
        <w:t>por </w:t>
      </w:r>
      <w:r>
        <w:rPr>
          <w:color w:val="231F20"/>
          <w:spacing w:val="-4"/>
        </w:rPr>
        <w:t>Moreno </w:t>
      </w:r>
      <w:r>
        <w:rPr>
          <w:color w:val="231F20"/>
        </w:rPr>
        <w:t>de </w:t>
      </w:r>
      <w:r>
        <w:rPr>
          <w:color w:val="231F20"/>
          <w:spacing w:val="-3"/>
        </w:rPr>
        <w:t>Alba (1992), para </w:t>
      </w:r>
      <w:r>
        <w:rPr>
          <w:color w:val="231F20"/>
          <w:spacing w:val="-4"/>
        </w:rPr>
        <w:t>investigadores </w:t>
      </w:r>
      <w:r>
        <w:rPr>
          <w:color w:val="231F20"/>
          <w:spacing w:val="-3"/>
        </w:rPr>
        <w:t>universitarios</w:t>
      </w:r>
      <w:r>
        <w:rPr>
          <w:color w:val="231F20"/>
          <w:spacing w:val="-16"/>
        </w:rPr>
        <w:t> </w:t>
      </w:r>
      <w:r>
        <w:rPr>
          <w:color w:val="231F20"/>
        </w:rPr>
        <w:t>y</w:t>
      </w:r>
      <w:r>
        <w:rPr>
          <w:color w:val="231F20"/>
          <w:spacing w:val="-16"/>
        </w:rPr>
        <w:t> </w:t>
      </w:r>
      <w:r>
        <w:rPr>
          <w:color w:val="231F20"/>
          <w:spacing w:val="-3"/>
        </w:rPr>
        <w:t>estudiantes</w:t>
      </w:r>
      <w:r>
        <w:rPr>
          <w:color w:val="231F20"/>
          <w:spacing w:val="-16"/>
        </w:rPr>
        <w:t> </w:t>
      </w:r>
      <w:r>
        <w:rPr>
          <w:color w:val="231F20"/>
        </w:rPr>
        <w:t>de</w:t>
      </w:r>
      <w:r>
        <w:rPr>
          <w:color w:val="231F20"/>
          <w:spacing w:val="-16"/>
        </w:rPr>
        <w:t> </w:t>
      </w:r>
      <w:r>
        <w:rPr>
          <w:color w:val="231F20"/>
          <w:spacing w:val="-3"/>
        </w:rPr>
        <w:t>nivel</w:t>
      </w:r>
      <w:r>
        <w:rPr>
          <w:color w:val="231F20"/>
          <w:spacing w:val="-16"/>
        </w:rPr>
        <w:t> </w:t>
      </w:r>
      <w:r>
        <w:rPr>
          <w:color w:val="231F20"/>
          <w:spacing w:val="-3"/>
        </w:rPr>
        <w:t>medio</w:t>
      </w:r>
      <w:r>
        <w:rPr>
          <w:color w:val="231F20"/>
          <w:spacing w:val="-16"/>
        </w:rPr>
        <w:t> </w:t>
      </w:r>
      <w:r>
        <w:rPr>
          <w:color w:val="231F20"/>
        </w:rPr>
        <w:t>y</w:t>
      </w:r>
      <w:r>
        <w:rPr>
          <w:color w:val="231F20"/>
          <w:spacing w:val="-16"/>
        </w:rPr>
        <w:t> </w:t>
      </w:r>
      <w:r>
        <w:rPr>
          <w:color w:val="231F20"/>
          <w:spacing w:val="-3"/>
        </w:rPr>
        <w:t>superior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región.</w:t>
      </w:r>
      <w:r>
        <w:rPr>
          <w:color w:val="231F20"/>
          <w:spacing w:val="-16"/>
        </w:rPr>
        <w:t> </w:t>
      </w:r>
      <w:r>
        <w:rPr>
          <w:color w:val="231F20"/>
          <w:spacing w:val="-5"/>
        </w:rPr>
        <w:t>¿Pero </w:t>
      </w:r>
      <w:r>
        <w:rPr>
          <w:color w:val="231F20"/>
        </w:rPr>
        <w:t>qué </w:t>
      </w:r>
      <w:r>
        <w:rPr>
          <w:color w:val="231F20"/>
          <w:spacing w:val="-3"/>
        </w:rPr>
        <w:t>sucede entonces cuando </w:t>
      </w:r>
      <w:r>
        <w:rPr>
          <w:color w:val="231F20"/>
        </w:rPr>
        <w:t>los </w:t>
      </w:r>
      <w:r>
        <w:rPr>
          <w:color w:val="231F20"/>
          <w:spacing w:val="-3"/>
        </w:rPr>
        <w:t>materiales bibliográficos contenidos  </w:t>
      </w:r>
      <w:r>
        <w:rPr>
          <w:color w:val="231F20"/>
        </w:rPr>
        <w:t>en la </w:t>
      </w:r>
      <w:r>
        <w:rPr>
          <w:color w:val="231F20"/>
          <w:spacing w:val="-3"/>
        </w:rPr>
        <w:t>biblioteca </w:t>
      </w:r>
      <w:r>
        <w:rPr>
          <w:color w:val="231F20"/>
        </w:rPr>
        <w:t>se </w:t>
      </w:r>
      <w:r>
        <w:rPr>
          <w:color w:val="231F20"/>
          <w:spacing w:val="-3"/>
        </w:rPr>
        <w:t>ponen </w:t>
      </w:r>
      <w:r>
        <w:rPr>
          <w:color w:val="231F20"/>
        </w:rPr>
        <w:t>a </w:t>
      </w:r>
      <w:r>
        <w:rPr>
          <w:color w:val="231F20"/>
          <w:spacing w:val="-3"/>
        </w:rPr>
        <w:t>disposición </w:t>
      </w:r>
      <w:r>
        <w:rPr>
          <w:color w:val="231F20"/>
        </w:rPr>
        <w:t>de un grupo </w:t>
      </w:r>
      <w:r>
        <w:rPr>
          <w:color w:val="231F20"/>
          <w:spacing w:val="-3"/>
        </w:rPr>
        <w:t>poblacional sin tradición </w:t>
      </w:r>
      <w:r>
        <w:rPr>
          <w:color w:val="231F20"/>
        </w:rPr>
        <w:t>de </w:t>
      </w:r>
      <w:r>
        <w:rPr>
          <w:color w:val="231F20"/>
          <w:spacing w:val="-3"/>
        </w:rPr>
        <w:t>lectura  </w:t>
      </w:r>
      <w:r>
        <w:rPr>
          <w:color w:val="231F20"/>
        </w:rPr>
        <w:t>y con un </w:t>
      </w:r>
      <w:r>
        <w:rPr>
          <w:color w:val="231F20"/>
          <w:spacing w:val="-3"/>
        </w:rPr>
        <w:t>índice  </w:t>
      </w:r>
      <w:r>
        <w:rPr>
          <w:color w:val="231F20"/>
        </w:rPr>
        <w:t>de </w:t>
      </w:r>
      <w:r>
        <w:rPr>
          <w:color w:val="231F20"/>
          <w:spacing w:val="-3"/>
        </w:rPr>
        <w:t>alfabetización  bajo,  dentro  </w:t>
      </w:r>
      <w:r>
        <w:rPr>
          <w:color w:val="231F20"/>
        </w:rPr>
        <w:t>de una </w:t>
      </w:r>
      <w:r>
        <w:rPr>
          <w:color w:val="231F20"/>
          <w:spacing w:val="-3"/>
        </w:rPr>
        <w:t>sociedad </w:t>
      </w:r>
      <w:r>
        <w:rPr>
          <w:color w:val="231F20"/>
        </w:rPr>
        <w:t>que </w:t>
      </w:r>
      <w:r>
        <w:rPr>
          <w:color w:val="231F20"/>
          <w:spacing w:val="-3"/>
        </w:rPr>
        <w:t>hoy </w:t>
      </w:r>
      <w:r>
        <w:rPr>
          <w:color w:val="231F20"/>
        </w:rPr>
        <w:t>por </w:t>
      </w:r>
      <w:r>
        <w:rPr>
          <w:color w:val="231F20"/>
          <w:spacing w:val="-3"/>
        </w:rPr>
        <w:t>hoy </w:t>
      </w:r>
      <w:r>
        <w:rPr>
          <w:color w:val="231F20"/>
        </w:rPr>
        <w:t>ve </w:t>
      </w:r>
      <w:r>
        <w:rPr>
          <w:color w:val="231F20"/>
          <w:spacing w:val="-3"/>
        </w:rPr>
        <w:t>incrementarse </w:t>
      </w:r>
      <w:r>
        <w:rPr>
          <w:color w:val="231F20"/>
        </w:rPr>
        <w:t>las </w:t>
      </w:r>
      <w:r>
        <w:rPr>
          <w:color w:val="231F20"/>
          <w:spacing w:val="-4"/>
        </w:rPr>
        <w:t>problemáticas </w:t>
      </w:r>
      <w:r>
        <w:rPr>
          <w:color w:val="231F20"/>
          <w:spacing w:val="-3"/>
        </w:rPr>
        <w:t>sociales, como </w:t>
      </w:r>
      <w:r>
        <w:rPr>
          <w:color w:val="231F20"/>
        </w:rPr>
        <w:t>lo son la </w:t>
      </w:r>
      <w:r>
        <w:rPr>
          <w:color w:val="231F20"/>
          <w:spacing w:val="-3"/>
        </w:rPr>
        <w:t>pobreza, </w:t>
      </w:r>
      <w:r>
        <w:rPr>
          <w:color w:val="231F20"/>
        </w:rPr>
        <w:t>la </w:t>
      </w:r>
      <w:r>
        <w:rPr>
          <w:color w:val="231F20"/>
          <w:spacing w:val="-3"/>
        </w:rPr>
        <w:t>inseguridad, </w:t>
      </w:r>
      <w:r>
        <w:rPr>
          <w:color w:val="231F20"/>
        </w:rPr>
        <w:t>la </w:t>
      </w:r>
      <w:r>
        <w:rPr>
          <w:color w:val="231F20"/>
          <w:spacing w:val="-3"/>
        </w:rPr>
        <w:t>corrupción, el desempleo</w:t>
      </w:r>
      <w:r>
        <w:rPr>
          <w:color w:val="231F20"/>
          <w:spacing w:val="-8"/>
        </w:rPr>
        <w:t> </w:t>
      </w:r>
      <w:r>
        <w:rPr>
          <w:color w:val="231F20"/>
          <w:spacing w:val="-11"/>
        </w:rPr>
        <w:t>y,</w:t>
      </w:r>
      <w:r>
        <w:rPr>
          <w:color w:val="231F20"/>
          <w:spacing w:val="-8"/>
        </w:rPr>
        <w:t> </w:t>
      </w:r>
      <w:r>
        <w:rPr>
          <w:color w:val="231F20"/>
        </w:rPr>
        <w:t>en</w:t>
      </w:r>
      <w:r>
        <w:rPr>
          <w:color w:val="231F20"/>
          <w:spacing w:val="-8"/>
        </w:rPr>
        <w:t> </w:t>
      </w:r>
      <w:r>
        <w:rPr>
          <w:color w:val="231F20"/>
          <w:spacing w:val="-3"/>
        </w:rPr>
        <w:t>general,</w:t>
      </w:r>
      <w:r>
        <w:rPr>
          <w:color w:val="231F20"/>
          <w:spacing w:val="-8"/>
        </w:rPr>
        <w:t> </w:t>
      </w:r>
      <w:r>
        <w:rPr>
          <w:color w:val="231F20"/>
        </w:rPr>
        <w:t>el</w:t>
      </w:r>
      <w:r>
        <w:rPr>
          <w:color w:val="231F20"/>
          <w:spacing w:val="-8"/>
        </w:rPr>
        <w:t> </w:t>
      </w:r>
      <w:r>
        <w:rPr>
          <w:color w:val="231F20"/>
          <w:spacing w:val="-3"/>
        </w:rPr>
        <w:t>desgarre</w:t>
      </w:r>
      <w:r>
        <w:rPr>
          <w:color w:val="231F20"/>
          <w:spacing w:val="-8"/>
        </w:rPr>
        <w:t> </w:t>
      </w:r>
      <w:r>
        <w:rPr>
          <w:color w:val="231F20"/>
        </w:rPr>
        <w:t>del</w:t>
      </w:r>
      <w:r>
        <w:rPr>
          <w:color w:val="231F20"/>
          <w:spacing w:val="-8"/>
        </w:rPr>
        <w:t> </w:t>
      </w:r>
      <w:r>
        <w:rPr>
          <w:color w:val="231F20"/>
          <w:spacing w:val="-3"/>
        </w:rPr>
        <w:t>tejido</w:t>
      </w:r>
      <w:r>
        <w:rPr>
          <w:color w:val="231F20"/>
          <w:spacing w:val="-8"/>
        </w:rPr>
        <w:t> </w:t>
      </w:r>
      <w:r>
        <w:rPr>
          <w:color w:val="231F20"/>
          <w:spacing w:val="-3"/>
        </w:rPr>
        <w:t>social</w:t>
      </w:r>
      <w:r>
        <w:rPr>
          <w:color w:val="231F20"/>
          <w:spacing w:val="-8"/>
        </w:rPr>
        <w:t> </w:t>
      </w:r>
      <w:r>
        <w:rPr>
          <w:color w:val="231F20"/>
        </w:rPr>
        <w:t>que</w:t>
      </w:r>
      <w:r>
        <w:rPr>
          <w:color w:val="231F20"/>
          <w:spacing w:val="-8"/>
        </w:rPr>
        <w:t> </w:t>
      </w:r>
      <w:r>
        <w:rPr>
          <w:color w:val="231F20"/>
          <w:spacing w:val="-3"/>
        </w:rPr>
        <w:t>debería</w:t>
      </w:r>
      <w:r>
        <w:rPr>
          <w:color w:val="231F20"/>
          <w:spacing w:val="-8"/>
        </w:rPr>
        <w:t> </w:t>
      </w:r>
      <w:r>
        <w:rPr>
          <w:color w:val="231F20"/>
        </w:rPr>
        <w:t>de</w:t>
      </w:r>
      <w:r>
        <w:rPr>
          <w:color w:val="231F20"/>
          <w:spacing w:val="-8"/>
        </w:rPr>
        <w:t> </w:t>
      </w:r>
      <w:r>
        <w:rPr>
          <w:color w:val="231F20"/>
          <w:spacing w:val="-3"/>
        </w:rPr>
        <w:t>ser </w:t>
      </w:r>
      <w:r>
        <w:rPr>
          <w:color w:val="231F20"/>
        </w:rPr>
        <w:t>el </w:t>
      </w:r>
      <w:r>
        <w:rPr>
          <w:color w:val="231F20"/>
          <w:spacing w:val="-3"/>
        </w:rPr>
        <w:t>cimiento </w:t>
      </w:r>
      <w:r>
        <w:rPr>
          <w:color w:val="231F20"/>
        </w:rPr>
        <w:t>que </w:t>
      </w:r>
      <w:r>
        <w:rPr>
          <w:color w:val="231F20"/>
          <w:spacing w:val="-3"/>
        </w:rPr>
        <w:t>soporte toda convivencia </w:t>
      </w:r>
      <w:r>
        <w:rPr>
          <w:color w:val="231F20"/>
          <w:spacing w:val="-11"/>
        </w:rPr>
        <w:t>y, </w:t>
      </w:r>
      <w:r>
        <w:rPr>
          <w:color w:val="231F20"/>
        </w:rPr>
        <w:t>por lo </w:t>
      </w:r>
      <w:r>
        <w:rPr>
          <w:color w:val="231F20"/>
          <w:spacing w:val="-3"/>
        </w:rPr>
        <w:t>tanto, toda actividad </w:t>
      </w:r>
      <w:r>
        <w:rPr>
          <w:color w:val="231F20"/>
        </w:rPr>
        <w:t>y </w:t>
      </w:r>
      <w:r>
        <w:rPr>
          <w:color w:val="231F20"/>
          <w:spacing w:val="-3"/>
        </w:rPr>
        <w:t>todo desarrollo</w:t>
      </w:r>
      <w:r>
        <w:rPr>
          <w:color w:val="231F20"/>
          <w:spacing w:val="33"/>
        </w:rPr>
        <w:t> </w:t>
      </w:r>
      <w:r>
        <w:rPr>
          <w:color w:val="231F20"/>
          <w:spacing w:val="-3"/>
        </w:rPr>
        <w:t>comunitario?</w:t>
      </w:r>
    </w:p>
    <w:p>
      <w:pPr>
        <w:pStyle w:val="BodyText"/>
        <w:spacing w:line="249" w:lineRule="auto" w:before="3"/>
        <w:ind w:left="100" w:right="118" w:firstLine="360"/>
        <w:jc w:val="both"/>
      </w:pPr>
      <w:r>
        <w:rPr>
          <w:color w:val="231F20"/>
        </w:rPr>
        <w:t>En</w:t>
      </w:r>
      <w:r>
        <w:rPr>
          <w:color w:val="231F20"/>
          <w:spacing w:val="-5"/>
        </w:rPr>
        <w:t> </w:t>
      </w:r>
      <w:r>
        <w:rPr>
          <w:color w:val="231F20"/>
        </w:rPr>
        <w:t>este</w:t>
      </w:r>
      <w:r>
        <w:rPr>
          <w:color w:val="231F20"/>
          <w:spacing w:val="-5"/>
        </w:rPr>
        <w:t> </w:t>
      </w:r>
      <w:r>
        <w:rPr>
          <w:color w:val="231F20"/>
        </w:rPr>
        <w:t>panorama</w:t>
      </w:r>
      <w:r>
        <w:rPr>
          <w:color w:val="231F20"/>
          <w:spacing w:val="-5"/>
        </w:rPr>
        <w:t> </w:t>
      </w:r>
      <w:r>
        <w:rPr>
          <w:color w:val="231F20"/>
        </w:rPr>
        <w:t>la</w:t>
      </w:r>
      <w:r>
        <w:rPr>
          <w:color w:val="231F20"/>
          <w:spacing w:val="-5"/>
        </w:rPr>
        <w:t> </w:t>
      </w:r>
      <w:r>
        <w:rPr>
          <w:color w:val="231F20"/>
        </w:rPr>
        <w:t>herencia</w:t>
      </w:r>
      <w:r>
        <w:rPr>
          <w:color w:val="231F20"/>
          <w:spacing w:val="-5"/>
        </w:rPr>
        <w:t> </w:t>
      </w:r>
      <w:r>
        <w:rPr>
          <w:color w:val="231F20"/>
        </w:rPr>
        <w:t>cultural</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biblioteca</w:t>
      </w:r>
      <w:r>
        <w:rPr>
          <w:color w:val="231F20"/>
          <w:spacing w:val="-5"/>
        </w:rPr>
        <w:t> </w:t>
      </w:r>
      <w:r>
        <w:rPr>
          <w:color w:val="231F20"/>
        </w:rPr>
        <w:t>Schneider puede aportar a la sociedad donde se inserta obliga a la  </w:t>
      </w:r>
      <w:r>
        <w:rPr>
          <w:color w:val="231F20"/>
          <w:spacing w:val="34"/>
        </w:rPr>
        <w:t> </w:t>
      </w:r>
      <w:r>
        <w:rPr>
          <w:color w:val="231F20"/>
        </w:rPr>
        <w:t>universidad</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a generar una gestión de vinculación comunitaria de distintas características a las que se llevan a cabo en la ciudad de </w:t>
      </w:r>
      <w:r>
        <w:rPr>
          <w:color w:val="231F20"/>
          <w:spacing w:val="-5"/>
        </w:rPr>
        <w:t>Toluca </w:t>
      </w:r>
      <w:r>
        <w:rPr>
          <w:color w:val="231F20"/>
        </w:rPr>
        <w:t>o, incluso, en la Ciudad de México, donde la universidad también desarrolla programas de divulgación cultural y de carácter docente y de</w:t>
      </w:r>
      <w:r>
        <w:rPr>
          <w:color w:val="231F20"/>
          <w:spacing w:val="-8"/>
        </w:rPr>
        <w:t> </w:t>
      </w:r>
      <w:r>
        <w:rPr>
          <w:color w:val="231F20"/>
        </w:rPr>
        <w:t>investigación.</w:t>
      </w:r>
      <w:r>
        <w:rPr>
          <w:color w:val="231F20"/>
          <w:spacing w:val="-8"/>
        </w:rPr>
        <w:t> </w:t>
      </w:r>
      <w:r>
        <w:rPr>
          <w:color w:val="231F20"/>
        </w:rPr>
        <w:t>Es</w:t>
      </w:r>
      <w:r>
        <w:rPr>
          <w:color w:val="231F20"/>
          <w:spacing w:val="-8"/>
        </w:rPr>
        <w:t> </w:t>
      </w:r>
      <w:r>
        <w:rPr>
          <w:color w:val="231F20"/>
        </w:rPr>
        <w:t>importante</w:t>
      </w:r>
      <w:r>
        <w:rPr>
          <w:color w:val="231F20"/>
          <w:spacing w:val="-8"/>
        </w:rPr>
        <w:t> </w:t>
      </w:r>
      <w:r>
        <w:rPr>
          <w:color w:val="231F20"/>
        </w:rPr>
        <w:t>considerar</w:t>
      </w:r>
      <w:r>
        <w:rPr>
          <w:color w:val="231F20"/>
          <w:spacing w:val="-8"/>
        </w:rPr>
        <w:t> </w:t>
      </w:r>
      <w:r>
        <w:rPr>
          <w:color w:val="231F20"/>
        </w:rPr>
        <w:t>que</w:t>
      </w:r>
      <w:r>
        <w:rPr>
          <w:color w:val="231F20"/>
          <w:spacing w:val="-8"/>
        </w:rPr>
        <w:t> </w:t>
      </w:r>
      <w:r>
        <w:rPr>
          <w:color w:val="231F20"/>
        </w:rPr>
        <w:t>una</w:t>
      </w:r>
      <w:r>
        <w:rPr>
          <w:color w:val="231F20"/>
          <w:spacing w:val="-8"/>
        </w:rPr>
        <w:t> </w:t>
      </w:r>
      <w:r>
        <w:rPr>
          <w:color w:val="231F20"/>
        </w:rPr>
        <w:t>biblioteca</w:t>
      </w:r>
      <w:r>
        <w:rPr>
          <w:color w:val="231F20"/>
          <w:spacing w:val="-8"/>
        </w:rPr>
        <w:t> </w:t>
      </w:r>
      <w:r>
        <w:rPr>
          <w:color w:val="231F20"/>
        </w:rPr>
        <w:t>rural</w:t>
      </w:r>
      <w:r>
        <w:rPr>
          <w:color w:val="231F20"/>
          <w:spacing w:val="-8"/>
        </w:rPr>
        <w:t> </w:t>
      </w:r>
      <w:r>
        <w:rPr>
          <w:color w:val="231F20"/>
        </w:rPr>
        <w:t>no puede convertirse en un espacio dotado de instrumentos que la gente local no pueda utilizar, que no den solución a las problemáticas por ellos sufridas y vividas y que no despierten el interés de los naturales de la región. </w:t>
      </w:r>
      <w:r>
        <w:rPr>
          <w:color w:val="231F20"/>
          <w:spacing w:val="-3"/>
        </w:rPr>
        <w:t>Una </w:t>
      </w:r>
      <w:r>
        <w:rPr>
          <w:color w:val="231F20"/>
        </w:rPr>
        <w:t>biblioteca en un ambiente rural no puede ser sólo un área que deba ser utilizada por un investigador foráneo, por el investigador que procede de la </w:t>
      </w:r>
      <w:r>
        <w:rPr>
          <w:rFonts w:ascii="Times New Roman" w:hAnsi="Times New Roman"/>
          <w:i/>
          <w:color w:val="231F20"/>
        </w:rPr>
        <w:t>gran ciudad</w:t>
      </w:r>
      <w:r>
        <w:rPr>
          <w:color w:val="231F20"/>
        </w:rPr>
        <w:t>; no puede ser tampoco un lugar destinado a un lector imaginario que difícilmente mostrará interés</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rPr>
        <w:t>contenidos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materiales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biblioteca</w:t>
      </w:r>
      <w:r>
        <w:rPr>
          <w:color w:val="231F20"/>
          <w:spacing w:val="-11"/>
        </w:rPr>
        <w:t> </w:t>
      </w:r>
      <w:r>
        <w:rPr>
          <w:color w:val="231F20"/>
        </w:rPr>
        <w:t>en</w:t>
      </w:r>
      <w:r>
        <w:rPr>
          <w:color w:val="231F20"/>
          <w:spacing w:val="-11"/>
        </w:rPr>
        <w:t> </w:t>
      </w:r>
      <w:r>
        <w:rPr>
          <w:color w:val="231F20"/>
        </w:rPr>
        <w:t>cuestión. Debemos tomar en cuenta que el discurso académico, por naturaleza, es profundamente excluyente de los públicos no especializados o con índices bajos de alfabetización que caracterizan este tipo de</w:t>
      </w:r>
      <w:r>
        <w:rPr>
          <w:color w:val="231F20"/>
          <w:spacing w:val="-15"/>
        </w:rPr>
        <w:t> </w:t>
      </w:r>
      <w:r>
        <w:rPr>
          <w:color w:val="231F20"/>
        </w:rPr>
        <w:t>espacios, por lo que simplemente abrir al público general una biblioteca especializada difícilmente podrá llegar a ser un proyecto viable y sustentable. </w:t>
      </w:r>
      <w:r>
        <w:rPr>
          <w:color w:val="231F20"/>
          <w:spacing w:val="-4"/>
        </w:rPr>
        <w:t>Un </w:t>
      </w:r>
      <w:r>
        <w:rPr>
          <w:color w:val="231F20"/>
        </w:rPr>
        <w:t>dato preocupante se revela al contabilizar la cifra de visitantes que acuden a la biblioteca, misma que muy pocas veces se realiza con la función de consultar sus fuentes bibliográficas y más bien</w:t>
      </w:r>
      <w:r>
        <w:rPr>
          <w:color w:val="231F20"/>
          <w:spacing w:val="-8"/>
        </w:rPr>
        <w:t> </w:t>
      </w:r>
      <w:r>
        <w:rPr>
          <w:color w:val="231F20"/>
        </w:rPr>
        <w:t>se</w:t>
      </w:r>
      <w:r>
        <w:rPr>
          <w:color w:val="231F20"/>
          <w:spacing w:val="-8"/>
        </w:rPr>
        <w:t> </w:t>
      </w:r>
      <w:r>
        <w:rPr>
          <w:color w:val="231F20"/>
        </w:rPr>
        <w:t>dirige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visita</w:t>
      </w:r>
      <w:r>
        <w:rPr>
          <w:color w:val="231F20"/>
          <w:spacing w:val="-8"/>
        </w:rPr>
        <w:t> </w:t>
      </w:r>
      <w:r>
        <w:rPr>
          <w:color w:val="231F20"/>
        </w:rPr>
        <w:t>turística</w:t>
      </w:r>
      <w:r>
        <w:rPr>
          <w:color w:val="231F20"/>
          <w:spacing w:val="-8"/>
        </w:rPr>
        <w:t> </w:t>
      </w:r>
      <w:r>
        <w:rPr>
          <w:color w:val="231F20"/>
        </w:rPr>
        <w:t>del</w:t>
      </w:r>
      <w:r>
        <w:rPr>
          <w:color w:val="231F20"/>
          <w:spacing w:val="-8"/>
        </w:rPr>
        <w:t> </w:t>
      </w:r>
      <w:r>
        <w:rPr>
          <w:color w:val="231F20"/>
        </w:rPr>
        <w:t>espacio</w:t>
      </w:r>
      <w:r>
        <w:rPr>
          <w:color w:val="231F20"/>
          <w:spacing w:val="-8"/>
        </w:rPr>
        <w:t> </w:t>
      </w:r>
      <w:r>
        <w:rPr>
          <w:color w:val="231F20"/>
        </w:rPr>
        <w:t>físico.</w:t>
      </w:r>
    </w:p>
    <w:p>
      <w:pPr>
        <w:pStyle w:val="BodyText"/>
        <w:spacing w:line="249" w:lineRule="auto" w:before="3"/>
        <w:ind w:left="100" w:right="117" w:firstLine="360"/>
        <w:jc w:val="both"/>
      </w:pPr>
      <w:r>
        <w:rPr>
          <w:color w:val="231F20"/>
          <w:spacing w:val="-4"/>
        </w:rPr>
        <w:t>Pero </w:t>
      </w:r>
      <w:r>
        <w:rPr>
          <w:color w:val="231F20"/>
        </w:rPr>
        <w:t>hay otro dato importante que también debemos considerar  y atender. Las comunidades rurales o semirrurales, como explica Llano, poseen cada vez más necesidades de acceso a la información y las bibliotecas públicas, ya sean administradas por los gobiernos estatales o por las universidades públicas que se asientan en las  zonas rurales deben buscar contenidos bibliográficos acordes con las </w:t>
      </w:r>
      <w:r>
        <w:rPr>
          <w:color w:val="231F20"/>
          <w:w w:val="98"/>
        </w:rPr>
        <w:t>necesidades</w:t>
      </w:r>
      <w:r>
        <w:rPr>
          <w:color w:val="231F20"/>
          <w:spacing w:val="26"/>
        </w:rPr>
        <w:t> </w:t>
      </w:r>
      <w:r>
        <w:rPr>
          <w:color w:val="231F20"/>
          <w:w w:val="96"/>
        </w:rPr>
        <w:t>locales,</w:t>
      </w:r>
      <w:r>
        <w:rPr>
          <w:color w:val="231F20"/>
          <w:spacing w:val="26"/>
        </w:rPr>
        <w:t> </w:t>
      </w:r>
      <w:r>
        <w:rPr>
          <w:color w:val="231F20"/>
          <w:w w:val="102"/>
        </w:rPr>
        <w:t>pe</w:t>
      </w:r>
      <w:r>
        <w:rPr>
          <w:color w:val="231F20"/>
          <w:spacing w:val="-2"/>
          <w:w w:val="102"/>
        </w:rPr>
        <w:t>r</w:t>
      </w:r>
      <w:r>
        <w:rPr>
          <w:color w:val="231F20"/>
          <w:w w:val="103"/>
        </w:rPr>
        <w:t>o</w:t>
      </w:r>
      <w:r>
        <w:rPr>
          <w:color w:val="231F20"/>
          <w:spacing w:val="26"/>
        </w:rPr>
        <w:t> </w:t>
      </w:r>
      <w:r>
        <w:rPr>
          <w:color w:val="231F20"/>
          <w:w w:val="104"/>
        </w:rPr>
        <w:t>también</w:t>
      </w:r>
      <w:r>
        <w:rPr>
          <w:color w:val="231F20"/>
          <w:spacing w:val="26"/>
        </w:rPr>
        <w:t> </w:t>
      </w:r>
      <w:r>
        <w:rPr>
          <w:color w:val="231F20"/>
          <w:spacing w:val="-14"/>
          <w:w w:val="40"/>
        </w:rPr>
        <w:t>“</w:t>
      </w:r>
      <w:r>
        <w:rPr>
          <w:color w:val="231F20"/>
          <w:w w:val="107"/>
        </w:rPr>
        <w:t>p</w:t>
      </w:r>
      <w:r>
        <w:rPr>
          <w:color w:val="231F20"/>
          <w:spacing w:val="-2"/>
          <w:w w:val="107"/>
        </w:rPr>
        <w:t>r</w:t>
      </w:r>
      <w:r>
        <w:rPr>
          <w:color w:val="231F20"/>
          <w:w w:val="105"/>
        </w:rPr>
        <w:t>opo</w:t>
      </w:r>
      <w:r>
        <w:rPr>
          <w:color w:val="231F20"/>
          <w:spacing w:val="-2"/>
          <w:w w:val="105"/>
        </w:rPr>
        <w:t>r</w:t>
      </w:r>
      <w:r>
        <w:rPr>
          <w:color w:val="231F20"/>
          <w:w w:val="102"/>
        </w:rPr>
        <w:t>cionar</w:t>
      </w:r>
      <w:r>
        <w:rPr>
          <w:color w:val="231F20"/>
          <w:spacing w:val="26"/>
        </w:rPr>
        <w:t> </w:t>
      </w:r>
      <w:r>
        <w:rPr>
          <w:color w:val="231F20"/>
          <w:w w:val="96"/>
        </w:rPr>
        <w:t>acceso</w:t>
      </w:r>
      <w:r>
        <w:rPr>
          <w:color w:val="231F20"/>
          <w:spacing w:val="26"/>
        </w:rPr>
        <w:t> </w:t>
      </w:r>
      <w:r>
        <w:rPr>
          <w:color w:val="231F20"/>
          <w:w w:val="96"/>
        </w:rPr>
        <w:t>a</w:t>
      </w:r>
      <w:r>
        <w:rPr>
          <w:color w:val="231F20"/>
          <w:spacing w:val="26"/>
        </w:rPr>
        <w:t> </w:t>
      </w:r>
      <w:r>
        <w:rPr>
          <w:color w:val="231F20"/>
          <w:w w:val="93"/>
        </w:rPr>
        <w:t>las</w:t>
      </w:r>
      <w:r>
        <w:rPr>
          <w:color w:val="231F20"/>
          <w:spacing w:val="26"/>
        </w:rPr>
        <w:t> </w:t>
      </w:r>
      <w:r>
        <w:rPr>
          <w:color w:val="231F20"/>
          <w:spacing w:val="-3"/>
          <w:w w:val="105"/>
        </w:rPr>
        <w:t>r</w:t>
      </w:r>
      <w:r>
        <w:rPr>
          <w:color w:val="231F20"/>
          <w:w w:val="97"/>
        </w:rPr>
        <w:t>edes </w:t>
      </w:r>
      <w:r>
        <w:rPr>
          <w:color w:val="231F20"/>
          <w:w w:val="102"/>
        </w:rPr>
        <w:t>de</w:t>
      </w:r>
      <w:r>
        <w:rPr>
          <w:color w:val="231F20"/>
          <w:spacing w:val="8"/>
        </w:rPr>
        <w:t> </w:t>
      </w:r>
      <w:r>
        <w:rPr>
          <w:color w:val="231F20"/>
          <w:w w:val="103"/>
        </w:rPr>
        <w:t>transmisión</w:t>
      </w:r>
      <w:r>
        <w:rPr>
          <w:color w:val="231F20"/>
          <w:spacing w:val="8"/>
        </w:rPr>
        <w:t> </w:t>
      </w:r>
      <w:r>
        <w:rPr>
          <w:color w:val="231F20"/>
          <w:w w:val="102"/>
        </w:rPr>
        <w:t>de</w:t>
      </w:r>
      <w:r>
        <w:rPr>
          <w:color w:val="231F20"/>
          <w:spacing w:val="8"/>
        </w:rPr>
        <w:t> </w:t>
      </w:r>
      <w:r>
        <w:rPr>
          <w:color w:val="231F20"/>
          <w:w w:val="102"/>
        </w:rPr>
        <w:t>dato</w:t>
      </w:r>
      <w:r>
        <w:rPr>
          <w:color w:val="231F20"/>
          <w:spacing w:val="-9"/>
          <w:w w:val="102"/>
        </w:rPr>
        <w:t>s</w:t>
      </w:r>
      <w:r>
        <w:rPr>
          <w:color w:val="231F20"/>
          <w:w w:val="40"/>
        </w:rPr>
        <w:t>”</w:t>
      </w:r>
      <w:r>
        <w:rPr>
          <w:color w:val="231F20"/>
          <w:spacing w:val="8"/>
        </w:rPr>
        <w:t> </w:t>
      </w:r>
      <w:r>
        <w:rPr>
          <w:color w:val="231F20"/>
          <w:w w:val="101"/>
        </w:rPr>
        <w:t>(Llano,</w:t>
      </w:r>
      <w:r>
        <w:rPr>
          <w:color w:val="231F20"/>
          <w:spacing w:val="8"/>
        </w:rPr>
        <w:t> </w:t>
      </w:r>
      <w:r>
        <w:rPr>
          <w:color w:val="231F20"/>
          <w:w w:val="105"/>
        </w:rPr>
        <w:t>1997:</w:t>
      </w:r>
      <w:r>
        <w:rPr>
          <w:color w:val="231F20"/>
          <w:spacing w:val="8"/>
        </w:rPr>
        <w:t> </w:t>
      </w:r>
      <w:r>
        <w:rPr>
          <w:color w:val="231F20"/>
          <w:w w:val="105"/>
        </w:rPr>
        <w:t>13),</w:t>
      </w:r>
      <w:r>
        <w:rPr>
          <w:color w:val="231F20"/>
          <w:spacing w:val="8"/>
        </w:rPr>
        <w:t> </w:t>
      </w:r>
      <w:r>
        <w:rPr>
          <w:color w:val="231F20"/>
          <w:w w:val="103"/>
        </w:rPr>
        <w:t>que</w:t>
      </w:r>
      <w:r>
        <w:rPr>
          <w:color w:val="231F20"/>
          <w:spacing w:val="8"/>
        </w:rPr>
        <w:t> </w:t>
      </w:r>
      <w:r>
        <w:rPr>
          <w:color w:val="231F20"/>
          <w:w w:val="106"/>
        </w:rPr>
        <w:t>tanta</w:t>
      </w:r>
      <w:r>
        <w:rPr>
          <w:color w:val="231F20"/>
          <w:spacing w:val="8"/>
        </w:rPr>
        <w:t> </w:t>
      </w:r>
      <w:r>
        <w:rPr>
          <w:color w:val="231F20"/>
          <w:w w:val="98"/>
        </w:rPr>
        <w:t>falta</w:t>
      </w:r>
      <w:r>
        <w:rPr>
          <w:color w:val="231F20"/>
          <w:spacing w:val="8"/>
        </w:rPr>
        <w:t> </w:t>
      </w:r>
      <w:r>
        <w:rPr>
          <w:color w:val="231F20"/>
          <w:w w:val="99"/>
        </w:rPr>
        <w:t>hace</w:t>
      </w:r>
      <w:r>
        <w:rPr>
          <w:color w:val="231F20"/>
          <w:spacing w:val="8"/>
        </w:rPr>
        <w:t> </w:t>
      </w:r>
      <w:r>
        <w:rPr>
          <w:color w:val="231F20"/>
          <w:w w:val="103"/>
        </w:rPr>
        <w:t>en </w:t>
      </w:r>
      <w:r>
        <w:rPr>
          <w:color w:val="231F20"/>
        </w:rPr>
        <w:t>estos</w:t>
      </w:r>
      <w:r>
        <w:rPr>
          <w:color w:val="231F20"/>
          <w:spacing w:val="-13"/>
        </w:rPr>
        <w:t> </w:t>
      </w:r>
      <w:r>
        <w:rPr>
          <w:color w:val="231F20"/>
        </w:rPr>
        <w:t>espacios.</w:t>
      </w:r>
      <w:r>
        <w:rPr>
          <w:color w:val="231F20"/>
          <w:spacing w:val="-13"/>
        </w:rPr>
        <w:t> </w:t>
      </w:r>
      <w:r>
        <w:rPr>
          <w:color w:val="231F20"/>
        </w:rPr>
        <w:t>Es</w:t>
      </w:r>
      <w:r>
        <w:rPr>
          <w:color w:val="231F20"/>
          <w:spacing w:val="-13"/>
        </w:rPr>
        <w:t> </w:t>
      </w:r>
      <w:r>
        <w:rPr>
          <w:color w:val="231F20"/>
        </w:rPr>
        <w:t>función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bibliotecas</w:t>
      </w:r>
      <w:r>
        <w:rPr>
          <w:color w:val="231F20"/>
          <w:spacing w:val="-13"/>
        </w:rPr>
        <w:t> </w:t>
      </w:r>
      <w:r>
        <w:rPr>
          <w:color w:val="231F20"/>
        </w:rPr>
        <w:t>públicas</w:t>
      </w:r>
      <w:r>
        <w:rPr>
          <w:color w:val="231F20"/>
          <w:spacing w:val="-13"/>
        </w:rPr>
        <w:t> </w:t>
      </w:r>
      <w:r>
        <w:rPr>
          <w:color w:val="231F20"/>
        </w:rPr>
        <w:t>del</w:t>
      </w:r>
      <w:r>
        <w:rPr>
          <w:color w:val="231F20"/>
          <w:spacing w:val="-13"/>
        </w:rPr>
        <w:t> </w:t>
      </w:r>
      <w:r>
        <w:rPr>
          <w:color w:val="231F20"/>
        </w:rPr>
        <w:t>estado</w:t>
      </w:r>
      <w:r>
        <w:rPr>
          <w:color w:val="231F20"/>
          <w:spacing w:val="-13"/>
        </w:rPr>
        <w:t> </w:t>
      </w:r>
      <w:r>
        <w:rPr>
          <w:color w:val="231F20"/>
        </w:rPr>
        <w:t>(como la</w:t>
      </w:r>
      <w:r>
        <w:rPr>
          <w:color w:val="231F20"/>
          <w:spacing w:val="25"/>
        </w:rPr>
        <w:t> </w:t>
      </w:r>
      <w:r>
        <w:rPr>
          <w:color w:val="231F20"/>
        </w:rPr>
        <w:t>reciente</w:t>
      </w:r>
      <w:r>
        <w:rPr>
          <w:color w:val="231F20"/>
          <w:spacing w:val="25"/>
        </w:rPr>
        <w:t> </w:t>
      </w:r>
      <w:r>
        <w:rPr>
          <w:color w:val="231F20"/>
        </w:rPr>
        <w:t>biblioteca</w:t>
      </w:r>
      <w:r>
        <w:rPr>
          <w:color w:val="231F20"/>
          <w:spacing w:val="25"/>
        </w:rPr>
        <w:t> </w:t>
      </w:r>
      <w:r>
        <w:rPr>
          <w:color w:val="231F20"/>
        </w:rPr>
        <w:t>digital</w:t>
      </w:r>
      <w:r>
        <w:rPr>
          <w:color w:val="231F20"/>
          <w:spacing w:val="25"/>
        </w:rPr>
        <w:t> </w:t>
      </w:r>
      <w:r>
        <w:rPr>
          <w:color w:val="231F20"/>
        </w:rPr>
        <w:t>inaugurada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centro</w:t>
      </w:r>
      <w:r>
        <w:rPr>
          <w:color w:val="231F20"/>
          <w:spacing w:val="25"/>
        </w:rPr>
        <w:t> </w:t>
      </w:r>
      <w:r>
        <w:rPr>
          <w:color w:val="231F20"/>
        </w:rPr>
        <w:t>de</w:t>
      </w:r>
      <w:r>
        <w:rPr>
          <w:color w:val="231F20"/>
          <w:spacing w:val="25"/>
        </w:rPr>
        <w:t> </w:t>
      </w:r>
      <w:r>
        <w:rPr>
          <w:color w:val="231F20"/>
        </w:rPr>
        <w:t>Malinalco)</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spacing w:val="-10"/>
        </w:rPr>
        <w:t>y, </w:t>
      </w:r>
      <w:r>
        <w:rPr>
          <w:color w:val="231F20"/>
        </w:rPr>
        <w:t>por supuesto, en este caso de la universidad estatal, asegurar la disponibilidad de las nuevas herramientas tecnológicas que</w:t>
      </w:r>
      <w:r>
        <w:rPr>
          <w:color w:val="231F20"/>
          <w:spacing w:val="-32"/>
        </w:rPr>
        <w:t> </w:t>
      </w:r>
      <w:r>
        <w:rPr>
          <w:color w:val="231F20"/>
        </w:rPr>
        <w:t>“inciden en el reto de acercar la lectura al medio rural como vía no sólo de garantizar el acceso a la cultura de sus pobladores, sino también de </w:t>
      </w:r>
      <w:r>
        <w:rPr>
          <w:color w:val="231F20"/>
          <w:w w:val="103"/>
        </w:rPr>
        <w:t>moti</w:t>
      </w:r>
      <w:r>
        <w:rPr>
          <w:color w:val="231F20"/>
          <w:spacing w:val="-2"/>
          <w:w w:val="103"/>
        </w:rPr>
        <w:t>v</w:t>
      </w:r>
      <w:r>
        <w:rPr>
          <w:color w:val="231F20"/>
          <w:w w:val="100"/>
        </w:rPr>
        <w:t>ar</w:t>
      </w:r>
      <w:r>
        <w:rPr>
          <w:color w:val="231F20"/>
          <w:spacing w:val="21"/>
        </w:rPr>
        <w:t> </w:t>
      </w:r>
      <w:r>
        <w:rPr>
          <w:color w:val="231F20"/>
          <w:w w:val="94"/>
        </w:rPr>
        <w:t>el</w:t>
      </w:r>
      <w:r>
        <w:rPr>
          <w:color w:val="231F20"/>
          <w:spacing w:val="21"/>
        </w:rPr>
        <w:t> </w:t>
      </w:r>
      <w:r>
        <w:rPr>
          <w:color w:val="231F20"/>
        </w:rPr>
        <w:t>desar</w:t>
      </w:r>
      <w:r>
        <w:rPr>
          <w:color w:val="231F20"/>
          <w:spacing w:val="-2"/>
        </w:rPr>
        <w:t>r</w:t>
      </w:r>
      <w:r>
        <w:rPr>
          <w:color w:val="231F20"/>
          <w:w w:val="100"/>
        </w:rPr>
        <w:t>ollo</w:t>
      </w:r>
      <w:r>
        <w:rPr>
          <w:color w:val="231F20"/>
          <w:spacing w:val="21"/>
        </w:rPr>
        <w:t> </w:t>
      </w:r>
      <w:r>
        <w:rPr>
          <w:color w:val="231F20"/>
          <w:w w:val="101"/>
        </w:rPr>
        <w:t>personal</w:t>
      </w:r>
      <w:r>
        <w:rPr>
          <w:color w:val="231F20"/>
          <w:spacing w:val="21"/>
        </w:rPr>
        <w:t> </w:t>
      </w:r>
      <w:r>
        <w:rPr>
          <w:color w:val="231F20"/>
          <w:w w:val="93"/>
        </w:rPr>
        <w:t>y</w:t>
      </w:r>
      <w:r>
        <w:rPr>
          <w:color w:val="231F20"/>
          <w:spacing w:val="21"/>
        </w:rPr>
        <w:t> </w:t>
      </w:r>
      <w:r>
        <w:rPr>
          <w:color w:val="231F20"/>
          <w:w w:val="96"/>
        </w:rPr>
        <w:t>socia</w:t>
      </w:r>
      <w:r>
        <w:rPr>
          <w:color w:val="231F20"/>
          <w:spacing w:val="-3"/>
          <w:w w:val="96"/>
        </w:rPr>
        <w:t>l</w:t>
      </w:r>
      <w:r>
        <w:rPr>
          <w:color w:val="231F20"/>
          <w:w w:val="40"/>
        </w:rPr>
        <w:t>”</w:t>
      </w:r>
      <w:r>
        <w:rPr>
          <w:color w:val="231F20"/>
          <w:spacing w:val="21"/>
        </w:rPr>
        <w:t> </w:t>
      </w:r>
      <w:r>
        <w:rPr>
          <w:color w:val="231F20"/>
          <w:w w:val="101"/>
        </w:rPr>
        <w:t>(Llano,</w:t>
      </w:r>
      <w:r>
        <w:rPr>
          <w:color w:val="231F20"/>
          <w:spacing w:val="21"/>
        </w:rPr>
        <w:t> </w:t>
      </w:r>
      <w:r>
        <w:rPr>
          <w:color w:val="231F20"/>
          <w:w w:val="105"/>
        </w:rPr>
        <w:t>1997:</w:t>
      </w:r>
      <w:r>
        <w:rPr>
          <w:color w:val="231F20"/>
          <w:spacing w:val="21"/>
        </w:rPr>
        <w:t> </w:t>
      </w:r>
      <w:r>
        <w:rPr>
          <w:color w:val="231F20"/>
          <w:w w:val="105"/>
        </w:rPr>
        <w:t>13).</w:t>
      </w:r>
      <w:r>
        <w:rPr>
          <w:color w:val="231F20"/>
          <w:spacing w:val="21"/>
        </w:rPr>
        <w:t> </w:t>
      </w:r>
      <w:r>
        <w:rPr>
          <w:color w:val="231F20"/>
          <w:spacing w:val="-2"/>
          <w:w w:val="101"/>
        </w:rPr>
        <w:t>E</w:t>
      </w:r>
      <w:r>
        <w:rPr>
          <w:color w:val="231F20"/>
          <w:w w:val="111"/>
        </w:rPr>
        <w:t>n</w:t>
      </w:r>
      <w:r>
        <w:rPr>
          <w:color w:val="231F20"/>
          <w:spacing w:val="21"/>
        </w:rPr>
        <w:t> </w:t>
      </w:r>
      <w:r>
        <w:rPr>
          <w:color w:val="231F20"/>
          <w:w w:val="97"/>
        </w:rPr>
        <w:t>este </w:t>
      </w:r>
      <w:r>
        <w:rPr>
          <w:color w:val="231F20"/>
        </w:rPr>
        <w:t>sentido una biblioteca puede ofrecer algo más que sitios para la lectura o, incluso, materiales para la </w:t>
      </w:r>
      <w:r>
        <w:rPr>
          <w:rFonts w:ascii="Times New Roman" w:hAnsi="Times New Roman"/>
          <w:i/>
          <w:color w:val="231F20"/>
        </w:rPr>
        <w:t>lectura</w:t>
      </w:r>
      <w:r>
        <w:rPr>
          <w:color w:val="231F20"/>
        </w:rPr>
        <w:t>, debe ser un lugar que sirva para fomentar el diálogo y la diversidad</w:t>
      </w:r>
      <w:r>
        <w:rPr>
          <w:color w:val="231F20"/>
          <w:spacing w:val="-2"/>
        </w:rPr>
        <w:t> </w:t>
      </w:r>
      <w:r>
        <w:rPr>
          <w:color w:val="231F20"/>
        </w:rPr>
        <w:t>cultural.</w:t>
      </w:r>
    </w:p>
    <w:p>
      <w:pPr>
        <w:pStyle w:val="BodyText"/>
        <w:spacing w:line="249" w:lineRule="auto" w:before="3"/>
        <w:ind w:left="100" w:right="117" w:firstLine="360"/>
        <w:jc w:val="both"/>
      </w:pPr>
      <w:r>
        <w:rPr>
          <w:color w:val="231F20"/>
          <w:spacing w:val="-4"/>
        </w:rPr>
        <w:t>Hoy </w:t>
      </w:r>
      <w:r>
        <w:rPr>
          <w:color w:val="231F20"/>
        </w:rPr>
        <w:t>en día el </w:t>
      </w:r>
      <w:r>
        <w:rPr>
          <w:color w:val="231F20"/>
          <w:spacing w:val="-3"/>
        </w:rPr>
        <w:t>ámbito </w:t>
      </w:r>
      <w:r>
        <w:rPr>
          <w:color w:val="231F20"/>
        </w:rPr>
        <w:t>rural se ha </w:t>
      </w:r>
      <w:r>
        <w:rPr>
          <w:color w:val="231F20"/>
          <w:spacing w:val="-3"/>
        </w:rPr>
        <w:t>convertido </w:t>
      </w:r>
      <w:r>
        <w:rPr>
          <w:color w:val="231F20"/>
        </w:rPr>
        <w:t>en una </w:t>
      </w:r>
      <w:r>
        <w:rPr>
          <w:color w:val="231F20"/>
          <w:spacing w:val="-3"/>
        </w:rPr>
        <w:t>fuente importante para motivar </w:t>
      </w:r>
      <w:r>
        <w:rPr>
          <w:color w:val="231F20"/>
        </w:rPr>
        <w:t>los  </w:t>
      </w:r>
      <w:r>
        <w:rPr>
          <w:color w:val="231F20"/>
          <w:spacing w:val="-3"/>
        </w:rPr>
        <w:t>estudios  culturales  </w:t>
      </w:r>
      <w:r>
        <w:rPr>
          <w:color w:val="231F20"/>
        </w:rPr>
        <w:t>e  </w:t>
      </w:r>
      <w:r>
        <w:rPr>
          <w:color w:val="231F20"/>
          <w:spacing w:val="-4"/>
        </w:rPr>
        <w:t>interculturales,  </w:t>
      </w:r>
      <w:r>
        <w:rPr>
          <w:color w:val="231F20"/>
          <w:spacing w:val="-3"/>
        </w:rPr>
        <w:t>para ahondar </w:t>
      </w:r>
      <w:r>
        <w:rPr>
          <w:color w:val="231F20"/>
        </w:rPr>
        <w:t>en las </w:t>
      </w:r>
      <w:r>
        <w:rPr>
          <w:color w:val="231F20"/>
          <w:spacing w:val="-3"/>
        </w:rPr>
        <w:t>problemáticas </w:t>
      </w:r>
      <w:r>
        <w:rPr>
          <w:color w:val="231F20"/>
        </w:rPr>
        <w:t>de las </w:t>
      </w:r>
      <w:r>
        <w:rPr>
          <w:color w:val="231F20"/>
          <w:spacing w:val="-3"/>
        </w:rPr>
        <w:t>políticas públicas </w:t>
      </w:r>
      <w:r>
        <w:rPr>
          <w:color w:val="231F20"/>
        </w:rPr>
        <w:t>y </w:t>
      </w:r>
      <w:r>
        <w:rPr>
          <w:color w:val="231F20"/>
          <w:spacing w:val="-3"/>
        </w:rPr>
        <w:t>agroalimentarias, </w:t>
      </w:r>
      <w:r>
        <w:rPr>
          <w:color w:val="231F20"/>
        </w:rPr>
        <w:t>el </w:t>
      </w:r>
      <w:r>
        <w:rPr>
          <w:color w:val="231F20"/>
          <w:spacing w:val="-3"/>
        </w:rPr>
        <w:t>desarrollo cultural alternativo, </w:t>
      </w:r>
      <w:r>
        <w:rPr>
          <w:color w:val="231F20"/>
        </w:rPr>
        <w:t>la </w:t>
      </w:r>
      <w:r>
        <w:rPr>
          <w:color w:val="231F20"/>
          <w:spacing w:val="-4"/>
        </w:rPr>
        <w:t>mercadotecnia </w:t>
      </w:r>
      <w:r>
        <w:rPr>
          <w:color w:val="231F20"/>
          <w:spacing w:val="-3"/>
        </w:rPr>
        <w:t>ambiental, </w:t>
      </w:r>
      <w:r>
        <w:rPr>
          <w:color w:val="231F20"/>
        </w:rPr>
        <w:t>el </w:t>
      </w:r>
      <w:r>
        <w:rPr>
          <w:color w:val="231F20"/>
          <w:spacing w:val="-3"/>
        </w:rPr>
        <w:t>desarrollo </w:t>
      </w:r>
      <w:r>
        <w:rPr>
          <w:color w:val="231F20"/>
        </w:rPr>
        <w:t>de </w:t>
      </w:r>
      <w:r>
        <w:rPr>
          <w:color w:val="231F20"/>
          <w:spacing w:val="-3"/>
        </w:rPr>
        <w:t>organizaciones civiles, </w:t>
      </w:r>
      <w:r>
        <w:rPr>
          <w:color w:val="231F20"/>
        </w:rPr>
        <w:t>la </w:t>
      </w:r>
      <w:r>
        <w:rPr>
          <w:color w:val="231F20"/>
          <w:spacing w:val="-3"/>
        </w:rPr>
        <w:t>seguridad alimentaria, </w:t>
      </w:r>
      <w:r>
        <w:rPr>
          <w:color w:val="231F20"/>
        </w:rPr>
        <w:t>los </w:t>
      </w:r>
      <w:r>
        <w:rPr>
          <w:color w:val="231F20"/>
          <w:spacing w:val="-3"/>
        </w:rPr>
        <w:t>efectos </w:t>
      </w:r>
      <w:r>
        <w:rPr>
          <w:color w:val="231F20"/>
        </w:rPr>
        <w:t>del </w:t>
      </w:r>
      <w:r>
        <w:rPr>
          <w:color w:val="231F20"/>
          <w:spacing w:val="-3"/>
        </w:rPr>
        <w:t>cambio climático, pero también </w:t>
      </w:r>
      <w:r>
        <w:rPr>
          <w:color w:val="231F20"/>
        </w:rPr>
        <w:t>del </w:t>
      </w:r>
      <w:r>
        <w:rPr>
          <w:color w:val="231F20"/>
          <w:spacing w:val="-3"/>
        </w:rPr>
        <w:t>cambio social </w:t>
      </w:r>
      <w:r>
        <w:rPr>
          <w:color w:val="231F20"/>
        </w:rPr>
        <w:t>y del </w:t>
      </w:r>
      <w:r>
        <w:rPr>
          <w:color w:val="231F20"/>
          <w:spacing w:val="-3"/>
        </w:rPr>
        <w:t>territorio, </w:t>
      </w:r>
      <w:r>
        <w:rPr>
          <w:color w:val="231F20"/>
        </w:rPr>
        <w:t>de la </w:t>
      </w:r>
      <w:r>
        <w:rPr>
          <w:color w:val="231F20"/>
          <w:spacing w:val="-3"/>
        </w:rPr>
        <w:t>inequidad </w:t>
      </w:r>
      <w:r>
        <w:rPr>
          <w:color w:val="231F20"/>
        </w:rPr>
        <w:t>de </w:t>
      </w:r>
      <w:r>
        <w:rPr>
          <w:color w:val="231F20"/>
          <w:spacing w:val="-3"/>
        </w:rPr>
        <w:t>género, </w:t>
      </w:r>
      <w:r>
        <w:rPr>
          <w:color w:val="231F20"/>
        </w:rPr>
        <w:t>de la </w:t>
      </w:r>
      <w:r>
        <w:rPr>
          <w:color w:val="231F20"/>
          <w:spacing w:val="-3"/>
        </w:rPr>
        <w:t>salud ambiental </w:t>
      </w:r>
      <w:r>
        <w:rPr>
          <w:color w:val="231F20"/>
          <w:w w:val="103"/>
        </w:rPr>
        <w:t>o</w:t>
      </w:r>
      <w:r>
        <w:rPr>
          <w:color w:val="231F20"/>
          <w:spacing w:val="-9"/>
        </w:rPr>
        <w:t> </w:t>
      </w:r>
      <w:r>
        <w:rPr>
          <w:color w:val="231F20"/>
          <w:spacing w:val="-3"/>
          <w:w w:val="96"/>
        </w:rPr>
        <w:t>l</w:t>
      </w:r>
      <w:r>
        <w:rPr>
          <w:color w:val="231F20"/>
          <w:w w:val="96"/>
        </w:rPr>
        <w:t>a</w:t>
      </w:r>
      <w:r>
        <w:rPr>
          <w:color w:val="231F20"/>
          <w:spacing w:val="-9"/>
        </w:rPr>
        <w:t> </w:t>
      </w:r>
      <w:r>
        <w:rPr>
          <w:color w:val="231F20"/>
          <w:spacing w:val="-3"/>
          <w:w w:val="101"/>
        </w:rPr>
        <w:t>migración</w:t>
      </w:r>
      <w:r>
        <w:rPr>
          <w:color w:val="231F20"/>
          <w:w w:val="101"/>
        </w:rPr>
        <w:t>;</w:t>
      </w:r>
      <w:r>
        <w:rPr>
          <w:color w:val="231F20"/>
          <w:spacing w:val="-9"/>
        </w:rPr>
        <w:t> </w:t>
      </w:r>
      <w:r>
        <w:rPr>
          <w:color w:val="231F20"/>
          <w:spacing w:val="-3"/>
          <w:w w:val="94"/>
        </w:rPr>
        <w:t>e</w:t>
      </w:r>
      <w:r>
        <w:rPr>
          <w:color w:val="231F20"/>
          <w:w w:val="94"/>
        </w:rPr>
        <w:t>l</w:t>
      </w:r>
      <w:r>
        <w:rPr>
          <w:color w:val="231F20"/>
          <w:spacing w:val="-9"/>
        </w:rPr>
        <w:t> </w:t>
      </w:r>
      <w:r>
        <w:rPr>
          <w:color w:val="231F20"/>
          <w:spacing w:val="-14"/>
          <w:w w:val="40"/>
        </w:rPr>
        <w:t>“</w:t>
      </w:r>
      <w:r>
        <w:rPr>
          <w:color w:val="231F20"/>
          <w:spacing w:val="-3"/>
          <w:w w:val="103"/>
        </w:rPr>
        <w:t>camp</w:t>
      </w:r>
      <w:r>
        <w:rPr>
          <w:color w:val="231F20"/>
          <w:spacing w:val="-14"/>
          <w:w w:val="103"/>
        </w:rPr>
        <w:t>o</w:t>
      </w:r>
      <w:r>
        <w:rPr>
          <w:color w:val="231F20"/>
          <w:w w:val="40"/>
        </w:rPr>
        <w:t>”</w:t>
      </w:r>
      <w:r>
        <w:rPr>
          <w:color w:val="231F20"/>
          <w:spacing w:val="-9"/>
        </w:rPr>
        <w:t> </w:t>
      </w:r>
      <w:r>
        <w:rPr>
          <w:color w:val="231F20"/>
          <w:spacing w:val="-3"/>
          <w:w w:val="91"/>
        </w:rPr>
        <w:t>s</w:t>
      </w:r>
      <w:r>
        <w:rPr>
          <w:color w:val="231F20"/>
          <w:w w:val="91"/>
        </w:rPr>
        <w:t>e</w:t>
      </w:r>
      <w:r>
        <w:rPr>
          <w:color w:val="231F20"/>
          <w:spacing w:val="-9"/>
        </w:rPr>
        <w:t> </w:t>
      </w:r>
      <w:r>
        <w:rPr>
          <w:color w:val="231F20"/>
          <w:spacing w:val="-3"/>
          <w:w w:val="103"/>
        </w:rPr>
        <w:t>h</w:t>
      </w:r>
      <w:r>
        <w:rPr>
          <w:color w:val="231F20"/>
          <w:w w:val="103"/>
        </w:rPr>
        <w:t>a</w:t>
      </w:r>
      <w:r>
        <w:rPr>
          <w:color w:val="231F20"/>
          <w:spacing w:val="-9"/>
        </w:rPr>
        <w:t> </w:t>
      </w:r>
      <w:r>
        <w:rPr>
          <w:color w:val="231F20"/>
          <w:spacing w:val="-3"/>
          <w:w w:val="100"/>
        </w:rPr>
        <w:t>con</w:t>
      </w:r>
      <w:r>
        <w:rPr>
          <w:color w:val="231F20"/>
          <w:spacing w:val="-4"/>
          <w:w w:val="100"/>
        </w:rPr>
        <w:t>v</w:t>
      </w:r>
      <w:r>
        <w:rPr>
          <w:color w:val="231F20"/>
          <w:spacing w:val="-3"/>
          <w:w w:val="99"/>
        </w:rPr>
        <w:t>e</w:t>
      </w:r>
      <w:r>
        <w:rPr>
          <w:color w:val="231F20"/>
          <w:spacing w:val="-1"/>
          <w:w w:val="99"/>
        </w:rPr>
        <w:t>r</w:t>
      </w:r>
      <w:r>
        <w:rPr>
          <w:color w:val="231F20"/>
          <w:spacing w:val="-3"/>
          <w:w w:val="106"/>
        </w:rPr>
        <w:t>tid</w:t>
      </w:r>
      <w:r>
        <w:rPr>
          <w:color w:val="231F20"/>
          <w:w w:val="106"/>
        </w:rPr>
        <w:t>o</w:t>
      </w:r>
      <w:r>
        <w:rPr>
          <w:color w:val="231F20"/>
          <w:spacing w:val="-9"/>
        </w:rPr>
        <w:t> </w:t>
      </w:r>
      <w:r>
        <w:rPr>
          <w:color w:val="231F20"/>
          <w:spacing w:val="-3"/>
          <w:w w:val="103"/>
        </w:rPr>
        <w:t>e</w:t>
      </w:r>
      <w:r>
        <w:rPr>
          <w:color w:val="231F20"/>
          <w:w w:val="103"/>
        </w:rPr>
        <w:t>n</w:t>
      </w:r>
      <w:r>
        <w:rPr>
          <w:color w:val="231F20"/>
          <w:spacing w:val="-9"/>
        </w:rPr>
        <w:t> </w:t>
      </w:r>
      <w:r>
        <w:rPr>
          <w:color w:val="231F20"/>
          <w:spacing w:val="-3"/>
          <w:w w:val="94"/>
        </w:rPr>
        <w:t>e</w:t>
      </w:r>
      <w:r>
        <w:rPr>
          <w:color w:val="231F20"/>
          <w:w w:val="94"/>
        </w:rPr>
        <w:t>l</w:t>
      </w:r>
      <w:r>
        <w:rPr>
          <w:color w:val="231F20"/>
          <w:spacing w:val="-9"/>
        </w:rPr>
        <w:t> </w:t>
      </w:r>
      <w:r>
        <w:rPr>
          <w:color w:val="231F20"/>
          <w:spacing w:val="-3"/>
          <w:w w:val="98"/>
        </w:rPr>
        <w:t>anclaj</w:t>
      </w:r>
      <w:r>
        <w:rPr>
          <w:color w:val="231F20"/>
          <w:w w:val="98"/>
        </w:rPr>
        <w:t>e</w:t>
      </w:r>
      <w:r>
        <w:rPr>
          <w:color w:val="231F20"/>
          <w:spacing w:val="-9"/>
        </w:rPr>
        <w:t> </w:t>
      </w:r>
      <w:r>
        <w:rPr>
          <w:color w:val="231F20"/>
          <w:spacing w:val="-3"/>
          <w:w w:val="102"/>
        </w:rPr>
        <w:t>d</w:t>
      </w:r>
      <w:r>
        <w:rPr>
          <w:color w:val="231F20"/>
          <w:w w:val="102"/>
        </w:rPr>
        <w:t>e</w:t>
      </w:r>
      <w:r>
        <w:rPr>
          <w:color w:val="231F20"/>
          <w:spacing w:val="-9"/>
        </w:rPr>
        <w:t> </w:t>
      </w:r>
      <w:r>
        <w:rPr>
          <w:color w:val="231F20"/>
          <w:spacing w:val="-3"/>
          <w:w w:val="97"/>
        </w:rPr>
        <w:t>est</w:t>
      </w:r>
      <w:r>
        <w:rPr>
          <w:color w:val="231F20"/>
          <w:w w:val="97"/>
        </w:rPr>
        <w:t>a</w:t>
      </w:r>
      <w:r>
        <w:rPr>
          <w:color w:val="231F20"/>
          <w:spacing w:val="-9"/>
        </w:rPr>
        <w:t> </w:t>
      </w:r>
      <w:r>
        <w:rPr>
          <w:color w:val="231F20"/>
          <w:spacing w:val="-16"/>
          <w:w w:val="40"/>
        </w:rPr>
        <w:t>“</w:t>
      </w:r>
      <w:r>
        <w:rPr>
          <w:color w:val="231F20"/>
          <w:spacing w:val="-3"/>
          <w:w w:val="105"/>
        </w:rPr>
        <w:t>toma </w:t>
      </w:r>
      <w:r>
        <w:rPr>
          <w:color w:val="231F20"/>
          <w:spacing w:val="-3"/>
          <w:w w:val="102"/>
        </w:rPr>
        <w:t>d</w:t>
      </w:r>
      <w:r>
        <w:rPr>
          <w:color w:val="231F20"/>
          <w:w w:val="102"/>
        </w:rPr>
        <w:t>e</w:t>
      </w:r>
      <w:r>
        <w:rPr>
          <w:color w:val="231F20"/>
          <w:spacing w:val="-7"/>
        </w:rPr>
        <w:t> </w:t>
      </w:r>
      <w:r>
        <w:rPr>
          <w:color w:val="231F20"/>
          <w:spacing w:val="-3"/>
          <w:w w:val="100"/>
        </w:rPr>
        <w:t>concienci</w:t>
      </w:r>
      <w:r>
        <w:rPr>
          <w:color w:val="231F20"/>
          <w:spacing w:val="-18"/>
          <w:w w:val="100"/>
        </w:rPr>
        <w:t>a</w:t>
      </w:r>
      <w:r>
        <w:rPr>
          <w:color w:val="231F20"/>
          <w:w w:val="40"/>
        </w:rPr>
        <w:t>”</w:t>
      </w:r>
      <w:r>
        <w:rPr>
          <w:color w:val="231F20"/>
          <w:spacing w:val="-7"/>
        </w:rPr>
        <w:t> </w:t>
      </w:r>
      <w:r>
        <w:rPr>
          <w:color w:val="231F20"/>
          <w:spacing w:val="-3"/>
          <w:w w:val="103"/>
        </w:rPr>
        <w:t>qu</w:t>
      </w:r>
      <w:r>
        <w:rPr>
          <w:color w:val="231F20"/>
          <w:w w:val="103"/>
        </w:rPr>
        <w:t>e</w:t>
      </w:r>
      <w:r>
        <w:rPr>
          <w:color w:val="231F20"/>
          <w:spacing w:val="-7"/>
        </w:rPr>
        <w:t> </w:t>
      </w:r>
      <w:r>
        <w:rPr>
          <w:color w:val="231F20"/>
          <w:spacing w:val="-3"/>
          <w:w w:val="97"/>
        </w:rPr>
        <w:t>ale</w:t>
      </w:r>
      <w:r>
        <w:rPr>
          <w:color w:val="231F20"/>
          <w:spacing w:val="-1"/>
          <w:w w:val="97"/>
        </w:rPr>
        <w:t>r</w:t>
      </w:r>
      <w:r>
        <w:rPr>
          <w:color w:val="231F20"/>
          <w:spacing w:val="-3"/>
          <w:w w:val="104"/>
        </w:rPr>
        <w:t>t</w:t>
      </w:r>
      <w:r>
        <w:rPr>
          <w:color w:val="231F20"/>
          <w:w w:val="104"/>
        </w:rPr>
        <w:t>a</w:t>
      </w:r>
      <w:r>
        <w:rPr>
          <w:color w:val="231F20"/>
          <w:spacing w:val="-7"/>
        </w:rPr>
        <w:t> </w:t>
      </w:r>
      <w:r>
        <w:rPr>
          <w:color w:val="231F20"/>
          <w:spacing w:val="-14"/>
          <w:w w:val="40"/>
        </w:rPr>
        <w:t>“</w:t>
      </w:r>
      <w:r>
        <w:rPr>
          <w:color w:val="231F20"/>
          <w:spacing w:val="-3"/>
          <w:w w:val="102"/>
        </w:rPr>
        <w:t>d</w:t>
      </w:r>
      <w:r>
        <w:rPr>
          <w:color w:val="231F20"/>
          <w:w w:val="102"/>
        </w:rPr>
        <w:t>e</w:t>
      </w:r>
      <w:r>
        <w:rPr>
          <w:color w:val="231F20"/>
          <w:spacing w:val="-7"/>
        </w:rPr>
        <w:t> </w:t>
      </w:r>
      <w:r>
        <w:rPr>
          <w:color w:val="231F20"/>
          <w:spacing w:val="-3"/>
          <w:w w:val="96"/>
        </w:rPr>
        <w:t>lo</w:t>
      </w:r>
      <w:r>
        <w:rPr>
          <w:color w:val="231F20"/>
          <w:w w:val="96"/>
        </w:rPr>
        <w:t>s</w:t>
      </w:r>
      <w:r>
        <w:rPr>
          <w:color w:val="231F20"/>
          <w:spacing w:val="-7"/>
        </w:rPr>
        <w:t> </w:t>
      </w:r>
      <w:r>
        <w:rPr>
          <w:color w:val="231F20"/>
          <w:spacing w:val="-3"/>
          <w:w w:val="99"/>
        </w:rPr>
        <w:t>pelig</w:t>
      </w:r>
      <w:r>
        <w:rPr>
          <w:color w:val="231F20"/>
          <w:spacing w:val="-4"/>
          <w:w w:val="99"/>
        </w:rPr>
        <w:t>r</w:t>
      </w:r>
      <w:r>
        <w:rPr>
          <w:color w:val="231F20"/>
          <w:spacing w:val="-3"/>
          <w:w w:val="96"/>
        </w:rPr>
        <w:t>o</w:t>
      </w:r>
      <w:r>
        <w:rPr>
          <w:color w:val="231F20"/>
          <w:w w:val="96"/>
        </w:rPr>
        <w:t>s</w:t>
      </w:r>
      <w:r>
        <w:rPr>
          <w:color w:val="231F20"/>
          <w:spacing w:val="-7"/>
        </w:rPr>
        <w:t> </w:t>
      </w:r>
      <w:r>
        <w:rPr>
          <w:color w:val="231F20"/>
          <w:spacing w:val="-3"/>
          <w:w w:val="103"/>
        </w:rPr>
        <w:t>qu</w:t>
      </w:r>
      <w:r>
        <w:rPr>
          <w:color w:val="231F20"/>
          <w:w w:val="103"/>
        </w:rPr>
        <w:t>e</w:t>
      </w:r>
      <w:r>
        <w:rPr>
          <w:color w:val="231F20"/>
          <w:spacing w:val="-7"/>
        </w:rPr>
        <w:t> </w:t>
      </w:r>
      <w:r>
        <w:rPr>
          <w:color w:val="231F20"/>
          <w:spacing w:val="-3"/>
          <w:w w:val="101"/>
        </w:rPr>
        <w:t>par</w:t>
      </w:r>
      <w:r>
        <w:rPr>
          <w:color w:val="231F20"/>
          <w:w w:val="101"/>
        </w:rPr>
        <w:t>a</w:t>
      </w:r>
      <w:r>
        <w:rPr>
          <w:color w:val="231F20"/>
          <w:spacing w:val="-7"/>
        </w:rPr>
        <w:t> </w:t>
      </w:r>
      <w:r>
        <w:rPr>
          <w:color w:val="231F20"/>
          <w:spacing w:val="-3"/>
          <w:w w:val="94"/>
        </w:rPr>
        <w:t>e</w:t>
      </w:r>
      <w:r>
        <w:rPr>
          <w:color w:val="231F20"/>
          <w:w w:val="94"/>
        </w:rPr>
        <w:t>l</w:t>
      </w:r>
      <w:r>
        <w:rPr>
          <w:color w:val="231F20"/>
          <w:spacing w:val="-7"/>
        </w:rPr>
        <w:t> </w:t>
      </w:r>
      <w:r>
        <w:rPr>
          <w:color w:val="231F20"/>
          <w:spacing w:val="-3"/>
          <w:w w:val="105"/>
        </w:rPr>
        <w:t>mantenimient</w:t>
      </w:r>
      <w:r>
        <w:rPr>
          <w:color w:val="231F20"/>
          <w:w w:val="105"/>
        </w:rPr>
        <w:t>o</w:t>
      </w:r>
      <w:r>
        <w:rPr>
          <w:color w:val="231F20"/>
          <w:spacing w:val="-7"/>
        </w:rPr>
        <w:t> </w:t>
      </w:r>
      <w:r>
        <w:rPr>
          <w:color w:val="231F20"/>
          <w:w w:val="93"/>
        </w:rPr>
        <w:t>y </w:t>
      </w:r>
      <w:r>
        <w:rPr>
          <w:color w:val="231F20"/>
          <w:spacing w:val="-3"/>
        </w:rPr>
        <w:t>desarrollo </w:t>
      </w:r>
      <w:r>
        <w:rPr>
          <w:color w:val="231F20"/>
        </w:rPr>
        <w:t>de los </w:t>
      </w:r>
      <w:r>
        <w:rPr>
          <w:color w:val="231F20"/>
          <w:spacing w:val="-3"/>
        </w:rPr>
        <w:t>recursos naturales tiene </w:t>
      </w:r>
      <w:r>
        <w:rPr>
          <w:color w:val="231F20"/>
        </w:rPr>
        <w:t>un </w:t>
      </w:r>
      <w:r>
        <w:rPr>
          <w:color w:val="231F20"/>
          <w:spacing w:val="-3"/>
        </w:rPr>
        <w:t>éxodo </w:t>
      </w:r>
      <w:r>
        <w:rPr>
          <w:color w:val="231F20"/>
        </w:rPr>
        <w:t>rural </w:t>
      </w:r>
      <w:r>
        <w:rPr>
          <w:color w:val="231F20"/>
          <w:spacing w:val="-3"/>
        </w:rPr>
        <w:t>continuado, </w:t>
      </w:r>
      <w:r>
        <w:rPr>
          <w:color w:val="231F20"/>
        </w:rPr>
        <w:t>y </w:t>
      </w:r>
      <w:r>
        <w:rPr>
          <w:color w:val="231F20"/>
          <w:spacing w:val="-3"/>
        </w:rPr>
        <w:t>fundamentalmente </w:t>
      </w:r>
      <w:r>
        <w:rPr>
          <w:color w:val="231F20"/>
        </w:rPr>
        <w:t>la </w:t>
      </w:r>
      <w:r>
        <w:rPr>
          <w:color w:val="231F20"/>
          <w:spacing w:val="-3"/>
        </w:rPr>
        <w:t>aparición </w:t>
      </w:r>
      <w:r>
        <w:rPr>
          <w:color w:val="231F20"/>
        </w:rPr>
        <w:t>de una </w:t>
      </w:r>
      <w:r>
        <w:rPr>
          <w:color w:val="231F20"/>
          <w:spacing w:val="-3"/>
        </w:rPr>
        <w:t>nueva competencia </w:t>
      </w:r>
      <w:r>
        <w:rPr>
          <w:color w:val="231F20"/>
        </w:rPr>
        <w:t>por los </w:t>
      </w:r>
      <w:r>
        <w:rPr>
          <w:color w:val="231F20"/>
          <w:spacing w:val="-3"/>
        </w:rPr>
        <w:t>usos </w:t>
      </w:r>
      <w:r>
        <w:rPr>
          <w:color w:val="231F20"/>
        </w:rPr>
        <w:t>del </w:t>
      </w:r>
      <w:r>
        <w:rPr>
          <w:color w:val="231F20"/>
          <w:spacing w:val="-3"/>
        </w:rPr>
        <w:t>suelo entre </w:t>
      </w:r>
      <w:r>
        <w:rPr>
          <w:color w:val="231F20"/>
        </w:rPr>
        <w:t>las </w:t>
      </w:r>
      <w:r>
        <w:rPr>
          <w:color w:val="231F20"/>
          <w:spacing w:val="-3"/>
        </w:rPr>
        <w:t>actividades agrarias tradicionales </w:t>
      </w:r>
      <w:r>
        <w:rPr>
          <w:color w:val="231F20"/>
        </w:rPr>
        <w:t>y </w:t>
      </w:r>
      <w:r>
        <w:rPr>
          <w:color w:val="231F20"/>
          <w:spacing w:val="-3"/>
        </w:rPr>
        <w:t>otras </w:t>
      </w:r>
      <w:r>
        <w:rPr>
          <w:color w:val="231F20"/>
        </w:rPr>
        <w:t>que </w:t>
      </w:r>
      <w:r>
        <w:rPr>
          <w:color w:val="231F20"/>
          <w:spacing w:val="-3"/>
        </w:rPr>
        <w:t>hasta finales </w:t>
      </w:r>
      <w:r>
        <w:rPr>
          <w:color w:val="231F20"/>
        </w:rPr>
        <w:t>de la </w:t>
      </w:r>
      <w:r>
        <w:rPr>
          <w:color w:val="231F20"/>
          <w:spacing w:val="-3"/>
        </w:rPr>
        <w:t>década </w:t>
      </w:r>
      <w:r>
        <w:rPr>
          <w:color w:val="231F20"/>
        </w:rPr>
        <w:t>de los </w:t>
      </w:r>
      <w:r>
        <w:rPr>
          <w:color w:val="231F20"/>
          <w:spacing w:val="-3"/>
        </w:rPr>
        <w:t>años setenta estaban restringidas </w:t>
      </w:r>
      <w:r>
        <w:rPr>
          <w:color w:val="231F20"/>
        </w:rPr>
        <w:t>al </w:t>
      </w:r>
      <w:r>
        <w:rPr>
          <w:color w:val="231F20"/>
          <w:spacing w:val="-3"/>
        </w:rPr>
        <w:t>ámbito </w:t>
      </w:r>
      <w:r>
        <w:rPr>
          <w:color w:val="231F20"/>
          <w:spacing w:val="-3"/>
          <w:w w:val="105"/>
        </w:rPr>
        <w:t>urban</w:t>
      </w:r>
      <w:r>
        <w:rPr>
          <w:color w:val="231F20"/>
          <w:spacing w:val="-14"/>
          <w:w w:val="105"/>
        </w:rPr>
        <w:t>o</w:t>
      </w:r>
      <w:r>
        <w:rPr>
          <w:color w:val="231F20"/>
          <w:w w:val="40"/>
        </w:rPr>
        <w:t>”</w:t>
      </w:r>
      <w:r>
        <w:rPr>
          <w:color w:val="231F20"/>
          <w:spacing w:val="7"/>
        </w:rPr>
        <w:t> </w:t>
      </w:r>
      <w:r>
        <w:rPr>
          <w:color w:val="231F20"/>
          <w:spacing w:val="-3"/>
          <w:w w:val="101"/>
        </w:rPr>
        <w:t>(Llano</w:t>
      </w:r>
      <w:r>
        <w:rPr>
          <w:color w:val="231F20"/>
          <w:w w:val="101"/>
        </w:rPr>
        <w:t>,</w:t>
      </w:r>
      <w:r>
        <w:rPr>
          <w:color w:val="231F20"/>
          <w:spacing w:val="7"/>
        </w:rPr>
        <w:t> </w:t>
      </w:r>
      <w:r>
        <w:rPr>
          <w:color w:val="231F20"/>
          <w:spacing w:val="-3"/>
          <w:w w:val="105"/>
        </w:rPr>
        <w:t>1997</w:t>
      </w:r>
      <w:r>
        <w:rPr>
          <w:color w:val="231F20"/>
          <w:w w:val="105"/>
        </w:rPr>
        <w:t>:</w:t>
      </w:r>
      <w:r>
        <w:rPr>
          <w:color w:val="231F20"/>
          <w:spacing w:val="7"/>
        </w:rPr>
        <w:t> </w:t>
      </w:r>
      <w:r>
        <w:rPr>
          <w:color w:val="231F20"/>
          <w:spacing w:val="-3"/>
          <w:w w:val="105"/>
        </w:rPr>
        <w:t>15)</w:t>
      </w:r>
      <w:r>
        <w:rPr>
          <w:color w:val="231F20"/>
          <w:w w:val="105"/>
        </w:rPr>
        <w:t>,</w:t>
      </w:r>
      <w:r>
        <w:rPr>
          <w:color w:val="231F20"/>
          <w:spacing w:val="7"/>
        </w:rPr>
        <w:t> </w:t>
      </w:r>
      <w:r>
        <w:rPr>
          <w:color w:val="231F20"/>
          <w:spacing w:val="-3"/>
          <w:w w:val="103"/>
        </w:rPr>
        <w:t>com</w:t>
      </w:r>
      <w:r>
        <w:rPr>
          <w:color w:val="231F20"/>
          <w:w w:val="103"/>
        </w:rPr>
        <w:t>o</w:t>
      </w:r>
      <w:r>
        <w:rPr>
          <w:color w:val="231F20"/>
          <w:spacing w:val="7"/>
        </w:rPr>
        <w:t> </w:t>
      </w:r>
      <w:r>
        <w:rPr>
          <w:color w:val="231F20"/>
          <w:spacing w:val="-3"/>
          <w:w w:val="100"/>
        </w:rPr>
        <w:t>l</w:t>
      </w:r>
      <w:r>
        <w:rPr>
          <w:color w:val="231F20"/>
          <w:w w:val="100"/>
        </w:rPr>
        <w:t>o</w:t>
      </w:r>
      <w:r>
        <w:rPr>
          <w:color w:val="231F20"/>
          <w:spacing w:val="7"/>
        </w:rPr>
        <w:t> </w:t>
      </w:r>
      <w:r>
        <w:rPr>
          <w:color w:val="231F20"/>
          <w:spacing w:val="-3"/>
          <w:w w:val="102"/>
        </w:rPr>
        <w:t>so</w:t>
      </w:r>
      <w:r>
        <w:rPr>
          <w:color w:val="231F20"/>
          <w:w w:val="102"/>
        </w:rPr>
        <w:t>n</w:t>
      </w:r>
      <w:r>
        <w:rPr>
          <w:color w:val="231F20"/>
          <w:spacing w:val="7"/>
        </w:rPr>
        <w:t> </w:t>
      </w:r>
      <w:r>
        <w:rPr>
          <w:color w:val="231F20"/>
          <w:spacing w:val="-3"/>
          <w:w w:val="96"/>
        </w:rPr>
        <w:t>lo</w:t>
      </w:r>
      <w:r>
        <w:rPr>
          <w:color w:val="231F20"/>
          <w:w w:val="96"/>
        </w:rPr>
        <w:t>s</w:t>
      </w:r>
      <w:r>
        <w:rPr>
          <w:color w:val="231F20"/>
          <w:spacing w:val="7"/>
        </w:rPr>
        <w:t> </w:t>
      </w:r>
      <w:r>
        <w:rPr>
          <w:color w:val="231F20"/>
          <w:spacing w:val="-3"/>
          <w:w w:val="97"/>
        </w:rPr>
        <w:t>espacio</w:t>
      </w:r>
      <w:r>
        <w:rPr>
          <w:color w:val="231F20"/>
          <w:w w:val="97"/>
        </w:rPr>
        <w:t>s</w:t>
      </w:r>
      <w:r>
        <w:rPr>
          <w:color w:val="231F20"/>
          <w:spacing w:val="7"/>
        </w:rPr>
        <w:t> </w:t>
      </w:r>
      <w:r>
        <w:rPr>
          <w:color w:val="231F20"/>
          <w:spacing w:val="-5"/>
          <w:w w:val="105"/>
        </w:rPr>
        <w:t>r</w:t>
      </w:r>
      <w:r>
        <w:rPr>
          <w:color w:val="231F20"/>
          <w:spacing w:val="-3"/>
          <w:w w:val="98"/>
        </w:rPr>
        <w:t>ec</w:t>
      </w:r>
      <w:r>
        <w:rPr>
          <w:color w:val="231F20"/>
          <w:spacing w:val="-5"/>
          <w:w w:val="98"/>
        </w:rPr>
        <w:t>r</w:t>
      </w:r>
      <w:r>
        <w:rPr>
          <w:color w:val="231F20"/>
          <w:spacing w:val="-3"/>
          <w:w w:val="98"/>
        </w:rPr>
        <w:t>eati</w:t>
      </w:r>
      <w:r>
        <w:rPr>
          <w:color w:val="231F20"/>
          <w:spacing w:val="-4"/>
          <w:w w:val="98"/>
        </w:rPr>
        <w:t>v</w:t>
      </w:r>
      <w:r>
        <w:rPr>
          <w:color w:val="231F20"/>
          <w:spacing w:val="-3"/>
          <w:w w:val="96"/>
        </w:rPr>
        <w:t>o</w:t>
      </w:r>
      <w:r>
        <w:rPr>
          <w:color w:val="231F20"/>
          <w:w w:val="96"/>
        </w:rPr>
        <w:t>s</w:t>
      </w:r>
      <w:r>
        <w:rPr>
          <w:color w:val="231F20"/>
          <w:spacing w:val="7"/>
        </w:rPr>
        <w:t> </w:t>
      </w:r>
      <w:r>
        <w:rPr>
          <w:color w:val="231F20"/>
          <w:w w:val="93"/>
        </w:rPr>
        <w:t>y</w:t>
      </w:r>
      <w:r>
        <w:rPr>
          <w:color w:val="231F20"/>
          <w:spacing w:val="7"/>
        </w:rPr>
        <w:t> </w:t>
      </w:r>
      <w:r>
        <w:rPr>
          <w:color w:val="231F20"/>
          <w:spacing w:val="-3"/>
          <w:w w:val="102"/>
        </w:rPr>
        <w:t>de </w:t>
      </w:r>
      <w:r>
        <w:rPr>
          <w:color w:val="231F20"/>
          <w:spacing w:val="-3"/>
        </w:rPr>
        <w:t>ocio, </w:t>
      </w:r>
      <w:r>
        <w:rPr>
          <w:color w:val="231F20"/>
        </w:rPr>
        <w:t>la </w:t>
      </w:r>
      <w:r>
        <w:rPr>
          <w:color w:val="231F20"/>
          <w:spacing w:val="-3"/>
        </w:rPr>
        <w:t>difusión cultural </w:t>
      </w:r>
      <w:r>
        <w:rPr>
          <w:color w:val="231F20"/>
        </w:rPr>
        <w:t>o la </w:t>
      </w:r>
      <w:r>
        <w:rPr>
          <w:color w:val="231F20"/>
          <w:spacing w:val="-3"/>
        </w:rPr>
        <w:t>investigación</w:t>
      </w:r>
      <w:r>
        <w:rPr>
          <w:color w:val="231F20"/>
          <w:spacing w:val="-1"/>
        </w:rPr>
        <w:t> </w:t>
      </w:r>
      <w:r>
        <w:rPr>
          <w:color w:val="231F20"/>
          <w:spacing w:val="-3"/>
        </w:rPr>
        <w:t>académica.</w:t>
      </w:r>
    </w:p>
    <w:p>
      <w:pPr>
        <w:pStyle w:val="BodyText"/>
        <w:spacing w:line="249" w:lineRule="auto" w:before="3"/>
        <w:ind w:left="100" w:right="117" w:firstLine="360"/>
        <w:jc w:val="both"/>
      </w:pPr>
      <w:r>
        <w:rPr>
          <w:color w:val="231F20"/>
        </w:rPr>
        <w:t>Inmersos en este panorama, es importante considerar que el interés por las </w:t>
      </w:r>
      <w:r>
        <w:rPr>
          <w:rFonts w:ascii="Times New Roman" w:hAnsi="Times New Roman"/>
          <w:i/>
          <w:color w:val="231F20"/>
        </w:rPr>
        <w:t>zonas rurales </w:t>
      </w:r>
      <w:r>
        <w:rPr>
          <w:color w:val="231F20"/>
        </w:rPr>
        <w:t>se ha ido incrementando durante las últimas</w:t>
      </w:r>
      <w:r>
        <w:rPr>
          <w:color w:val="231F20"/>
          <w:spacing w:val="-8"/>
        </w:rPr>
        <w:t> </w:t>
      </w:r>
      <w:r>
        <w:rPr>
          <w:color w:val="231F20"/>
        </w:rPr>
        <w:t>décadas</w:t>
      </w:r>
      <w:r>
        <w:rPr>
          <w:color w:val="231F20"/>
          <w:spacing w:val="-8"/>
        </w:rPr>
        <w:t> </w:t>
      </w:r>
      <w:r>
        <w:rPr>
          <w:color w:val="231F20"/>
        </w:rPr>
        <w:t>gracias</w:t>
      </w:r>
      <w:r>
        <w:rPr>
          <w:color w:val="231F20"/>
          <w:spacing w:val="-8"/>
        </w:rPr>
        <w:t> </w:t>
      </w:r>
      <w:r>
        <w:rPr>
          <w:color w:val="231F20"/>
        </w:rPr>
        <w:t>al</w:t>
      </w:r>
      <w:r>
        <w:rPr>
          <w:color w:val="231F20"/>
          <w:spacing w:val="-8"/>
        </w:rPr>
        <w:t> </w:t>
      </w:r>
      <w:r>
        <w:rPr>
          <w:color w:val="231F20"/>
        </w:rPr>
        <w:t>nacimiento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estudios</w:t>
      </w:r>
      <w:r>
        <w:rPr>
          <w:color w:val="231F20"/>
          <w:spacing w:val="-8"/>
        </w:rPr>
        <w:t> </w:t>
      </w:r>
      <w:r>
        <w:rPr>
          <w:color w:val="231F20"/>
        </w:rPr>
        <w:t>interculturales</w:t>
      </w:r>
      <w:r>
        <w:rPr>
          <w:color w:val="231F20"/>
          <w:spacing w:val="-8"/>
        </w:rPr>
        <w:t> </w:t>
      </w:r>
      <w:r>
        <w:rPr>
          <w:color w:val="231F20"/>
        </w:rPr>
        <w:t>y transdisciplinarios, así como de los diálogos de saberes y los proceso de ecoalfabetización que se impulsan desde distintos sectores de la sociedad civil, los distintos órganos de gobierno y las universidades públicas y privadas, de ahí la importancia de evitar reproducir discursos</w:t>
      </w:r>
      <w:r>
        <w:rPr>
          <w:color w:val="231F20"/>
          <w:spacing w:val="-16"/>
        </w:rPr>
        <w:t> </w:t>
      </w:r>
      <w:r>
        <w:rPr>
          <w:color w:val="231F20"/>
        </w:rPr>
        <w:t>oficialistas</w:t>
      </w:r>
      <w:r>
        <w:rPr>
          <w:color w:val="231F20"/>
          <w:spacing w:val="-16"/>
        </w:rPr>
        <w:t> </w:t>
      </w:r>
      <w:r>
        <w:rPr>
          <w:color w:val="231F20"/>
        </w:rPr>
        <w:t>sobre</w:t>
      </w:r>
      <w:r>
        <w:rPr>
          <w:color w:val="231F20"/>
          <w:spacing w:val="-16"/>
        </w:rPr>
        <w:t> </w:t>
      </w:r>
      <w:r>
        <w:rPr>
          <w:color w:val="231F20"/>
        </w:rPr>
        <w:t>las</w:t>
      </w:r>
      <w:r>
        <w:rPr>
          <w:color w:val="231F20"/>
          <w:spacing w:val="-16"/>
        </w:rPr>
        <w:t> </w:t>
      </w:r>
      <w:r>
        <w:rPr>
          <w:color w:val="231F20"/>
        </w:rPr>
        <w:t>manifestaciones</w:t>
      </w:r>
      <w:r>
        <w:rPr>
          <w:color w:val="231F20"/>
          <w:spacing w:val="-16"/>
        </w:rPr>
        <w:t> </w:t>
      </w:r>
      <w:r>
        <w:rPr>
          <w:color w:val="231F20"/>
        </w:rPr>
        <w:t>y</w:t>
      </w:r>
      <w:r>
        <w:rPr>
          <w:color w:val="231F20"/>
          <w:spacing w:val="-16"/>
        </w:rPr>
        <w:t> </w:t>
      </w:r>
      <w:r>
        <w:rPr>
          <w:color w:val="231F20"/>
        </w:rPr>
        <w:t>tradiciones</w:t>
      </w:r>
      <w:r>
        <w:rPr>
          <w:color w:val="231F20"/>
          <w:spacing w:val="-16"/>
        </w:rPr>
        <w:t> </w:t>
      </w:r>
      <w:r>
        <w:rPr>
          <w:color w:val="231F20"/>
        </w:rPr>
        <w:t>culturales del</w:t>
      </w:r>
      <w:r>
        <w:rPr>
          <w:color w:val="231F20"/>
          <w:spacing w:val="-15"/>
        </w:rPr>
        <w:t> </w:t>
      </w:r>
      <w:r>
        <w:rPr>
          <w:color w:val="231F20"/>
        </w:rPr>
        <w:t>México</w:t>
      </w:r>
      <w:r>
        <w:rPr>
          <w:color w:val="231F20"/>
          <w:spacing w:val="-15"/>
        </w:rPr>
        <w:t> </w:t>
      </w:r>
      <w:r>
        <w:rPr>
          <w:color w:val="231F20"/>
        </w:rPr>
        <w:t>indígena</w:t>
      </w:r>
      <w:r>
        <w:rPr>
          <w:color w:val="231F20"/>
          <w:spacing w:val="-15"/>
        </w:rPr>
        <w:t> </w:t>
      </w:r>
      <w:r>
        <w:rPr>
          <w:color w:val="231F20"/>
        </w:rPr>
        <w:t>u</w:t>
      </w:r>
      <w:r>
        <w:rPr>
          <w:color w:val="231F20"/>
          <w:spacing w:val="-15"/>
        </w:rPr>
        <w:t> </w:t>
      </w:r>
      <w:r>
        <w:rPr>
          <w:color w:val="231F20"/>
        </w:rPr>
        <w:t>originario</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que</w:t>
      </w:r>
      <w:r>
        <w:rPr>
          <w:color w:val="231F20"/>
          <w:spacing w:val="-15"/>
        </w:rPr>
        <w:t> </w:t>
      </w:r>
      <w:r>
        <w:rPr>
          <w:color w:val="231F20"/>
        </w:rPr>
        <w:t>a</w:t>
      </w:r>
      <w:r>
        <w:rPr>
          <w:color w:val="231F20"/>
          <w:spacing w:val="-15"/>
        </w:rPr>
        <w:t> </w:t>
      </w:r>
      <w:r>
        <w:rPr>
          <w:color w:val="231F20"/>
        </w:rPr>
        <w:t>veces</w:t>
      </w:r>
      <w:r>
        <w:rPr>
          <w:color w:val="231F20"/>
          <w:spacing w:val="-15"/>
        </w:rPr>
        <w:t> </w:t>
      </w:r>
      <w:r>
        <w:rPr>
          <w:color w:val="231F20"/>
        </w:rPr>
        <w:t>se</w:t>
      </w:r>
      <w:r>
        <w:rPr>
          <w:color w:val="231F20"/>
          <w:spacing w:val="-15"/>
        </w:rPr>
        <w:t> </w:t>
      </w:r>
      <w:r>
        <w:rPr>
          <w:color w:val="231F20"/>
        </w:rPr>
        <w:t>ve,</w:t>
      </w:r>
      <w:r>
        <w:rPr>
          <w:color w:val="231F20"/>
          <w:spacing w:val="-15"/>
        </w:rPr>
        <w:t> </w:t>
      </w:r>
      <w:r>
        <w:rPr>
          <w:color w:val="231F20"/>
        </w:rPr>
        <w:t>se</w:t>
      </w:r>
      <w:r>
        <w:rPr>
          <w:color w:val="231F20"/>
          <w:spacing w:val="-15"/>
        </w:rPr>
        <w:t> </w:t>
      </w:r>
      <w:r>
        <w:rPr>
          <w:color w:val="231F20"/>
        </w:rPr>
        <w:t>juzga</w:t>
      </w:r>
      <w:r>
        <w:rPr>
          <w:color w:val="231F20"/>
          <w:spacing w:val="-15"/>
        </w:rPr>
        <w:t> </w:t>
      </w:r>
      <w:r>
        <w:rPr>
          <w:color w:val="231F20"/>
        </w:rPr>
        <w:t>y</w:t>
      </w:r>
      <w:r>
        <w:rPr>
          <w:color w:val="231F20"/>
          <w:spacing w:val="-15"/>
        </w:rPr>
        <w:t> </w:t>
      </w:r>
      <w:r>
        <w:rPr>
          <w:color w:val="231F20"/>
        </w:rPr>
        <w:t>se</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6"/>
        <w:jc w:val="both"/>
      </w:pPr>
      <w:r>
        <w:rPr>
          <w:color w:val="231F20"/>
        </w:rPr>
        <w:t>intenta recrear y reconstruir la comunicación entre las zonas urbanas y las rurales, pues se corre el riesgo de convertir esta reivindicación en</w:t>
      </w:r>
      <w:r>
        <w:rPr>
          <w:color w:val="231F20"/>
          <w:spacing w:val="-8"/>
        </w:rPr>
        <w:t> </w:t>
      </w:r>
      <w:r>
        <w:rPr>
          <w:color w:val="231F20"/>
        </w:rPr>
        <w:t>un</w:t>
      </w:r>
      <w:r>
        <w:rPr>
          <w:color w:val="231F20"/>
          <w:spacing w:val="-8"/>
        </w:rPr>
        <w:t> </w:t>
      </w:r>
      <w:r>
        <w:rPr>
          <w:color w:val="231F20"/>
        </w:rPr>
        <w:t>proceso</w:t>
      </w:r>
      <w:r>
        <w:rPr>
          <w:color w:val="231F20"/>
          <w:spacing w:val="-8"/>
        </w:rPr>
        <w:t> </w:t>
      </w:r>
      <w:r>
        <w:rPr>
          <w:color w:val="231F20"/>
        </w:rPr>
        <w:t>que</w:t>
      </w:r>
      <w:r>
        <w:rPr>
          <w:color w:val="231F20"/>
          <w:spacing w:val="-8"/>
        </w:rPr>
        <w:t> </w:t>
      </w:r>
      <w:r>
        <w:rPr>
          <w:color w:val="231F20"/>
        </w:rPr>
        <w:t>genere</w:t>
      </w:r>
      <w:r>
        <w:rPr>
          <w:color w:val="231F20"/>
          <w:spacing w:val="-8"/>
        </w:rPr>
        <w:t> </w:t>
      </w:r>
      <w:r>
        <w:rPr>
          <w:color w:val="231F20"/>
        </w:rPr>
        <w:t>sólo</w:t>
      </w:r>
      <w:r>
        <w:rPr>
          <w:color w:val="231F20"/>
          <w:spacing w:val="-8"/>
        </w:rPr>
        <w:t> </w:t>
      </w:r>
      <w:r>
        <w:rPr>
          <w:color w:val="231F20"/>
        </w:rPr>
        <w:t>una</w:t>
      </w:r>
      <w:r>
        <w:rPr>
          <w:color w:val="231F20"/>
          <w:spacing w:val="-8"/>
        </w:rPr>
        <w:t> </w:t>
      </w:r>
      <w:r>
        <w:rPr>
          <w:color w:val="231F20"/>
        </w:rPr>
        <w:t>idea</w:t>
      </w:r>
      <w:r>
        <w:rPr>
          <w:color w:val="231F20"/>
          <w:spacing w:val="-8"/>
        </w:rPr>
        <w:t> </w:t>
      </w:r>
      <w:r>
        <w:rPr>
          <w:color w:val="231F20"/>
        </w:rPr>
        <w:t>que</w:t>
      </w:r>
      <w:r>
        <w:rPr>
          <w:color w:val="231F20"/>
          <w:spacing w:val="-8"/>
        </w:rPr>
        <w:t> </w:t>
      </w:r>
      <w:r>
        <w:rPr>
          <w:color w:val="231F20"/>
        </w:rPr>
        <w:t>evoque</w:t>
      </w:r>
      <w:r>
        <w:rPr>
          <w:color w:val="231F20"/>
          <w:spacing w:val="-8"/>
        </w:rPr>
        <w:t> </w:t>
      </w:r>
      <w:r>
        <w:rPr>
          <w:color w:val="231F20"/>
        </w:rPr>
        <w:t>simples</w:t>
      </w:r>
      <w:r>
        <w:rPr>
          <w:color w:val="231F20"/>
          <w:spacing w:val="-7"/>
        </w:rPr>
        <w:t> </w:t>
      </w:r>
      <w:r>
        <w:rPr>
          <w:rFonts w:ascii="Times New Roman" w:hAnsi="Times New Roman"/>
          <w:i/>
          <w:color w:val="231F20"/>
        </w:rPr>
        <w:t>estampas </w:t>
      </w:r>
      <w:r>
        <w:rPr>
          <w:rFonts w:ascii="Times New Roman" w:hAnsi="Times New Roman"/>
          <w:i/>
          <w:color w:val="231F20"/>
        </w:rPr>
        <w:t>culturales, </w:t>
      </w:r>
      <w:r>
        <w:rPr>
          <w:color w:val="231F20"/>
        </w:rPr>
        <w:t>que reduzca la diversidad cultural a una mera dimensión folclórica dirigida por patrones o clichés que proceden de una falsa idea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forja</w:t>
      </w:r>
      <w:r>
        <w:rPr>
          <w:color w:val="231F20"/>
          <w:spacing w:val="-7"/>
        </w:rPr>
        <w:t> </w:t>
      </w:r>
      <w:r>
        <w:rPr>
          <w:color w:val="231F20"/>
        </w:rPr>
        <w:t>sobre</w:t>
      </w:r>
      <w:r>
        <w:rPr>
          <w:color w:val="231F20"/>
          <w:spacing w:val="-7"/>
        </w:rPr>
        <w:t> </w:t>
      </w:r>
      <w:r>
        <w:rPr>
          <w:color w:val="231F20"/>
        </w:rPr>
        <w:t>nuestras</w:t>
      </w:r>
      <w:r>
        <w:rPr>
          <w:color w:val="231F20"/>
          <w:spacing w:val="-7"/>
        </w:rPr>
        <w:t> </w:t>
      </w:r>
      <w:r>
        <w:rPr>
          <w:color w:val="231F20"/>
        </w:rPr>
        <w:t>áreas</w:t>
      </w:r>
      <w:r>
        <w:rPr>
          <w:color w:val="231F20"/>
          <w:spacing w:val="-7"/>
        </w:rPr>
        <w:t> </w:t>
      </w:r>
      <w:r>
        <w:rPr>
          <w:color w:val="231F20"/>
        </w:rPr>
        <w:t>rurales</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muchas</w:t>
      </w:r>
      <w:r>
        <w:rPr>
          <w:color w:val="231F20"/>
          <w:spacing w:val="-7"/>
        </w:rPr>
        <w:t> </w:t>
      </w:r>
      <w:r>
        <w:rPr>
          <w:color w:val="231F20"/>
        </w:rPr>
        <w:t>veces</w:t>
      </w:r>
      <w:r>
        <w:rPr>
          <w:color w:val="231F20"/>
          <w:spacing w:val="-7"/>
        </w:rPr>
        <w:t> </w:t>
      </w:r>
      <w:r>
        <w:rPr>
          <w:color w:val="231F20"/>
        </w:rPr>
        <w:t>sólo busca la comercialización de productos o, peor aún, de culturas, en las que no deben caer los programas de difusión ni del estado ni de las universidades. La identidad y los procesos de difusión cultural no se</w:t>
      </w:r>
      <w:r>
        <w:rPr>
          <w:color w:val="231F20"/>
          <w:spacing w:val="-6"/>
        </w:rPr>
        <w:t> </w:t>
      </w:r>
      <w:r>
        <w:rPr>
          <w:color w:val="231F20"/>
        </w:rPr>
        <w:t>deben</w:t>
      </w:r>
      <w:r>
        <w:rPr>
          <w:color w:val="231F20"/>
          <w:spacing w:val="-6"/>
        </w:rPr>
        <w:t> </w:t>
      </w:r>
      <w:r>
        <w:rPr>
          <w:color w:val="231F20"/>
        </w:rPr>
        <w:t>construir</w:t>
      </w:r>
      <w:r>
        <w:rPr>
          <w:color w:val="231F20"/>
          <w:spacing w:val="-6"/>
        </w:rPr>
        <w:t> </w:t>
      </w:r>
      <w:r>
        <w:rPr>
          <w:color w:val="231F20"/>
        </w:rPr>
        <w:t>desde</w:t>
      </w:r>
      <w:r>
        <w:rPr>
          <w:color w:val="231F20"/>
          <w:spacing w:val="-6"/>
        </w:rPr>
        <w:t> </w:t>
      </w:r>
      <w:r>
        <w:rPr>
          <w:color w:val="231F20"/>
        </w:rPr>
        <w:t>afuera</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lógica</w:t>
      </w:r>
      <w:r>
        <w:rPr>
          <w:color w:val="231F20"/>
          <w:spacing w:val="-6"/>
        </w:rPr>
        <w:t> </w:t>
      </w:r>
      <w:r>
        <w:rPr>
          <w:color w:val="231F20"/>
        </w:rPr>
        <w:t>de</w:t>
      </w:r>
      <w:r>
        <w:rPr>
          <w:color w:val="231F20"/>
          <w:spacing w:val="-6"/>
        </w:rPr>
        <w:t> </w:t>
      </w:r>
      <w:r>
        <w:rPr>
          <w:color w:val="231F20"/>
        </w:rPr>
        <w:t>comercialización, sino desde adentro del propio espacio que se intenta intervenir y bajo una lógica de concientización social y un legítimo sentimiento de apropiación</w:t>
      </w:r>
      <w:r>
        <w:rPr>
          <w:color w:val="231F20"/>
          <w:spacing w:val="46"/>
        </w:rPr>
        <w:t> </w:t>
      </w:r>
      <w:r>
        <w:rPr>
          <w:color w:val="231F20"/>
        </w:rPr>
        <w:t>cultural.</w:t>
      </w:r>
    </w:p>
    <w:p>
      <w:pPr>
        <w:pStyle w:val="BodyText"/>
        <w:spacing w:line="249" w:lineRule="auto" w:before="3"/>
        <w:ind w:left="100" w:right="117" w:firstLine="360"/>
        <w:jc w:val="both"/>
      </w:pPr>
      <w:r>
        <w:rPr>
          <w:color w:val="231F20"/>
          <w:spacing w:val="-3"/>
        </w:rPr>
        <w:t>Para </w:t>
      </w:r>
      <w:r>
        <w:rPr>
          <w:color w:val="231F20"/>
        </w:rPr>
        <w:t>evitar lo anterior, la universidad debe plantearse la forma  de promover que la producción de conocimiento se gestione de forma local y que responda a problemáticas locales, identificadas principalmente por los propios actores sociales, pues sólo así garantizará un flujo de información incluyente, con capacidad para dotar de voz a los que no la tienen, de crear ciclos de autogestión en la comunidad y de vinculación entre el conocimiento académico, los materiales</w:t>
      </w:r>
      <w:r>
        <w:rPr>
          <w:color w:val="231F20"/>
          <w:spacing w:val="-5"/>
        </w:rPr>
        <w:t> </w:t>
      </w:r>
      <w:r>
        <w:rPr>
          <w:color w:val="231F20"/>
        </w:rPr>
        <w:t>de</w:t>
      </w:r>
      <w:r>
        <w:rPr>
          <w:color w:val="231F20"/>
          <w:spacing w:val="-5"/>
        </w:rPr>
        <w:t> </w:t>
      </w:r>
      <w:r>
        <w:rPr>
          <w:color w:val="231F20"/>
        </w:rPr>
        <w:t>lectura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biblioteca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difusión</w:t>
      </w:r>
      <w:r>
        <w:rPr>
          <w:color w:val="231F20"/>
          <w:spacing w:val="-5"/>
        </w:rPr>
        <w:t> </w:t>
      </w:r>
      <w:r>
        <w:rPr>
          <w:color w:val="231F20"/>
        </w:rPr>
        <w:t>cultural</w:t>
      </w:r>
      <w:r>
        <w:rPr>
          <w:color w:val="231F20"/>
          <w:spacing w:val="-5"/>
        </w:rPr>
        <w:t> </w:t>
      </w:r>
      <w:r>
        <w:rPr>
          <w:color w:val="231F20"/>
        </w:rPr>
        <w:t>directa</w:t>
      </w:r>
      <w:r>
        <w:rPr>
          <w:color w:val="231F20"/>
          <w:spacing w:val="-5"/>
        </w:rPr>
        <w:t> </w:t>
      </w:r>
      <w:r>
        <w:rPr>
          <w:color w:val="231F20"/>
        </w:rPr>
        <w:t>con los</w:t>
      </w:r>
      <w:r>
        <w:rPr>
          <w:color w:val="231F20"/>
          <w:spacing w:val="-23"/>
        </w:rPr>
        <w:t> </w:t>
      </w:r>
      <w:r>
        <w:rPr>
          <w:color w:val="231F20"/>
        </w:rPr>
        <w:t>actores</w:t>
      </w:r>
      <w:r>
        <w:rPr>
          <w:color w:val="231F20"/>
          <w:spacing w:val="-23"/>
        </w:rPr>
        <w:t> </w:t>
      </w:r>
      <w:r>
        <w:rPr>
          <w:color w:val="231F20"/>
        </w:rPr>
        <w:t>sociales,</w:t>
      </w:r>
      <w:r>
        <w:rPr>
          <w:color w:val="231F20"/>
          <w:spacing w:val="-23"/>
        </w:rPr>
        <w:t> </w:t>
      </w:r>
      <w:r>
        <w:rPr>
          <w:color w:val="231F20"/>
        </w:rPr>
        <w:t>para</w:t>
      </w:r>
      <w:r>
        <w:rPr>
          <w:color w:val="231F20"/>
          <w:spacing w:val="-23"/>
        </w:rPr>
        <w:t> </w:t>
      </w:r>
      <w:r>
        <w:rPr>
          <w:color w:val="231F20"/>
        </w:rPr>
        <w:t>convertir</w:t>
      </w:r>
      <w:r>
        <w:rPr>
          <w:color w:val="231F20"/>
          <w:spacing w:val="-23"/>
        </w:rPr>
        <w:t> </w:t>
      </w:r>
      <w:r>
        <w:rPr>
          <w:color w:val="231F20"/>
        </w:rPr>
        <w:t>los</w:t>
      </w:r>
      <w:r>
        <w:rPr>
          <w:color w:val="231F20"/>
          <w:spacing w:val="-23"/>
        </w:rPr>
        <w:t> </w:t>
      </w:r>
      <w:r>
        <w:rPr>
          <w:color w:val="231F20"/>
        </w:rPr>
        <w:t>sitios</w:t>
      </w:r>
      <w:r>
        <w:rPr>
          <w:color w:val="231F20"/>
          <w:spacing w:val="-23"/>
        </w:rPr>
        <w:t> </w:t>
      </w:r>
      <w:r>
        <w:rPr>
          <w:color w:val="231F20"/>
        </w:rPr>
        <w:t>culturales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universidad en espacios dinámicos, abiertos al diálogo y al intercambio de conocimientos académicos con conocimientos no académicos, para fomentar el intercambio de los llamados conocimientos occidentales con los conocimientos locales, porque la universidad debe fomentar también el intercambio de estas experiencias y la forma en la que lo </w:t>
      </w:r>
      <w:r>
        <w:rPr>
          <w:rFonts w:ascii="Times New Roman" w:hAnsi="Times New Roman"/>
          <w:i/>
          <w:color w:val="231F20"/>
        </w:rPr>
        <w:t>global</w:t>
      </w:r>
      <w:r>
        <w:rPr>
          <w:rFonts w:ascii="Times New Roman" w:hAnsi="Times New Roman"/>
          <w:i/>
          <w:color w:val="231F20"/>
          <w:spacing w:val="-26"/>
        </w:rPr>
        <w:t> </w:t>
      </w:r>
      <w:r>
        <w:rPr>
          <w:color w:val="231F20"/>
        </w:rPr>
        <w:t>influye</w:t>
      </w:r>
      <w:r>
        <w:rPr>
          <w:color w:val="231F20"/>
          <w:spacing w:val="-29"/>
        </w:rPr>
        <w:t> </w:t>
      </w:r>
      <w:r>
        <w:rPr>
          <w:color w:val="231F20"/>
        </w:rPr>
        <w:t>y</w:t>
      </w:r>
      <w:r>
        <w:rPr>
          <w:color w:val="231F20"/>
          <w:spacing w:val="-29"/>
        </w:rPr>
        <w:t> </w:t>
      </w:r>
      <w:r>
        <w:rPr>
          <w:color w:val="231F20"/>
        </w:rPr>
        <w:t>transforma</w:t>
      </w:r>
      <w:r>
        <w:rPr>
          <w:color w:val="231F20"/>
          <w:spacing w:val="-29"/>
        </w:rPr>
        <w:t> </w:t>
      </w:r>
      <w:r>
        <w:rPr>
          <w:color w:val="231F20"/>
        </w:rPr>
        <w:t>lo</w:t>
      </w:r>
      <w:r>
        <w:rPr>
          <w:color w:val="231F20"/>
          <w:spacing w:val="-29"/>
        </w:rPr>
        <w:t> </w:t>
      </w:r>
      <w:r>
        <w:rPr>
          <w:rFonts w:ascii="Times New Roman" w:hAnsi="Times New Roman"/>
          <w:i/>
          <w:color w:val="231F20"/>
        </w:rPr>
        <w:t>local</w:t>
      </w:r>
      <w:r>
        <w:rPr>
          <w:rFonts w:ascii="Times New Roman" w:hAnsi="Times New Roman"/>
          <w:i/>
          <w:color w:val="231F20"/>
          <w:spacing w:val="-26"/>
        </w:rPr>
        <w:t> </w:t>
      </w:r>
      <w:r>
        <w:rPr>
          <w:color w:val="231F20"/>
        </w:rPr>
        <w:t>y</w:t>
      </w:r>
      <w:r>
        <w:rPr>
          <w:color w:val="231F20"/>
          <w:spacing w:val="-29"/>
        </w:rPr>
        <w:t> </w:t>
      </w:r>
      <w:r>
        <w:rPr>
          <w:color w:val="231F20"/>
        </w:rPr>
        <w:t>viceversa.</w:t>
      </w:r>
    </w:p>
    <w:p>
      <w:pPr>
        <w:pStyle w:val="BodyText"/>
        <w:spacing w:line="249" w:lineRule="auto"/>
        <w:ind w:left="100" w:right="117" w:firstLine="360"/>
        <w:jc w:val="both"/>
      </w:pPr>
      <w:r>
        <w:rPr>
          <w:color w:val="231F20"/>
        </w:rPr>
        <w:t>La creación de una biblioteca incluyente sin duda alguna es uno de los grandes retos que enfrenta el proyecto que la Universidad Autónoma del Estado de México tiene para dar seguimiento y fortalecer</w:t>
      </w:r>
      <w:r>
        <w:rPr>
          <w:color w:val="231F20"/>
          <w:spacing w:val="-5"/>
        </w:rPr>
        <w:t> </w:t>
      </w:r>
      <w:r>
        <w:rPr>
          <w:color w:val="231F20"/>
        </w:rPr>
        <w:t>las</w:t>
      </w:r>
      <w:r>
        <w:rPr>
          <w:color w:val="231F20"/>
          <w:spacing w:val="-5"/>
        </w:rPr>
        <w:t> </w:t>
      </w:r>
      <w:r>
        <w:rPr>
          <w:color w:val="231F20"/>
        </w:rPr>
        <w:t>gestiones</w:t>
      </w:r>
      <w:r>
        <w:rPr>
          <w:color w:val="231F20"/>
          <w:spacing w:val="-5"/>
        </w:rPr>
        <w:t> </w:t>
      </w:r>
      <w:r>
        <w:rPr>
          <w:color w:val="231F20"/>
        </w:rPr>
        <w:t>producidas</w:t>
      </w:r>
      <w:r>
        <w:rPr>
          <w:color w:val="231F20"/>
          <w:spacing w:val="-5"/>
        </w:rPr>
        <w:t> </w:t>
      </w:r>
      <w:r>
        <w:rPr>
          <w:color w:val="231F20"/>
        </w:rPr>
        <w:t>gracias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herencia</w:t>
      </w:r>
      <w:r>
        <w:rPr>
          <w:color w:val="231F20"/>
          <w:spacing w:val="-5"/>
        </w:rPr>
        <w:t> </w:t>
      </w:r>
      <w:r>
        <w:rPr>
          <w:color w:val="231F20"/>
        </w:rPr>
        <w:t>de</w:t>
      </w:r>
      <w:r>
        <w:rPr>
          <w:color w:val="231F20"/>
          <w:spacing w:val="-5"/>
        </w:rPr>
        <w:t> </w:t>
      </w:r>
      <w:r>
        <w:rPr>
          <w:color w:val="231F20"/>
        </w:rPr>
        <w:t>Schneider,</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6"/>
        <w:jc w:val="both"/>
      </w:pPr>
      <w:r>
        <w:rPr>
          <w:color w:val="231F20"/>
        </w:rPr>
        <w:t>a través de lo cual se puede pensar en la creación de una serie de proyectos y actividades comunitarias que pueden convertir a la universidad en un actor activo y no sólo pasivo dentro del municipio. </w:t>
      </w:r>
      <w:r>
        <w:rPr>
          <w:color w:val="231F20"/>
          <w:spacing w:val="-3"/>
        </w:rPr>
        <w:t>Para</w:t>
      </w:r>
      <w:r>
        <w:rPr>
          <w:color w:val="231F20"/>
          <w:spacing w:val="-20"/>
        </w:rPr>
        <w:t> </w:t>
      </w:r>
      <w:r>
        <w:rPr>
          <w:color w:val="231F20"/>
        </w:rPr>
        <w:t>ello</w:t>
      </w:r>
      <w:r>
        <w:rPr>
          <w:color w:val="231F20"/>
          <w:spacing w:val="-20"/>
        </w:rPr>
        <w:t> </w:t>
      </w:r>
      <w:r>
        <w:rPr>
          <w:color w:val="231F20"/>
        </w:rPr>
        <w:t>tendrá</w:t>
      </w:r>
      <w:r>
        <w:rPr>
          <w:color w:val="231F20"/>
          <w:spacing w:val="-20"/>
        </w:rPr>
        <w:t> </w:t>
      </w:r>
      <w:r>
        <w:rPr>
          <w:color w:val="231F20"/>
        </w:rPr>
        <w:t>que</w:t>
      </w:r>
      <w:r>
        <w:rPr>
          <w:color w:val="231F20"/>
          <w:spacing w:val="-20"/>
        </w:rPr>
        <w:t> </w:t>
      </w:r>
      <w:r>
        <w:rPr>
          <w:color w:val="231F20"/>
        </w:rPr>
        <w:t>dejar</w:t>
      </w:r>
      <w:r>
        <w:rPr>
          <w:color w:val="231F20"/>
          <w:spacing w:val="-20"/>
        </w:rPr>
        <w:t> </w:t>
      </w:r>
      <w:r>
        <w:rPr>
          <w:color w:val="231F20"/>
        </w:rPr>
        <w:t>a</w:t>
      </w:r>
      <w:r>
        <w:rPr>
          <w:color w:val="231F20"/>
          <w:spacing w:val="-20"/>
        </w:rPr>
        <w:t> </w:t>
      </w:r>
      <w:r>
        <w:rPr>
          <w:color w:val="231F20"/>
        </w:rPr>
        <w:t>un</w:t>
      </w:r>
      <w:r>
        <w:rPr>
          <w:color w:val="231F20"/>
          <w:spacing w:val="-20"/>
        </w:rPr>
        <w:t> </w:t>
      </w:r>
      <w:r>
        <w:rPr>
          <w:color w:val="231F20"/>
        </w:rPr>
        <w:t>lado</w:t>
      </w:r>
      <w:r>
        <w:rPr>
          <w:color w:val="231F20"/>
          <w:spacing w:val="-20"/>
        </w:rPr>
        <w:t> </w:t>
      </w:r>
      <w:r>
        <w:rPr>
          <w:color w:val="231F20"/>
        </w:rPr>
        <w:t>la</w:t>
      </w:r>
      <w:r>
        <w:rPr>
          <w:color w:val="231F20"/>
          <w:spacing w:val="-20"/>
        </w:rPr>
        <w:t> </w:t>
      </w:r>
      <w:r>
        <w:rPr>
          <w:color w:val="231F20"/>
        </w:rPr>
        <w:t>visión</w:t>
      </w:r>
      <w:r>
        <w:rPr>
          <w:color w:val="231F20"/>
          <w:spacing w:val="-20"/>
        </w:rPr>
        <w:t> </w:t>
      </w:r>
      <w:r>
        <w:rPr>
          <w:color w:val="231F20"/>
        </w:rPr>
        <w:t>clásica</w:t>
      </w:r>
      <w:r>
        <w:rPr>
          <w:color w:val="231F20"/>
          <w:spacing w:val="-20"/>
        </w:rPr>
        <w:t> </w:t>
      </w:r>
      <w:r>
        <w:rPr>
          <w:color w:val="231F20"/>
        </w:rPr>
        <w:t>de</w:t>
      </w:r>
      <w:r>
        <w:rPr>
          <w:color w:val="231F20"/>
          <w:spacing w:val="-20"/>
        </w:rPr>
        <w:t> </w:t>
      </w:r>
      <w:r>
        <w:rPr>
          <w:color w:val="231F20"/>
        </w:rPr>
        <w:t>Casa</w:t>
      </w:r>
      <w:r>
        <w:rPr>
          <w:color w:val="231F20"/>
          <w:spacing w:val="-20"/>
        </w:rPr>
        <w:t> </w:t>
      </w:r>
      <w:r>
        <w:rPr>
          <w:color w:val="231F20"/>
        </w:rPr>
        <w:t>de</w:t>
      </w:r>
      <w:r>
        <w:rPr>
          <w:color w:val="231F20"/>
          <w:spacing w:val="-20"/>
        </w:rPr>
        <w:t> </w:t>
      </w:r>
      <w:r>
        <w:rPr>
          <w:color w:val="231F20"/>
        </w:rPr>
        <w:t>Cultura, lugar donde se imparten talleres de diversa índole, se muestran exposiciones y se realizan conferencias, conciertos de música o trasmisión</w:t>
      </w:r>
      <w:r>
        <w:rPr>
          <w:color w:val="231F20"/>
          <w:spacing w:val="-9"/>
        </w:rPr>
        <w:t> </w:t>
      </w:r>
      <w:r>
        <w:rPr>
          <w:color w:val="231F20"/>
        </w:rPr>
        <w:t>de</w:t>
      </w:r>
      <w:r>
        <w:rPr>
          <w:color w:val="231F20"/>
          <w:spacing w:val="-9"/>
        </w:rPr>
        <w:t> </w:t>
      </w:r>
      <w:r>
        <w:rPr>
          <w:color w:val="231F20"/>
        </w:rPr>
        <w:t>materiales</w:t>
      </w:r>
      <w:r>
        <w:rPr>
          <w:color w:val="231F20"/>
          <w:spacing w:val="-9"/>
        </w:rPr>
        <w:t> </w:t>
      </w:r>
      <w:r>
        <w:rPr>
          <w:color w:val="231F20"/>
        </w:rPr>
        <w:t>visuales,</w:t>
      </w:r>
      <w:r>
        <w:rPr>
          <w:color w:val="231F20"/>
          <w:spacing w:val="-9"/>
        </w:rPr>
        <w:t> </w:t>
      </w:r>
      <w:r>
        <w:rPr>
          <w:color w:val="231F20"/>
        </w:rPr>
        <w:t>para</w:t>
      </w:r>
      <w:r>
        <w:rPr>
          <w:color w:val="231F20"/>
          <w:spacing w:val="-9"/>
        </w:rPr>
        <w:t> </w:t>
      </w:r>
      <w:r>
        <w:rPr>
          <w:color w:val="231F20"/>
        </w:rPr>
        <w:t>convertir</w:t>
      </w:r>
      <w:r>
        <w:rPr>
          <w:color w:val="231F20"/>
          <w:spacing w:val="-9"/>
        </w:rPr>
        <w:t> </w:t>
      </w:r>
      <w:r>
        <w:rPr>
          <w:color w:val="231F20"/>
        </w:rPr>
        <w:t>el</w:t>
      </w:r>
      <w:r>
        <w:rPr>
          <w:color w:val="231F20"/>
          <w:spacing w:val="-9"/>
        </w:rPr>
        <w:t> </w:t>
      </w:r>
      <w:r>
        <w:rPr>
          <w:color w:val="231F20"/>
        </w:rPr>
        <w:t>espacio</w:t>
      </w:r>
      <w:r>
        <w:rPr>
          <w:color w:val="231F20"/>
          <w:spacing w:val="-9"/>
        </w:rPr>
        <w:t> </w:t>
      </w:r>
      <w:r>
        <w:rPr>
          <w:color w:val="231F20"/>
        </w:rPr>
        <w:t>académico y cultural también en un espacio comunitario que se abra al público local, que dirija sus actividades al exterior y plantee problemáticas directas y participativas en  temas  tan  importantes  para  la  gente de la comunidad (tanto de manera local como estatal y nacional) como lo son la violencia, la pobreza, el desempleo, la inequidad     de género, la migración, la descampesinización </w:t>
      </w:r>
      <w:r>
        <w:rPr>
          <w:color w:val="231F20"/>
          <w:spacing w:val="-10"/>
        </w:rPr>
        <w:t>y, </w:t>
      </w:r>
      <w:r>
        <w:rPr>
          <w:color w:val="231F20"/>
        </w:rPr>
        <w:t>por supuesto, la misma producción del arte y la cultural. La universidad debe poner a disposición de la comunidad herramientas que le permitan construir  y forjar su propio conocimiento, fomentar el desarrollo personal y la movilidad social a través de la información, el diálogo </w:t>
      </w:r>
      <w:r>
        <w:rPr>
          <w:color w:val="231F20"/>
          <w:spacing w:val="-10"/>
        </w:rPr>
        <w:t>y, </w:t>
      </w:r>
      <w:r>
        <w:rPr>
          <w:color w:val="231F20"/>
        </w:rPr>
        <w:t>ante todo, respondiendo</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necesidades</w:t>
      </w:r>
      <w:r>
        <w:rPr>
          <w:color w:val="231F20"/>
          <w:spacing w:val="-12"/>
        </w:rPr>
        <w:t> </w:t>
      </w:r>
      <w:r>
        <w:rPr>
          <w:color w:val="231F20"/>
        </w:rPr>
        <w:t>reales</w:t>
      </w:r>
      <w:r>
        <w:rPr>
          <w:color w:val="231F20"/>
          <w:spacing w:val="-12"/>
        </w:rPr>
        <w:t> </w:t>
      </w:r>
      <w:r>
        <w:rPr>
          <w:color w:val="231F20"/>
        </w:rPr>
        <w:t>(y</w:t>
      </w:r>
      <w:r>
        <w:rPr>
          <w:color w:val="231F20"/>
          <w:spacing w:val="-12"/>
        </w:rPr>
        <w:t> </w:t>
      </w:r>
      <w:r>
        <w:rPr>
          <w:color w:val="231F20"/>
        </w:rPr>
        <w:t>sentidas)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gente.</w:t>
      </w:r>
      <w:r>
        <w:rPr>
          <w:color w:val="231F20"/>
          <w:spacing w:val="-12"/>
        </w:rPr>
        <w:t> </w:t>
      </w:r>
      <w:r>
        <w:rPr>
          <w:color w:val="231F20"/>
        </w:rPr>
        <w:t>Sólo</w:t>
      </w:r>
      <w:r>
        <w:rPr>
          <w:color w:val="231F20"/>
          <w:spacing w:val="-12"/>
        </w:rPr>
        <w:t> </w:t>
      </w:r>
      <w:r>
        <w:rPr>
          <w:color w:val="231F20"/>
        </w:rPr>
        <w:t>así la biblioteca Schneider redireccionará los caminos por los que ha de transitar la difusión cultural y la trasmisión del conocimiento en el México del siglo</w:t>
      </w:r>
      <w:r>
        <w:rPr>
          <w:color w:val="231F20"/>
          <w:spacing w:val="49"/>
        </w:rPr>
        <w:t> </w:t>
      </w:r>
      <w:r>
        <w:rPr>
          <w:color w:val="231F20"/>
          <w:sz w:val="15"/>
        </w:rPr>
        <w:t>xxi</w:t>
      </w:r>
      <w:r>
        <w:rPr>
          <w:color w:val="231F20"/>
        </w:rPr>
        <w:t>.</w:t>
      </w:r>
    </w:p>
    <w:p>
      <w:pPr>
        <w:pStyle w:val="BodyText"/>
        <w:spacing w:line="249" w:lineRule="auto" w:before="3"/>
        <w:ind w:left="100" w:right="117" w:firstLine="360"/>
        <w:jc w:val="both"/>
      </w:pPr>
      <w:r>
        <w:rPr>
          <w:color w:val="231F20"/>
          <w:spacing w:val="-4"/>
        </w:rPr>
        <w:t>No </w:t>
      </w:r>
      <w:r>
        <w:rPr>
          <w:color w:val="231F20"/>
        </w:rPr>
        <w:t>es suficiente, entonces, con poner a disposición del público un acervo bibliográfico especializado que poco a poco irá quedando desactualizado si no se hace una eficiente adquisición de nuevos materiales.Tampoco será </w:t>
      </w:r>
      <w:r>
        <w:rPr>
          <w:color w:val="231F20"/>
          <w:spacing w:val="3"/>
        </w:rPr>
        <w:t>efectivoponerenmarcha </w:t>
      </w:r>
      <w:r>
        <w:rPr>
          <w:color w:val="231F20"/>
        </w:rPr>
        <w:t>unareactualización de dicho acervo que garantice la inclusión de los distintos sectores poblacionales: bibliotecas para niños, jóvenes, adultos y adultos mayores,</w:t>
      </w:r>
      <w:r>
        <w:rPr>
          <w:color w:val="231F20"/>
          <w:spacing w:val="-17"/>
        </w:rPr>
        <w:t> </w:t>
      </w:r>
      <w:r>
        <w:rPr>
          <w:color w:val="231F20"/>
        </w:rPr>
        <w:t>especializada</w:t>
      </w:r>
      <w:r>
        <w:rPr>
          <w:color w:val="231F20"/>
          <w:spacing w:val="-17"/>
        </w:rPr>
        <w:t> </w:t>
      </w:r>
      <w:r>
        <w:rPr>
          <w:color w:val="231F20"/>
        </w:rPr>
        <w:t>en</w:t>
      </w:r>
      <w:r>
        <w:rPr>
          <w:color w:val="231F20"/>
          <w:spacing w:val="-17"/>
        </w:rPr>
        <w:t> </w:t>
      </w:r>
      <w:r>
        <w:rPr>
          <w:color w:val="231F20"/>
        </w:rPr>
        <w:t>intereses</w:t>
      </w:r>
      <w:r>
        <w:rPr>
          <w:color w:val="231F20"/>
          <w:spacing w:val="-17"/>
        </w:rPr>
        <w:t> </w:t>
      </w:r>
      <w:r>
        <w:rPr>
          <w:color w:val="231F20"/>
        </w:rPr>
        <w:t>o</w:t>
      </w:r>
      <w:r>
        <w:rPr>
          <w:color w:val="231F20"/>
          <w:spacing w:val="-17"/>
        </w:rPr>
        <w:t> </w:t>
      </w:r>
      <w:r>
        <w:rPr>
          <w:color w:val="231F20"/>
        </w:rPr>
        <w:t>problemáticas</w:t>
      </w:r>
      <w:r>
        <w:rPr>
          <w:color w:val="231F20"/>
          <w:spacing w:val="-17"/>
        </w:rPr>
        <w:t> </w:t>
      </w:r>
      <w:r>
        <w:rPr>
          <w:color w:val="231F20"/>
        </w:rPr>
        <w:t>locales</w:t>
      </w:r>
      <w:r>
        <w:rPr>
          <w:color w:val="231F20"/>
          <w:spacing w:val="-17"/>
        </w:rPr>
        <w:t> </w:t>
      </w:r>
      <w:r>
        <w:rPr>
          <w:color w:val="231F20"/>
        </w:rPr>
        <w:t>reales,</w:t>
      </w:r>
      <w:r>
        <w:rPr>
          <w:color w:val="231F20"/>
          <w:spacing w:val="-17"/>
        </w:rPr>
        <w:t> </w:t>
      </w:r>
      <w:r>
        <w:rPr>
          <w:color w:val="231F20"/>
        </w:rPr>
        <w:t>que por supuesto es necesario, debemos, además, convertir la biblioteca Schneider en un legado vivo, habitable, en constante interacción y diálogo con la comunidad… debemos convertirla en una biblioteca en movimiento, incluyente y </w:t>
      </w:r>
      <w:r>
        <w:rPr>
          <w:color w:val="231F20"/>
          <w:spacing w:val="8"/>
        </w:rPr>
        <w:t> </w:t>
      </w:r>
      <w:r>
        <w:rPr>
          <w:color w:val="231F20"/>
        </w:rPr>
        <w:t>dinámica.</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60"/>
        <w:jc w:val="both"/>
      </w:pPr>
      <w:r>
        <w:rPr>
          <w:color w:val="231F20"/>
        </w:rPr>
        <w:t>Esto sólo se logrará cuando comprendamos que la difusión cultural proveniente de las instituciones oficiales no debe arribar a estas</w:t>
      </w:r>
      <w:r>
        <w:rPr>
          <w:color w:val="231F20"/>
          <w:spacing w:val="-8"/>
        </w:rPr>
        <w:t> </w:t>
      </w:r>
      <w:r>
        <w:rPr>
          <w:color w:val="231F20"/>
        </w:rPr>
        <w:t>zonas</w:t>
      </w:r>
      <w:r>
        <w:rPr>
          <w:color w:val="231F20"/>
          <w:spacing w:val="-8"/>
        </w:rPr>
        <w:t> </w:t>
      </w:r>
      <w:r>
        <w:rPr>
          <w:color w:val="231F20"/>
        </w:rPr>
        <w:t>con</w:t>
      </w:r>
      <w:r>
        <w:rPr>
          <w:color w:val="231F20"/>
          <w:spacing w:val="-8"/>
        </w:rPr>
        <w:t> </w:t>
      </w:r>
      <w:r>
        <w:rPr>
          <w:color w:val="231F20"/>
        </w:rPr>
        <w:t>agendas</w:t>
      </w:r>
      <w:r>
        <w:rPr>
          <w:color w:val="231F20"/>
          <w:spacing w:val="-8"/>
        </w:rPr>
        <w:t> </w:t>
      </w:r>
      <w:r>
        <w:rPr>
          <w:color w:val="231F20"/>
        </w:rPr>
        <w:t>propias,</w:t>
      </w:r>
      <w:r>
        <w:rPr>
          <w:color w:val="231F20"/>
          <w:spacing w:val="-8"/>
        </w:rPr>
        <w:t> </w:t>
      </w:r>
      <w:r>
        <w:rPr>
          <w:color w:val="231F20"/>
        </w:rPr>
        <w:t>debe</w:t>
      </w:r>
      <w:r>
        <w:rPr>
          <w:color w:val="231F20"/>
          <w:spacing w:val="-8"/>
        </w:rPr>
        <w:t> </w:t>
      </w:r>
      <w:r>
        <w:rPr>
          <w:color w:val="231F20"/>
        </w:rPr>
        <w:t>poner</w:t>
      </w:r>
      <w:r>
        <w:rPr>
          <w:color w:val="231F20"/>
          <w:spacing w:val="-8"/>
        </w:rPr>
        <w:t> </w:t>
      </w:r>
      <w:r>
        <w:rPr>
          <w:color w:val="231F20"/>
        </w:rPr>
        <w:t>a</w:t>
      </w:r>
      <w:r>
        <w:rPr>
          <w:color w:val="231F20"/>
          <w:spacing w:val="-8"/>
        </w:rPr>
        <w:t> </w:t>
      </w:r>
      <w:r>
        <w:rPr>
          <w:color w:val="231F20"/>
        </w:rPr>
        <w:t>disposición</w:t>
      </w:r>
      <w:r>
        <w:rPr>
          <w:color w:val="231F20"/>
          <w:spacing w:val="-8"/>
        </w:rPr>
        <w:t> </w:t>
      </w:r>
      <w:r>
        <w:rPr>
          <w:color w:val="231F20"/>
        </w:rPr>
        <w:t>y</w:t>
      </w:r>
      <w:r>
        <w:rPr>
          <w:color w:val="231F20"/>
          <w:spacing w:val="-8"/>
        </w:rPr>
        <w:t> </w:t>
      </w:r>
      <w:r>
        <w:rPr>
          <w:color w:val="231F20"/>
        </w:rPr>
        <w:t>discusión su capacidad gestora para incluir distintas iniciativas de acuerdo con los procesos sociales y culturales experimentados en cada región y</w:t>
      </w:r>
      <w:r>
        <w:rPr>
          <w:color w:val="231F20"/>
          <w:spacing w:val="-33"/>
        </w:rPr>
        <w:t> </w:t>
      </w:r>
      <w:r>
        <w:rPr>
          <w:color w:val="231F20"/>
        </w:rPr>
        <w:t>en cadacomunidad,</w:t>
      </w:r>
      <w:r>
        <w:rPr>
          <w:color w:val="231F20"/>
          <w:spacing w:val="-22"/>
        </w:rPr>
        <w:t> </w:t>
      </w:r>
      <w:r>
        <w:rPr>
          <w:color w:val="231F20"/>
        </w:rPr>
        <w:t>sólo</w:t>
      </w:r>
      <w:r>
        <w:rPr>
          <w:color w:val="231F20"/>
          <w:spacing w:val="-22"/>
        </w:rPr>
        <w:t> </w:t>
      </w:r>
      <w:r>
        <w:rPr>
          <w:color w:val="231F20"/>
        </w:rPr>
        <w:t>así</w:t>
      </w:r>
      <w:r>
        <w:rPr>
          <w:color w:val="231F20"/>
          <w:spacing w:val="-22"/>
        </w:rPr>
        <w:t> </w:t>
      </w:r>
      <w:r>
        <w:rPr>
          <w:color w:val="231F20"/>
          <w:spacing w:val="2"/>
        </w:rPr>
        <w:t>responderáa</w:t>
      </w:r>
      <w:r>
        <w:rPr>
          <w:color w:val="231F20"/>
          <w:spacing w:val="-22"/>
        </w:rPr>
        <w:t> </w:t>
      </w:r>
      <w:r>
        <w:rPr>
          <w:color w:val="231F20"/>
          <w:spacing w:val="2"/>
        </w:rPr>
        <w:t>problemáticasconcretasy</w:t>
      </w:r>
      <w:r>
        <w:rPr>
          <w:color w:val="231F20"/>
          <w:spacing w:val="-22"/>
        </w:rPr>
        <w:t> </w:t>
      </w:r>
      <w:r>
        <w:rPr>
          <w:color w:val="231F20"/>
        </w:rPr>
        <w:t>reales. </w:t>
      </w:r>
      <w:r>
        <w:rPr>
          <w:color w:val="231F20"/>
          <w:spacing w:val="-3"/>
        </w:rPr>
        <w:t>Porque </w:t>
      </w:r>
      <w:r>
        <w:rPr>
          <w:color w:val="231F20"/>
        </w:rPr>
        <w:t>no se trata de reproducir las agendas culturales de las grandes ciudades de forma desarticulada; por el contrario, la universidad</w:t>
      </w:r>
      <w:r>
        <w:rPr>
          <w:color w:val="231F20"/>
          <w:spacing w:val="-34"/>
        </w:rPr>
        <w:t> </w:t>
      </w:r>
      <w:r>
        <w:rPr>
          <w:color w:val="231F20"/>
        </w:rPr>
        <w:t>debe ayudar a articular los esfuerzos locales que ya se llevan a cabo en la región para generar empleos dignos y con capacidad de autogestión, como los son la talla de madera y la creación de alebrijes en los que la biblioteca Schneider ha participado activamente en los últimos meses; debe promover la capacitación en materia medioambiental,  en la generación de empleos y en el fortalecimiento de la seguridad, como lo ha ido gestionando a través de foros y coloquios que se convocan con organizaciones locales y que se formulan de manera tal que dan acceso abierto a todo público, como quedó constancia   </w:t>
      </w:r>
      <w:r>
        <w:rPr>
          <w:color w:val="231F20"/>
          <w:w w:val="95"/>
        </w:rPr>
        <w:t>en la primera edición de </w:t>
      </w:r>
      <w:r>
        <w:rPr>
          <w:rFonts w:ascii="Times New Roman" w:hAnsi="Times New Roman"/>
          <w:i/>
          <w:color w:val="231F20"/>
          <w:w w:val="95"/>
        </w:rPr>
        <w:t>Ecodiálogos: Soluciones Ambientales para</w:t>
      </w:r>
      <w:r>
        <w:rPr>
          <w:rFonts w:ascii="Times New Roman" w:hAnsi="Times New Roman"/>
          <w:i/>
          <w:color w:val="231F20"/>
          <w:spacing w:val="-18"/>
          <w:w w:val="95"/>
        </w:rPr>
        <w:t> </w:t>
      </w:r>
      <w:r>
        <w:rPr>
          <w:rFonts w:ascii="Times New Roman" w:hAnsi="Times New Roman"/>
          <w:i/>
          <w:color w:val="231F20"/>
          <w:w w:val="95"/>
        </w:rPr>
        <w:t>la </w:t>
      </w:r>
      <w:r>
        <w:rPr>
          <w:rFonts w:ascii="Times New Roman" w:hAnsi="Times New Roman"/>
          <w:i/>
          <w:color w:val="231F20"/>
        </w:rPr>
        <w:t>Región</w:t>
      </w:r>
      <w:r>
        <w:rPr>
          <w:rFonts w:ascii="Times New Roman" w:hAnsi="Times New Roman"/>
          <w:i/>
          <w:color w:val="231F20"/>
          <w:spacing w:val="-25"/>
        </w:rPr>
        <w:t> </w:t>
      </w:r>
      <w:r>
        <w:rPr>
          <w:rFonts w:ascii="Times New Roman" w:hAnsi="Times New Roman"/>
          <w:i/>
          <w:color w:val="231F20"/>
        </w:rPr>
        <w:t>Centro</w:t>
      </w:r>
      <w:r>
        <w:rPr>
          <w:rFonts w:ascii="Times New Roman" w:hAnsi="Times New Roman"/>
          <w:i/>
          <w:color w:val="231F20"/>
          <w:spacing w:val="-25"/>
        </w:rPr>
        <w:t> </w:t>
      </w:r>
      <w:r>
        <w:rPr>
          <w:rFonts w:ascii="Times New Roman" w:hAnsi="Times New Roman"/>
          <w:i/>
          <w:color w:val="231F20"/>
        </w:rPr>
        <w:t>Sur</w:t>
      </w:r>
      <w:r>
        <w:rPr>
          <w:rFonts w:ascii="Times New Roman" w:hAnsi="Times New Roman"/>
          <w:i/>
          <w:color w:val="231F20"/>
          <w:spacing w:val="-25"/>
        </w:rPr>
        <w:t> </w:t>
      </w:r>
      <w:r>
        <w:rPr>
          <w:rFonts w:ascii="Times New Roman" w:hAnsi="Times New Roman"/>
          <w:i/>
          <w:color w:val="231F20"/>
        </w:rPr>
        <w:t>de</w:t>
      </w:r>
      <w:r>
        <w:rPr>
          <w:rFonts w:ascii="Times New Roman" w:hAnsi="Times New Roman"/>
          <w:i/>
          <w:color w:val="231F20"/>
          <w:spacing w:val="-25"/>
        </w:rPr>
        <w:t> </w:t>
      </w:r>
      <w:r>
        <w:rPr>
          <w:rFonts w:ascii="Times New Roman" w:hAnsi="Times New Roman"/>
          <w:i/>
          <w:color w:val="231F20"/>
        </w:rPr>
        <w:t>México</w:t>
      </w:r>
      <w:r>
        <w:rPr>
          <w:color w:val="231F20"/>
        </w:rPr>
        <w:t>,</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biblioteca</w:t>
      </w:r>
      <w:r>
        <w:rPr>
          <w:color w:val="231F20"/>
          <w:spacing w:val="-27"/>
        </w:rPr>
        <w:t> </w:t>
      </w:r>
      <w:r>
        <w:rPr>
          <w:color w:val="231F20"/>
        </w:rPr>
        <w:t>inició</w:t>
      </w:r>
      <w:r>
        <w:rPr>
          <w:color w:val="231F20"/>
          <w:spacing w:val="-27"/>
        </w:rPr>
        <w:t> </w:t>
      </w:r>
      <w:r>
        <w:rPr>
          <w:color w:val="231F20"/>
        </w:rPr>
        <w:t>un</w:t>
      </w:r>
      <w:r>
        <w:rPr>
          <w:color w:val="231F20"/>
          <w:spacing w:val="-27"/>
        </w:rPr>
        <w:t> </w:t>
      </w:r>
      <w:r>
        <w:rPr>
          <w:color w:val="231F20"/>
        </w:rPr>
        <w:t>trabajo para vincular la labor académica de investigación y docencia con la actividad</w:t>
      </w:r>
      <w:r>
        <w:rPr>
          <w:color w:val="231F20"/>
          <w:spacing w:val="-16"/>
        </w:rPr>
        <w:t> </w:t>
      </w:r>
      <w:r>
        <w:rPr>
          <w:color w:val="231F20"/>
        </w:rPr>
        <w:t>social</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agrupaciones</w:t>
      </w:r>
      <w:r>
        <w:rPr>
          <w:color w:val="231F20"/>
          <w:spacing w:val="-16"/>
        </w:rPr>
        <w:t> </w:t>
      </w:r>
      <w:r>
        <w:rPr>
          <w:color w:val="231F20"/>
        </w:rPr>
        <w:t>civiles</w:t>
      </w:r>
      <w:r>
        <w:rPr>
          <w:color w:val="231F20"/>
          <w:spacing w:val="-16"/>
        </w:rPr>
        <w:t> </w:t>
      </w:r>
      <w:r>
        <w:rPr>
          <w:color w:val="231F20"/>
        </w:rPr>
        <w:t>locales</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actividad</w:t>
      </w:r>
      <w:r>
        <w:rPr>
          <w:color w:val="231F20"/>
          <w:spacing w:val="-16"/>
        </w:rPr>
        <w:t> </w:t>
      </w:r>
      <w:r>
        <w:rPr>
          <w:color w:val="231F20"/>
        </w:rPr>
        <w:t>de</w:t>
      </w:r>
      <w:r>
        <w:rPr>
          <w:color w:val="231F20"/>
          <w:spacing w:val="-16"/>
        </w:rPr>
        <w:t> </w:t>
      </w:r>
      <w:r>
        <w:rPr>
          <w:color w:val="231F20"/>
        </w:rPr>
        <w:t>los actores culturales del municipio. </w:t>
      </w:r>
      <w:r>
        <w:rPr>
          <w:color w:val="231F20"/>
          <w:spacing w:val="-4"/>
        </w:rPr>
        <w:t>Por </w:t>
      </w:r>
      <w:r>
        <w:rPr>
          <w:color w:val="231F20"/>
        </w:rPr>
        <w:t>último, es importante que se siga impulsando la difusión del periódico comunitario que gestiona  la</w:t>
      </w:r>
      <w:r>
        <w:rPr>
          <w:color w:val="231F20"/>
          <w:spacing w:val="-10"/>
        </w:rPr>
        <w:t> </w:t>
      </w:r>
      <w:r>
        <w:rPr>
          <w:color w:val="231F20"/>
        </w:rPr>
        <w:t>biblioteca</w:t>
      </w:r>
      <w:r>
        <w:rPr>
          <w:color w:val="231F20"/>
          <w:spacing w:val="-10"/>
        </w:rPr>
        <w:t> </w:t>
      </w:r>
      <w:r>
        <w:rPr>
          <w:color w:val="231F20"/>
        </w:rPr>
        <w:t>Schneider</w:t>
      </w:r>
      <w:r>
        <w:rPr>
          <w:color w:val="231F20"/>
          <w:spacing w:val="-10"/>
        </w:rPr>
        <w:t> </w:t>
      </w:r>
      <w:r>
        <w:rPr>
          <w:color w:val="231F20"/>
        </w:rPr>
        <w:t>desde</w:t>
      </w:r>
      <w:r>
        <w:rPr>
          <w:color w:val="231F20"/>
          <w:spacing w:val="-10"/>
        </w:rPr>
        <w:t> </w:t>
      </w:r>
      <w:r>
        <w:rPr>
          <w:color w:val="231F20"/>
        </w:rPr>
        <w:t>hace</w:t>
      </w:r>
      <w:r>
        <w:rPr>
          <w:color w:val="231F20"/>
          <w:spacing w:val="-10"/>
        </w:rPr>
        <w:t> </w:t>
      </w:r>
      <w:r>
        <w:rPr>
          <w:color w:val="231F20"/>
        </w:rPr>
        <w:t>dos</w:t>
      </w:r>
      <w:r>
        <w:rPr>
          <w:color w:val="231F20"/>
          <w:spacing w:val="-10"/>
        </w:rPr>
        <w:t> </w:t>
      </w:r>
      <w:r>
        <w:rPr>
          <w:color w:val="231F20"/>
        </w:rPr>
        <w:t>años,</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hoy</w:t>
      </w:r>
      <w:r>
        <w:rPr>
          <w:color w:val="231F20"/>
          <w:spacing w:val="-10"/>
        </w:rPr>
        <w:t> </w:t>
      </w:r>
      <w:r>
        <w:rPr>
          <w:color w:val="231F20"/>
        </w:rPr>
        <w:t>por</w:t>
      </w:r>
      <w:r>
        <w:rPr>
          <w:color w:val="231F20"/>
          <w:spacing w:val="-10"/>
        </w:rPr>
        <w:t> </w:t>
      </w:r>
      <w:r>
        <w:rPr>
          <w:color w:val="231F20"/>
        </w:rPr>
        <w:t>hoy</w:t>
      </w:r>
      <w:r>
        <w:rPr>
          <w:color w:val="231F20"/>
          <w:spacing w:val="-10"/>
        </w:rPr>
        <w:t> </w:t>
      </w:r>
      <w:r>
        <w:rPr>
          <w:color w:val="231F20"/>
        </w:rPr>
        <w:t>cuenta con la participación activa de un grupo de jóvenes de uno de los barrios de Malinalco, San Martín, lo que le hace tener acceso directo a las necesidades y preocupaciones reales, vividas y experimentadas por la gente</w:t>
      </w:r>
      <w:r>
        <w:rPr>
          <w:color w:val="231F20"/>
          <w:spacing w:val="3"/>
        </w:rPr>
        <w:t> </w:t>
      </w:r>
      <w:r>
        <w:rPr>
          <w:color w:val="231F20"/>
        </w:rPr>
        <w:t>local.</w:t>
      </w:r>
    </w:p>
    <w:p>
      <w:pPr>
        <w:pStyle w:val="BodyText"/>
        <w:spacing w:line="249" w:lineRule="auto" w:before="3"/>
        <w:ind w:left="100" w:right="117" w:firstLine="360"/>
        <w:jc w:val="both"/>
      </w:pPr>
      <w:r>
        <w:rPr>
          <w:color w:val="231F20"/>
        </w:rPr>
        <w:t>La universidad, finalmente, debe brindar la posibilidad a los miembros de su comunidad de poder acceder a las diferentes fuentes del conocimiento que dirijan a cada miembro de la comunidad a un desarrollo óptimo personal, pero que también ayuden a reconstruir</w:t>
      </w:r>
    </w:p>
    <w:p>
      <w:pPr>
        <w:spacing w:after="0" w:line="249" w:lineRule="auto"/>
        <w:jc w:val="both"/>
        <w:sectPr>
          <w:pgSz w:w="7940" w:h="12760"/>
          <w:pgMar w:header="544" w:footer="1038"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color w:val="231F20"/>
        </w:rPr>
        <w:t>el tejido social del México de hoy. Ese sería un verdadero usufructo </w:t>
      </w:r>
      <w:r>
        <w:rPr>
          <w:color w:val="231F20"/>
          <w:w w:val="95"/>
        </w:rPr>
        <w:t>cultural y social del </w:t>
      </w:r>
      <w:r>
        <w:rPr>
          <w:rFonts w:ascii="Times New Roman" w:hAnsi="Times New Roman"/>
          <w:i/>
          <w:color w:val="231F20"/>
          <w:w w:val="95"/>
        </w:rPr>
        <w:t>legado Schneider</w:t>
      </w:r>
      <w:r>
        <w:rPr>
          <w:color w:val="231F20"/>
          <w:w w:val="95"/>
        </w:rPr>
        <w:t>.</w:t>
      </w:r>
    </w:p>
    <w:p>
      <w:pPr>
        <w:pStyle w:val="BodyText"/>
      </w:pPr>
    </w:p>
    <w:p>
      <w:pPr>
        <w:pStyle w:val="BodyText"/>
        <w:spacing w:before="9"/>
        <w:rPr>
          <w:sz w:val="23"/>
        </w:rPr>
      </w:pPr>
    </w:p>
    <w:p>
      <w:pPr>
        <w:spacing w:before="0"/>
        <w:ind w:left="100" w:right="0" w:firstLine="0"/>
        <w:jc w:val="both"/>
        <w:rPr>
          <w:sz w:val="15"/>
        </w:rPr>
      </w:pPr>
      <w:r>
        <w:rPr>
          <w:color w:val="231F20"/>
          <w:w w:val="155"/>
          <w:sz w:val="22"/>
        </w:rPr>
        <w:t>b</w:t>
      </w:r>
      <w:r>
        <w:rPr>
          <w:color w:val="231F20"/>
          <w:w w:val="155"/>
          <w:sz w:val="15"/>
        </w:rPr>
        <w:t>ibliOgrafía</w:t>
      </w:r>
    </w:p>
    <w:p>
      <w:pPr>
        <w:pStyle w:val="BodyText"/>
        <w:spacing w:before="7"/>
        <w:rPr>
          <w:sz w:val="25"/>
        </w:rPr>
      </w:pPr>
    </w:p>
    <w:p>
      <w:pPr>
        <w:spacing w:before="0"/>
        <w:ind w:left="100" w:right="0" w:firstLine="0"/>
        <w:jc w:val="both"/>
        <w:rPr>
          <w:sz w:val="20"/>
        </w:rPr>
      </w:pPr>
      <w:r>
        <w:rPr>
          <w:color w:val="231F20"/>
          <w:sz w:val="20"/>
        </w:rPr>
        <w:t>Llano,</w:t>
      </w:r>
      <w:r>
        <w:rPr>
          <w:color w:val="231F20"/>
          <w:spacing w:val="-35"/>
          <w:sz w:val="20"/>
        </w:rPr>
        <w:t> </w:t>
      </w:r>
      <w:r>
        <w:rPr>
          <w:color w:val="231F20"/>
          <w:sz w:val="20"/>
        </w:rPr>
        <w:t>Xilberto</w:t>
      </w:r>
      <w:r>
        <w:rPr>
          <w:color w:val="231F20"/>
          <w:spacing w:val="-35"/>
          <w:sz w:val="20"/>
        </w:rPr>
        <w:t> </w:t>
      </w:r>
      <w:r>
        <w:rPr>
          <w:color w:val="231F20"/>
          <w:sz w:val="20"/>
        </w:rPr>
        <w:t>(1997),</w:t>
      </w:r>
      <w:r>
        <w:rPr>
          <w:color w:val="231F20"/>
          <w:spacing w:val="-35"/>
          <w:sz w:val="20"/>
        </w:rPr>
        <w:t> </w:t>
      </w:r>
      <w:r>
        <w:rPr>
          <w:rFonts w:ascii="Times New Roman"/>
          <w:i/>
          <w:color w:val="231F20"/>
          <w:sz w:val="20"/>
        </w:rPr>
        <w:t>La</w:t>
      </w:r>
      <w:r>
        <w:rPr>
          <w:rFonts w:ascii="Times New Roman"/>
          <w:i/>
          <w:color w:val="231F20"/>
          <w:spacing w:val="-33"/>
          <w:sz w:val="20"/>
        </w:rPr>
        <w:t> </w:t>
      </w:r>
      <w:r>
        <w:rPr>
          <w:rFonts w:ascii="Times New Roman"/>
          <w:i/>
          <w:color w:val="231F20"/>
          <w:sz w:val="20"/>
        </w:rPr>
        <w:t>biblioteca</w:t>
      </w:r>
      <w:r>
        <w:rPr>
          <w:rFonts w:ascii="Times New Roman"/>
          <w:i/>
          <w:color w:val="231F20"/>
          <w:spacing w:val="-33"/>
          <w:sz w:val="20"/>
        </w:rPr>
        <w:t> </w:t>
      </w:r>
      <w:r>
        <w:rPr>
          <w:rFonts w:ascii="Times New Roman"/>
          <w:i/>
          <w:color w:val="231F20"/>
          <w:sz w:val="20"/>
        </w:rPr>
        <w:t>en</w:t>
      </w:r>
      <w:r>
        <w:rPr>
          <w:rFonts w:ascii="Times New Roman"/>
          <w:i/>
          <w:color w:val="231F20"/>
          <w:spacing w:val="-33"/>
          <w:sz w:val="20"/>
        </w:rPr>
        <w:t> </w:t>
      </w:r>
      <w:r>
        <w:rPr>
          <w:rFonts w:ascii="Times New Roman"/>
          <w:i/>
          <w:color w:val="231F20"/>
          <w:sz w:val="20"/>
        </w:rPr>
        <w:t>el</w:t>
      </w:r>
      <w:r>
        <w:rPr>
          <w:rFonts w:ascii="Times New Roman"/>
          <w:i/>
          <w:color w:val="231F20"/>
          <w:spacing w:val="-33"/>
          <w:sz w:val="20"/>
        </w:rPr>
        <w:t> </w:t>
      </w:r>
      <w:r>
        <w:rPr>
          <w:rFonts w:ascii="Times New Roman"/>
          <w:i/>
          <w:color w:val="231F20"/>
          <w:sz w:val="20"/>
        </w:rPr>
        <w:t>medio</w:t>
      </w:r>
      <w:r>
        <w:rPr>
          <w:rFonts w:ascii="Times New Roman"/>
          <w:i/>
          <w:color w:val="231F20"/>
          <w:spacing w:val="-33"/>
          <w:sz w:val="20"/>
        </w:rPr>
        <w:t> </w:t>
      </w:r>
      <w:r>
        <w:rPr>
          <w:rFonts w:ascii="Times New Roman"/>
          <w:i/>
          <w:color w:val="231F20"/>
          <w:sz w:val="20"/>
        </w:rPr>
        <w:t>rural.</w:t>
      </w:r>
      <w:r>
        <w:rPr>
          <w:rFonts w:ascii="Times New Roman"/>
          <w:i/>
          <w:color w:val="231F20"/>
          <w:spacing w:val="-33"/>
          <w:sz w:val="20"/>
        </w:rPr>
        <w:t> </w:t>
      </w:r>
      <w:r>
        <w:rPr>
          <w:rFonts w:ascii="Times New Roman"/>
          <w:i/>
          <w:color w:val="231F20"/>
          <w:sz w:val="20"/>
        </w:rPr>
        <w:t>Reflexiones</w:t>
      </w:r>
      <w:r>
        <w:rPr>
          <w:color w:val="231F20"/>
          <w:sz w:val="20"/>
        </w:rPr>
        <w:t>,</w:t>
      </w:r>
      <w:r>
        <w:rPr>
          <w:color w:val="231F20"/>
          <w:spacing w:val="-35"/>
          <w:sz w:val="20"/>
        </w:rPr>
        <w:t> </w:t>
      </w:r>
      <w:r>
        <w:rPr>
          <w:color w:val="231F20"/>
          <w:sz w:val="20"/>
        </w:rPr>
        <w:t>Asturias.</w:t>
      </w:r>
    </w:p>
    <w:p>
      <w:pPr>
        <w:spacing w:before="35"/>
        <w:ind w:left="460" w:right="41" w:firstLine="0"/>
        <w:jc w:val="left"/>
        <w:rPr>
          <w:sz w:val="20"/>
        </w:rPr>
      </w:pPr>
      <w:r>
        <w:rPr>
          <w:color w:val="231F20"/>
          <w:w w:val="105"/>
          <w:sz w:val="20"/>
        </w:rPr>
        <w:t>Editorial Trea.</w:t>
      </w:r>
    </w:p>
    <w:p>
      <w:pPr>
        <w:spacing w:line="273" w:lineRule="auto" w:before="38"/>
        <w:ind w:left="460" w:right="117" w:hanging="360"/>
        <w:jc w:val="both"/>
        <w:rPr>
          <w:sz w:val="20"/>
        </w:rPr>
      </w:pPr>
      <w:r>
        <w:rPr>
          <w:color w:val="231F20"/>
          <w:sz w:val="20"/>
        </w:rPr>
        <w:t>Moreno de Alba, José G. (coordinador general) (1992), </w:t>
      </w:r>
      <w:r>
        <w:rPr>
          <w:rFonts w:ascii="Times New Roman" w:hAnsi="Times New Roman"/>
          <w:i/>
          <w:color w:val="231F20"/>
          <w:sz w:val="20"/>
        </w:rPr>
        <w:t>Casa-bibliotecas </w:t>
      </w:r>
      <w:r>
        <w:rPr>
          <w:rFonts w:ascii="Times New Roman" w:hAnsi="Times New Roman"/>
          <w:i/>
          <w:color w:val="231F20"/>
          <w:sz w:val="20"/>
        </w:rPr>
        <w:t>de</w:t>
      </w:r>
      <w:r>
        <w:rPr>
          <w:rFonts w:ascii="Times New Roman" w:hAnsi="Times New Roman"/>
          <w:i/>
          <w:color w:val="231F20"/>
          <w:spacing w:val="-8"/>
          <w:sz w:val="20"/>
        </w:rPr>
        <w:t> </w:t>
      </w:r>
      <w:r>
        <w:rPr>
          <w:rFonts w:ascii="Times New Roman" w:hAnsi="Times New Roman"/>
          <w:i/>
          <w:color w:val="231F20"/>
          <w:sz w:val="20"/>
        </w:rPr>
        <w:t>mexicanos</w:t>
      </w:r>
      <w:r>
        <w:rPr>
          <w:rFonts w:ascii="Times New Roman" w:hAnsi="Times New Roman"/>
          <w:i/>
          <w:color w:val="231F20"/>
          <w:spacing w:val="-8"/>
          <w:sz w:val="20"/>
        </w:rPr>
        <w:t> </w:t>
      </w:r>
      <w:r>
        <w:rPr>
          <w:rFonts w:ascii="Times New Roman" w:hAnsi="Times New Roman"/>
          <w:i/>
          <w:color w:val="231F20"/>
          <w:sz w:val="20"/>
        </w:rPr>
        <w:t>(bibliotecas</w:t>
      </w:r>
      <w:r>
        <w:rPr>
          <w:rFonts w:ascii="Times New Roman" w:hAnsi="Times New Roman"/>
          <w:i/>
          <w:color w:val="231F20"/>
          <w:spacing w:val="-8"/>
          <w:sz w:val="20"/>
        </w:rPr>
        <w:t> </w:t>
      </w:r>
      <w:r>
        <w:rPr>
          <w:rFonts w:ascii="Times New Roman" w:hAnsi="Times New Roman"/>
          <w:i/>
          <w:color w:val="231F20"/>
          <w:sz w:val="20"/>
        </w:rPr>
        <w:t>privadas)</w:t>
      </w:r>
      <w:r>
        <w:rPr>
          <w:color w:val="231F20"/>
          <w:sz w:val="20"/>
        </w:rPr>
        <w:t>,</w:t>
      </w:r>
      <w:r>
        <w:rPr>
          <w:color w:val="231F20"/>
          <w:spacing w:val="-10"/>
          <w:sz w:val="20"/>
        </w:rPr>
        <w:t> </w:t>
      </w:r>
      <w:r>
        <w:rPr>
          <w:color w:val="231F20"/>
          <w:sz w:val="20"/>
        </w:rPr>
        <w:t>investigación</w:t>
      </w:r>
      <w:r>
        <w:rPr>
          <w:color w:val="231F20"/>
          <w:spacing w:val="-10"/>
          <w:sz w:val="20"/>
        </w:rPr>
        <w:t> </w:t>
      </w:r>
      <w:r>
        <w:rPr>
          <w:color w:val="231F20"/>
          <w:sz w:val="20"/>
        </w:rPr>
        <w:t>y</w:t>
      </w:r>
      <w:r>
        <w:rPr>
          <w:color w:val="231F20"/>
          <w:spacing w:val="-10"/>
          <w:sz w:val="20"/>
        </w:rPr>
        <w:t> </w:t>
      </w:r>
      <w:r>
        <w:rPr>
          <w:color w:val="231F20"/>
          <w:sz w:val="20"/>
        </w:rPr>
        <w:t>textos:</w:t>
      </w:r>
      <w:r>
        <w:rPr>
          <w:color w:val="231F20"/>
          <w:spacing w:val="-10"/>
          <w:sz w:val="20"/>
        </w:rPr>
        <w:t> </w:t>
      </w:r>
      <w:r>
        <w:rPr>
          <w:color w:val="231F20"/>
          <w:sz w:val="20"/>
        </w:rPr>
        <w:t>Francisco Márquez Páez, fotografías: </w:t>
      </w:r>
      <w:r>
        <w:rPr>
          <w:color w:val="231F20"/>
          <w:spacing w:val="-3"/>
          <w:sz w:val="20"/>
        </w:rPr>
        <w:t>Pedro </w:t>
      </w:r>
      <w:r>
        <w:rPr>
          <w:color w:val="231F20"/>
          <w:sz w:val="20"/>
        </w:rPr>
        <w:t>Cuevas. México, Universidad Nacional Autónoma de México / Gobierno del Estado de  </w:t>
      </w:r>
      <w:r>
        <w:rPr>
          <w:color w:val="231F20"/>
          <w:spacing w:val="9"/>
          <w:sz w:val="20"/>
        </w:rPr>
        <w:t> </w:t>
      </w:r>
      <w:r>
        <w:rPr>
          <w:color w:val="231F20"/>
          <w:sz w:val="20"/>
        </w:rPr>
        <w:t>Guerrero.</w:t>
      </w:r>
    </w:p>
    <w:p>
      <w:pPr>
        <w:pStyle w:val="BodyText"/>
        <w:rPr>
          <w:sz w:val="20"/>
        </w:rPr>
      </w:pPr>
    </w:p>
    <w:p>
      <w:pPr>
        <w:pStyle w:val="BodyText"/>
        <w:spacing w:before="12"/>
        <w:rPr>
          <w:sz w:val="24"/>
        </w:rPr>
      </w:pPr>
    </w:p>
    <w:p>
      <w:pPr>
        <w:spacing w:before="0"/>
        <w:ind w:left="100" w:right="0" w:firstLine="0"/>
        <w:jc w:val="both"/>
        <w:rPr>
          <w:sz w:val="15"/>
        </w:rPr>
      </w:pPr>
      <w:r>
        <w:rPr>
          <w:color w:val="231F20"/>
          <w:w w:val="160"/>
          <w:sz w:val="22"/>
        </w:rPr>
        <w:t>d</w:t>
      </w:r>
      <w:r>
        <w:rPr>
          <w:color w:val="231F20"/>
          <w:w w:val="160"/>
          <w:sz w:val="15"/>
        </w:rPr>
        <w:t>aniar </w:t>
      </w:r>
      <w:r>
        <w:rPr>
          <w:color w:val="231F20"/>
          <w:w w:val="160"/>
          <w:sz w:val="22"/>
        </w:rPr>
        <w:t>c</w:t>
      </w:r>
      <w:r>
        <w:rPr>
          <w:color w:val="231F20"/>
          <w:w w:val="160"/>
          <w:sz w:val="15"/>
        </w:rPr>
        <w:t>hávez</w:t>
      </w:r>
    </w:p>
    <w:p>
      <w:pPr>
        <w:pStyle w:val="BodyText"/>
        <w:spacing w:before="11"/>
        <w:rPr>
          <w:sz w:val="23"/>
        </w:rPr>
      </w:pPr>
    </w:p>
    <w:p>
      <w:pPr>
        <w:pStyle w:val="BodyText"/>
        <w:spacing w:line="249" w:lineRule="auto"/>
        <w:ind w:left="100" w:right="117"/>
        <w:jc w:val="both"/>
      </w:pPr>
      <w:r>
        <w:rPr>
          <w:color w:val="808285"/>
        </w:rPr>
        <w:t>Es investigador asociado </w:t>
      </w:r>
      <w:r>
        <w:rPr>
          <w:color w:val="808285"/>
          <w:w w:val="95"/>
        </w:rPr>
        <w:t>“C” </w:t>
      </w:r>
      <w:r>
        <w:rPr>
          <w:color w:val="808285"/>
        </w:rPr>
        <w:t>de tiempo completo en la Unidad Académica de Estudios Regionales de la Coordinación de Humanidades de  la  Universidad  Nacional  Autónoma  de  México y profesor invitado de la Escuela Nacional de Estudios Superiores  de Morelia. Es impulsor de la Cátedra Extraordinaria de Estudios Culturales</w:t>
      </w:r>
      <w:r>
        <w:rPr>
          <w:color w:val="808285"/>
          <w:spacing w:val="-18"/>
        </w:rPr>
        <w:t> </w:t>
      </w:r>
      <w:r>
        <w:rPr>
          <w:color w:val="808285"/>
        </w:rPr>
        <w:t>Luis</w:t>
      </w:r>
      <w:r>
        <w:rPr>
          <w:color w:val="808285"/>
          <w:spacing w:val="-18"/>
        </w:rPr>
        <w:t> </w:t>
      </w:r>
      <w:r>
        <w:rPr>
          <w:color w:val="808285"/>
        </w:rPr>
        <w:t>Mario</w:t>
      </w:r>
      <w:r>
        <w:rPr>
          <w:color w:val="808285"/>
          <w:spacing w:val="-18"/>
        </w:rPr>
        <w:t> </w:t>
      </w:r>
      <w:r>
        <w:rPr>
          <w:color w:val="808285"/>
        </w:rPr>
        <w:t>Schneider</w:t>
      </w:r>
      <w:r>
        <w:rPr>
          <w:color w:val="808285"/>
          <w:spacing w:val="-18"/>
        </w:rPr>
        <w:t> </w:t>
      </w:r>
      <w:r>
        <w:rPr>
          <w:color w:val="808285"/>
        </w:rPr>
        <w:t>y</w:t>
      </w:r>
      <w:r>
        <w:rPr>
          <w:color w:val="808285"/>
          <w:spacing w:val="-18"/>
        </w:rPr>
        <w:t> </w:t>
      </w:r>
      <w:r>
        <w:rPr>
          <w:color w:val="808285"/>
        </w:rPr>
        <w:t>ha</w:t>
      </w:r>
      <w:r>
        <w:rPr>
          <w:color w:val="808285"/>
          <w:spacing w:val="-18"/>
        </w:rPr>
        <w:t> </w:t>
      </w:r>
      <w:r>
        <w:rPr>
          <w:color w:val="808285"/>
        </w:rPr>
        <w:t>coordinado</w:t>
      </w:r>
      <w:r>
        <w:rPr>
          <w:color w:val="808285"/>
          <w:spacing w:val="-18"/>
        </w:rPr>
        <w:t> </w:t>
      </w:r>
      <w:r>
        <w:rPr>
          <w:color w:val="808285"/>
        </w:rPr>
        <w:t>libros</w:t>
      </w:r>
      <w:r>
        <w:rPr>
          <w:color w:val="808285"/>
          <w:spacing w:val="-18"/>
        </w:rPr>
        <w:t> </w:t>
      </w:r>
      <w:r>
        <w:rPr>
          <w:color w:val="808285"/>
        </w:rPr>
        <w:t>como:</w:t>
      </w:r>
      <w:r>
        <w:rPr>
          <w:color w:val="808285"/>
          <w:spacing w:val="-18"/>
        </w:rPr>
        <w:t> </w:t>
      </w:r>
      <w:r>
        <w:rPr>
          <w:rFonts w:ascii="Times New Roman" w:hAnsi="Times New Roman"/>
          <w:i/>
          <w:color w:val="808285"/>
        </w:rPr>
        <w:t>Nuevas </w:t>
      </w:r>
      <w:r>
        <w:rPr>
          <w:rFonts w:ascii="Times New Roman" w:hAnsi="Times New Roman"/>
          <w:i/>
          <w:color w:val="808285"/>
          <w:w w:val="95"/>
        </w:rPr>
        <w:t>vistas</w:t>
      </w:r>
      <w:r>
        <w:rPr>
          <w:rFonts w:ascii="Times New Roman" w:hAnsi="Times New Roman"/>
          <w:i/>
          <w:color w:val="808285"/>
          <w:spacing w:val="-19"/>
          <w:w w:val="95"/>
        </w:rPr>
        <w:t> </w:t>
      </w:r>
      <w:r>
        <w:rPr>
          <w:rFonts w:ascii="Times New Roman" w:hAnsi="Times New Roman"/>
          <w:i/>
          <w:color w:val="808285"/>
          <w:w w:val="95"/>
        </w:rPr>
        <w:t>y</w:t>
      </w:r>
      <w:r>
        <w:rPr>
          <w:rFonts w:ascii="Times New Roman" w:hAnsi="Times New Roman"/>
          <w:i/>
          <w:color w:val="808285"/>
          <w:spacing w:val="-19"/>
          <w:w w:val="95"/>
        </w:rPr>
        <w:t> </w:t>
      </w:r>
      <w:r>
        <w:rPr>
          <w:rFonts w:ascii="Times New Roman" w:hAnsi="Times New Roman"/>
          <w:i/>
          <w:color w:val="808285"/>
          <w:w w:val="95"/>
        </w:rPr>
        <w:t>visitas</w:t>
      </w:r>
      <w:r>
        <w:rPr>
          <w:rFonts w:ascii="Times New Roman" w:hAnsi="Times New Roman"/>
          <w:i/>
          <w:color w:val="808285"/>
          <w:spacing w:val="-19"/>
          <w:w w:val="95"/>
        </w:rPr>
        <w:t> </w:t>
      </w:r>
      <w:r>
        <w:rPr>
          <w:rFonts w:ascii="Times New Roman" w:hAnsi="Times New Roman"/>
          <w:i/>
          <w:color w:val="808285"/>
          <w:w w:val="95"/>
        </w:rPr>
        <w:t>al</w:t>
      </w:r>
      <w:r>
        <w:rPr>
          <w:rFonts w:ascii="Times New Roman" w:hAnsi="Times New Roman"/>
          <w:i/>
          <w:color w:val="808285"/>
          <w:spacing w:val="-19"/>
          <w:w w:val="95"/>
        </w:rPr>
        <w:t> </w:t>
      </w:r>
      <w:r>
        <w:rPr>
          <w:rFonts w:ascii="Times New Roman" w:hAnsi="Times New Roman"/>
          <w:i/>
          <w:color w:val="808285"/>
          <w:w w:val="95"/>
        </w:rPr>
        <w:t>Estridentismo</w:t>
      </w:r>
      <w:r>
        <w:rPr>
          <w:rFonts w:ascii="Times New Roman" w:hAnsi="Times New Roman"/>
          <w:i/>
          <w:color w:val="808285"/>
          <w:spacing w:val="-19"/>
          <w:w w:val="95"/>
        </w:rPr>
        <w:t> </w:t>
      </w:r>
      <w:r>
        <w:rPr>
          <w:color w:val="808285"/>
          <w:w w:val="95"/>
        </w:rPr>
        <w:t>(2014)</w:t>
      </w:r>
      <w:r>
        <w:rPr>
          <w:color w:val="808285"/>
          <w:spacing w:val="-21"/>
          <w:w w:val="95"/>
        </w:rPr>
        <w:t> </w:t>
      </w:r>
      <w:r>
        <w:rPr>
          <w:color w:val="808285"/>
          <w:w w:val="95"/>
        </w:rPr>
        <w:t>y</w:t>
      </w:r>
      <w:r>
        <w:rPr>
          <w:color w:val="808285"/>
          <w:spacing w:val="-21"/>
          <w:w w:val="95"/>
        </w:rPr>
        <w:t> </w:t>
      </w:r>
      <w:r>
        <w:rPr>
          <w:rFonts w:ascii="Times New Roman" w:hAnsi="Times New Roman"/>
          <w:i/>
          <w:color w:val="808285"/>
          <w:w w:val="95"/>
        </w:rPr>
        <w:t>Cartografía</w:t>
      </w:r>
      <w:r>
        <w:rPr>
          <w:rFonts w:ascii="Times New Roman" w:hAnsi="Times New Roman"/>
          <w:i/>
          <w:color w:val="808285"/>
          <w:spacing w:val="-19"/>
          <w:w w:val="95"/>
        </w:rPr>
        <w:t> </w:t>
      </w:r>
      <w:r>
        <w:rPr>
          <w:rFonts w:ascii="Times New Roman" w:hAnsi="Times New Roman"/>
          <w:i/>
          <w:color w:val="808285"/>
          <w:w w:val="95"/>
        </w:rPr>
        <w:t>de</w:t>
      </w:r>
      <w:r>
        <w:rPr>
          <w:rFonts w:ascii="Times New Roman" w:hAnsi="Times New Roman"/>
          <w:i/>
          <w:color w:val="808285"/>
          <w:spacing w:val="-19"/>
          <w:w w:val="95"/>
        </w:rPr>
        <w:t> </w:t>
      </w:r>
      <w:r>
        <w:rPr>
          <w:rFonts w:ascii="Times New Roman" w:hAnsi="Times New Roman"/>
          <w:i/>
          <w:color w:val="808285"/>
          <w:w w:val="95"/>
        </w:rPr>
        <w:t>la</w:t>
      </w:r>
      <w:r>
        <w:rPr>
          <w:rFonts w:ascii="Times New Roman" w:hAnsi="Times New Roman"/>
          <w:i/>
          <w:color w:val="808285"/>
          <w:spacing w:val="-19"/>
          <w:w w:val="95"/>
        </w:rPr>
        <w:t> </w:t>
      </w:r>
      <w:r>
        <w:rPr>
          <w:rFonts w:ascii="Times New Roman" w:hAnsi="Times New Roman"/>
          <w:i/>
          <w:color w:val="808285"/>
          <w:w w:val="95"/>
        </w:rPr>
        <w:t>literatura</w:t>
      </w:r>
      <w:r>
        <w:rPr>
          <w:rFonts w:ascii="Times New Roman" w:hAnsi="Times New Roman"/>
          <w:i/>
          <w:color w:val="808285"/>
          <w:spacing w:val="-19"/>
          <w:w w:val="95"/>
        </w:rPr>
        <w:t> </w:t>
      </w:r>
      <w:r>
        <w:rPr>
          <w:rFonts w:ascii="Times New Roman" w:hAnsi="Times New Roman"/>
          <w:i/>
          <w:color w:val="808285"/>
          <w:w w:val="95"/>
        </w:rPr>
        <w:t>de </w:t>
      </w:r>
      <w:r>
        <w:rPr>
          <w:rFonts w:ascii="Times New Roman" w:hAnsi="Times New Roman"/>
          <w:i/>
          <w:color w:val="808285"/>
          <w:w w:val="95"/>
        </w:rPr>
        <w:t>viaje en Hispanoamérica</w:t>
      </w:r>
      <w:r>
        <w:rPr>
          <w:rFonts w:ascii="Times New Roman" w:hAnsi="Times New Roman"/>
          <w:i/>
          <w:color w:val="808285"/>
          <w:spacing w:val="-33"/>
          <w:w w:val="95"/>
        </w:rPr>
        <w:t> </w:t>
      </w:r>
      <w:r>
        <w:rPr>
          <w:color w:val="808285"/>
          <w:w w:val="95"/>
        </w:rPr>
        <w:t>(2015).</w:t>
      </w:r>
    </w:p>
    <w:p>
      <w:pPr>
        <w:spacing w:after="0" w:line="249" w:lineRule="auto"/>
        <w:jc w:val="both"/>
        <w:sectPr>
          <w:pgSz w:w="7940" w:h="12760"/>
          <w:pgMar w:header="544" w:footer="1038" w:top="740" w:bottom="12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spacing w:line="304" w:lineRule="auto" w:before="67"/>
        <w:ind w:left="1159" w:right="1155" w:firstLine="0"/>
        <w:jc w:val="both"/>
        <w:rPr>
          <w:sz w:val="18"/>
        </w:rPr>
      </w:pPr>
      <w:r>
        <w:rPr>
          <w:rFonts w:ascii="Times New Roman" w:hAnsi="Times New Roman"/>
          <w:i/>
          <w:color w:val="231F20"/>
          <w:sz w:val="18"/>
        </w:rPr>
        <w:t>Luis Mario Schneider: Gambusino de la</w:t>
      </w:r>
      <w:r>
        <w:rPr>
          <w:rFonts w:ascii="Times New Roman" w:hAnsi="Times New Roman"/>
          <w:i/>
          <w:color w:val="231F20"/>
          <w:spacing w:val="-22"/>
          <w:sz w:val="18"/>
        </w:rPr>
        <w:t> </w:t>
      </w:r>
      <w:r>
        <w:rPr>
          <w:rFonts w:ascii="Times New Roman" w:hAnsi="Times New Roman"/>
          <w:i/>
          <w:color w:val="231F20"/>
          <w:sz w:val="18"/>
        </w:rPr>
        <w:t>cultura </w:t>
      </w:r>
      <w:r>
        <w:rPr>
          <w:rFonts w:ascii="Times New Roman" w:hAnsi="Times New Roman"/>
          <w:i/>
          <w:color w:val="231F20"/>
          <w:sz w:val="18"/>
        </w:rPr>
        <w:t>mexicana, </w:t>
      </w:r>
      <w:r>
        <w:rPr>
          <w:color w:val="231F20"/>
          <w:sz w:val="18"/>
        </w:rPr>
        <w:t>Daniar Chávez (coordinador). Se ter- minó de imprimir en noviembre de 2015, en los talleres de CIGOME S.A. de </w:t>
      </w:r>
      <w:r>
        <w:rPr>
          <w:color w:val="231F20"/>
          <w:spacing w:val="-5"/>
          <w:sz w:val="18"/>
        </w:rPr>
        <w:t>C.V. </w:t>
      </w:r>
      <w:r>
        <w:rPr>
          <w:color w:val="231F20"/>
          <w:sz w:val="18"/>
        </w:rPr>
        <w:t>La edición consta de 400  ejemplares.</w:t>
      </w:r>
    </w:p>
    <w:p>
      <w:pPr>
        <w:spacing w:after="0" w:line="304" w:lineRule="auto"/>
        <w:jc w:val="both"/>
        <w:rPr>
          <w:sz w:val="18"/>
        </w:rPr>
        <w:sectPr>
          <w:headerReference w:type="even" r:id="rId172"/>
          <w:footerReference w:type="even" r:id="rId173"/>
          <w:pgSz w:w="7940" w:h="12760"/>
          <w:pgMar w:header="0" w:footer="0" w:top="1180" w:bottom="280" w:left="1080" w:right="1080"/>
        </w:sectPr>
      </w:pPr>
    </w:p>
    <w:p>
      <w:pPr>
        <w:pStyle w:val="BodyText"/>
        <w:spacing w:before="3"/>
        <w:rPr>
          <w:sz w:val="12"/>
        </w:rPr>
      </w:pPr>
      <w:r>
        <w:rPr/>
        <w:pict>
          <v:group style="position:absolute;margin-left:-1.275pt;margin-top:.000983pt;width:398.15pt;height:626pt;mso-position-horizontal-relative:page;mso-position-vertical-relative:page;z-index:-79960" coordorigin="-25,0" coordsize="7963,12520">
            <v:line style="position:absolute" from="0,6256" to="7887,6256" stroked="true" strokeweight="2.525pt" strokecolor="#e4592d"/>
            <v:rect style="position:absolute;left:0;top:0;width:7937;height:12512" filled="true" fillcolor="#1b1a16" stroked="false">
              <v:fill type="solid"/>
            </v:rect>
            <v:line style="position:absolute" from="45,12371" to="45,12512" stroked="true" strokeweight=".75pt" strokecolor="#ffffff">
              <v:stroke dashstyle="dash"/>
            </v:line>
            <v:shape style="position:absolute;left:1027;top:10786;width:667;height:864" type="#_x0000_t75" stroked="false">
              <v:imagedata r:id="rId176" o:title=""/>
            </v:shape>
            <v:shape style="position:absolute;left:3263;top:11596;width:974;height:55" type="#_x0000_t75" stroked="false">
              <v:imagedata r:id="rId177" o:title=""/>
            </v:shape>
            <v:line style="position:absolute" from="4243,11623" to="4250,11623" stroked="true" strokeweight="2.615pt" strokecolor="#faf4c6"/>
            <v:shape style="position:absolute;left:3155;top:11139;width:316;height:397" type="#_x0000_t75" stroked="false">
              <v:imagedata r:id="rId178" o:title=""/>
            </v:shape>
            <v:shape style="position:absolute;left:3379;top:10975;width:989;height:550" coordorigin="3379,10975" coordsize="989,550" path="m3950,11247l3949,11216,3945,11187,3938,11159,3928,11133,3916,11109,3902,11087,3884,11066,3864,11048,3841,11032,3838,11030,3838,11250,3837,11279,3834,11306,3829,11332,3822,11357,3814,11380,3803,11401,3791,11420,3778,11438,3763,11454,3747,11468,3729,11480,3710,11490,3690,11497,3669,11503,3647,11506,3624,11507,3602,11507,3590,11507,3578,11506,3569,11505,3561,11504,3555,11502,3542,11500,3542,11000,3556,10998,3562,10997,3568,10996,3575,10995,3582,10994,3598,10993,3607,10993,3622,10993,3646,10994,3668,10997,3690,11003,3710,11011,3729,11021,3747,11034,3764,11048,3779,11064,3792,11081,3804,11101,3814,11122,3823,11145,3830,11169,3834,11195,3837,11222,3838,11250,3838,11030,3815,11017,3787,11005,3756,10994,3750,10993,3722,10986,3686,10980,3646,10977,3604,10975,3379,10975,3379,10984,3399,10986,3416,10991,3428,11000,3436,11013,3441,11026,3445,11042,3447,11059,3448,11079,3448,11155,3449,11155,3450,11156,3450,11157,3458,11166,3464,11177,3469,11190,3471,11205,3472,11219,3473,11234,3474,11249,3474,11275,3448,11275,3448,11345,3451,11348,3455,11351,3458,11353,3472,11370,3482,11388,3489,11409,3491,11433,3490,11448,3487,11462,3482,11475,3476,11487,3470,11495,3463,11503,3456,11511,3448,11517,3448,11525,3626,11525,3665,11524,3701,11520,3735,11513,3756,11507,3767,11504,3796,11493,3822,11480,3846,11464,3868,11447,3887,11428,3904,11407,3918,11384,3929,11360,3938,11334,3945,11306,3949,11277,3950,11247m4367,11407l4353,11396,4337,11420,4320,11441,4300,11460,4278,11475,4253,11489,4227,11498,4200,11504,4171,11506,4147,11505,4125,11501,4104,11494,4086,11485,4069,11474,4054,11461,4040,11446,4028,11430,4018,11412,4009,11393,4002,11373,3996,11351,3992,11329,3989,11307,3987,11284,3986,11261,3987,11225,3990,11193,3994,11163,4000,11137,4008,11113,4017,11092,4028,11073,4040,11056,4053,11042,4067,11030,4083,11020,4099,11012,4116,11007,4134,11003,4152,11000,4171,11000,4205,11002,4235,11010,4261,11023,4284,11041,4303,11062,4319,11088,4331,11117,4341,11150,4350,11150,4350,11135,4349,11120,4348,11106,4347,11091,4346,11073,4344,11061,4341,11051,4336,11042,4325,11032,4310,11022,4290,11011,4266,11000,4265,10999,4241,10991,4214,10985,4182,10982,4147,10980,4120,10982,4094,10986,4069,10993,4045,11002,4023,11014,4002,11028,3982,11044,3964,11062,3956,11071,3948,11082,3940,11093,3933,11104,3937,11111,3941,11119,3944,11126,3954,11154,3961,11183,3966,11214,3967,11247,3966,11279,3961,11309,3955,11338,3945,11366,3941,11376,3936,11385,3931,11395,3926,11404,3933,11416,3940,11428,3949,11439,3958,11449,3975,11466,3994,11481,4015,11494,4038,11505,4063,11514,4089,11520,4117,11524,4147,11525,4186,11523,4222,11518,4254,11508,4258,11506,4282,11495,4306,11479,4328,11458,4349,11434,4367,11407e" filled="true" fillcolor="#faf4c6" stroked="false">
              <v:path arrowok="t"/>
              <v:fill type="solid"/>
            </v:shape>
            <v:shape style="position:absolute;left:2133;top:2139;width:371;height:252" type="#_x0000_t75" stroked="false">
              <v:imagedata r:id="rId179" o:title=""/>
            </v:shape>
            <v:shape style="position:absolute;left:2547;top:2137;width:268;height:255" type="#_x0000_t75" stroked="false">
              <v:imagedata r:id="rId180" o:title=""/>
            </v:shape>
            <v:shape style="position:absolute;left:2928;top:2139;width:682;height:244" type="#_x0000_t75" stroked="false">
              <v:imagedata r:id="rId181" o:title=""/>
            </v:shape>
            <v:shape style="position:absolute;left:3641;top:2137;width:306;height:254" type="#_x0000_t75" stroked="false">
              <v:imagedata r:id="rId182" o:title=""/>
            </v:shape>
            <v:shape style="position:absolute;left:4048;top:2137;width:424;height:255" type="#_x0000_t75" stroked="false">
              <v:imagedata r:id="rId183" o:title=""/>
            </v:shape>
            <v:shape style="position:absolute;left:4506;top:2144;width:179;height:235" coordorigin="4506,2144" coordsize="179,235" path="m4506,2379l4536,2379,4536,2273,4654,2273,4654,2379,4684,2379,4684,2144,4654,2144,4654,2243,4536,2243,4536,2144,4506,2144,4506,2379xe" filled="false" stroked="true" strokeweight=".5pt" strokecolor="#ad311f">
              <v:path arrowok="t"/>
            </v:shape>
            <v:shape style="position:absolute;left:4731;top:2139;width:194;height:244" type="#_x0000_t75" stroked="false">
              <v:imagedata r:id="rId184" o:title=""/>
            </v:shape>
            <v:shape style="position:absolute;left:4971;top:2144;width:167;height:235" coordorigin="4971,2144" coordsize="167,235" path="m4971,2379l5137,2379,5137,2351,5001,2351,5001,2273,5127,2273,5127,2245,5001,2245,5001,2169,5132,2169,5132,2144,4971,2144,4971,2379xe" filled="false" stroked="true" strokeweight=".5pt" strokecolor="#ad311f">
              <v:path arrowok="t"/>
            </v:shape>
            <v:shape style="position:absolute;left:5178;top:2139;width:283;height:244" type="#_x0000_t75" stroked="false">
              <v:imagedata r:id="rId185" o:title=""/>
            </v:shape>
            <v:shape style="position:absolute;left:5500;top:2144;width:167;height:235" coordorigin="5500,2144" coordsize="167,235" path="m5500,2379l5666,2379,5666,2351,5530,2351,5530,2273,5656,2273,5656,2245,5530,2245,5530,2169,5661,2169,5661,2144,5500,2144,5500,2379xe" filled="false" stroked="true" strokeweight=".5pt" strokecolor="#ad311f">
              <v:path arrowok="t"/>
            </v:shape>
            <v:shape style="position:absolute;left:5707;top:2139;width:199;height:244" type="#_x0000_t75" stroked="false">
              <v:imagedata r:id="rId186" o:title=""/>
            </v:shape>
            <v:shape style="position:absolute;left:0;top:5605;width:1736;height:1415" coordorigin="0,5605" coordsize="1736,1415" path="m0,5840l0,6435,430,7020,374,6076,918,6076,879,6010,613,6010,556,5957,104,5957,0,5840xm918,6076l374,6076,785,7004,815,6245,1202,6245,1206,6214,1001,6214,918,6076xm1202,6245l815,6245,1133,6779,1202,6245xm1516,6195l1208,6195,1425,6562,1735,6346,1516,6195xm982,5828l1001,6214,1206,6214,1208,6195,1516,6195,982,5828xm637,5608l613,6010,879,6010,637,5608xm183,5605l104,5957,556,5957,183,5605xe" filled="true" fillcolor="#e4592d" stroked="false">
              <v:path arrowok="t"/>
              <v:fill type="solid"/>
            </v:shape>
            <v:shape style="position:absolute;left:5301;top:10534;width:1701;height:1123" type="#_x0000_t75" stroked="false">
              <v:imagedata r:id="rId187" o:title=""/>
            </v:shape>
            <w10:wrap type="none"/>
          </v:group>
        </w:pict>
      </w:r>
    </w:p>
    <w:p>
      <w:pPr>
        <w:spacing w:before="67"/>
        <w:ind w:left="757" w:right="0" w:firstLine="0"/>
        <w:jc w:val="left"/>
        <w:rPr>
          <w:rFonts w:ascii="Arial" w:hAnsi="Arial"/>
          <w:sz w:val="12"/>
        </w:rPr>
      </w:pPr>
      <w:r>
        <w:rPr>
          <w:rFonts w:ascii="Arial" w:hAnsi="Arial"/>
          <w:color w:val="FAF4C6"/>
          <w:w w:val="100"/>
          <w:sz w:val="18"/>
        </w:rPr>
        <w:t>C</w:t>
      </w:r>
      <w:r>
        <w:rPr>
          <w:rFonts w:ascii="Arial" w:hAnsi="Arial"/>
          <w:color w:val="FAF4C6"/>
          <w:w w:val="157"/>
          <w:sz w:val="12"/>
        </w:rPr>
        <w:t>ole</w:t>
      </w:r>
      <w:r>
        <w:rPr>
          <w:rFonts w:ascii="Arial" w:hAnsi="Arial"/>
          <w:color w:val="FAF4C6"/>
          <w:w w:val="105"/>
          <w:sz w:val="12"/>
        </w:rPr>
        <w:t>CCI</w:t>
      </w:r>
      <w:r>
        <w:rPr>
          <w:rFonts w:ascii="Arial" w:hAnsi="Arial"/>
          <w:color w:val="FAF4C6"/>
          <w:w w:val="141"/>
          <w:sz w:val="12"/>
        </w:rPr>
        <w:t>ón</w:t>
      </w:r>
      <w:r>
        <w:rPr>
          <w:rFonts w:ascii="Arial" w:hAnsi="Arial"/>
          <w:color w:val="FAF4C6"/>
          <w:spacing w:val="16"/>
          <w:sz w:val="12"/>
        </w:rPr>
        <w:t> </w:t>
      </w:r>
      <w:r>
        <w:rPr>
          <w:rFonts w:ascii="Arial" w:hAnsi="Arial"/>
          <w:color w:val="FAF4C6"/>
          <w:w w:val="251"/>
          <w:sz w:val="18"/>
        </w:rPr>
        <w:t>l</w:t>
      </w:r>
      <w:r>
        <w:rPr>
          <w:rFonts w:ascii="Arial" w:hAnsi="Arial"/>
          <w:color w:val="FAF4C6"/>
          <w:w w:val="136"/>
          <w:sz w:val="12"/>
        </w:rPr>
        <w:t>u</w:t>
      </w:r>
      <w:r>
        <w:rPr>
          <w:rFonts w:ascii="Arial" w:hAnsi="Arial"/>
          <w:color w:val="FAF4C6"/>
          <w:w w:val="104"/>
          <w:sz w:val="12"/>
        </w:rPr>
        <w:t>I</w:t>
      </w:r>
      <w:r>
        <w:rPr>
          <w:rFonts w:ascii="Arial" w:hAnsi="Arial"/>
          <w:color w:val="FAF4C6"/>
          <w:w w:val="140"/>
          <w:sz w:val="12"/>
        </w:rPr>
        <w:t>s</w:t>
      </w:r>
      <w:r>
        <w:rPr>
          <w:rFonts w:ascii="Arial" w:hAnsi="Arial"/>
          <w:color w:val="FAF4C6"/>
          <w:spacing w:val="16"/>
          <w:sz w:val="12"/>
        </w:rPr>
        <w:t> </w:t>
      </w:r>
      <w:r>
        <w:rPr>
          <w:rFonts w:ascii="Arial" w:hAnsi="Arial"/>
          <w:color w:val="FAF4C6"/>
          <w:w w:val="100"/>
          <w:sz w:val="18"/>
        </w:rPr>
        <w:t>m</w:t>
      </w:r>
      <w:r>
        <w:rPr>
          <w:rFonts w:ascii="Arial" w:hAnsi="Arial"/>
          <w:color w:val="FAF4C6"/>
          <w:w w:val="164"/>
          <w:sz w:val="12"/>
        </w:rPr>
        <w:t>ar</w:t>
      </w:r>
      <w:r>
        <w:rPr>
          <w:rFonts w:ascii="Arial" w:hAnsi="Arial"/>
          <w:color w:val="FAF4C6"/>
          <w:w w:val="104"/>
          <w:sz w:val="12"/>
        </w:rPr>
        <w:t>I</w:t>
      </w:r>
      <w:r>
        <w:rPr>
          <w:rFonts w:ascii="Arial" w:hAnsi="Arial"/>
          <w:color w:val="FAF4C6"/>
          <w:w w:val="147"/>
          <w:sz w:val="12"/>
        </w:rPr>
        <w:t>o</w:t>
      </w:r>
      <w:r>
        <w:rPr>
          <w:rFonts w:ascii="Arial" w:hAnsi="Arial"/>
          <w:color w:val="FAF4C6"/>
          <w:spacing w:val="16"/>
          <w:sz w:val="12"/>
        </w:rPr>
        <w:t> </w:t>
      </w:r>
      <w:r>
        <w:rPr>
          <w:rFonts w:ascii="Arial" w:hAnsi="Arial"/>
          <w:color w:val="FAF4C6"/>
          <w:w w:val="133"/>
          <w:sz w:val="18"/>
        </w:rPr>
        <w:t>s</w:t>
      </w:r>
      <w:r>
        <w:rPr>
          <w:rFonts w:ascii="Arial" w:hAnsi="Arial"/>
          <w:color w:val="FAF4C6"/>
          <w:w w:val="105"/>
          <w:sz w:val="12"/>
        </w:rPr>
        <w:t>C</w:t>
      </w:r>
      <w:r>
        <w:rPr>
          <w:rFonts w:ascii="Arial" w:hAnsi="Arial"/>
          <w:color w:val="FAF4C6"/>
          <w:w w:val="133"/>
          <w:sz w:val="12"/>
        </w:rPr>
        <w:t>hne</w:t>
      </w:r>
      <w:r>
        <w:rPr>
          <w:rFonts w:ascii="Arial" w:hAnsi="Arial"/>
          <w:color w:val="FAF4C6"/>
          <w:w w:val="104"/>
          <w:sz w:val="12"/>
        </w:rPr>
        <w:t>I</w:t>
      </w:r>
      <w:r>
        <w:rPr>
          <w:rFonts w:ascii="Arial" w:hAnsi="Arial"/>
          <w:color w:val="FAF4C6"/>
          <w:w w:val="153"/>
          <w:sz w:val="12"/>
        </w:rPr>
        <w:t>der</w:t>
      </w:r>
      <w:r>
        <w:rPr>
          <w:rFonts w:ascii="Arial" w:hAnsi="Arial"/>
          <w:color w:val="FAF4C6"/>
          <w:spacing w:val="16"/>
          <w:sz w:val="12"/>
        </w:rPr>
        <w:t> </w:t>
      </w:r>
      <w:r>
        <w:rPr>
          <w:rFonts w:ascii="Arial" w:hAnsi="Arial"/>
          <w:color w:val="FAF4C6"/>
          <w:w w:val="100"/>
          <w:sz w:val="18"/>
        </w:rPr>
        <w:t>|</w:t>
      </w:r>
      <w:r>
        <w:rPr>
          <w:rFonts w:ascii="Arial" w:hAnsi="Arial"/>
          <w:color w:val="FAF4C6"/>
          <w:spacing w:val="-1"/>
          <w:sz w:val="18"/>
        </w:rPr>
        <w:t> </w:t>
      </w:r>
      <w:r>
        <w:rPr>
          <w:rFonts w:ascii="Arial" w:hAnsi="Arial"/>
          <w:color w:val="FAF4C6"/>
          <w:w w:val="133"/>
          <w:sz w:val="18"/>
        </w:rPr>
        <w:t>s</w:t>
      </w:r>
      <w:r>
        <w:rPr>
          <w:rFonts w:ascii="Arial" w:hAnsi="Arial"/>
          <w:color w:val="FAF4C6"/>
          <w:w w:val="164"/>
          <w:sz w:val="12"/>
        </w:rPr>
        <w:t>er</w:t>
      </w:r>
      <w:r>
        <w:rPr>
          <w:rFonts w:ascii="Arial" w:hAnsi="Arial"/>
          <w:color w:val="FAF4C6"/>
          <w:w w:val="104"/>
          <w:sz w:val="12"/>
        </w:rPr>
        <w:t>I</w:t>
      </w:r>
      <w:r>
        <w:rPr>
          <w:rFonts w:ascii="Arial" w:hAnsi="Arial"/>
          <w:color w:val="FAF4C6"/>
          <w:w w:val="126"/>
          <w:sz w:val="12"/>
        </w:rPr>
        <w:t>e</w:t>
      </w:r>
      <w:r>
        <w:rPr>
          <w:rFonts w:ascii="Arial" w:hAnsi="Arial"/>
          <w:color w:val="FAF4C6"/>
          <w:spacing w:val="16"/>
          <w:sz w:val="12"/>
        </w:rPr>
        <w:t> </w:t>
      </w:r>
      <w:r>
        <w:rPr>
          <w:rFonts w:ascii="Arial" w:hAnsi="Arial"/>
          <w:color w:val="FAF4C6"/>
          <w:w w:val="120"/>
          <w:sz w:val="18"/>
        </w:rPr>
        <w:t>a</w:t>
      </w:r>
      <w:r>
        <w:rPr>
          <w:rFonts w:ascii="Arial" w:hAnsi="Arial"/>
          <w:color w:val="FAF4C6"/>
          <w:w w:val="157"/>
          <w:sz w:val="12"/>
        </w:rPr>
        <w:t>po</w:t>
      </w:r>
      <w:r>
        <w:rPr>
          <w:rFonts w:ascii="Arial" w:hAnsi="Arial"/>
          <w:color w:val="FAF4C6"/>
          <w:spacing w:val="-2"/>
          <w:w w:val="157"/>
          <w:sz w:val="12"/>
        </w:rPr>
        <w:t>r</w:t>
      </w:r>
      <w:r>
        <w:rPr>
          <w:rFonts w:ascii="Arial" w:hAnsi="Arial"/>
          <w:color w:val="FAF4C6"/>
          <w:w w:val="153"/>
          <w:sz w:val="12"/>
        </w:rPr>
        <w:t>tes</w:t>
      </w:r>
      <w:r>
        <w:rPr>
          <w:rFonts w:ascii="Arial" w:hAnsi="Arial"/>
          <w:color w:val="FAF4C6"/>
          <w:spacing w:val="16"/>
          <w:sz w:val="12"/>
        </w:rPr>
        <w:t> </w:t>
      </w:r>
      <w:r>
        <w:rPr>
          <w:rFonts w:ascii="Arial" w:hAnsi="Arial"/>
          <w:color w:val="FAF4C6"/>
          <w:w w:val="120"/>
          <w:sz w:val="18"/>
        </w:rPr>
        <w:t>a</w:t>
      </w:r>
      <w:r>
        <w:rPr>
          <w:rFonts w:ascii="Arial" w:hAnsi="Arial"/>
          <w:color w:val="FAF4C6"/>
          <w:w w:val="105"/>
          <w:sz w:val="12"/>
        </w:rPr>
        <w:t>C</w:t>
      </w:r>
      <w:r>
        <w:rPr>
          <w:rFonts w:ascii="Arial" w:hAnsi="Arial"/>
          <w:color w:val="FAF4C6"/>
          <w:w w:val="121"/>
          <w:sz w:val="12"/>
        </w:rPr>
        <w:t>adém</w:t>
      </w:r>
      <w:r>
        <w:rPr>
          <w:rFonts w:ascii="Arial" w:hAnsi="Arial"/>
          <w:color w:val="FAF4C6"/>
          <w:w w:val="104"/>
          <w:sz w:val="12"/>
        </w:rPr>
        <w:t>IC</w:t>
      </w:r>
      <w:r>
        <w:rPr>
          <w:rFonts w:ascii="Arial" w:hAnsi="Arial"/>
          <w:color w:val="FAF4C6"/>
          <w:w w:val="144"/>
          <w:sz w:val="12"/>
        </w:rPr>
        <w:t>os</w:t>
      </w:r>
    </w:p>
    <w:p>
      <w:pPr>
        <w:pStyle w:val="BodyText"/>
        <w:rPr>
          <w:rFonts w:ascii="Arial"/>
          <w:sz w:val="20"/>
        </w:rPr>
      </w:pPr>
    </w:p>
    <w:p>
      <w:pPr>
        <w:spacing w:before="218"/>
        <w:ind w:left="848" w:right="838" w:firstLine="0"/>
        <w:jc w:val="center"/>
        <w:rPr>
          <w:rFonts w:ascii="Arial"/>
          <w:sz w:val="32"/>
        </w:rPr>
      </w:pPr>
      <w:r>
        <w:rPr>
          <w:rFonts w:ascii="Arial"/>
          <w:color w:val="E4592D"/>
          <w:sz w:val="32"/>
        </w:rPr>
        <w:t>LUIS MARIO SCHNEIDER</w:t>
      </w:r>
    </w:p>
    <w:p>
      <w:pPr>
        <w:spacing w:before="144"/>
        <w:ind w:left="852" w:right="838" w:firstLine="0"/>
        <w:jc w:val="center"/>
        <w:rPr>
          <w:rFonts w:ascii="Arial"/>
          <w:b/>
          <w:sz w:val="22"/>
        </w:rPr>
      </w:pPr>
      <w:r>
        <w:rPr>
          <w:rFonts w:ascii="Arial"/>
          <w:b/>
          <w:color w:val="FAF4C6"/>
          <w:sz w:val="22"/>
        </w:rPr>
        <w:t>GAMBUSINO DE LA CULTURA MEXICANA</w:t>
      </w:r>
    </w:p>
    <w:p>
      <w:pPr>
        <w:pStyle w:val="BodyText"/>
        <w:rPr>
          <w:rFonts w:ascii="Arial"/>
          <w:b/>
          <w:sz w:val="20"/>
        </w:rPr>
      </w:pPr>
    </w:p>
    <w:p>
      <w:pPr>
        <w:pStyle w:val="BodyText"/>
        <w:spacing w:before="10"/>
        <w:rPr>
          <w:rFonts w:ascii="Arial"/>
          <w:b/>
          <w:sz w:val="17"/>
        </w:rPr>
      </w:pPr>
    </w:p>
    <w:p>
      <w:pPr>
        <w:spacing w:line="348" w:lineRule="auto" w:before="71"/>
        <w:ind w:left="106" w:right="107" w:firstLine="0"/>
        <w:jc w:val="both"/>
        <w:rPr>
          <w:rFonts w:ascii="Arial" w:hAnsi="Arial"/>
          <w:sz w:val="18"/>
        </w:rPr>
      </w:pPr>
      <w:r>
        <w:rPr>
          <w:rFonts w:ascii="Arial" w:hAnsi="Arial"/>
          <w:color w:val="FAF4C6"/>
          <w:sz w:val="18"/>
        </w:rPr>
        <w:t>La gran mayoría de textos que componen la obra </w:t>
      </w:r>
      <w:r>
        <w:rPr>
          <w:rFonts w:ascii="Arial" w:hAnsi="Arial"/>
          <w:i/>
          <w:color w:val="FAF4C6"/>
          <w:sz w:val="18"/>
        </w:rPr>
        <w:t>Luis Mario Schneider: </w:t>
      </w:r>
      <w:r>
        <w:rPr>
          <w:rFonts w:ascii="Arial" w:hAnsi="Arial"/>
          <w:i/>
          <w:color w:val="FAF4C6"/>
          <w:sz w:val="18"/>
        </w:rPr>
        <w:t>Gambusino de la cultura mexicana </w:t>
      </w:r>
      <w:r>
        <w:rPr>
          <w:rFonts w:ascii="Arial" w:hAnsi="Arial"/>
          <w:color w:val="FAF4C6"/>
          <w:sz w:val="18"/>
        </w:rPr>
        <w:t>son de gran calidad y aportan acercamientos interesantes a la figura y labor de Schneider, con gran profundidad algunos, con empatía y emoción otros, con un serio trabajo</w:t>
      </w:r>
      <w:r>
        <w:rPr>
          <w:rFonts w:ascii="Arial" w:hAnsi="Arial"/>
          <w:color w:val="FAF4C6"/>
          <w:spacing w:val="-25"/>
          <w:sz w:val="18"/>
        </w:rPr>
        <w:t> </w:t>
      </w:r>
      <w:r>
        <w:rPr>
          <w:rFonts w:ascii="Arial" w:hAnsi="Arial"/>
          <w:color w:val="FAF4C6"/>
          <w:sz w:val="18"/>
        </w:rPr>
        <w:t>de investigación algunos</w:t>
      </w:r>
      <w:r>
        <w:rPr>
          <w:rFonts w:ascii="Arial" w:hAnsi="Arial"/>
          <w:color w:val="FAF4C6"/>
          <w:spacing w:val="5"/>
          <w:sz w:val="18"/>
        </w:rPr>
        <w:t> </w:t>
      </w:r>
      <w:r>
        <w:rPr>
          <w:rFonts w:ascii="Arial" w:hAnsi="Arial"/>
          <w:color w:val="FAF4C6"/>
          <w:sz w:val="18"/>
        </w:rPr>
        <w:t>más.</w:t>
      </w:r>
    </w:p>
    <w:p>
      <w:pPr>
        <w:pStyle w:val="BodyText"/>
        <w:spacing w:before="6"/>
        <w:rPr>
          <w:rFonts w:ascii="Arial"/>
          <w:sz w:val="17"/>
        </w:rPr>
      </w:pPr>
    </w:p>
    <w:p>
      <w:pPr>
        <w:spacing w:before="1"/>
        <w:ind w:left="0" w:right="108" w:firstLine="0"/>
        <w:jc w:val="right"/>
        <w:rPr>
          <w:rFonts w:ascii="Arial" w:hAnsi="Arial"/>
          <w:i/>
          <w:sz w:val="18"/>
        </w:rPr>
      </w:pPr>
      <w:r>
        <w:rPr>
          <w:rFonts w:ascii="Arial" w:hAnsi="Arial"/>
          <w:i/>
          <w:color w:val="FAF4C6"/>
          <w:sz w:val="18"/>
        </w:rPr>
        <w:t>Roxana Adriana Elvridge Thomas Santillán</w:t>
      </w:r>
    </w:p>
    <w:p>
      <w:pPr>
        <w:spacing w:before="93"/>
        <w:ind w:left="0" w:right="108" w:firstLine="0"/>
        <w:jc w:val="right"/>
        <w:rPr>
          <w:rFonts w:ascii="Arial"/>
          <w:sz w:val="18"/>
        </w:rPr>
      </w:pPr>
      <w:r>
        <w:rPr>
          <w:rFonts w:ascii="Arial"/>
          <w:color w:val="FAF4C6"/>
          <w:sz w:val="18"/>
        </w:rPr>
        <w:t>Universidad del Claustro de Sor Juana</w:t>
      </w:r>
    </w:p>
    <w:p>
      <w:pPr>
        <w:pStyle w:val="BodyText"/>
        <w:spacing w:before="5"/>
        <w:rPr>
          <w:rFonts w:ascii="Arial"/>
          <w:sz w:val="25"/>
        </w:rPr>
      </w:pPr>
    </w:p>
    <w:p>
      <w:pPr>
        <w:spacing w:line="348" w:lineRule="auto" w:before="0"/>
        <w:ind w:left="706" w:right="107" w:hanging="81"/>
        <w:jc w:val="right"/>
        <w:rPr>
          <w:rFonts w:ascii="Arial" w:hAnsi="Arial"/>
          <w:sz w:val="18"/>
        </w:rPr>
      </w:pPr>
      <w:r>
        <w:rPr>
          <w:rFonts w:ascii="Arial" w:hAnsi="Arial"/>
          <w:i/>
          <w:color w:val="FAF4C6"/>
          <w:sz w:val="18"/>
        </w:rPr>
        <w:t>Luis Mario Schneider: Gambusino de la cultura mexicana </w:t>
      </w:r>
      <w:r>
        <w:rPr>
          <w:rFonts w:ascii="Arial" w:hAnsi="Arial"/>
          <w:color w:val="FAF4C6"/>
          <w:sz w:val="18"/>
        </w:rPr>
        <w:t>contiene</w:t>
      </w:r>
      <w:r>
        <w:rPr>
          <w:rFonts w:ascii="Arial" w:hAnsi="Arial"/>
          <w:color w:val="FAF4C6"/>
          <w:w w:val="100"/>
          <w:sz w:val="18"/>
        </w:rPr>
        <w:t> </w:t>
      </w:r>
      <w:r>
        <w:rPr>
          <w:rFonts w:ascii="Arial" w:hAnsi="Arial"/>
          <w:color w:val="FAF4C6"/>
          <w:sz w:val="18"/>
        </w:rPr>
        <w:t>diversas opiniones emotivas y académicas en torno al trabajo</w:t>
      </w:r>
      <w:r>
        <w:rPr>
          <w:rFonts w:ascii="Arial" w:hAnsi="Arial"/>
          <w:color w:val="FAF4C6"/>
          <w:w w:val="100"/>
          <w:sz w:val="18"/>
        </w:rPr>
        <w:t> </w:t>
      </w:r>
      <w:r>
        <w:rPr>
          <w:rFonts w:ascii="Arial" w:hAnsi="Arial"/>
          <w:color w:val="FAF4C6"/>
          <w:sz w:val="18"/>
        </w:rPr>
        <w:t>intelectual de Luis Mario Schneider. Varios de sus aportes son</w:t>
      </w:r>
      <w:r>
        <w:rPr>
          <w:rFonts w:ascii="Arial" w:hAnsi="Arial"/>
          <w:color w:val="FAF4C6"/>
          <w:w w:val="100"/>
          <w:sz w:val="18"/>
        </w:rPr>
        <w:t> </w:t>
      </w:r>
      <w:r>
        <w:rPr>
          <w:rFonts w:ascii="Arial" w:hAnsi="Arial"/>
          <w:color w:val="FAF4C6"/>
          <w:sz w:val="18"/>
        </w:rPr>
        <w:t>desconocidos por una mayoría de intelectuales, de  investigadores</w:t>
      </w:r>
    </w:p>
    <w:p>
      <w:pPr>
        <w:spacing w:line="348" w:lineRule="auto" w:before="2"/>
        <w:ind w:left="106" w:right="108" w:firstLine="200"/>
        <w:jc w:val="both"/>
        <w:rPr>
          <w:rFonts w:ascii="Arial" w:hAnsi="Arial"/>
          <w:sz w:val="18"/>
        </w:rPr>
      </w:pPr>
      <w:r>
        <w:rPr>
          <w:rFonts w:ascii="Arial" w:hAnsi="Arial"/>
          <w:color w:val="FAF4C6"/>
          <w:sz w:val="18"/>
        </w:rPr>
        <w:t>de</w:t>
      </w:r>
      <w:r>
        <w:rPr>
          <w:rFonts w:ascii="Arial" w:hAnsi="Arial"/>
          <w:color w:val="FAF4C6"/>
          <w:spacing w:val="-14"/>
          <w:sz w:val="18"/>
        </w:rPr>
        <w:t> </w:t>
      </w:r>
      <w:r>
        <w:rPr>
          <w:rFonts w:ascii="Arial" w:hAnsi="Arial"/>
          <w:color w:val="FAF4C6"/>
          <w:sz w:val="18"/>
        </w:rPr>
        <w:t>la</w:t>
      </w:r>
      <w:r>
        <w:rPr>
          <w:rFonts w:ascii="Arial" w:hAnsi="Arial"/>
          <w:color w:val="FAF4C6"/>
          <w:spacing w:val="-14"/>
          <w:sz w:val="18"/>
        </w:rPr>
        <w:t> </w:t>
      </w:r>
      <w:r>
        <w:rPr>
          <w:rFonts w:ascii="Arial" w:hAnsi="Arial"/>
          <w:color w:val="FAF4C6"/>
          <w:sz w:val="18"/>
        </w:rPr>
        <w:t>literatura</w:t>
      </w:r>
      <w:r>
        <w:rPr>
          <w:rFonts w:ascii="Arial" w:hAnsi="Arial"/>
          <w:color w:val="FAF4C6"/>
          <w:spacing w:val="-14"/>
          <w:sz w:val="18"/>
        </w:rPr>
        <w:t> </w:t>
      </w:r>
      <w:r>
        <w:rPr>
          <w:rFonts w:ascii="Arial" w:hAnsi="Arial"/>
          <w:color w:val="FAF4C6"/>
          <w:sz w:val="18"/>
        </w:rPr>
        <w:t>mexicana</w:t>
      </w:r>
      <w:r>
        <w:rPr>
          <w:rFonts w:ascii="Arial" w:hAnsi="Arial"/>
          <w:color w:val="FAF4C6"/>
          <w:spacing w:val="-14"/>
          <w:sz w:val="18"/>
        </w:rPr>
        <w:t> </w:t>
      </w:r>
      <w:r>
        <w:rPr>
          <w:rFonts w:ascii="Arial" w:hAnsi="Arial"/>
          <w:color w:val="FAF4C6"/>
          <w:sz w:val="18"/>
        </w:rPr>
        <w:t>e</w:t>
      </w:r>
      <w:r>
        <w:rPr>
          <w:rFonts w:ascii="Arial" w:hAnsi="Arial"/>
          <w:color w:val="FAF4C6"/>
          <w:spacing w:val="-14"/>
          <w:sz w:val="18"/>
        </w:rPr>
        <w:t> </w:t>
      </w:r>
      <w:r>
        <w:rPr>
          <w:rFonts w:ascii="Arial" w:hAnsi="Arial"/>
          <w:color w:val="FAF4C6"/>
          <w:sz w:val="18"/>
        </w:rPr>
        <w:t>hispanoamericana;</w:t>
      </w:r>
      <w:r>
        <w:rPr>
          <w:rFonts w:ascii="Arial" w:hAnsi="Arial"/>
          <w:color w:val="FAF4C6"/>
          <w:spacing w:val="-14"/>
          <w:sz w:val="18"/>
        </w:rPr>
        <w:t> </w:t>
      </w:r>
      <w:r>
        <w:rPr>
          <w:rFonts w:ascii="Arial" w:hAnsi="Arial"/>
          <w:color w:val="FAF4C6"/>
          <w:sz w:val="18"/>
        </w:rPr>
        <w:t>de</w:t>
      </w:r>
      <w:r>
        <w:rPr>
          <w:rFonts w:ascii="Arial" w:hAnsi="Arial"/>
          <w:color w:val="FAF4C6"/>
          <w:spacing w:val="-14"/>
          <w:sz w:val="18"/>
        </w:rPr>
        <w:t> </w:t>
      </w:r>
      <w:r>
        <w:rPr>
          <w:rFonts w:ascii="Arial" w:hAnsi="Arial"/>
          <w:color w:val="FAF4C6"/>
          <w:sz w:val="18"/>
        </w:rPr>
        <w:t>ahí</w:t>
      </w:r>
      <w:r>
        <w:rPr>
          <w:rFonts w:ascii="Arial" w:hAnsi="Arial"/>
          <w:color w:val="FAF4C6"/>
          <w:spacing w:val="-14"/>
          <w:sz w:val="18"/>
        </w:rPr>
        <w:t> </w:t>
      </w:r>
      <w:r>
        <w:rPr>
          <w:rFonts w:ascii="Arial" w:hAnsi="Arial"/>
          <w:color w:val="FAF4C6"/>
          <w:sz w:val="18"/>
        </w:rPr>
        <w:t>que</w:t>
      </w:r>
      <w:r>
        <w:rPr>
          <w:rFonts w:ascii="Arial" w:hAnsi="Arial"/>
          <w:color w:val="FAF4C6"/>
          <w:spacing w:val="-14"/>
          <w:sz w:val="18"/>
        </w:rPr>
        <w:t> </w:t>
      </w:r>
      <w:r>
        <w:rPr>
          <w:rFonts w:ascii="Arial" w:hAnsi="Arial"/>
          <w:color w:val="FAF4C6"/>
          <w:sz w:val="18"/>
        </w:rPr>
        <w:t>el</w:t>
      </w:r>
      <w:r>
        <w:rPr>
          <w:rFonts w:ascii="Arial" w:hAnsi="Arial"/>
          <w:color w:val="FAF4C6"/>
          <w:spacing w:val="-14"/>
          <w:sz w:val="18"/>
        </w:rPr>
        <w:t> </w:t>
      </w:r>
      <w:r>
        <w:rPr>
          <w:rFonts w:ascii="Arial" w:hAnsi="Arial"/>
          <w:color w:val="FAF4C6"/>
          <w:sz w:val="18"/>
        </w:rPr>
        <w:t>conocimiento de detalles en torno a este gran trabajo propiciará que la biblioteca y el museo de Malinalco sea del conocimiento de los lectores para que puedan rescatar</w:t>
      </w:r>
      <w:r>
        <w:rPr>
          <w:rFonts w:ascii="Arial" w:hAnsi="Arial"/>
          <w:color w:val="FAF4C6"/>
          <w:spacing w:val="-4"/>
          <w:sz w:val="18"/>
        </w:rPr>
        <w:t> </w:t>
      </w:r>
      <w:r>
        <w:rPr>
          <w:rFonts w:ascii="Arial" w:hAnsi="Arial"/>
          <w:color w:val="FAF4C6"/>
          <w:sz w:val="18"/>
        </w:rPr>
        <w:t>y</w:t>
      </w:r>
      <w:r>
        <w:rPr>
          <w:rFonts w:ascii="Arial" w:hAnsi="Arial"/>
          <w:color w:val="FAF4C6"/>
          <w:spacing w:val="-4"/>
          <w:sz w:val="18"/>
        </w:rPr>
        <w:t> </w:t>
      </w:r>
      <w:r>
        <w:rPr>
          <w:rFonts w:ascii="Arial" w:hAnsi="Arial"/>
          <w:color w:val="FAF4C6"/>
          <w:sz w:val="18"/>
        </w:rPr>
        <w:t>servirse</w:t>
      </w:r>
      <w:r>
        <w:rPr>
          <w:rFonts w:ascii="Arial" w:hAnsi="Arial"/>
          <w:color w:val="FAF4C6"/>
          <w:spacing w:val="-4"/>
          <w:sz w:val="18"/>
        </w:rPr>
        <w:t> </w:t>
      </w:r>
      <w:r>
        <w:rPr>
          <w:rFonts w:ascii="Arial" w:hAnsi="Arial"/>
          <w:color w:val="FAF4C6"/>
          <w:sz w:val="18"/>
        </w:rPr>
        <w:t>de</w:t>
      </w:r>
      <w:r>
        <w:rPr>
          <w:rFonts w:ascii="Arial" w:hAnsi="Arial"/>
          <w:color w:val="FAF4C6"/>
          <w:spacing w:val="-4"/>
          <w:sz w:val="18"/>
        </w:rPr>
        <w:t> </w:t>
      </w:r>
      <w:r>
        <w:rPr>
          <w:rFonts w:ascii="Arial" w:hAnsi="Arial"/>
          <w:color w:val="FAF4C6"/>
          <w:sz w:val="18"/>
        </w:rPr>
        <w:t>la</w:t>
      </w:r>
      <w:r>
        <w:rPr>
          <w:rFonts w:ascii="Arial" w:hAnsi="Arial"/>
          <w:color w:val="FAF4C6"/>
          <w:spacing w:val="-4"/>
          <w:sz w:val="18"/>
        </w:rPr>
        <w:t> </w:t>
      </w:r>
      <w:r>
        <w:rPr>
          <w:rFonts w:ascii="Arial" w:hAnsi="Arial"/>
          <w:color w:val="FAF4C6"/>
          <w:sz w:val="18"/>
        </w:rPr>
        <w:t>labor</w:t>
      </w:r>
      <w:r>
        <w:rPr>
          <w:rFonts w:ascii="Arial" w:hAnsi="Arial"/>
          <w:color w:val="FAF4C6"/>
          <w:spacing w:val="-4"/>
          <w:sz w:val="18"/>
        </w:rPr>
        <w:t> </w:t>
      </w:r>
      <w:r>
        <w:rPr>
          <w:rFonts w:ascii="Arial" w:hAnsi="Arial"/>
          <w:color w:val="FAF4C6"/>
          <w:sz w:val="18"/>
        </w:rPr>
        <w:t>académica</w:t>
      </w:r>
      <w:r>
        <w:rPr>
          <w:rFonts w:ascii="Arial" w:hAnsi="Arial"/>
          <w:color w:val="FAF4C6"/>
          <w:spacing w:val="-4"/>
          <w:sz w:val="18"/>
        </w:rPr>
        <w:t> </w:t>
      </w:r>
      <w:r>
        <w:rPr>
          <w:rFonts w:ascii="Arial" w:hAnsi="Arial"/>
          <w:color w:val="FAF4C6"/>
          <w:sz w:val="18"/>
        </w:rPr>
        <w:t>y</w:t>
      </w:r>
      <w:r>
        <w:rPr>
          <w:rFonts w:ascii="Arial" w:hAnsi="Arial"/>
          <w:color w:val="FAF4C6"/>
          <w:spacing w:val="-4"/>
          <w:sz w:val="18"/>
        </w:rPr>
        <w:t> </w:t>
      </w:r>
      <w:r>
        <w:rPr>
          <w:rFonts w:ascii="Arial" w:hAnsi="Arial"/>
          <w:color w:val="FAF4C6"/>
          <w:sz w:val="18"/>
        </w:rPr>
        <w:t>de</w:t>
      </w:r>
      <w:r>
        <w:rPr>
          <w:rFonts w:ascii="Arial" w:hAnsi="Arial"/>
          <w:color w:val="FAF4C6"/>
          <w:spacing w:val="-4"/>
          <w:sz w:val="18"/>
        </w:rPr>
        <w:t> </w:t>
      </w:r>
      <w:r>
        <w:rPr>
          <w:rFonts w:ascii="Arial" w:hAnsi="Arial"/>
          <w:color w:val="FAF4C6"/>
          <w:sz w:val="18"/>
        </w:rPr>
        <w:t>divulgación</w:t>
      </w:r>
      <w:r>
        <w:rPr>
          <w:rFonts w:ascii="Arial" w:hAnsi="Arial"/>
          <w:color w:val="FAF4C6"/>
          <w:spacing w:val="-4"/>
          <w:sz w:val="18"/>
        </w:rPr>
        <w:t> </w:t>
      </w:r>
      <w:r>
        <w:rPr>
          <w:rFonts w:ascii="Arial" w:hAnsi="Arial"/>
          <w:color w:val="FAF4C6"/>
          <w:sz w:val="18"/>
        </w:rPr>
        <w:t>de</w:t>
      </w:r>
      <w:r>
        <w:rPr>
          <w:rFonts w:ascii="Arial" w:hAnsi="Arial"/>
          <w:color w:val="FAF4C6"/>
          <w:spacing w:val="-4"/>
          <w:sz w:val="18"/>
        </w:rPr>
        <w:t> </w:t>
      </w:r>
      <w:r>
        <w:rPr>
          <w:rFonts w:ascii="Arial" w:hAnsi="Arial"/>
          <w:color w:val="FAF4C6"/>
          <w:sz w:val="18"/>
        </w:rPr>
        <w:t>toda</w:t>
      </w:r>
      <w:r>
        <w:rPr>
          <w:rFonts w:ascii="Arial" w:hAnsi="Arial"/>
          <w:color w:val="FAF4C6"/>
          <w:spacing w:val="-4"/>
          <w:sz w:val="18"/>
        </w:rPr>
        <w:t> </w:t>
      </w:r>
      <w:r>
        <w:rPr>
          <w:rFonts w:ascii="Arial" w:hAnsi="Arial"/>
          <w:color w:val="FAF4C6"/>
          <w:sz w:val="18"/>
        </w:rPr>
        <w:t>una</w:t>
      </w:r>
      <w:r>
        <w:rPr>
          <w:rFonts w:ascii="Arial" w:hAnsi="Arial"/>
          <w:color w:val="FAF4C6"/>
          <w:spacing w:val="-4"/>
          <w:sz w:val="18"/>
        </w:rPr>
        <w:t> </w:t>
      </w:r>
      <w:r>
        <w:rPr>
          <w:rFonts w:ascii="Arial" w:hAnsi="Arial"/>
          <w:color w:val="FAF4C6"/>
          <w:sz w:val="18"/>
        </w:rPr>
        <w:t>vida como fue la de Luis Mario</w:t>
      </w:r>
      <w:r>
        <w:rPr>
          <w:rFonts w:ascii="Arial" w:hAnsi="Arial"/>
          <w:color w:val="FAF4C6"/>
          <w:spacing w:val="-8"/>
          <w:sz w:val="18"/>
        </w:rPr>
        <w:t> </w:t>
      </w:r>
      <w:r>
        <w:rPr>
          <w:rFonts w:ascii="Arial" w:hAnsi="Arial"/>
          <w:color w:val="FAF4C6"/>
          <w:sz w:val="18"/>
        </w:rPr>
        <w:t>Schneider.</w:t>
      </w:r>
    </w:p>
    <w:p>
      <w:pPr>
        <w:pStyle w:val="BodyText"/>
        <w:spacing w:before="6"/>
        <w:rPr>
          <w:rFonts w:ascii="Arial"/>
          <w:sz w:val="17"/>
        </w:rPr>
      </w:pPr>
    </w:p>
    <w:p>
      <w:pPr>
        <w:spacing w:before="0"/>
        <w:ind w:left="0" w:right="108" w:firstLine="0"/>
        <w:jc w:val="right"/>
        <w:rPr>
          <w:rFonts w:ascii="Arial" w:hAnsi="Arial"/>
          <w:i/>
          <w:sz w:val="18"/>
        </w:rPr>
      </w:pPr>
      <w:r>
        <w:rPr>
          <w:rFonts w:ascii="Arial" w:hAnsi="Arial"/>
          <w:i/>
          <w:color w:val="FAF4C6"/>
          <w:sz w:val="18"/>
        </w:rPr>
        <w:t>Silvia Guadalupe Alarcón Sánchez</w:t>
      </w:r>
    </w:p>
    <w:p>
      <w:pPr>
        <w:spacing w:before="93"/>
        <w:ind w:left="0" w:right="108" w:firstLine="0"/>
        <w:jc w:val="right"/>
        <w:rPr>
          <w:rFonts w:ascii="Arial" w:hAnsi="Arial"/>
          <w:sz w:val="18"/>
        </w:rPr>
      </w:pPr>
      <w:r>
        <w:rPr>
          <w:rFonts w:ascii="Arial" w:hAnsi="Arial"/>
          <w:color w:val="FAF4C6"/>
          <w:sz w:val="18"/>
        </w:rPr>
        <w:t>Universidad Autónoma de Guerrero</w:t>
      </w:r>
    </w:p>
    <w:p>
      <w:pPr>
        <w:spacing w:after="0"/>
        <w:jc w:val="right"/>
        <w:rPr>
          <w:rFonts w:ascii="Arial" w:hAnsi="Arial"/>
          <w:sz w:val="18"/>
        </w:rPr>
        <w:sectPr>
          <w:headerReference w:type="default" r:id="rId174"/>
          <w:footerReference w:type="default" r:id="rId175"/>
          <w:pgSz w:w="7940" w:h="12760"/>
          <w:pgMar w:header="0" w:footer="0" w:top="1180" w:bottom="280" w:left="920" w:right="840"/>
        </w:sectPr>
      </w:pPr>
    </w:p>
    <w:p>
      <w:pPr>
        <w:pStyle w:val="BodyText"/>
        <w:rPr>
          <w:rFonts w:ascii="Arial"/>
          <w:sz w:val="20"/>
        </w:rPr>
      </w:pPr>
    </w:p>
    <w:p>
      <w:pPr>
        <w:pStyle w:val="BodyText"/>
        <w:spacing w:before="8"/>
        <w:rPr>
          <w:rFonts w:ascii="Arial"/>
          <w:sz w:val="15"/>
        </w:rPr>
      </w:pPr>
    </w:p>
    <w:p>
      <w:pPr>
        <w:spacing w:after="0"/>
        <w:rPr>
          <w:rFonts w:ascii="Arial"/>
          <w:sz w:val="15"/>
        </w:rPr>
        <w:sectPr>
          <w:headerReference w:type="even" r:id="rId188"/>
          <w:footerReference w:type="even" r:id="rId189"/>
          <w:pgSz w:w="7940" w:h="12760"/>
          <w:pgMar w:header="0" w:footer="0" w:top="1180" w:bottom="280" w:left="0" w:right="0"/>
        </w:sectPr>
      </w:pPr>
    </w:p>
    <w:p>
      <w:pPr>
        <w:pStyle w:val="BodyText"/>
        <w:rPr>
          <w:rFonts w:ascii="Arial"/>
          <w:sz w:val="16"/>
        </w:rPr>
      </w:pPr>
      <w:r>
        <w:rPr/>
        <w:pict>
          <v:group style="position:absolute;margin-left:0pt;margin-top:0pt;width:396.85pt;height:637.8pt;mso-position-horizontal-relative:page;mso-position-vertical-relative:page;z-index:-79936" coordorigin="0,0" coordsize="7937,12756">
            <v:shape style="position:absolute;left:0;top:0;width:3729;height:12756" type="#_x0000_t75" stroked="false">
              <v:imagedata r:id="rId190" o:title=""/>
            </v:shape>
            <v:shape style="position:absolute;left:1337;top:1701;width:605;height:788" type="#_x0000_t75" stroked="false">
              <v:imagedata r:id="rId191" o:title=""/>
            </v:shape>
            <v:rect style="position:absolute;left:3761;top:17;width:4176;height:12739" filled="true" fillcolor="#1b1a16" stroked="false">
              <v:fill type="solid"/>
            </v:rect>
            <v:shape style="position:absolute;left:7612;top:5847;width:326;height:443" coordorigin="7612,5847" coordsize="326,443" path="m7612,5847l7937,6289,7937,5854,7612,5847xe" filled="true" fillcolor="#e4592d" stroked="false">
              <v:path arrowok="t"/>
              <v:fill type="solid"/>
            </v:shape>
            <v:shape style="position:absolute;left:3894;top:1711;width:505;height:132" type="#_x0000_t75" stroked="false">
              <v:imagedata r:id="rId192" o:title=""/>
            </v:shape>
            <v:shape style="position:absolute;left:4505;top:1708;width:586;height:131" type="#_x0000_t75" stroked="false">
              <v:imagedata r:id="rId193" o:title=""/>
            </v:shape>
            <w10:wrap type="none"/>
          </v:group>
        </w:pict>
      </w: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5"/>
        <w:rPr>
          <w:rFonts w:ascii="Arial"/>
          <w:sz w:val="21"/>
        </w:rPr>
      </w:pPr>
    </w:p>
    <w:p>
      <w:pPr>
        <w:spacing w:before="0"/>
        <w:ind w:left="66" w:right="0" w:firstLine="0"/>
        <w:jc w:val="center"/>
        <w:rPr>
          <w:rFonts w:ascii="Arial" w:hAnsi="Arial"/>
          <w:sz w:val="16"/>
        </w:rPr>
      </w:pPr>
      <w:r>
        <w:rPr>
          <w:rFonts w:ascii="Arial" w:hAnsi="Arial"/>
          <w:color w:val="1B1A16"/>
          <w:sz w:val="16"/>
        </w:rPr>
        <w:t>Dr. en D. Jorge Olvera García</w:t>
      </w:r>
    </w:p>
    <w:p>
      <w:pPr>
        <w:spacing w:before="42"/>
        <w:ind w:left="66" w:right="0" w:firstLine="0"/>
        <w:jc w:val="center"/>
        <w:rPr>
          <w:rFonts w:ascii="Arial"/>
          <w:sz w:val="14"/>
        </w:rPr>
      </w:pPr>
      <w:r>
        <w:rPr>
          <w:rFonts w:ascii="Arial"/>
          <w:color w:val="E4592D"/>
          <w:sz w:val="14"/>
        </w:rPr>
        <w:t>Rector</w:t>
      </w:r>
    </w:p>
    <w:p>
      <w:pPr>
        <w:pStyle w:val="BodyText"/>
        <w:spacing w:before="6"/>
        <w:rPr>
          <w:rFonts w:ascii="Arial"/>
          <w:sz w:val="20"/>
        </w:rPr>
      </w:pPr>
    </w:p>
    <w:p>
      <w:pPr>
        <w:spacing w:before="0"/>
        <w:ind w:left="66" w:right="0" w:firstLine="0"/>
        <w:jc w:val="center"/>
        <w:rPr>
          <w:rFonts w:ascii="Arial"/>
          <w:sz w:val="16"/>
        </w:rPr>
      </w:pPr>
      <w:r>
        <w:rPr>
          <w:rFonts w:ascii="Arial"/>
          <w:color w:val="1B1A16"/>
          <w:sz w:val="16"/>
        </w:rPr>
        <w:t>Dr. en Ed. Alfredo Barrera Baca</w:t>
      </w:r>
    </w:p>
    <w:p>
      <w:pPr>
        <w:spacing w:before="42"/>
        <w:ind w:left="66" w:right="0" w:firstLine="0"/>
        <w:jc w:val="center"/>
        <w:rPr>
          <w:rFonts w:ascii="Arial"/>
          <w:sz w:val="14"/>
        </w:rPr>
      </w:pPr>
      <w:r>
        <w:rPr>
          <w:rFonts w:ascii="Arial"/>
          <w:color w:val="E4592D"/>
          <w:sz w:val="14"/>
        </w:rPr>
        <w:t>Secretario de Docencia</w:t>
      </w:r>
    </w:p>
    <w:p>
      <w:pPr>
        <w:pStyle w:val="BodyText"/>
        <w:spacing w:before="6"/>
        <w:rPr>
          <w:rFonts w:ascii="Arial"/>
          <w:sz w:val="20"/>
        </w:rPr>
      </w:pPr>
    </w:p>
    <w:p>
      <w:pPr>
        <w:spacing w:line="271" w:lineRule="auto" w:before="0"/>
        <w:ind w:left="66" w:right="0" w:firstLine="0"/>
        <w:jc w:val="center"/>
        <w:rPr>
          <w:rFonts w:ascii="Arial" w:hAnsi="Arial"/>
          <w:sz w:val="16"/>
        </w:rPr>
      </w:pPr>
      <w:r>
        <w:rPr>
          <w:rFonts w:ascii="Arial" w:hAnsi="Arial"/>
          <w:color w:val="1B1A16"/>
          <w:sz w:val="16"/>
        </w:rPr>
        <w:t>Dra. en Est. Lat. Ángeles Ma. del Rosario Pérez Bernal</w:t>
      </w:r>
    </w:p>
    <w:p>
      <w:pPr>
        <w:spacing w:before="19"/>
        <w:ind w:left="66" w:right="0" w:firstLine="0"/>
        <w:jc w:val="center"/>
        <w:rPr>
          <w:rFonts w:ascii="Arial" w:hAnsi="Arial"/>
          <w:sz w:val="14"/>
        </w:rPr>
      </w:pPr>
      <w:r>
        <w:rPr>
          <w:rFonts w:ascii="Arial" w:hAnsi="Arial"/>
          <w:color w:val="E4592D"/>
          <w:sz w:val="14"/>
        </w:rPr>
        <w:t>Secretaria de Investigación y Estudios Avanzados</w:t>
      </w:r>
    </w:p>
    <w:p>
      <w:pPr>
        <w:pStyle w:val="BodyText"/>
        <w:spacing w:before="6"/>
        <w:rPr>
          <w:rFonts w:ascii="Arial"/>
          <w:sz w:val="20"/>
        </w:rPr>
      </w:pPr>
    </w:p>
    <w:p>
      <w:pPr>
        <w:spacing w:before="0"/>
        <w:ind w:left="66" w:right="0" w:firstLine="0"/>
        <w:jc w:val="center"/>
        <w:rPr>
          <w:rFonts w:ascii="Arial" w:hAnsi="Arial"/>
          <w:sz w:val="16"/>
        </w:rPr>
      </w:pPr>
      <w:r>
        <w:rPr>
          <w:rFonts w:ascii="Arial" w:hAnsi="Arial"/>
          <w:color w:val="1B1A16"/>
          <w:sz w:val="16"/>
        </w:rPr>
        <w:t>Dr. en D. Hiram Raúl Piña Libien</w:t>
      </w:r>
    </w:p>
    <w:p>
      <w:pPr>
        <w:spacing w:before="42"/>
        <w:ind w:left="66" w:right="0" w:firstLine="0"/>
        <w:jc w:val="center"/>
        <w:rPr>
          <w:rFonts w:ascii="Arial" w:hAnsi="Arial"/>
          <w:sz w:val="14"/>
        </w:rPr>
      </w:pPr>
      <w:r>
        <w:rPr>
          <w:rFonts w:ascii="Arial" w:hAnsi="Arial"/>
          <w:color w:val="E4592D"/>
          <w:sz w:val="14"/>
        </w:rPr>
        <w:t>Secretario de Rectoría</w:t>
      </w:r>
    </w:p>
    <w:p>
      <w:pPr>
        <w:pStyle w:val="BodyText"/>
        <w:spacing w:before="6"/>
        <w:rPr>
          <w:rFonts w:ascii="Arial"/>
          <w:sz w:val="20"/>
        </w:rPr>
      </w:pPr>
    </w:p>
    <w:p>
      <w:pPr>
        <w:spacing w:before="0"/>
        <w:ind w:left="66" w:right="0" w:firstLine="0"/>
        <w:jc w:val="center"/>
        <w:rPr>
          <w:rFonts w:ascii="Arial" w:hAnsi="Arial"/>
          <w:sz w:val="16"/>
        </w:rPr>
      </w:pPr>
      <w:r>
        <w:rPr>
          <w:rFonts w:ascii="Arial" w:hAnsi="Arial"/>
          <w:color w:val="1B1A16"/>
          <w:sz w:val="16"/>
        </w:rPr>
        <w:t>M. en E. P. y D. Ivett Tinoco García</w:t>
      </w:r>
    </w:p>
    <w:p>
      <w:pPr>
        <w:spacing w:before="42"/>
        <w:ind w:left="66" w:right="0" w:firstLine="0"/>
        <w:jc w:val="center"/>
        <w:rPr>
          <w:rFonts w:ascii="Arial" w:hAnsi="Arial"/>
          <w:sz w:val="14"/>
        </w:rPr>
      </w:pPr>
      <w:r>
        <w:rPr>
          <w:rFonts w:ascii="Arial" w:hAnsi="Arial"/>
          <w:color w:val="E4592D"/>
          <w:sz w:val="14"/>
        </w:rPr>
        <w:t>Secretaria de Difusión Cultural</w:t>
      </w:r>
    </w:p>
    <w:p>
      <w:pPr>
        <w:pStyle w:val="BodyText"/>
        <w:spacing w:before="6"/>
        <w:rPr>
          <w:rFonts w:ascii="Arial"/>
          <w:sz w:val="20"/>
        </w:rPr>
      </w:pPr>
    </w:p>
    <w:p>
      <w:pPr>
        <w:spacing w:line="271" w:lineRule="auto" w:before="0"/>
        <w:ind w:left="1152" w:right="0" w:hanging="915"/>
        <w:jc w:val="left"/>
        <w:rPr>
          <w:rFonts w:ascii="Arial" w:hAnsi="Arial"/>
          <w:sz w:val="16"/>
        </w:rPr>
      </w:pPr>
      <w:r>
        <w:rPr>
          <w:rFonts w:ascii="Arial" w:hAnsi="Arial"/>
          <w:color w:val="1B1A16"/>
          <w:sz w:val="16"/>
        </w:rPr>
        <w:t>M. en C. Ed. Fam. María de los Ángeles Bernal García</w:t>
      </w:r>
    </w:p>
    <w:p>
      <w:pPr>
        <w:spacing w:before="19"/>
        <w:ind w:left="66" w:right="0" w:firstLine="0"/>
        <w:jc w:val="center"/>
        <w:rPr>
          <w:rFonts w:ascii="Arial" w:hAnsi="Arial"/>
          <w:sz w:val="14"/>
        </w:rPr>
      </w:pPr>
      <w:r>
        <w:rPr>
          <w:rFonts w:ascii="Arial" w:hAnsi="Arial"/>
          <w:color w:val="E4592D"/>
          <w:sz w:val="14"/>
        </w:rPr>
        <w:t>Secretaria de Extensión y Vinculación</w:t>
      </w:r>
    </w:p>
    <w:p>
      <w:pPr>
        <w:pStyle w:val="BodyText"/>
        <w:spacing w:before="6"/>
        <w:rPr>
          <w:rFonts w:ascii="Arial"/>
          <w:sz w:val="20"/>
        </w:rPr>
      </w:pPr>
    </w:p>
    <w:p>
      <w:pPr>
        <w:spacing w:before="0"/>
        <w:ind w:left="66" w:right="0" w:firstLine="0"/>
        <w:jc w:val="center"/>
        <w:rPr>
          <w:rFonts w:ascii="Arial" w:hAnsi="Arial"/>
          <w:sz w:val="16"/>
        </w:rPr>
      </w:pPr>
      <w:r>
        <w:rPr>
          <w:rFonts w:ascii="Arial" w:hAnsi="Arial"/>
          <w:color w:val="1B1A16"/>
          <w:sz w:val="16"/>
        </w:rPr>
        <w:t>M. en E. Javier González Martínez</w:t>
      </w:r>
    </w:p>
    <w:p>
      <w:pPr>
        <w:spacing w:before="42"/>
        <w:ind w:left="66" w:right="0" w:firstLine="0"/>
        <w:jc w:val="center"/>
        <w:rPr>
          <w:rFonts w:ascii="Arial" w:hAnsi="Arial"/>
          <w:sz w:val="14"/>
        </w:rPr>
      </w:pPr>
      <w:r>
        <w:rPr>
          <w:rFonts w:ascii="Arial" w:hAnsi="Arial"/>
          <w:color w:val="E4592D"/>
          <w:sz w:val="14"/>
        </w:rPr>
        <w:t>Secretario de Administración</w:t>
      </w:r>
    </w:p>
    <w:p>
      <w:pPr>
        <w:pStyle w:val="BodyText"/>
        <w:spacing w:before="6"/>
        <w:rPr>
          <w:rFonts w:ascii="Arial"/>
          <w:sz w:val="20"/>
        </w:rPr>
      </w:pPr>
    </w:p>
    <w:p>
      <w:pPr>
        <w:spacing w:before="0"/>
        <w:ind w:left="66" w:right="0" w:firstLine="0"/>
        <w:jc w:val="center"/>
        <w:rPr>
          <w:rFonts w:ascii="Arial" w:hAnsi="Arial"/>
          <w:sz w:val="16"/>
        </w:rPr>
      </w:pPr>
      <w:r>
        <w:rPr>
          <w:rFonts w:ascii="Arial" w:hAnsi="Arial"/>
          <w:color w:val="1B1A16"/>
          <w:sz w:val="16"/>
        </w:rPr>
        <w:t>Dr. en C. Pol. Manuel Hernández Luna</w:t>
      </w:r>
    </w:p>
    <w:p>
      <w:pPr>
        <w:spacing w:before="42"/>
        <w:ind w:left="67" w:right="0" w:firstLine="0"/>
        <w:jc w:val="center"/>
        <w:rPr>
          <w:rFonts w:ascii="Arial" w:hAnsi="Arial"/>
          <w:sz w:val="14"/>
        </w:rPr>
      </w:pPr>
      <w:r>
        <w:rPr>
          <w:rFonts w:ascii="Arial" w:hAnsi="Arial"/>
          <w:color w:val="E4592D"/>
          <w:sz w:val="14"/>
        </w:rPr>
        <w:t>Secretario de Planeación y Desarrollo Institucional</w:t>
      </w:r>
    </w:p>
    <w:p>
      <w:pPr>
        <w:pStyle w:val="BodyText"/>
        <w:spacing w:before="6"/>
        <w:rPr>
          <w:rFonts w:ascii="Arial"/>
          <w:sz w:val="20"/>
        </w:rPr>
      </w:pPr>
    </w:p>
    <w:p>
      <w:pPr>
        <w:spacing w:before="0"/>
        <w:ind w:left="66" w:right="0" w:firstLine="0"/>
        <w:jc w:val="center"/>
        <w:rPr>
          <w:rFonts w:ascii="Arial" w:hAnsi="Arial"/>
          <w:sz w:val="16"/>
        </w:rPr>
      </w:pPr>
      <w:r>
        <w:rPr>
          <w:rFonts w:ascii="Arial" w:hAnsi="Arial"/>
          <w:color w:val="1B1A16"/>
          <w:sz w:val="16"/>
        </w:rPr>
        <w:t>M. en A. Ed. Yolanda E. Ballesteros Sentíes</w:t>
      </w:r>
    </w:p>
    <w:p>
      <w:pPr>
        <w:spacing w:before="42"/>
        <w:ind w:left="378" w:right="0" w:firstLine="0"/>
        <w:jc w:val="left"/>
        <w:rPr>
          <w:rFonts w:ascii="Arial" w:hAnsi="Arial"/>
          <w:sz w:val="14"/>
        </w:rPr>
      </w:pPr>
      <w:r>
        <w:rPr>
          <w:rFonts w:ascii="Arial" w:hAnsi="Arial"/>
          <w:color w:val="E4592D"/>
          <w:sz w:val="14"/>
        </w:rPr>
        <w:t>Secretaria de Cooperación Internacional</w:t>
      </w:r>
    </w:p>
    <w:p>
      <w:pPr>
        <w:pStyle w:val="BodyText"/>
        <w:spacing w:before="6"/>
        <w:rPr>
          <w:rFonts w:ascii="Arial"/>
          <w:sz w:val="20"/>
        </w:rPr>
      </w:pPr>
    </w:p>
    <w:p>
      <w:pPr>
        <w:spacing w:before="0"/>
        <w:ind w:left="66" w:right="0" w:firstLine="0"/>
        <w:jc w:val="center"/>
        <w:rPr>
          <w:rFonts w:ascii="Arial" w:hAnsi="Arial"/>
          <w:sz w:val="16"/>
        </w:rPr>
      </w:pPr>
      <w:r>
        <w:rPr>
          <w:rFonts w:ascii="Arial" w:hAnsi="Arial"/>
          <w:color w:val="1B1A16"/>
          <w:sz w:val="16"/>
        </w:rPr>
        <w:t>Dr. en D. José Benjamín Bernal Suárez</w:t>
      </w:r>
    </w:p>
    <w:p>
      <w:pPr>
        <w:spacing w:before="42"/>
        <w:ind w:left="66" w:right="0" w:firstLine="0"/>
        <w:jc w:val="center"/>
        <w:rPr>
          <w:rFonts w:ascii="Arial"/>
          <w:sz w:val="14"/>
        </w:rPr>
      </w:pPr>
      <w:r>
        <w:rPr>
          <w:rFonts w:ascii="Arial"/>
          <w:color w:val="E4592D"/>
          <w:sz w:val="14"/>
        </w:rPr>
        <w:t>Abogado General</w:t>
      </w:r>
    </w:p>
    <w:p>
      <w:pPr>
        <w:pStyle w:val="BodyText"/>
        <w:spacing w:before="6"/>
        <w:rPr>
          <w:rFonts w:ascii="Arial"/>
          <w:sz w:val="20"/>
        </w:rPr>
      </w:pPr>
    </w:p>
    <w:p>
      <w:pPr>
        <w:spacing w:before="0"/>
        <w:ind w:left="66" w:right="0" w:firstLine="0"/>
        <w:jc w:val="center"/>
        <w:rPr>
          <w:rFonts w:ascii="Arial"/>
          <w:sz w:val="16"/>
        </w:rPr>
      </w:pPr>
      <w:r>
        <w:rPr>
          <w:rFonts w:ascii="Arial"/>
          <w:color w:val="1B1A16"/>
          <w:sz w:val="16"/>
        </w:rPr>
        <w:t>Lic. en Com. Juan Portilla Estrada</w:t>
      </w:r>
    </w:p>
    <w:p>
      <w:pPr>
        <w:spacing w:before="42"/>
        <w:ind w:left="66" w:right="0" w:firstLine="0"/>
        <w:jc w:val="center"/>
        <w:rPr>
          <w:rFonts w:ascii="Arial"/>
          <w:sz w:val="14"/>
        </w:rPr>
      </w:pPr>
      <w:r>
        <w:rPr>
          <w:rFonts w:ascii="Arial"/>
          <w:color w:val="E4592D"/>
          <w:sz w:val="14"/>
        </w:rPr>
        <w:t>Director General</w:t>
      </w:r>
    </w:p>
    <w:p>
      <w:pPr>
        <w:spacing w:before="47"/>
        <w:ind w:left="66" w:right="0" w:firstLine="0"/>
        <w:jc w:val="center"/>
        <w:rPr>
          <w:rFonts w:ascii="Arial" w:hAnsi="Arial"/>
          <w:sz w:val="14"/>
        </w:rPr>
      </w:pPr>
      <w:r>
        <w:rPr>
          <w:rFonts w:ascii="Arial" w:hAnsi="Arial"/>
          <w:color w:val="E4592D"/>
          <w:sz w:val="14"/>
        </w:rPr>
        <w:t>de Comunicación Universitaria</w:t>
      </w:r>
    </w:p>
    <w:p>
      <w:pPr>
        <w:pStyle w:val="BodyText"/>
        <w:spacing w:before="6"/>
        <w:rPr>
          <w:rFonts w:ascii="Arial"/>
          <w:sz w:val="20"/>
        </w:rPr>
      </w:pPr>
    </w:p>
    <w:p>
      <w:pPr>
        <w:spacing w:before="0"/>
        <w:ind w:left="66" w:right="0" w:firstLine="0"/>
        <w:jc w:val="center"/>
        <w:rPr>
          <w:rFonts w:ascii="Arial" w:hAnsi="Arial"/>
          <w:sz w:val="16"/>
        </w:rPr>
      </w:pPr>
      <w:r>
        <w:rPr>
          <w:rFonts w:ascii="Arial" w:hAnsi="Arial"/>
          <w:color w:val="1B1A16"/>
          <w:sz w:val="16"/>
        </w:rPr>
        <w:t>Lic. Jorge Bernaldez García</w:t>
      </w:r>
    </w:p>
    <w:p>
      <w:pPr>
        <w:spacing w:before="42"/>
        <w:ind w:left="66" w:right="0" w:firstLine="0"/>
        <w:jc w:val="center"/>
        <w:rPr>
          <w:rFonts w:ascii="Arial" w:hAnsi="Arial"/>
          <w:sz w:val="14"/>
        </w:rPr>
      </w:pPr>
      <w:r>
        <w:rPr>
          <w:rFonts w:ascii="Arial" w:hAnsi="Arial"/>
          <w:color w:val="E4592D"/>
          <w:sz w:val="14"/>
        </w:rPr>
        <w:t>Secretario Técnico de la Rectoría</w:t>
      </w:r>
    </w:p>
    <w:p>
      <w:pPr>
        <w:pStyle w:val="BodyText"/>
        <w:spacing w:before="6"/>
        <w:rPr>
          <w:rFonts w:ascii="Arial"/>
          <w:sz w:val="20"/>
        </w:rPr>
      </w:pPr>
    </w:p>
    <w:p>
      <w:pPr>
        <w:spacing w:before="0"/>
        <w:ind w:left="66" w:right="0" w:firstLine="0"/>
        <w:jc w:val="center"/>
        <w:rPr>
          <w:rFonts w:ascii="Arial" w:hAnsi="Arial"/>
          <w:sz w:val="16"/>
        </w:rPr>
      </w:pPr>
      <w:r>
        <w:rPr>
          <w:rFonts w:ascii="Arial" w:hAnsi="Arial"/>
          <w:color w:val="1B1A16"/>
          <w:sz w:val="16"/>
        </w:rPr>
        <w:t>M. en A. Emilio Tovar Pérez</w:t>
      </w:r>
    </w:p>
    <w:p>
      <w:pPr>
        <w:spacing w:line="309" w:lineRule="auto" w:before="42"/>
        <w:ind w:left="312" w:right="244" w:firstLine="0"/>
        <w:jc w:val="center"/>
        <w:rPr>
          <w:rFonts w:ascii="Arial" w:hAnsi="Arial"/>
          <w:sz w:val="14"/>
        </w:rPr>
      </w:pPr>
      <w:r>
        <w:rPr>
          <w:rFonts w:ascii="Arial" w:hAnsi="Arial"/>
          <w:color w:val="E4592D"/>
          <w:sz w:val="14"/>
        </w:rPr>
        <w:t>Director General de Centros Universitarios y Unidades Académicas Profesionales</w:t>
      </w:r>
    </w:p>
    <w:p>
      <w:pPr>
        <w:pStyle w:val="BodyText"/>
        <w:spacing w:before="6"/>
        <w:rPr>
          <w:rFonts w:ascii="Arial"/>
          <w:sz w:val="16"/>
        </w:rPr>
      </w:pPr>
    </w:p>
    <w:p>
      <w:pPr>
        <w:spacing w:before="1"/>
        <w:ind w:left="66" w:right="0" w:firstLine="0"/>
        <w:jc w:val="center"/>
        <w:rPr>
          <w:rFonts w:ascii="Arial" w:hAnsi="Arial"/>
          <w:sz w:val="16"/>
        </w:rPr>
      </w:pPr>
      <w:r>
        <w:rPr>
          <w:rFonts w:ascii="Arial" w:hAnsi="Arial"/>
          <w:color w:val="1B1A16"/>
          <w:sz w:val="16"/>
        </w:rPr>
        <w:t>M. en A. Ignacio Gutiérrez Padilla</w:t>
      </w:r>
    </w:p>
    <w:p>
      <w:pPr>
        <w:spacing w:before="42"/>
        <w:ind w:left="66" w:right="0" w:firstLine="0"/>
        <w:jc w:val="center"/>
        <w:rPr>
          <w:rFonts w:ascii="Arial"/>
          <w:sz w:val="14"/>
        </w:rPr>
      </w:pPr>
      <w:r>
        <w:rPr>
          <w:rFonts w:ascii="Arial"/>
          <w:color w:val="E4592D"/>
          <w:sz w:val="14"/>
        </w:rPr>
        <w:t>Contralor Universitario</w:t>
      </w:r>
    </w:p>
    <w:p>
      <w:pPr>
        <w:spacing w:line="319" w:lineRule="auto" w:before="69"/>
        <w:ind w:left="67" w:right="42" w:firstLine="0"/>
        <w:jc w:val="both"/>
        <w:rPr>
          <w:rFonts w:ascii="Arial" w:hAnsi="Arial"/>
          <w:sz w:val="17"/>
        </w:rPr>
      </w:pPr>
      <w:r>
        <w:rPr/>
        <w:br w:type="column"/>
      </w:r>
      <w:r>
        <w:rPr>
          <w:rFonts w:ascii="Arial" w:hAnsi="Arial"/>
          <w:color w:val="E4592D"/>
          <w:spacing w:val="3"/>
          <w:sz w:val="17"/>
        </w:rPr>
        <w:t>Daniar Chávez </w:t>
      </w:r>
      <w:r>
        <w:rPr>
          <w:rFonts w:ascii="Arial" w:hAnsi="Arial"/>
          <w:color w:val="FAF4C6"/>
          <w:sz w:val="17"/>
        </w:rPr>
        <w:t>es </w:t>
      </w:r>
      <w:r>
        <w:rPr>
          <w:rFonts w:ascii="Arial" w:hAnsi="Arial"/>
          <w:color w:val="FAF4C6"/>
          <w:spacing w:val="3"/>
          <w:sz w:val="17"/>
        </w:rPr>
        <w:t>investigador asociado </w:t>
      </w:r>
      <w:r>
        <w:rPr>
          <w:rFonts w:ascii="Arial" w:hAnsi="Arial"/>
          <w:color w:val="FAF4C6"/>
          <w:spacing w:val="2"/>
          <w:sz w:val="17"/>
        </w:rPr>
        <w:t>“C” </w:t>
      </w:r>
      <w:r>
        <w:rPr>
          <w:rFonts w:ascii="Arial" w:hAnsi="Arial"/>
          <w:color w:val="FAF4C6"/>
          <w:spacing w:val="4"/>
          <w:sz w:val="17"/>
        </w:rPr>
        <w:t>de </w:t>
      </w:r>
      <w:r>
        <w:rPr>
          <w:rFonts w:ascii="Arial" w:hAnsi="Arial"/>
          <w:color w:val="FAF4C6"/>
          <w:sz w:val="17"/>
        </w:rPr>
        <w:t>tiempo</w:t>
      </w:r>
      <w:r>
        <w:rPr>
          <w:rFonts w:ascii="Arial" w:hAnsi="Arial"/>
          <w:color w:val="FAF4C6"/>
          <w:spacing w:val="-10"/>
          <w:sz w:val="17"/>
        </w:rPr>
        <w:t> </w:t>
      </w:r>
      <w:r>
        <w:rPr>
          <w:rFonts w:ascii="Arial" w:hAnsi="Arial"/>
          <w:color w:val="FAF4C6"/>
          <w:sz w:val="17"/>
        </w:rPr>
        <w:t>completo</w:t>
      </w:r>
      <w:r>
        <w:rPr>
          <w:rFonts w:ascii="Arial" w:hAnsi="Arial"/>
          <w:color w:val="FAF4C6"/>
          <w:spacing w:val="-10"/>
          <w:sz w:val="17"/>
        </w:rPr>
        <w:t> </w:t>
      </w:r>
      <w:r>
        <w:rPr>
          <w:rFonts w:ascii="Arial" w:hAnsi="Arial"/>
          <w:color w:val="FAF4C6"/>
          <w:sz w:val="17"/>
        </w:rPr>
        <w:t>en</w:t>
      </w:r>
      <w:r>
        <w:rPr>
          <w:rFonts w:ascii="Arial" w:hAnsi="Arial"/>
          <w:color w:val="FAF4C6"/>
          <w:spacing w:val="-10"/>
          <w:sz w:val="17"/>
        </w:rPr>
        <w:t> </w:t>
      </w:r>
      <w:r>
        <w:rPr>
          <w:rFonts w:ascii="Arial" w:hAnsi="Arial"/>
          <w:color w:val="FAF4C6"/>
          <w:sz w:val="17"/>
        </w:rPr>
        <w:t>la</w:t>
      </w:r>
      <w:r>
        <w:rPr>
          <w:rFonts w:ascii="Arial" w:hAnsi="Arial"/>
          <w:color w:val="FAF4C6"/>
          <w:spacing w:val="-10"/>
          <w:sz w:val="17"/>
        </w:rPr>
        <w:t> </w:t>
      </w:r>
      <w:r>
        <w:rPr>
          <w:rFonts w:ascii="Arial" w:hAnsi="Arial"/>
          <w:color w:val="FAF4C6"/>
          <w:sz w:val="17"/>
        </w:rPr>
        <w:t>Unidad</w:t>
      </w:r>
      <w:r>
        <w:rPr>
          <w:rFonts w:ascii="Arial" w:hAnsi="Arial"/>
          <w:color w:val="FAF4C6"/>
          <w:spacing w:val="-10"/>
          <w:sz w:val="17"/>
        </w:rPr>
        <w:t> </w:t>
      </w:r>
      <w:r>
        <w:rPr>
          <w:rFonts w:ascii="Arial" w:hAnsi="Arial"/>
          <w:color w:val="FAF4C6"/>
          <w:sz w:val="17"/>
        </w:rPr>
        <w:t>Académica</w:t>
      </w:r>
      <w:r>
        <w:rPr>
          <w:rFonts w:ascii="Arial" w:hAnsi="Arial"/>
          <w:color w:val="FAF4C6"/>
          <w:spacing w:val="-10"/>
          <w:sz w:val="17"/>
        </w:rPr>
        <w:t> </w:t>
      </w:r>
      <w:r>
        <w:rPr>
          <w:rFonts w:ascii="Arial" w:hAnsi="Arial"/>
          <w:color w:val="FAF4C6"/>
          <w:sz w:val="17"/>
        </w:rPr>
        <w:t>de</w:t>
      </w:r>
      <w:r>
        <w:rPr>
          <w:rFonts w:ascii="Arial" w:hAnsi="Arial"/>
          <w:color w:val="FAF4C6"/>
          <w:spacing w:val="-10"/>
          <w:sz w:val="17"/>
        </w:rPr>
        <w:t> </w:t>
      </w:r>
      <w:r>
        <w:rPr>
          <w:rFonts w:ascii="Arial" w:hAnsi="Arial"/>
          <w:color w:val="FAF4C6"/>
          <w:sz w:val="17"/>
        </w:rPr>
        <w:t>Estudios Regionales de la Coordinación de Humanidades de la </w:t>
      </w:r>
      <w:r>
        <w:rPr>
          <w:rFonts w:ascii="Arial" w:hAnsi="Arial"/>
          <w:color w:val="FAF4C6"/>
          <w:spacing w:val="3"/>
          <w:sz w:val="17"/>
        </w:rPr>
        <w:t>Universidad Nacional Autónoma </w:t>
      </w:r>
      <w:r>
        <w:rPr>
          <w:rFonts w:ascii="Arial" w:hAnsi="Arial"/>
          <w:color w:val="FAF4C6"/>
          <w:sz w:val="17"/>
        </w:rPr>
        <w:t>de </w:t>
      </w:r>
      <w:r>
        <w:rPr>
          <w:rFonts w:ascii="Arial" w:hAnsi="Arial"/>
          <w:color w:val="FAF4C6"/>
          <w:spacing w:val="3"/>
          <w:sz w:val="17"/>
        </w:rPr>
        <w:t>México </w:t>
      </w:r>
      <w:r>
        <w:rPr>
          <w:rFonts w:ascii="Arial" w:hAnsi="Arial"/>
          <w:color w:val="FAF4C6"/>
          <w:sz w:val="17"/>
        </w:rPr>
        <w:t>y profesor invitado de la Escuela Nacional de Estudios Superiores de Morelia, de la misma institución. Es impulsor de la Cátedra Extraordinaria de Estudios </w:t>
      </w:r>
      <w:r>
        <w:rPr>
          <w:rFonts w:ascii="Arial" w:hAnsi="Arial"/>
          <w:color w:val="FAF4C6"/>
          <w:spacing w:val="2"/>
          <w:sz w:val="17"/>
        </w:rPr>
        <w:t>Culturales Luis Mario Schneider </w:t>
      </w:r>
      <w:r>
        <w:rPr>
          <w:rFonts w:ascii="Arial" w:hAnsi="Arial"/>
          <w:color w:val="FAF4C6"/>
          <w:sz w:val="17"/>
        </w:rPr>
        <w:t>y ha </w:t>
      </w:r>
      <w:r>
        <w:rPr>
          <w:rFonts w:ascii="Arial" w:hAnsi="Arial"/>
          <w:color w:val="FAF4C6"/>
          <w:spacing w:val="3"/>
          <w:sz w:val="17"/>
        </w:rPr>
        <w:t>coordinado </w:t>
      </w:r>
      <w:r>
        <w:rPr>
          <w:rFonts w:ascii="Arial" w:hAnsi="Arial"/>
          <w:color w:val="FAF4C6"/>
          <w:sz w:val="17"/>
        </w:rPr>
        <w:t>libros como </w:t>
      </w:r>
      <w:r>
        <w:rPr>
          <w:rFonts w:ascii="Arial" w:hAnsi="Arial"/>
          <w:i/>
          <w:color w:val="FAF4C6"/>
          <w:sz w:val="17"/>
        </w:rPr>
        <w:t>Nuevas vistas y visitas al estridentismo </w:t>
      </w:r>
      <w:r>
        <w:rPr>
          <w:rFonts w:ascii="Arial" w:hAnsi="Arial"/>
          <w:color w:val="FAF4C6"/>
          <w:spacing w:val="2"/>
          <w:sz w:val="17"/>
        </w:rPr>
        <w:t>(2014) </w:t>
      </w:r>
      <w:r>
        <w:rPr>
          <w:rFonts w:ascii="Arial" w:hAnsi="Arial"/>
          <w:color w:val="FAF4C6"/>
          <w:sz w:val="17"/>
        </w:rPr>
        <w:t>o </w:t>
      </w:r>
      <w:r>
        <w:rPr>
          <w:rFonts w:ascii="Arial" w:hAnsi="Arial"/>
          <w:i/>
          <w:color w:val="FAF4C6"/>
          <w:spacing w:val="2"/>
          <w:sz w:val="17"/>
        </w:rPr>
        <w:t>Cartografía </w:t>
      </w:r>
      <w:r>
        <w:rPr>
          <w:rFonts w:ascii="Arial" w:hAnsi="Arial"/>
          <w:i/>
          <w:color w:val="FAF4C6"/>
          <w:sz w:val="17"/>
        </w:rPr>
        <w:t>de la </w:t>
      </w:r>
      <w:r>
        <w:rPr>
          <w:rFonts w:ascii="Arial" w:hAnsi="Arial"/>
          <w:i/>
          <w:color w:val="FAF4C6"/>
          <w:spacing w:val="2"/>
          <w:sz w:val="17"/>
        </w:rPr>
        <w:t>literatura </w:t>
      </w:r>
      <w:r>
        <w:rPr>
          <w:rFonts w:ascii="Arial" w:hAnsi="Arial"/>
          <w:i/>
          <w:color w:val="FAF4C6"/>
          <w:sz w:val="17"/>
        </w:rPr>
        <w:t>de </w:t>
      </w:r>
      <w:r>
        <w:rPr>
          <w:rFonts w:ascii="Arial" w:hAnsi="Arial"/>
          <w:i/>
          <w:color w:val="FAF4C6"/>
          <w:spacing w:val="2"/>
          <w:sz w:val="17"/>
        </w:rPr>
        <w:t>viaje </w:t>
      </w:r>
      <w:r>
        <w:rPr>
          <w:rFonts w:ascii="Arial" w:hAnsi="Arial"/>
          <w:i/>
          <w:color w:val="FAF4C6"/>
          <w:spacing w:val="3"/>
          <w:sz w:val="17"/>
        </w:rPr>
        <w:t>en </w:t>
      </w:r>
      <w:r>
        <w:rPr>
          <w:rFonts w:ascii="Arial" w:hAnsi="Arial"/>
          <w:i/>
          <w:color w:val="FAF4C6"/>
          <w:sz w:val="17"/>
        </w:rPr>
        <w:t>Hispanoamérica</w:t>
      </w:r>
      <w:r>
        <w:rPr>
          <w:rFonts w:ascii="Arial" w:hAnsi="Arial"/>
          <w:i/>
          <w:color w:val="FAF4C6"/>
          <w:spacing w:val="6"/>
          <w:sz w:val="17"/>
        </w:rPr>
        <w:t> </w:t>
      </w:r>
      <w:r>
        <w:rPr>
          <w:rFonts w:ascii="Arial" w:hAnsi="Arial"/>
          <w:color w:val="FAF4C6"/>
          <w:sz w:val="17"/>
        </w:rPr>
        <w:t>(2015).</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rPr>
      </w:pPr>
    </w:p>
    <w:p>
      <w:pPr>
        <w:spacing w:before="0"/>
        <w:ind w:left="72" w:right="0" w:firstLine="0"/>
        <w:jc w:val="both"/>
        <w:rPr>
          <w:rFonts w:ascii="Arial"/>
          <w:sz w:val="14"/>
        </w:rPr>
      </w:pPr>
      <w:r>
        <w:rPr>
          <w:rFonts w:ascii="Arial"/>
          <w:color w:val="E4592D"/>
          <w:w w:val="99"/>
          <w:sz w:val="14"/>
        </w:rPr>
        <w:t>I</w:t>
      </w:r>
      <w:r>
        <w:rPr>
          <w:rFonts w:ascii="Arial"/>
          <w:color w:val="E4592D"/>
          <w:w w:val="117"/>
          <w:sz w:val="10"/>
        </w:rPr>
        <w:t>magen</w:t>
      </w:r>
      <w:r>
        <w:rPr>
          <w:rFonts w:ascii="Arial"/>
          <w:color w:val="E4592D"/>
          <w:spacing w:val="10"/>
          <w:sz w:val="10"/>
        </w:rPr>
        <w:t> </w:t>
      </w:r>
      <w:r>
        <w:rPr>
          <w:rFonts w:ascii="Arial"/>
          <w:color w:val="E4592D"/>
          <w:w w:val="122"/>
          <w:sz w:val="10"/>
        </w:rPr>
        <w:t>de</w:t>
      </w:r>
      <w:r>
        <w:rPr>
          <w:rFonts w:ascii="Arial"/>
          <w:color w:val="E4592D"/>
          <w:spacing w:val="10"/>
          <w:sz w:val="10"/>
        </w:rPr>
        <w:t> </w:t>
      </w:r>
      <w:r>
        <w:rPr>
          <w:rFonts w:ascii="Arial"/>
          <w:color w:val="E4592D"/>
          <w:w w:val="147"/>
          <w:sz w:val="10"/>
        </w:rPr>
        <w:t>po</w:t>
      </w:r>
      <w:r>
        <w:rPr>
          <w:rFonts w:ascii="Arial"/>
          <w:color w:val="E4592D"/>
          <w:spacing w:val="-2"/>
          <w:w w:val="147"/>
          <w:sz w:val="10"/>
        </w:rPr>
        <w:t>r</w:t>
      </w:r>
      <w:r>
        <w:rPr>
          <w:rFonts w:ascii="Arial"/>
          <w:color w:val="E4592D"/>
          <w:spacing w:val="-7"/>
          <w:w w:val="216"/>
          <w:sz w:val="10"/>
        </w:rPr>
        <w:t>t</w:t>
      </w:r>
      <w:r>
        <w:rPr>
          <w:rFonts w:ascii="Arial"/>
          <w:color w:val="E4592D"/>
          <w:w w:val="121"/>
          <w:sz w:val="10"/>
        </w:rPr>
        <w:t>ada</w:t>
      </w:r>
      <w:r>
        <w:rPr>
          <w:rFonts w:ascii="Arial"/>
          <w:color w:val="E4592D"/>
          <w:w w:val="99"/>
          <w:sz w:val="14"/>
        </w:rPr>
        <w:t>:</w:t>
      </w:r>
    </w:p>
    <w:p>
      <w:pPr>
        <w:pStyle w:val="BodyText"/>
        <w:spacing w:before="9"/>
        <w:rPr>
          <w:rFonts w:ascii="Arial"/>
          <w:sz w:val="20"/>
        </w:rPr>
      </w:pPr>
    </w:p>
    <w:p>
      <w:pPr>
        <w:spacing w:line="297" w:lineRule="auto" w:before="0"/>
        <w:ind w:left="72" w:right="52" w:firstLine="0"/>
        <w:jc w:val="both"/>
        <w:rPr>
          <w:rFonts w:ascii="Arial" w:hAnsi="Arial"/>
          <w:sz w:val="14"/>
        </w:rPr>
      </w:pPr>
      <w:r>
        <w:rPr>
          <w:rFonts w:ascii="Arial" w:hAnsi="Arial"/>
          <w:color w:val="FAF4C6"/>
          <w:sz w:val="14"/>
        </w:rPr>
        <w:t>Pablo Mitlanian. Diseñador gráfico y comunicador visual por la Universidad de Buenos Aires, Argentina. Realizó un curso de posgrado en cinematografía. Ha trabajado como director de arte en publicaciones gráficas, creativo senior y director de cine publicitario</w:t>
      </w:r>
      <w:r>
        <w:rPr>
          <w:rFonts w:ascii="Arial" w:hAnsi="Arial"/>
          <w:color w:val="FAF4C6"/>
          <w:spacing w:val="-14"/>
          <w:sz w:val="14"/>
        </w:rPr>
        <w:t> </w:t>
      </w:r>
      <w:r>
        <w:rPr>
          <w:rFonts w:ascii="Arial" w:hAnsi="Arial"/>
          <w:color w:val="FAF4C6"/>
          <w:sz w:val="14"/>
        </w:rPr>
        <w:t>para</w:t>
      </w:r>
      <w:r>
        <w:rPr>
          <w:rFonts w:ascii="Arial" w:hAnsi="Arial"/>
          <w:color w:val="FAF4C6"/>
          <w:spacing w:val="-14"/>
          <w:sz w:val="14"/>
        </w:rPr>
        <w:t> </w:t>
      </w:r>
      <w:r>
        <w:rPr>
          <w:rFonts w:ascii="Arial" w:hAnsi="Arial"/>
          <w:color w:val="FAF4C6"/>
          <w:sz w:val="14"/>
        </w:rPr>
        <w:t>marcas</w:t>
      </w:r>
      <w:r>
        <w:rPr>
          <w:rFonts w:ascii="Arial" w:hAnsi="Arial"/>
          <w:color w:val="FAF4C6"/>
          <w:spacing w:val="-14"/>
          <w:sz w:val="14"/>
        </w:rPr>
        <w:t> </w:t>
      </w:r>
      <w:r>
        <w:rPr>
          <w:rFonts w:ascii="Arial" w:hAnsi="Arial"/>
          <w:color w:val="FAF4C6"/>
          <w:sz w:val="14"/>
        </w:rPr>
        <w:t>como</w:t>
      </w:r>
      <w:r>
        <w:rPr>
          <w:rFonts w:ascii="Arial" w:hAnsi="Arial"/>
          <w:color w:val="FAF4C6"/>
          <w:spacing w:val="-14"/>
          <w:sz w:val="14"/>
        </w:rPr>
        <w:t> </w:t>
      </w:r>
      <w:r>
        <w:rPr>
          <w:rFonts w:ascii="Arial" w:hAnsi="Arial"/>
          <w:color w:val="FAF4C6"/>
          <w:sz w:val="14"/>
        </w:rPr>
        <w:t>Six</w:t>
      </w:r>
      <w:r>
        <w:rPr>
          <w:rFonts w:ascii="Arial" w:hAnsi="Arial"/>
          <w:color w:val="FAF4C6"/>
          <w:spacing w:val="-14"/>
          <w:sz w:val="14"/>
        </w:rPr>
        <w:t> </w:t>
      </w:r>
      <w:r>
        <w:rPr>
          <w:rFonts w:ascii="Arial" w:hAnsi="Arial"/>
          <w:color w:val="FAF4C6"/>
          <w:sz w:val="14"/>
        </w:rPr>
        <w:t>Flags,</w:t>
      </w:r>
      <w:r>
        <w:rPr>
          <w:rFonts w:ascii="Arial" w:hAnsi="Arial"/>
          <w:color w:val="FAF4C6"/>
          <w:spacing w:val="-14"/>
          <w:sz w:val="14"/>
        </w:rPr>
        <w:t> </w:t>
      </w:r>
      <w:r>
        <w:rPr>
          <w:rFonts w:ascii="Arial" w:hAnsi="Arial"/>
          <w:color w:val="FAF4C6"/>
          <w:sz w:val="14"/>
        </w:rPr>
        <w:t>British</w:t>
      </w:r>
      <w:r>
        <w:rPr>
          <w:rFonts w:ascii="Arial" w:hAnsi="Arial"/>
          <w:color w:val="FAF4C6"/>
          <w:spacing w:val="-14"/>
          <w:sz w:val="14"/>
        </w:rPr>
        <w:t> </w:t>
      </w:r>
      <w:r>
        <w:rPr>
          <w:rFonts w:ascii="Arial" w:hAnsi="Arial"/>
          <w:color w:val="FAF4C6"/>
          <w:sz w:val="14"/>
        </w:rPr>
        <w:t>Airways</w:t>
      </w:r>
      <w:r>
        <w:rPr>
          <w:rFonts w:ascii="Arial" w:hAnsi="Arial"/>
          <w:color w:val="FAF4C6"/>
          <w:spacing w:val="-14"/>
          <w:sz w:val="14"/>
        </w:rPr>
        <w:t> </w:t>
      </w:r>
      <w:r>
        <w:rPr>
          <w:rFonts w:ascii="Arial" w:hAnsi="Arial"/>
          <w:color w:val="FAF4C6"/>
          <w:sz w:val="14"/>
        </w:rPr>
        <w:t>y</w:t>
      </w:r>
      <w:r>
        <w:rPr>
          <w:rFonts w:ascii="Arial" w:hAnsi="Arial"/>
          <w:color w:val="FAF4C6"/>
          <w:spacing w:val="-14"/>
          <w:sz w:val="14"/>
        </w:rPr>
        <w:t> </w:t>
      </w:r>
      <w:r>
        <w:rPr>
          <w:rFonts w:ascii="Arial" w:hAnsi="Arial"/>
          <w:color w:val="FAF4C6"/>
          <w:sz w:val="14"/>
        </w:rPr>
        <w:t>Pernold </w:t>
      </w:r>
      <w:r>
        <w:rPr>
          <w:rFonts w:ascii="Arial" w:hAnsi="Arial"/>
          <w:color w:val="FAF4C6"/>
          <w:spacing w:val="2"/>
          <w:sz w:val="14"/>
        </w:rPr>
        <w:t>Ricard, </w:t>
      </w:r>
      <w:r>
        <w:rPr>
          <w:rFonts w:ascii="Arial" w:hAnsi="Arial"/>
          <w:color w:val="FAF4C6"/>
          <w:sz w:val="14"/>
        </w:rPr>
        <w:t>en </w:t>
      </w:r>
      <w:r>
        <w:rPr>
          <w:rFonts w:ascii="Arial" w:hAnsi="Arial"/>
          <w:color w:val="FAF4C6"/>
          <w:spacing w:val="2"/>
          <w:sz w:val="14"/>
        </w:rPr>
        <w:t>México, Estados Unidos, Inglaterra </w:t>
      </w:r>
      <w:r>
        <w:rPr>
          <w:rFonts w:ascii="Arial" w:hAnsi="Arial"/>
          <w:color w:val="FAF4C6"/>
          <w:sz w:val="14"/>
        </w:rPr>
        <w:t>y </w:t>
      </w:r>
      <w:r>
        <w:rPr>
          <w:rFonts w:ascii="Arial" w:hAnsi="Arial"/>
          <w:color w:val="FAF4C6"/>
          <w:spacing w:val="3"/>
          <w:sz w:val="14"/>
        </w:rPr>
        <w:t>Francia. </w:t>
      </w:r>
      <w:r>
        <w:rPr>
          <w:rFonts w:ascii="Arial" w:hAnsi="Arial"/>
          <w:color w:val="FAF4C6"/>
          <w:sz w:val="14"/>
        </w:rPr>
        <w:t>Especialista en impulso de marca y franquicias. Ha ganado diversos</w:t>
      </w:r>
      <w:r>
        <w:rPr>
          <w:rFonts w:ascii="Arial" w:hAnsi="Arial"/>
          <w:color w:val="FAF4C6"/>
          <w:spacing w:val="-15"/>
          <w:sz w:val="14"/>
        </w:rPr>
        <w:t> </w:t>
      </w:r>
      <w:r>
        <w:rPr>
          <w:rFonts w:ascii="Arial" w:hAnsi="Arial"/>
          <w:color w:val="FAF4C6"/>
          <w:sz w:val="14"/>
        </w:rPr>
        <w:t>concursos</w:t>
      </w:r>
      <w:r>
        <w:rPr>
          <w:rFonts w:ascii="Arial" w:hAnsi="Arial"/>
          <w:color w:val="FAF4C6"/>
          <w:spacing w:val="-15"/>
          <w:sz w:val="14"/>
        </w:rPr>
        <w:t> </w:t>
      </w:r>
      <w:r>
        <w:rPr>
          <w:rFonts w:ascii="Arial" w:hAnsi="Arial"/>
          <w:color w:val="FAF4C6"/>
          <w:sz w:val="14"/>
        </w:rPr>
        <w:t>internacionales</w:t>
      </w:r>
      <w:r>
        <w:rPr>
          <w:rFonts w:ascii="Arial" w:hAnsi="Arial"/>
          <w:color w:val="FAF4C6"/>
          <w:spacing w:val="-15"/>
          <w:sz w:val="14"/>
        </w:rPr>
        <w:t> </w:t>
      </w:r>
      <w:r>
        <w:rPr>
          <w:rFonts w:ascii="Arial" w:hAnsi="Arial"/>
          <w:color w:val="FAF4C6"/>
          <w:sz w:val="14"/>
        </w:rPr>
        <w:t>en</w:t>
      </w:r>
      <w:r>
        <w:rPr>
          <w:rFonts w:ascii="Arial" w:hAnsi="Arial"/>
          <w:color w:val="FAF4C6"/>
          <w:spacing w:val="-15"/>
          <w:sz w:val="14"/>
        </w:rPr>
        <w:t> </w:t>
      </w:r>
      <w:r>
        <w:rPr>
          <w:rFonts w:ascii="Arial" w:hAnsi="Arial"/>
          <w:color w:val="FAF4C6"/>
          <w:sz w:val="14"/>
        </w:rPr>
        <w:t>festivales</w:t>
      </w:r>
      <w:r>
        <w:rPr>
          <w:rFonts w:ascii="Arial" w:hAnsi="Arial"/>
          <w:color w:val="FAF4C6"/>
          <w:spacing w:val="-15"/>
          <w:sz w:val="14"/>
        </w:rPr>
        <w:t> </w:t>
      </w:r>
      <w:r>
        <w:rPr>
          <w:rFonts w:ascii="Arial" w:hAnsi="Arial"/>
          <w:color w:val="FAF4C6"/>
          <w:sz w:val="14"/>
        </w:rPr>
        <w:t>publicitarios</w:t>
      </w:r>
      <w:r>
        <w:rPr>
          <w:rFonts w:ascii="Arial" w:hAnsi="Arial"/>
          <w:color w:val="FAF4C6"/>
          <w:spacing w:val="-15"/>
          <w:sz w:val="14"/>
        </w:rPr>
        <w:t> </w:t>
      </w:r>
      <w:r>
        <w:rPr>
          <w:rFonts w:ascii="Arial" w:hAnsi="Arial"/>
          <w:color w:val="FAF4C6"/>
          <w:sz w:val="14"/>
        </w:rPr>
        <w:t>y</w:t>
      </w:r>
      <w:r>
        <w:rPr>
          <w:rFonts w:ascii="Arial" w:hAnsi="Arial"/>
          <w:color w:val="FAF4C6"/>
          <w:spacing w:val="-15"/>
          <w:sz w:val="14"/>
        </w:rPr>
        <w:t> </w:t>
      </w:r>
      <w:r>
        <w:rPr>
          <w:rFonts w:ascii="Arial" w:hAnsi="Arial"/>
          <w:color w:val="FAF4C6"/>
          <w:sz w:val="14"/>
        </w:rPr>
        <w:t>de diseño gráfico, sin abandonar la ilustración como fuente e inicio de sus</w:t>
      </w:r>
      <w:r>
        <w:rPr>
          <w:rFonts w:ascii="Arial" w:hAnsi="Arial"/>
          <w:color w:val="FAF4C6"/>
          <w:spacing w:val="2"/>
          <w:sz w:val="14"/>
        </w:rPr>
        <w:t> </w:t>
      </w:r>
      <w:r>
        <w:rPr>
          <w:rFonts w:ascii="Arial" w:hAnsi="Arial"/>
          <w:color w:val="FAF4C6"/>
          <w:sz w:val="14"/>
        </w:rPr>
        <w:t>proyectos.</w:t>
      </w:r>
    </w:p>
    <w:sectPr>
      <w:type w:val="continuous"/>
      <w:pgSz w:w="7940" w:h="12760"/>
      <w:pgMar w:top="1180" w:bottom="280" w:left="0" w:right="0"/>
      <w:cols w:num="2" w:equalWidth="0">
        <w:col w:w="3213" w:space="598"/>
        <w:col w:w="4129"/>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MingLiU">
    <w:altName w:val="PMingLiU"/>
    <w:charset w:val="0"/>
    <w:family w:val="roman"/>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74.000732pt;width:12pt;height:12pt;mso-position-horizontal-relative:page;mso-position-vertical-relative:page;z-index:-80632" type="#_x0000_t202" filled="false" stroked="false">
          <v:textbox inset="0,0,0,0">
            <w:txbxContent>
              <w:p>
                <w:pPr>
                  <w:spacing w:line="224" w:lineRule="exact" w:before="0"/>
                  <w:ind w:left="20" w:right="0" w:firstLine="0"/>
                  <w:jc w:val="left"/>
                  <w:rPr>
                    <w:rFonts w:ascii="Times New Roman"/>
                    <w:sz w:val="20"/>
                  </w:rPr>
                </w:pPr>
                <w:r>
                  <w:rPr>
                    <w:rFonts w:ascii="Times New Roman"/>
                    <w:color w:val="A7A9AC"/>
                    <w:sz w:val="20"/>
                  </w:rPr>
                  <w:t>10</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736938pt;width:14.5pt;height:12pt;mso-position-horizontal-relative:page;mso-position-vertical-relative:page;z-index:-8036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30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5.020447pt;width:14.5pt;height:12pt;mso-position-horizontal-relative:page;mso-position-vertical-relative:page;z-index:-8034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31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736938pt;width:14.5pt;height:12pt;mso-position-horizontal-relative:page;mso-position-vertical-relative:page;z-index:-8027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36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862976pt;width:14.5pt;height:12pt;mso-position-horizontal-relative:page;mso-position-vertical-relative:page;z-index:-8024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37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4.5pt;height:12pt;mso-position-horizontal-relative:page;mso-position-vertical-relative:page;z-index:-8017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42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907043pt;width:14.5pt;height:12pt;mso-position-horizontal-relative:page;mso-position-vertical-relative:page;z-index:-8015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43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4.5pt;height:12pt;mso-position-horizontal-relative:page;mso-position-vertical-relative:page;z-index:-8008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48</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907043pt;width:14.5pt;height:12pt;mso-position-horizontal-relative:page;mso-position-vertical-relative:page;z-index:-8005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49</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4.5pt;height:12pt;mso-position-horizontal-relative:page;mso-position-vertical-relative:page;z-index:-7998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54</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907043pt;width:14.5pt;height:12pt;mso-position-horizontal-relative:page;mso-position-vertical-relative:page;z-index:-7996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55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4.5pt;height:12pt;mso-position-horizontal-relative:page;mso-position-vertical-relative:page;z-index:-7988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72</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907043pt;width:14.5pt;height:12pt;mso-position-horizontal-relative:page;mso-position-vertical-relative:page;z-index:-7986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73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4.5pt;height:12pt;mso-position-horizontal-relative:page;mso-position-vertical-relative:page;z-index:-7979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78</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907043pt;width:14.5pt;height:12pt;mso-position-horizontal-relative:page;mso-position-vertical-relative:page;z-index:-7976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79</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4.5pt;height:12pt;mso-position-horizontal-relative:page;mso-position-vertical-relative:page;z-index:-7969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86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907043pt;width:14.5pt;height:12pt;mso-position-horizontal-relative:page;mso-position-vertical-relative:page;z-index:-7967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87</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4.5pt;height:12pt;mso-position-horizontal-relative:page;mso-position-vertical-relative:page;z-index:-7960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92</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907043pt;width:14.5pt;height:12pt;mso-position-horizontal-relative:page;mso-position-vertical-relative:page;z-index:-7957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93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9.75pt;height:12pt;mso-position-horizontal-relative:page;mso-position-vertical-relative:page;z-index:-7950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102</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4.907043pt;width:19.75pt;height:12pt;mso-position-horizontal-relative:page;mso-position-vertical-relative:page;z-index:-7948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103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4.5pt;height:12.1pt;mso-position-horizontal-relative:page;mso-position-vertical-relative:page;z-index:-8056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24</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9.150pt;height:12pt;mso-position-horizontal-relative:page;mso-position-vertical-relative:page;z-index:-7945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110</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6.092590pt;margin-top:574.907043pt;width:18.650pt;height:12pt;mso-position-horizontal-relative:page;mso-position-vertical-relative:page;z-index:-7943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111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9.150pt;height:12pt;mso-position-horizontal-relative:page;mso-position-vertical-relative:page;z-index:-7936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114</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721497pt;margin-top:574.907043pt;width:19.150pt;height:12pt;mso-position-horizontal-relative:page;mso-position-vertical-relative:page;z-index:-7933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115</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9.75pt;height:12pt;mso-position-horizontal-relative:page;mso-position-vertical-relative:page;z-index:-7926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120</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4.907043pt;width:19.75pt;height:12pt;mso-position-horizontal-relative:page;mso-position-vertical-relative:page;z-index:-7924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121</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9.75pt;height:12pt;mso-position-horizontal-relative:page;mso-position-vertical-relative:page;z-index:-7916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130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850342pt;width:14.5pt;height:12pt;mso-position-horizontal-relative:page;mso-position-vertical-relative:page;z-index:-8053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15</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4.907043pt;width:19.75pt;height:12pt;mso-position-horizontal-relative:page;mso-position-vertical-relative:page;z-index:-7914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131</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9.75pt;height:12pt;mso-position-horizontal-relative:page;mso-position-vertical-relative:page;z-index:-7907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150</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350403pt;margin-top:574.907043pt;width:19.75pt;height:12pt;mso-position-horizontal-relative:page;mso-position-vertical-relative:page;z-index:-7904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151</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78662pt;width:14.5pt;height:12pt;mso-position-horizontal-relative:page;mso-position-vertical-relative:page;z-index:-8046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24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600403pt;margin-top:574.878662pt;width:14.5pt;height:12pt;mso-position-horizontal-relative:page;mso-position-vertical-relative:page;z-index:-8044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color w:val="A7A9AC"/>
                    <w:sz w:val="20"/>
                  </w:rPr>
                  <w:instrText> PAGE </w:instrText>
                </w:r>
                <w:r>
                  <w:rPr/>
                  <w:fldChar w:fldCharType="separate"/>
                </w:r>
                <w:r>
                  <w:rPr/>
                  <w:t>25</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62.148407pt;margin-top:67.682648pt;width:72.850pt;height:13pt;mso-position-horizontal-relative:page;mso-position-vertical-relative:page;z-index:-80680" type="#_x0000_t202" filled="false" stroked="false">
          <v:textbox inset="0,0,0,0">
            <w:txbxContent>
              <w:p>
                <w:pPr>
                  <w:pStyle w:val="BodyText"/>
                  <w:spacing w:line="231" w:lineRule="exact"/>
                  <w:ind w:left="20"/>
                </w:pPr>
                <w:r>
                  <w:rPr>
                    <w:color w:val="231F20"/>
                    <w:w w:val="110"/>
                  </w:rPr>
                  <w:t>CONTENIDO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5.309998pt;margin-top:28.19799pt;width:188.8pt;height:11pt;mso-position-horizontal-relative:page;mso-position-vertical-relative:page;z-index:-80512" type="#_x0000_t202" filled="false" stroked="false">
          <v:textbox inset="0,0,0,0">
            <w:txbxContent>
              <w:p>
                <w:pPr>
                  <w:spacing w:line="196" w:lineRule="exact" w:before="0"/>
                  <w:ind w:left="20" w:right="0" w:firstLine="0"/>
                  <w:jc w:val="left"/>
                  <w:rPr>
                    <w:rFonts w:ascii="Times New Roman"/>
                    <w:sz w:val="18"/>
                  </w:rPr>
                </w:pPr>
                <w:r>
                  <w:rPr>
                    <w:rFonts w:ascii="Times New Roman"/>
                    <w:color w:val="A7A9AC"/>
                    <w:sz w:val="18"/>
                  </w:rPr>
                  <w:t>Vicente Quirarte: Dibujo de Luis Mario Schneider</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80488"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8.872803pt;margin-top:28.19799pt;width:175.25pt;height:11pt;mso-position-horizontal-relative:page;mso-position-vertical-relative:page;z-index:-80416" type="#_x0000_t202" filled="false" stroked="false">
          <v:textbox inset="0,0,0,0">
            <w:txbxContent>
              <w:p>
                <w:pPr>
                  <w:spacing w:line="193" w:lineRule="exact" w:before="0"/>
                  <w:ind w:left="20" w:right="0" w:firstLine="0"/>
                  <w:jc w:val="left"/>
                  <w:rPr>
                    <w:sz w:val="18"/>
                  </w:rPr>
                </w:pPr>
                <w:r>
                  <w:rPr>
                    <w:color w:val="A7A9AC"/>
                    <w:w w:val="105"/>
                    <w:sz w:val="18"/>
                  </w:rPr>
                  <w:t>Fernando Curiel: Schneider, editor constante...</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80392"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475403pt;margin-top:28.19799pt;width:147.65pt;height:11pt;mso-position-horizontal-relative:page;mso-position-vertical-relative:page;z-index:-80320" type="#_x0000_t202" filled="false" stroked="false">
          <v:textbox inset="0,0,0,0">
            <w:txbxContent>
              <w:p>
                <w:pPr>
                  <w:spacing w:line="193" w:lineRule="exact" w:before="0"/>
                  <w:ind w:left="20" w:right="0" w:firstLine="0"/>
                  <w:jc w:val="left"/>
                  <w:rPr>
                    <w:sz w:val="18"/>
                  </w:rPr>
                </w:pPr>
                <w:r>
                  <w:rPr>
                    <w:color w:val="A7A9AC"/>
                    <w:sz w:val="18"/>
                  </w:rPr>
                  <w:t>Gonzalo Celorio: Luis Mario  Schneider</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80296"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686897pt;margin-top:28.19799pt;width:240.4pt;height:11pt;mso-position-horizontal-relative:page;mso-position-vertical-relative:page;z-index:-80224" type="#_x0000_t202" filled="false" stroked="false">
          <v:textbox inset="0,0,0,0">
            <w:txbxContent>
              <w:p>
                <w:pPr>
                  <w:spacing w:line="193" w:lineRule="exact" w:before="0"/>
                  <w:ind w:left="20" w:right="0" w:firstLine="0"/>
                  <w:jc w:val="left"/>
                  <w:rPr>
                    <w:sz w:val="18"/>
                  </w:rPr>
                </w:pPr>
                <w:r>
                  <w:rPr>
                    <w:color w:val="A7A9AC"/>
                    <w:sz w:val="18"/>
                  </w:rPr>
                  <w:t>Guadalupe Curiel: Luis Mario Schneider: metáfora de la    amistad</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80200"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5.205307pt;margin-top:28.19799pt;width:138.9pt;height:11pt;mso-position-horizontal-relative:page;mso-position-vertical-relative:page;z-index:-80128" type="#_x0000_t202" filled="false" stroked="false">
          <v:textbox inset="0,0,0,0">
            <w:txbxContent>
              <w:p>
                <w:pPr>
                  <w:spacing w:line="193" w:lineRule="exact" w:before="0"/>
                  <w:ind w:left="20" w:right="0" w:firstLine="0"/>
                  <w:jc w:val="left"/>
                  <w:rPr>
                    <w:sz w:val="18"/>
                  </w:rPr>
                </w:pPr>
                <w:r>
                  <w:rPr>
                    <w:color w:val="A7A9AC"/>
                    <w:sz w:val="18"/>
                  </w:rPr>
                  <w:t>Beatriz Espejo: Luis Mario Schneider</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80104"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4.927002pt;margin-top:64.682648pt;width:87.3pt;height:13pt;mso-position-horizontal-relative:page;mso-position-vertical-relative:page;z-index:-80656" type="#_x0000_t202" filled="false" stroked="false">
          <v:textbox inset="0,0,0,0">
            <w:txbxContent>
              <w:p>
                <w:pPr>
                  <w:pStyle w:val="BodyText"/>
                  <w:spacing w:line="231" w:lineRule="exact"/>
                  <w:ind w:left="20"/>
                </w:pPr>
                <w:r>
                  <w:rPr>
                    <w:color w:val="231F20"/>
                    <w:w w:val="105"/>
                  </w:rPr>
                  <w:t>PRESENTACIÓN</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857498pt;margin-top:28.19799pt;width:240.25pt;height:11pt;mso-position-horizontal-relative:page;mso-position-vertical-relative:page;z-index:-80032" type="#_x0000_t202" filled="false" stroked="false">
          <v:textbox inset="0,0,0,0">
            <w:txbxContent>
              <w:p>
                <w:pPr>
                  <w:spacing w:line="193" w:lineRule="exact" w:before="0"/>
                  <w:ind w:left="20" w:right="0" w:firstLine="0"/>
                  <w:jc w:val="left"/>
                  <w:rPr>
                    <w:sz w:val="18"/>
                  </w:rPr>
                </w:pPr>
                <w:r>
                  <w:rPr>
                    <w:color w:val="A7A9AC"/>
                    <w:sz w:val="18"/>
                  </w:rPr>
                  <w:t>María Elisa García-Barragán: Luis Mario Schneider. En el   paso...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80008"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5.351601pt;margin-top:28.19799pt;width:238.75pt;height:11pt;mso-position-horizontal-relative:page;mso-position-vertical-relative:page;z-index:-79936"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Hernán Lara Zavala: Luis Mario Schneider y el Estridentismo....</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79912"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9739pt;margin-top:28.19799pt;width:266.150pt;height:11pt;mso-position-horizontal-relative:page;mso-position-vertical-relative:page;z-index:-79840" type="#_x0000_t202" filled="false" stroked="false">
          <v:textbox inset="0,0,0,0">
            <w:txbxContent>
              <w:p>
                <w:pPr>
                  <w:spacing w:line="196" w:lineRule="exact" w:before="0"/>
                  <w:ind w:left="20" w:right="0" w:firstLine="0"/>
                  <w:jc w:val="left"/>
                  <w:rPr>
                    <w:rFonts w:ascii="Times New Roman"/>
                    <w:sz w:val="18"/>
                  </w:rPr>
                </w:pPr>
                <w:r>
                  <w:rPr>
                    <w:rFonts w:ascii="Times New Roman"/>
                    <w:color w:val="A7A9AC"/>
                    <w:sz w:val="18"/>
                  </w:rPr>
                  <w:t>Rebeca Barriga-Villanueva: Carta a Luis Mario.Tres hitos en el recuerdo</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79816"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1.744904pt;margin-top:28.19799pt;width:182.35pt;height:11pt;mso-position-horizontal-relative:page;mso-position-vertical-relative:page;z-index:-79744" type="#_x0000_t202" filled="false" stroked="false">
          <v:textbox inset="0,0,0,0">
            <w:txbxContent>
              <w:p>
                <w:pPr>
                  <w:spacing w:line="193" w:lineRule="exact" w:before="0"/>
                  <w:ind w:left="20" w:right="0" w:firstLine="0"/>
                  <w:jc w:val="left"/>
                  <w:rPr>
                    <w:sz w:val="18"/>
                  </w:rPr>
                </w:pPr>
                <w:r>
                  <w:rPr>
                    <w:color w:val="A7A9AC"/>
                    <w:sz w:val="18"/>
                  </w:rPr>
                  <w:t>Guillermina Martínez: ¿Para qué nos  conocimos?</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79720"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1.814499pt;margin-top:28.19799pt;width:242.3pt;height:11pt;mso-position-horizontal-relative:page;mso-position-vertical-relative:page;z-index:-79648" type="#_x0000_t202" filled="false" stroked="false">
          <v:textbox inset="0,0,0,0">
            <w:txbxContent>
              <w:p>
                <w:pPr>
                  <w:spacing w:line="193" w:lineRule="exact" w:before="0"/>
                  <w:ind w:left="20" w:right="0" w:firstLine="0"/>
                  <w:jc w:val="left"/>
                  <w:rPr>
                    <w:sz w:val="18"/>
                  </w:rPr>
                </w:pPr>
                <w:r>
                  <w:rPr>
                    <w:color w:val="A7A9AC"/>
                    <w:sz w:val="18"/>
                  </w:rPr>
                  <w:t>Félix Suárez: Luis Mario Schneider y los Cuadernos de   Malinalco</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79624"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7.265503pt;margin-top:28.19799pt;width:206.85pt;height:11pt;mso-position-horizontal-relative:page;mso-position-vertical-relative:page;z-index:-79552" type="#_x0000_t202" filled="false" stroked="false">
          <v:textbox inset="0,0,0,0">
            <w:txbxContent>
              <w:p>
                <w:pPr>
                  <w:spacing w:line="193" w:lineRule="exact" w:before="0"/>
                  <w:ind w:left="20" w:right="0" w:firstLine="0"/>
                  <w:jc w:val="left"/>
                  <w:rPr>
                    <w:sz w:val="18"/>
                  </w:rPr>
                </w:pPr>
                <w:r>
                  <w:rPr>
                    <w:color w:val="A7A9AC"/>
                    <w:sz w:val="18"/>
                  </w:rPr>
                  <w:t>Francisco Javier Beltrán-Cabrera: La herencia  cultural...</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79528"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8.189194pt;margin-top:27.19799pt;width:175.9pt;height:11pt;mso-position-horizontal-relative:page;mso-position-vertical-relative:page;z-index:-79408" type="#_x0000_t202" filled="false" stroked="false">
          <v:textbox inset="0,0,0,0">
            <w:txbxContent>
              <w:p>
                <w:pPr>
                  <w:spacing w:line="193" w:lineRule="exact" w:before="0"/>
                  <w:ind w:left="20" w:right="0" w:firstLine="0"/>
                  <w:jc w:val="left"/>
                  <w:rPr>
                    <w:sz w:val="18"/>
                  </w:rPr>
                </w:pPr>
                <w:r>
                  <w:rPr>
                    <w:color w:val="A7A9AC"/>
                    <w:sz w:val="18"/>
                  </w:rPr>
                  <w:t>Jorge Carrandi-Ríos: Un  museo para  Malinalco</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79384"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9.780296pt;margin-top:27.19799pt;width:244.3pt;height:11pt;mso-position-horizontal-relative:page;mso-position-vertical-relative:page;z-index:-79312"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Luz del Carmen Beltrán-Cabrera: De su biblioteca y sus papeles...</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79288"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8.925003pt;margin-top:27.19799pt;width:235.2pt;height:11pt;mso-position-horizontal-relative:page;mso-position-vertical-relative:page;z-index:-79216" type="#_x0000_t202" filled="false" stroked="false">
          <v:textbox inset="0,0,0,0">
            <w:txbxContent>
              <w:p>
                <w:pPr>
                  <w:spacing w:line="193" w:lineRule="exact" w:before="0"/>
                  <w:ind w:left="20" w:right="0" w:firstLine="0"/>
                  <w:jc w:val="left"/>
                  <w:rPr>
                    <w:sz w:val="18"/>
                  </w:rPr>
                </w:pPr>
                <w:r>
                  <w:rPr>
                    <w:color w:val="A7A9AC"/>
                    <w:sz w:val="18"/>
                  </w:rPr>
                  <w:t>Alejandro García: Luis Mario Schneider: larga obra  dedicada....</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79192"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6.428207pt;margin-top:27.19799pt;width:207.45pt;height:11pt;mso-position-horizontal-relative:page;mso-position-vertical-relative:page;z-index:-79120"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Daniar Chávez: La biblioteca rural: el legado Schneider.</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79096"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118698pt;margin-top:28.19799pt;width:98pt;height:11pt;mso-position-horizontal-relative:page;mso-position-vertical-relative:page;z-index:-80608" type="#_x0000_t202" filled="false" stroked="false">
          <v:textbox inset="0,0,0,0">
            <w:txbxContent>
              <w:p>
                <w:pPr>
                  <w:spacing w:line="193" w:lineRule="exact" w:before="0"/>
                  <w:ind w:left="20" w:right="0" w:firstLine="0"/>
                  <w:jc w:val="left"/>
                  <w:rPr>
                    <w:sz w:val="18"/>
                  </w:rPr>
                </w:pPr>
                <w:r>
                  <w:rPr>
                    <w:color w:val="A7A9AC"/>
                    <w:sz w:val="18"/>
                  </w:rPr>
                  <w:t>Cynthia  Ramírez: Prólogo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214.4pt;height:11pt;mso-position-horizontal-relative:page;mso-position-vertical-relative:page;z-index:-80584" type="#_x0000_t202" filled="false" stroked="false">
          <v:textbox inset="0,0,0,0">
            <w:txbxContent>
              <w:p>
                <w:pPr>
                  <w:spacing w:line="193" w:lineRule="exact" w:before="0"/>
                  <w:ind w:left="20" w:right="0" w:firstLine="0"/>
                  <w:jc w:val="left"/>
                  <w:rPr>
                    <w:sz w:val="18"/>
                  </w:rPr>
                </w:pPr>
                <w:r>
                  <w:rPr>
                    <w:color w:val="A7A9AC"/>
                    <w:sz w:val="18"/>
                  </w:rPr>
                  <w:t>Luis Mario Schneider: Gambusino de la cultura   mexicana</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spacing w:line="245" w:lineRule="exact"/>
      <w:ind w:left="80"/>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jpeg"/><Relationship Id="rId15" Type="http://schemas.openxmlformats.org/officeDocument/2006/relationships/hyperlink" Target="http://www.uaemex.mx/" TargetMode="External"/><Relationship Id="rId16" Type="http://schemas.openxmlformats.org/officeDocument/2006/relationships/hyperlink" Target="mailto:direccioneditorial@uaemex.mx" TargetMode="External"/><Relationship Id="rId17" Type="http://schemas.openxmlformats.org/officeDocument/2006/relationships/hyperlink" Target="mailto:eccioneditorial@uaemex.mx" TargetMode="External"/><Relationship Id="rId18" Type="http://schemas.openxmlformats.org/officeDocument/2006/relationships/image" Target="media/image11.png"/><Relationship Id="rId19" Type="http://schemas.openxmlformats.org/officeDocument/2006/relationships/hyperlink" Target="http://creative/" TargetMode="External"/><Relationship Id="rId20" Type="http://schemas.openxmlformats.org/officeDocument/2006/relationships/hyperlink" Target="http://ri.uaemex.mx/" TargetMode="External"/><Relationship Id="rId21" Type="http://schemas.openxmlformats.org/officeDocument/2006/relationships/header" Target="header1.xml"/><Relationship Id="rId22" Type="http://schemas.openxmlformats.org/officeDocument/2006/relationships/header" Target="header2.xml"/><Relationship Id="rId23" Type="http://schemas.openxmlformats.org/officeDocument/2006/relationships/header" Target="header3.xml"/><Relationship Id="rId24" Type="http://schemas.openxmlformats.org/officeDocument/2006/relationships/hyperlink" Target="mailto:daniarc@yahoo.com" TargetMode="External"/><Relationship Id="rId25" Type="http://schemas.openxmlformats.org/officeDocument/2006/relationships/header" Target="header4.xml"/><Relationship Id="rId26" Type="http://schemas.openxmlformats.org/officeDocument/2006/relationships/footer" Target="footer1.xml"/><Relationship Id="rId27" Type="http://schemas.openxmlformats.org/officeDocument/2006/relationships/header" Target="header5.xml"/><Relationship Id="rId28" Type="http://schemas.openxmlformats.org/officeDocument/2006/relationships/footer" Target="footer2.xml"/><Relationship Id="rId29" Type="http://schemas.openxmlformats.org/officeDocument/2006/relationships/header" Target="header6.xml"/><Relationship Id="rId30" Type="http://schemas.openxmlformats.org/officeDocument/2006/relationships/footer" Target="footer3.xml"/><Relationship Id="rId31" Type="http://schemas.openxmlformats.org/officeDocument/2006/relationships/header" Target="header7.xml"/><Relationship Id="rId32" Type="http://schemas.openxmlformats.org/officeDocument/2006/relationships/footer" Target="footer4.xml"/><Relationship Id="rId33" Type="http://schemas.openxmlformats.org/officeDocument/2006/relationships/hyperlink" Target="mailto:una2020@hotmail.com" TargetMode="External"/><Relationship Id="rId34" Type="http://schemas.openxmlformats.org/officeDocument/2006/relationships/header" Target="header8.xml"/><Relationship Id="rId35" Type="http://schemas.openxmlformats.org/officeDocument/2006/relationships/header" Target="header9.xml"/><Relationship Id="rId36" Type="http://schemas.openxmlformats.org/officeDocument/2006/relationships/footer" Target="footer5.xml"/><Relationship Id="rId37" Type="http://schemas.openxmlformats.org/officeDocument/2006/relationships/footer" Target="footer6.xml"/><Relationship Id="rId38" Type="http://schemas.openxmlformats.org/officeDocument/2006/relationships/hyperlink" Target="http://revistas.unam.mx/index.php/" TargetMode="External"/><Relationship Id="rId39" Type="http://schemas.openxmlformats.org/officeDocument/2006/relationships/header" Target="header10.xml"/><Relationship Id="rId40" Type="http://schemas.openxmlformats.org/officeDocument/2006/relationships/footer" Target="footer7.xml"/><Relationship Id="rId41" Type="http://schemas.openxmlformats.org/officeDocument/2006/relationships/hyperlink" Target="mailto:vquirarte19@gmail.com" TargetMode="External"/><Relationship Id="rId42" Type="http://schemas.openxmlformats.org/officeDocument/2006/relationships/hyperlink" Target="mailto:te19@gmail.com" TargetMode="External"/><Relationship Id="rId43" Type="http://schemas.openxmlformats.org/officeDocument/2006/relationships/header" Target="header11.xml"/><Relationship Id="rId44" Type="http://schemas.openxmlformats.org/officeDocument/2006/relationships/header" Target="header12.xml"/><Relationship Id="rId45" Type="http://schemas.openxmlformats.org/officeDocument/2006/relationships/footer" Target="footer8.xml"/><Relationship Id="rId46" Type="http://schemas.openxmlformats.org/officeDocument/2006/relationships/footer" Target="footer9.xml"/><Relationship Id="rId47" Type="http://schemas.openxmlformats.org/officeDocument/2006/relationships/header" Target="header13.xml"/><Relationship Id="rId48" Type="http://schemas.openxmlformats.org/officeDocument/2006/relationships/footer" Target="footer10.xml"/><Relationship Id="rId49" Type="http://schemas.openxmlformats.org/officeDocument/2006/relationships/header" Target="header14.xml"/><Relationship Id="rId50" Type="http://schemas.openxmlformats.org/officeDocument/2006/relationships/footer" Target="footer11.xml"/><Relationship Id="rId51" Type="http://schemas.openxmlformats.org/officeDocument/2006/relationships/hyperlink" Target="mailto:fcuriel632@yahoo.com" TargetMode="External"/><Relationship Id="rId52" Type="http://schemas.openxmlformats.org/officeDocument/2006/relationships/header" Target="header15.xml"/><Relationship Id="rId53" Type="http://schemas.openxmlformats.org/officeDocument/2006/relationships/header" Target="header16.xml"/><Relationship Id="rId54" Type="http://schemas.openxmlformats.org/officeDocument/2006/relationships/footer" Target="footer12.xml"/><Relationship Id="rId55" Type="http://schemas.openxmlformats.org/officeDocument/2006/relationships/footer" Target="footer13.xml"/><Relationship Id="rId56" Type="http://schemas.openxmlformats.org/officeDocument/2006/relationships/header" Target="header17.xml"/><Relationship Id="rId57" Type="http://schemas.openxmlformats.org/officeDocument/2006/relationships/footer" Target="footer14.xml"/><Relationship Id="rId58" Type="http://schemas.openxmlformats.org/officeDocument/2006/relationships/header" Target="header18.xml"/><Relationship Id="rId59" Type="http://schemas.openxmlformats.org/officeDocument/2006/relationships/footer" Target="footer15.xml"/><Relationship Id="rId60" Type="http://schemas.openxmlformats.org/officeDocument/2006/relationships/hyperlink" Target="mailto:gonzalocelorio@prodigy.net.mx" TargetMode="External"/><Relationship Id="rId61" Type="http://schemas.openxmlformats.org/officeDocument/2006/relationships/header" Target="header19.xml"/><Relationship Id="rId62" Type="http://schemas.openxmlformats.org/officeDocument/2006/relationships/header" Target="header20.xml"/><Relationship Id="rId63" Type="http://schemas.openxmlformats.org/officeDocument/2006/relationships/footer" Target="footer16.xml"/><Relationship Id="rId64" Type="http://schemas.openxmlformats.org/officeDocument/2006/relationships/footer" Target="footer17.xml"/><Relationship Id="rId65" Type="http://schemas.openxmlformats.org/officeDocument/2006/relationships/header" Target="header21.xml"/><Relationship Id="rId66" Type="http://schemas.openxmlformats.org/officeDocument/2006/relationships/footer" Target="footer18.xml"/><Relationship Id="rId67" Type="http://schemas.openxmlformats.org/officeDocument/2006/relationships/header" Target="header22.xml"/><Relationship Id="rId68" Type="http://schemas.openxmlformats.org/officeDocument/2006/relationships/footer" Target="footer19.xml"/><Relationship Id="rId69" Type="http://schemas.openxmlformats.org/officeDocument/2006/relationships/header" Target="header23.xml"/><Relationship Id="rId70" Type="http://schemas.openxmlformats.org/officeDocument/2006/relationships/header" Target="header24.xml"/><Relationship Id="rId71" Type="http://schemas.openxmlformats.org/officeDocument/2006/relationships/footer" Target="footer20.xml"/><Relationship Id="rId72" Type="http://schemas.openxmlformats.org/officeDocument/2006/relationships/footer" Target="footer21.xml"/><Relationship Id="rId73" Type="http://schemas.openxmlformats.org/officeDocument/2006/relationships/header" Target="header25.xml"/><Relationship Id="rId74" Type="http://schemas.openxmlformats.org/officeDocument/2006/relationships/footer" Target="footer22.xml"/><Relationship Id="rId75" Type="http://schemas.openxmlformats.org/officeDocument/2006/relationships/header" Target="header26.xml"/><Relationship Id="rId76" Type="http://schemas.openxmlformats.org/officeDocument/2006/relationships/footer" Target="footer23.xml"/><Relationship Id="rId77" Type="http://schemas.openxmlformats.org/officeDocument/2006/relationships/hyperlink" Target="mailto:beatrizespejo19@yahoo.com" TargetMode="External"/><Relationship Id="rId78" Type="http://schemas.openxmlformats.org/officeDocument/2006/relationships/header" Target="header27.xml"/><Relationship Id="rId79" Type="http://schemas.openxmlformats.org/officeDocument/2006/relationships/header" Target="header28.xml"/><Relationship Id="rId80" Type="http://schemas.openxmlformats.org/officeDocument/2006/relationships/footer" Target="footer24.xml"/><Relationship Id="rId81" Type="http://schemas.openxmlformats.org/officeDocument/2006/relationships/footer" Target="footer25.xml"/><Relationship Id="rId82" Type="http://schemas.openxmlformats.org/officeDocument/2006/relationships/header" Target="header29.xml"/><Relationship Id="rId83" Type="http://schemas.openxmlformats.org/officeDocument/2006/relationships/footer" Target="footer26.xml"/><Relationship Id="rId84" Type="http://schemas.openxmlformats.org/officeDocument/2006/relationships/hyperlink" Target="mailto:elisagbm@hotmail.com" TargetMode="External"/><Relationship Id="rId85" Type="http://schemas.openxmlformats.org/officeDocument/2006/relationships/header" Target="header30.xml"/><Relationship Id="rId86" Type="http://schemas.openxmlformats.org/officeDocument/2006/relationships/header" Target="header31.xml"/><Relationship Id="rId87" Type="http://schemas.openxmlformats.org/officeDocument/2006/relationships/footer" Target="footer27.xml"/><Relationship Id="rId88" Type="http://schemas.openxmlformats.org/officeDocument/2006/relationships/footer" Target="footer28.xml"/><Relationship Id="rId89" Type="http://schemas.openxmlformats.org/officeDocument/2006/relationships/header" Target="header32.xml"/><Relationship Id="rId90" Type="http://schemas.openxmlformats.org/officeDocument/2006/relationships/footer" Target="footer29.xml"/><Relationship Id="rId91" Type="http://schemas.openxmlformats.org/officeDocument/2006/relationships/header" Target="header33.xml"/><Relationship Id="rId92" Type="http://schemas.openxmlformats.org/officeDocument/2006/relationships/footer" Target="footer30.xml"/><Relationship Id="rId93" Type="http://schemas.openxmlformats.org/officeDocument/2006/relationships/hyperlink" Target="mailto:hernanlaraz@gmail.com" TargetMode="External"/><Relationship Id="rId94" Type="http://schemas.openxmlformats.org/officeDocument/2006/relationships/header" Target="header34.xml"/><Relationship Id="rId95" Type="http://schemas.openxmlformats.org/officeDocument/2006/relationships/header" Target="header35.xml"/><Relationship Id="rId96" Type="http://schemas.openxmlformats.org/officeDocument/2006/relationships/footer" Target="footer31.xml"/><Relationship Id="rId97" Type="http://schemas.openxmlformats.org/officeDocument/2006/relationships/footer" Target="footer32.xml"/><Relationship Id="rId98" Type="http://schemas.openxmlformats.org/officeDocument/2006/relationships/header" Target="header36.xml"/><Relationship Id="rId99" Type="http://schemas.openxmlformats.org/officeDocument/2006/relationships/footer" Target="footer33.xml"/><Relationship Id="rId100" Type="http://schemas.openxmlformats.org/officeDocument/2006/relationships/header" Target="header37.xml"/><Relationship Id="rId101" Type="http://schemas.openxmlformats.org/officeDocument/2006/relationships/footer" Target="footer34.xml"/><Relationship Id="rId102" Type="http://schemas.openxmlformats.org/officeDocument/2006/relationships/hyperlink" Target="mailto:rbarriga@colmex.mx" TargetMode="External"/><Relationship Id="rId103" Type="http://schemas.openxmlformats.org/officeDocument/2006/relationships/header" Target="header38.xml"/><Relationship Id="rId104" Type="http://schemas.openxmlformats.org/officeDocument/2006/relationships/header" Target="header39.xml"/><Relationship Id="rId105" Type="http://schemas.openxmlformats.org/officeDocument/2006/relationships/footer" Target="footer35.xml"/><Relationship Id="rId106" Type="http://schemas.openxmlformats.org/officeDocument/2006/relationships/footer" Target="footer36.xml"/><Relationship Id="rId107" Type="http://schemas.openxmlformats.org/officeDocument/2006/relationships/hyperlink" Target="http://www.agn.gob.mx/menuprincipal/archivistica/reuniones/2011/" TargetMode="External"/><Relationship Id="rId108" Type="http://schemas.openxmlformats.org/officeDocument/2006/relationships/header" Target="header40.xml"/><Relationship Id="rId109" Type="http://schemas.openxmlformats.org/officeDocument/2006/relationships/footer" Target="footer37.xml"/><Relationship Id="rId110" Type="http://schemas.openxmlformats.org/officeDocument/2006/relationships/header" Target="header41.xml"/><Relationship Id="rId111" Type="http://schemas.openxmlformats.org/officeDocument/2006/relationships/footer" Target="footer38.xml"/><Relationship Id="rId112" Type="http://schemas.openxmlformats.org/officeDocument/2006/relationships/hyperlink" Target="mailto:Gumaro_68@hotmail.com" TargetMode="External"/><Relationship Id="rId113" Type="http://schemas.openxmlformats.org/officeDocument/2006/relationships/hyperlink" Target="mailto:o_68@hotmail.com" TargetMode="External"/><Relationship Id="rId114" Type="http://schemas.openxmlformats.org/officeDocument/2006/relationships/header" Target="header42.xml"/><Relationship Id="rId115" Type="http://schemas.openxmlformats.org/officeDocument/2006/relationships/header" Target="header43.xml"/><Relationship Id="rId116" Type="http://schemas.openxmlformats.org/officeDocument/2006/relationships/footer" Target="footer39.xml"/><Relationship Id="rId117" Type="http://schemas.openxmlformats.org/officeDocument/2006/relationships/footer" Target="footer40.xml"/><Relationship Id="rId118" Type="http://schemas.openxmlformats.org/officeDocument/2006/relationships/header" Target="header44.xml"/><Relationship Id="rId119" Type="http://schemas.openxmlformats.org/officeDocument/2006/relationships/footer" Target="footer41.xml"/><Relationship Id="rId120" Type="http://schemas.openxmlformats.org/officeDocument/2006/relationships/hyperlink" Target="mailto:suarezf6@hotmail.com" TargetMode="External"/><Relationship Id="rId121" Type="http://schemas.openxmlformats.org/officeDocument/2006/relationships/hyperlink" Target="mailto:zf6@hotmail.com" TargetMode="External"/><Relationship Id="rId122" Type="http://schemas.openxmlformats.org/officeDocument/2006/relationships/header" Target="header45.xml"/><Relationship Id="rId123" Type="http://schemas.openxmlformats.org/officeDocument/2006/relationships/header" Target="header46.xml"/><Relationship Id="rId124" Type="http://schemas.openxmlformats.org/officeDocument/2006/relationships/footer" Target="footer42.xml"/><Relationship Id="rId125" Type="http://schemas.openxmlformats.org/officeDocument/2006/relationships/footer" Target="footer43.xml"/><Relationship Id="rId126" Type="http://schemas.openxmlformats.org/officeDocument/2006/relationships/header" Target="header47.xml"/><Relationship Id="rId127" Type="http://schemas.openxmlformats.org/officeDocument/2006/relationships/footer" Target="footer44.xml"/><Relationship Id="rId128" Type="http://schemas.openxmlformats.org/officeDocument/2006/relationships/header" Target="header48.xml"/><Relationship Id="rId129" Type="http://schemas.openxmlformats.org/officeDocument/2006/relationships/footer" Target="footer45.xml"/><Relationship Id="rId130" Type="http://schemas.openxmlformats.org/officeDocument/2006/relationships/header" Target="header49.xml"/><Relationship Id="rId131" Type="http://schemas.openxmlformats.org/officeDocument/2006/relationships/footer" Target="footer46.xml"/><Relationship Id="rId132" Type="http://schemas.openxmlformats.org/officeDocument/2006/relationships/header" Target="header50.xml"/><Relationship Id="rId133" Type="http://schemas.openxmlformats.org/officeDocument/2006/relationships/footer" Target="footer47.xml"/><Relationship Id="rId134" Type="http://schemas.openxmlformats.org/officeDocument/2006/relationships/hyperlink" Target="mailto:franjbec@hotmail.com" TargetMode="External"/><Relationship Id="rId135" Type="http://schemas.openxmlformats.org/officeDocument/2006/relationships/header" Target="header51.xml"/><Relationship Id="rId136" Type="http://schemas.openxmlformats.org/officeDocument/2006/relationships/header" Target="header52.xml"/><Relationship Id="rId137" Type="http://schemas.openxmlformats.org/officeDocument/2006/relationships/footer" Target="footer48.xml"/><Relationship Id="rId138" Type="http://schemas.openxmlformats.org/officeDocument/2006/relationships/footer" Target="footer49.xml"/><Relationship Id="rId139" Type="http://schemas.openxmlformats.org/officeDocument/2006/relationships/footer" Target="footer50.xml"/><Relationship Id="rId140" Type="http://schemas.openxmlformats.org/officeDocument/2006/relationships/footer" Target="footer51.xml"/><Relationship Id="rId141" Type="http://schemas.openxmlformats.org/officeDocument/2006/relationships/header" Target="header53.xml"/><Relationship Id="rId142" Type="http://schemas.openxmlformats.org/officeDocument/2006/relationships/footer" Target="footer52.xml"/><Relationship Id="rId143" Type="http://schemas.openxmlformats.org/officeDocument/2006/relationships/hyperlink" Target="mailto:carrandi62@hotmail.com" TargetMode="External"/><Relationship Id="rId144" Type="http://schemas.openxmlformats.org/officeDocument/2006/relationships/header" Target="header54.xml"/><Relationship Id="rId145" Type="http://schemas.openxmlformats.org/officeDocument/2006/relationships/header" Target="header55.xml"/><Relationship Id="rId146" Type="http://schemas.openxmlformats.org/officeDocument/2006/relationships/footer" Target="footer53.xml"/><Relationship Id="rId147" Type="http://schemas.openxmlformats.org/officeDocument/2006/relationships/footer" Target="footer54.xml"/><Relationship Id="rId148" Type="http://schemas.openxmlformats.org/officeDocument/2006/relationships/header" Target="header56.xml"/><Relationship Id="rId149" Type="http://schemas.openxmlformats.org/officeDocument/2006/relationships/footer" Target="footer55.xml"/><Relationship Id="rId150" Type="http://schemas.openxmlformats.org/officeDocument/2006/relationships/hyperlink" Target="mailto:becl7311@hotmail.com" TargetMode="External"/><Relationship Id="rId151" Type="http://schemas.openxmlformats.org/officeDocument/2006/relationships/header" Target="header57.xml"/><Relationship Id="rId152" Type="http://schemas.openxmlformats.org/officeDocument/2006/relationships/header" Target="header58.xml"/><Relationship Id="rId153" Type="http://schemas.openxmlformats.org/officeDocument/2006/relationships/footer" Target="footer56.xml"/><Relationship Id="rId154" Type="http://schemas.openxmlformats.org/officeDocument/2006/relationships/footer" Target="footer57.xml"/><Relationship Id="rId155" Type="http://schemas.openxmlformats.org/officeDocument/2006/relationships/hyperlink" Target="http://sistemabibliotecario.uaemex.mx/janium-bin/busqueda_rapida" TargetMode="External"/><Relationship Id="rId156" Type="http://schemas.openxmlformats.org/officeDocument/2006/relationships/header" Target="header59.xml"/><Relationship Id="rId157" Type="http://schemas.openxmlformats.org/officeDocument/2006/relationships/footer" Target="footer58.xml"/><Relationship Id="rId158" Type="http://schemas.openxmlformats.org/officeDocument/2006/relationships/hyperlink" Target="mailto:sirenarte@yahoo.com" TargetMode="External"/><Relationship Id="rId159" Type="http://schemas.openxmlformats.org/officeDocument/2006/relationships/header" Target="header60.xml"/><Relationship Id="rId160" Type="http://schemas.openxmlformats.org/officeDocument/2006/relationships/header" Target="header61.xml"/><Relationship Id="rId161" Type="http://schemas.openxmlformats.org/officeDocument/2006/relationships/footer" Target="footer59.xml"/><Relationship Id="rId162" Type="http://schemas.openxmlformats.org/officeDocument/2006/relationships/footer" Target="footer60.xml"/><Relationship Id="rId163" Type="http://schemas.openxmlformats.org/officeDocument/2006/relationships/hyperlink" Target="http://www.revistadelauniversidad.unam.mx/ojs_rum/files/" TargetMode="External"/><Relationship Id="rId164" Type="http://schemas.openxmlformats.org/officeDocument/2006/relationships/header" Target="header62.xml"/><Relationship Id="rId165" Type="http://schemas.openxmlformats.org/officeDocument/2006/relationships/footer" Target="footer61.xml"/><Relationship Id="rId166" Type="http://schemas.openxmlformats.org/officeDocument/2006/relationships/header" Target="header63.xml"/><Relationship Id="rId167" Type="http://schemas.openxmlformats.org/officeDocument/2006/relationships/footer" Target="footer62.xml"/><Relationship Id="rId168" Type="http://schemas.openxmlformats.org/officeDocument/2006/relationships/header" Target="header64.xml"/><Relationship Id="rId169" Type="http://schemas.openxmlformats.org/officeDocument/2006/relationships/header" Target="header65.xml"/><Relationship Id="rId170" Type="http://schemas.openxmlformats.org/officeDocument/2006/relationships/footer" Target="footer63.xml"/><Relationship Id="rId171" Type="http://schemas.openxmlformats.org/officeDocument/2006/relationships/footer" Target="footer64.xml"/><Relationship Id="rId172" Type="http://schemas.openxmlformats.org/officeDocument/2006/relationships/header" Target="header66.xml"/><Relationship Id="rId173" Type="http://schemas.openxmlformats.org/officeDocument/2006/relationships/footer" Target="footer65.xml"/><Relationship Id="rId174" Type="http://schemas.openxmlformats.org/officeDocument/2006/relationships/header" Target="header67.xml"/><Relationship Id="rId175" Type="http://schemas.openxmlformats.org/officeDocument/2006/relationships/footer" Target="footer66.xml"/><Relationship Id="rId176" Type="http://schemas.openxmlformats.org/officeDocument/2006/relationships/image" Target="media/image12.png"/><Relationship Id="rId177" Type="http://schemas.openxmlformats.org/officeDocument/2006/relationships/image" Target="media/image13.png"/><Relationship Id="rId178" Type="http://schemas.openxmlformats.org/officeDocument/2006/relationships/image" Target="media/image14.png"/><Relationship Id="rId179" Type="http://schemas.openxmlformats.org/officeDocument/2006/relationships/image" Target="media/image15.png"/><Relationship Id="rId180" Type="http://schemas.openxmlformats.org/officeDocument/2006/relationships/image" Target="media/image16.png"/><Relationship Id="rId181" Type="http://schemas.openxmlformats.org/officeDocument/2006/relationships/image" Target="media/image17.png"/><Relationship Id="rId182" Type="http://schemas.openxmlformats.org/officeDocument/2006/relationships/image" Target="media/image18.png"/><Relationship Id="rId183" Type="http://schemas.openxmlformats.org/officeDocument/2006/relationships/image" Target="media/image19.png"/><Relationship Id="rId184" Type="http://schemas.openxmlformats.org/officeDocument/2006/relationships/image" Target="media/image20.png"/><Relationship Id="rId185" Type="http://schemas.openxmlformats.org/officeDocument/2006/relationships/image" Target="media/image21.png"/><Relationship Id="rId186" Type="http://schemas.openxmlformats.org/officeDocument/2006/relationships/image" Target="media/image22.png"/><Relationship Id="rId187" Type="http://schemas.openxmlformats.org/officeDocument/2006/relationships/image" Target="media/image23.png"/><Relationship Id="rId188" Type="http://schemas.openxmlformats.org/officeDocument/2006/relationships/header" Target="header68.xml"/><Relationship Id="rId189" Type="http://schemas.openxmlformats.org/officeDocument/2006/relationships/footer" Target="footer67.xml"/><Relationship Id="rId190" Type="http://schemas.openxmlformats.org/officeDocument/2006/relationships/image" Target="media/image24.jpeg"/><Relationship Id="rId191" Type="http://schemas.openxmlformats.org/officeDocument/2006/relationships/image" Target="media/image25.png"/><Relationship Id="rId192" Type="http://schemas.openxmlformats.org/officeDocument/2006/relationships/image" Target="media/image26.png"/><Relationship Id="rId193"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2017-06-05T21:20:56Z</dcterms:created>
  <dcterms:modified xsi:type="dcterms:W3CDTF">2017-06-05T21:20:56Z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2015-11-25T00:00:00Z</vt:filetime>
  </property>
  <property fmtid="{D5CDD505-2E9C-101B-9397-08002B2CF9AE}" pid="3" name="Creator">
    <vt:lpwstr>Adobe InDesign CS6 (Windows)</vt:lpwstr>
  </property>
  <property fmtid="{D5CDD505-2E9C-101B-9397-08002B2CF9AE}" pid="4" name="LastSaved">
    <vt:filetime>2017-06-05T00:00:00Z</vt:filetime>
  </property>
</Properties>
</file>