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5"/>
        <w:rPr>
          <w:rFonts w:ascii="Times New Roman"/>
          <w:i w:val="0"/>
          <w:sz w:val="25"/>
        </w:rPr>
      </w:pPr>
    </w:p>
    <w:p>
      <w:pPr>
        <w:spacing w:before="1"/>
        <w:ind w:left="116" w:right="0" w:firstLine="0"/>
        <w:jc w:val="left"/>
        <w:rPr>
          <w:rFonts w:ascii="Symbol" w:hAnsi="Symbol"/>
          <w:sz w:val="24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1801367</wp:posOffset>
            </wp:positionH>
            <wp:positionV relativeFrom="paragraph">
              <wp:posOffset>65461</wp:posOffset>
            </wp:positionV>
            <wp:extent cx="4114800" cy="5994400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599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ymbol" w:hAnsi="Symbol"/>
          <w:sz w:val="24"/>
        </w:rPr>
        <w:t></w:t>
      </w:r>
    </w:p>
    <w:p>
      <w:pPr>
        <w:spacing w:after="0"/>
        <w:jc w:val="left"/>
        <w:rPr>
          <w:rFonts w:ascii="Symbol" w:hAnsi="Symbol"/>
          <w:sz w:val="24"/>
        </w:rPr>
        <w:sectPr>
          <w:headerReference w:type="default" r:id="rId5"/>
          <w:type w:val="continuous"/>
          <w:pgSz w:w="12240" w:h="15840"/>
          <w:pgMar w:header="757" w:top="2120" w:bottom="280" w:left="164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9"/>
        <w:rPr>
          <w:rFonts w:ascii="Times New Roman"/>
          <w:i w:val="0"/>
          <w:sz w:val="24"/>
        </w:rPr>
      </w:pPr>
    </w:p>
    <w:p>
      <w:pPr>
        <w:pStyle w:val="BodyText"/>
        <w:ind w:left="1307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980499" cy="5805106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0499" cy="5805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4"/>
        <w:rPr>
          <w:rFonts w:ascii="Times New Roman"/>
          <w:i w:val="0"/>
        </w:rPr>
      </w:pPr>
    </w:p>
    <w:p>
      <w:pPr>
        <w:pStyle w:val="BodyText"/>
        <w:ind w:left="1336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4027989" cy="5966460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7989" cy="596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2"/>
        <w:rPr>
          <w:rFonts w:ascii="Times New Roman"/>
          <w:i w:val="0"/>
          <w:sz w:val="22"/>
        </w:rPr>
      </w:pPr>
    </w:p>
    <w:p>
      <w:pPr>
        <w:pStyle w:val="BodyText"/>
        <w:ind w:left="1379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4116926" cy="5364480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6926" cy="536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10"/>
        <w:rPr>
          <w:rFonts w:ascii="Times New Roman"/>
          <w:i w:val="0"/>
          <w:sz w:val="10"/>
        </w:rPr>
      </w:pPr>
    </w:p>
    <w:p>
      <w:pPr>
        <w:pStyle w:val="BodyText"/>
        <w:ind w:left="1486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875460" cy="5921883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5460" cy="5921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8"/>
        <w:rPr>
          <w:rFonts w:ascii="Times New Roman"/>
          <w:i w:val="0"/>
          <w:sz w:val="25"/>
        </w:rPr>
      </w:pPr>
    </w:p>
    <w:p>
      <w:pPr>
        <w:pStyle w:val="BodyText"/>
        <w:ind w:left="1504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854347" cy="5652706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4347" cy="5652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6"/>
        <w:rPr>
          <w:rFonts w:ascii="Times New Roman"/>
          <w:i w:val="0"/>
          <w:sz w:val="26"/>
        </w:rPr>
      </w:pPr>
    </w:p>
    <w:p>
      <w:pPr>
        <w:pStyle w:val="BodyText"/>
        <w:ind w:left="1579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983852" cy="5263800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3852" cy="526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headerReference w:type="default" r:id="rId12"/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2"/>
        <w:rPr>
          <w:rFonts w:ascii="Times New Roman"/>
          <w:i w:val="0"/>
          <w:sz w:val="22"/>
        </w:rPr>
      </w:pPr>
    </w:p>
    <w:p>
      <w:pPr>
        <w:pStyle w:val="BodyText"/>
        <w:ind w:left="1601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750525" cy="5114353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0525" cy="5114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1"/>
        <w:rPr>
          <w:rFonts w:ascii="Times New Roman"/>
          <w:i w:val="0"/>
          <w:sz w:val="16"/>
        </w:rPr>
      </w:pPr>
    </w:p>
    <w:p>
      <w:pPr>
        <w:pStyle w:val="BodyText"/>
        <w:ind w:left="1342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985719" cy="5219319"/>
            <wp:effectExtent l="0" t="0" r="0" b="0"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5719" cy="5219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5"/>
        <w:rPr>
          <w:rFonts w:ascii="Times New Roman"/>
          <w:i w:val="0"/>
          <w:sz w:val="20"/>
        </w:rPr>
      </w:pPr>
    </w:p>
    <w:p>
      <w:pPr>
        <w:pStyle w:val="BodyText"/>
        <w:ind w:left="1112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835352" cy="5364480"/>
            <wp:effectExtent l="0" t="0" r="0" b="0"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5352" cy="536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Heading1"/>
        <w:spacing w:line="240" w:lineRule="auto" w:before="9"/>
        <w:ind w:left="1328"/>
        <w:rPr>
          <w:i/>
        </w:rPr>
      </w:pPr>
      <w:r>
        <w:rPr/>
        <w:pict>
          <v:group style="position:absolute;margin-left:146.630005pt;margin-top:19.517677pt;width:339.4pt;height:1.5pt;mso-position-horizontal-relative:page;mso-position-vertical-relative:paragraph;z-index:1048;mso-wrap-distance-left:0;mso-wrap-distance-right:0" coordorigin="2933,390" coordsize="6788,30">
            <v:line style="position:absolute" from="2938,395" to="9715,395" stroked="true" strokeweight=".48pt" strokecolor="#000000"/>
            <v:line style="position:absolute" from="2938,415" to="9715,415" stroked="true" strokeweight=".48pt" strokecolor="#000000"/>
            <w10:wrap type="topAndBottom"/>
          </v:group>
        </w:pict>
      </w:r>
      <w:r>
        <w:rPr>
          <w:i/>
        </w:rPr>
        <w:t>Universidad Autónoma del Estado de México</w:t>
      </w:r>
    </w:p>
    <w:p>
      <w:pPr>
        <w:pStyle w:val="BodyText"/>
        <w:spacing w:line="225" w:lineRule="exact"/>
        <w:ind w:left="1328"/>
        <w:rPr>
          <w:i/>
        </w:rPr>
      </w:pPr>
      <w:r>
        <w:rPr>
          <w:i/>
          <w:w w:val="105"/>
        </w:rPr>
        <w:t>Secretaria de Docencia</w:t>
      </w:r>
    </w:p>
    <w:p>
      <w:pPr>
        <w:pStyle w:val="BodyText"/>
        <w:spacing w:line="266" w:lineRule="exact"/>
        <w:ind w:left="1328"/>
        <w:rPr>
          <w:i/>
        </w:rPr>
      </w:pPr>
      <w:r>
        <w:rPr>
          <w:i/>
          <w:w w:val="105"/>
        </w:rPr>
        <w:t>Dirección de Estudios Profesionales</w:t>
      </w:r>
    </w:p>
    <w:p>
      <w:pPr>
        <w:pStyle w:val="Heading2"/>
        <w:ind w:left="1328"/>
      </w:pPr>
      <w:r>
        <w:rPr>
          <w:w w:val="105"/>
        </w:rPr>
        <w:t>Coordinación de Desarrollo Curricular</w:t>
      </w:r>
    </w:p>
    <w:p>
      <w:pPr>
        <w:spacing w:line="248" w:lineRule="exact" w:before="0"/>
        <w:ind w:left="3768" w:right="0" w:firstLine="0"/>
        <w:jc w:val="left"/>
        <w:rPr>
          <w:i/>
          <w:sz w:val="19"/>
        </w:rPr>
      </w:pPr>
      <w:r>
        <w:rPr>
          <w:i/>
          <w:w w:val="105"/>
          <w:sz w:val="19"/>
        </w:rPr>
        <w:t>UAEMex. FAD. DI. Utrilla, Santamaría, Victoria.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12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1808479</wp:posOffset>
            </wp:positionH>
            <wp:positionV relativeFrom="paragraph">
              <wp:posOffset>130226</wp:posOffset>
            </wp:positionV>
            <wp:extent cx="4019304" cy="5398770"/>
            <wp:effectExtent l="0" t="0" r="0" b="0"/>
            <wp:wrapTopAndBottom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19304" cy="5398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2"/>
        </w:rPr>
        <w:sectPr>
          <w:headerReference w:type="default" r:id="rId17"/>
          <w:pgSz w:w="12240" w:h="15840"/>
          <w:pgMar w:header="0" w:footer="0" w:top="68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4"/>
        <w:rPr>
          <w:rFonts w:ascii="Times New Roman"/>
          <w:i w:val="0"/>
          <w:sz w:val="14"/>
        </w:rPr>
      </w:pPr>
    </w:p>
    <w:p>
      <w:pPr>
        <w:pStyle w:val="BodyText"/>
        <w:ind w:left="1512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433754" cy="4874037"/>
            <wp:effectExtent l="0" t="0" r="0" b="0"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3754" cy="4874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headerReference w:type="default" r:id="rId19"/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8"/>
        <w:rPr>
          <w:rFonts w:ascii="Times New Roman"/>
          <w:i w:val="0"/>
          <w:sz w:val="18"/>
        </w:rPr>
      </w:pPr>
    </w:p>
    <w:p>
      <w:pPr>
        <w:pStyle w:val="BodyText"/>
        <w:ind w:left="1348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718315" cy="5200650"/>
            <wp:effectExtent l="0" t="0" r="0" b="0"/>
            <wp:docPr id="25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8315" cy="520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3"/>
        <w:rPr>
          <w:rFonts w:ascii="Times New Roman"/>
          <w:i w:val="0"/>
          <w:sz w:val="28"/>
        </w:rPr>
      </w:pPr>
    </w:p>
    <w:p>
      <w:pPr>
        <w:pStyle w:val="BodyText"/>
        <w:ind w:left="1072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4240423" cy="5400960"/>
            <wp:effectExtent l="0" t="0" r="0" b="0"/>
            <wp:docPr id="27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0423" cy="540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6"/>
        <w:rPr>
          <w:rFonts w:ascii="Times New Roman"/>
          <w:i w:val="0"/>
        </w:rPr>
      </w:pPr>
    </w:p>
    <w:p>
      <w:pPr>
        <w:pStyle w:val="BodyText"/>
        <w:ind w:left="968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4454115" cy="5414010"/>
            <wp:effectExtent l="0" t="0" r="0" b="0"/>
            <wp:docPr id="29" name="image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4115" cy="541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7"/>
        <w:rPr>
          <w:rFonts w:ascii="Times New Roman"/>
          <w:i w:val="0"/>
          <w:sz w:val="27"/>
        </w:rPr>
      </w:pPr>
    </w:p>
    <w:p>
      <w:pPr>
        <w:pStyle w:val="BodyText"/>
        <w:ind w:left="1385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4069744" cy="5532691"/>
            <wp:effectExtent l="0" t="0" r="0" b="0"/>
            <wp:docPr id="31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9744" cy="55326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headerReference w:type="default" r:id="rId24"/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8"/>
        <w:rPr>
          <w:rFonts w:ascii="Times New Roman"/>
          <w:i w:val="0"/>
          <w:sz w:val="25"/>
        </w:rPr>
      </w:pPr>
    </w:p>
    <w:p>
      <w:pPr>
        <w:pStyle w:val="BodyText"/>
        <w:ind w:left="1435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4017974" cy="5515356"/>
            <wp:effectExtent l="0" t="0" r="0" b="0"/>
            <wp:docPr id="33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17974" cy="5515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3"/>
        <w:rPr>
          <w:rFonts w:ascii="Times New Roman"/>
          <w:i w:val="0"/>
          <w:sz w:val="28"/>
        </w:rPr>
      </w:pPr>
    </w:p>
    <w:p>
      <w:pPr>
        <w:pStyle w:val="BodyText"/>
        <w:ind w:left="1843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593844" cy="5263515"/>
            <wp:effectExtent l="0" t="0" r="0" b="0"/>
            <wp:docPr id="35" name="image1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93844" cy="5263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2"/>
        <w:rPr>
          <w:rFonts w:ascii="Times New Roman"/>
          <w:i w:val="0"/>
          <w:sz w:val="22"/>
        </w:rPr>
      </w:pPr>
    </w:p>
    <w:p>
      <w:pPr>
        <w:pStyle w:val="BodyText"/>
        <w:ind w:left="2041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3699062" cy="5820060"/>
            <wp:effectExtent l="0" t="0" r="0" b="0"/>
            <wp:docPr id="37" name="image1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9062" cy="5820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BodyText"/>
        <w:spacing w:before="5"/>
        <w:rPr>
          <w:rFonts w:ascii="Times New Roman"/>
          <w:i w:val="0"/>
          <w:sz w:val="11"/>
        </w:rPr>
      </w:pPr>
    </w:p>
    <w:p>
      <w:pPr>
        <w:pStyle w:val="BodyText"/>
        <w:ind w:left="1033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4358174" cy="6059614"/>
            <wp:effectExtent l="0" t="0" r="0" b="0"/>
            <wp:docPr id="39" name="image2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8174" cy="6059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57" w:footer="0" w:top="2120" w:bottom="280" w:left="1720" w:right="1720"/>
        </w:sectPr>
      </w:pPr>
    </w:p>
    <w:p>
      <w:pPr>
        <w:pStyle w:val="Heading1"/>
        <w:spacing w:line="240" w:lineRule="auto" w:before="9"/>
        <w:ind w:left="1241"/>
        <w:rPr>
          <w:i/>
        </w:rPr>
      </w:pPr>
      <w:r>
        <w:rPr/>
        <w:pict>
          <v:group style="position:absolute;margin-left:142.309998pt;margin-top:19.517677pt;width:339.4pt;height:1.5pt;mso-position-horizontal-relative:page;mso-position-vertical-relative:paragraph;z-index:1096;mso-wrap-distance-left:0;mso-wrap-distance-right:0" coordorigin="2846,390" coordsize="6788,30">
            <v:line style="position:absolute" from="2851,395" to="9629,395" stroked="true" strokeweight=".48pt" strokecolor="#000000"/>
            <v:line style="position:absolute" from="2851,415" to="9629,415" stroked="true" strokeweight=".48pt" strokecolor="#000000"/>
            <w10:wrap type="topAndBottom"/>
          </v:group>
        </w:pict>
      </w:r>
      <w:r>
        <w:rPr>
          <w:i/>
        </w:rPr>
        <w:t>Universidad Autónoma del Estado de México</w:t>
      </w:r>
    </w:p>
    <w:p>
      <w:pPr>
        <w:pStyle w:val="BodyText"/>
        <w:spacing w:line="225" w:lineRule="exact"/>
        <w:ind w:left="1241"/>
        <w:rPr>
          <w:i/>
        </w:rPr>
      </w:pPr>
      <w:r>
        <w:rPr>
          <w:i/>
          <w:w w:val="105"/>
        </w:rPr>
        <w:t>Secretaria de Docencia</w:t>
      </w:r>
    </w:p>
    <w:p>
      <w:pPr>
        <w:pStyle w:val="BodyText"/>
        <w:spacing w:line="266" w:lineRule="exact"/>
        <w:ind w:left="1241"/>
        <w:rPr>
          <w:i/>
        </w:rPr>
      </w:pPr>
      <w:r>
        <w:rPr>
          <w:i/>
          <w:w w:val="105"/>
        </w:rPr>
        <w:t>Dirección de Estudios Profesionales</w:t>
      </w:r>
    </w:p>
    <w:p>
      <w:pPr>
        <w:pStyle w:val="Heading2"/>
        <w:ind w:left="1241"/>
      </w:pPr>
      <w:r>
        <w:rPr>
          <w:w w:val="105"/>
        </w:rPr>
        <w:t>Coordinación de Desarrollo Curricular</w:t>
      </w:r>
    </w:p>
    <w:p>
      <w:pPr>
        <w:spacing w:line="248" w:lineRule="exact" w:before="0"/>
        <w:ind w:left="3681" w:right="0" w:firstLine="0"/>
        <w:jc w:val="left"/>
        <w:rPr>
          <w:i/>
          <w:sz w:val="19"/>
        </w:rPr>
      </w:pPr>
      <w:r>
        <w:rPr>
          <w:i/>
          <w:w w:val="105"/>
          <w:sz w:val="19"/>
        </w:rPr>
        <w:t>UAEMex. FAD. DI. Utrilla, Santamaría, Victoria.</w:t>
      </w:r>
    </w:p>
    <w:p>
      <w:pPr>
        <w:pStyle w:val="BodyText"/>
        <w:spacing w:before="11"/>
        <w:rPr>
          <w:i/>
          <w:sz w:val="23"/>
        </w:rPr>
      </w:pP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1726310</wp:posOffset>
            </wp:positionH>
            <wp:positionV relativeFrom="paragraph">
              <wp:posOffset>229063</wp:posOffset>
            </wp:positionV>
            <wp:extent cx="4577988" cy="6073616"/>
            <wp:effectExtent l="0" t="0" r="0" b="0"/>
            <wp:wrapTopAndBottom/>
            <wp:docPr id="41" name="image2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7988" cy="60736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3"/>
        </w:rPr>
        <w:sectPr>
          <w:headerReference w:type="default" r:id="rId30"/>
          <w:pgSz w:w="12240" w:h="15840"/>
          <w:pgMar w:header="0" w:footer="0" w:top="680" w:bottom="280" w:left="1720" w:right="1720"/>
        </w:sectPr>
      </w:pPr>
    </w:p>
    <w:p>
      <w:pPr>
        <w:pStyle w:val="Heading1"/>
        <w:spacing w:line="240" w:lineRule="auto" w:before="9"/>
        <w:ind w:left="1640"/>
        <w:rPr>
          <w:i/>
        </w:rPr>
      </w:pPr>
      <w:r>
        <w:rPr/>
        <w:pict>
          <v:group style="position:absolute;margin-left:162.229996pt;margin-top:19.517677pt;width:339.4pt;height:1.5pt;mso-position-horizontal-relative:page;mso-position-vertical-relative:paragraph;z-index:1144;mso-wrap-distance-left:0;mso-wrap-distance-right:0" coordorigin="3245,390" coordsize="6788,30">
            <v:line style="position:absolute" from="3250,395" to="10027,395" stroked="true" strokeweight=".48pt" strokecolor="#000000"/>
            <v:line style="position:absolute" from="3250,415" to="10027,415" stroked="true" strokeweight=".48pt" strokecolor="#000000"/>
            <w10:wrap type="topAndBottom"/>
          </v:group>
        </w:pict>
      </w:r>
      <w:r>
        <w:rPr>
          <w:i/>
        </w:rPr>
        <w:t>Universidad Autónoma del Estado de México</w:t>
      </w:r>
    </w:p>
    <w:p>
      <w:pPr>
        <w:pStyle w:val="BodyText"/>
        <w:spacing w:line="225" w:lineRule="exact"/>
        <w:ind w:left="1640"/>
        <w:rPr>
          <w:i/>
        </w:rPr>
      </w:pPr>
      <w:r>
        <w:rPr>
          <w:i/>
          <w:w w:val="105"/>
        </w:rPr>
        <w:t>Secretaria de Docencia</w:t>
      </w:r>
    </w:p>
    <w:p>
      <w:pPr>
        <w:pStyle w:val="BodyText"/>
        <w:spacing w:line="266" w:lineRule="exact"/>
        <w:ind w:left="1640"/>
        <w:rPr>
          <w:i/>
        </w:rPr>
      </w:pPr>
      <w:r>
        <w:rPr>
          <w:i/>
          <w:w w:val="105"/>
        </w:rPr>
        <w:t>Dirección de Estudios Profesionales</w:t>
      </w:r>
    </w:p>
    <w:p>
      <w:pPr>
        <w:pStyle w:val="Heading2"/>
        <w:ind w:left="1640"/>
      </w:pPr>
      <w:r>
        <w:rPr>
          <w:w w:val="105"/>
        </w:rPr>
        <w:t>Coordinación de Desarrollo Curricular</w:t>
      </w:r>
    </w:p>
    <w:p>
      <w:pPr>
        <w:spacing w:line="248" w:lineRule="exact" w:before="0"/>
        <w:ind w:left="4080" w:right="0" w:firstLine="0"/>
        <w:jc w:val="left"/>
        <w:rPr>
          <w:i/>
          <w:sz w:val="19"/>
        </w:rPr>
      </w:pPr>
      <w:r>
        <w:rPr>
          <w:i/>
          <w:w w:val="105"/>
          <w:sz w:val="19"/>
        </w:rPr>
        <w:t>UAEMex. FAD. DI. Utrilla, Santamaría, Victoria.</w:t>
      </w:r>
    </w:p>
    <w:sectPr>
      <w:headerReference w:type="default" r:id="rId32"/>
      <w:pgSz w:w="12240" w:h="15840"/>
      <w:pgMar w:header="0" w:footer="0" w:top="68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Symbol">
    <w:altName w:val="Symbol"/>
    <w:charset w:val="2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pict>
        <v:shape style="position:absolute;margin-left:136.320007pt;margin-top:53.759998pt;width:338.9pt;height:1pt;mso-position-horizontal-relative:page;mso-position-vertical-relative:page;z-index:-7480" coordorigin="2726,1075" coordsize="6778,20" path="m2726,1075l9504,1075m2726,1094l9504,1094e" filled="false" stroked="true" strokeweight=".48pt" strokecolor="#000000">
          <v:path arrowok="t"/>
          <w10:wrap type="none"/>
        </v:shap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40.839996pt;margin-top:36.849236pt;width:330.05pt;height:70.4pt;mso-position-horizontal-relative:page;mso-position-vertical-relative:page;z-index:-7456" type="#_x0000_t202" filled="false" stroked="false">
          <v:textbox inset="0,0,0,0">
            <w:txbxContent>
              <w:p>
                <w:pPr>
                  <w:spacing w:line="276" w:lineRule="exact" w:before="0"/>
                  <w:ind w:left="20" w:right="0" w:firstLine="0"/>
                  <w:jc w:val="left"/>
                  <w:rPr>
                    <w:b/>
                    <w:i/>
                    <w:sz w:val="24"/>
                  </w:rPr>
                </w:pPr>
                <w:r>
                  <w:rPr>
                    <w:b/>
                    <w:i/>
                    <w:sz w:val="24"/>
                  </w:rPr>
                  <w:t>Universidad Autónoma del Estado de México</w:t>
                </w:r>
              </w:p>
              <w:p>
                <w:pPr>
                  <w:pStyle w:val="BodyText"/>
                  <w:spacing w:line="274" w:lineRule="exact" w:before="67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Secretaria de Docencia</w:t>
                </w:r>
              </w:p>
              <w:p>
                <w:pPr>
                  <w:pStyle w:val="BodyText"/>
                  <w:spacing w:line="266" w:lineRule="exact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Dirección de Estudios Profesionales</w:t>
                </w:r>
              </w:p>
              <w:p>
                <w:pPr>
                  <w:spacing w:line="267" w:lineRule="exact" w:before="0"/>
                  <w:ind w:left="20" w:right="0" w:firstLine="0"/>
                  <w:jc w:val="left"/>
                  <w:rPr>
                    <w:sz w:val="21"/>
                  </w:rPr>
                </w:pPr>
                <w:r>
                  <w:rPr>
                    <w:w w:val="105"/>
                    <w:sz w:val="21"/>
                  </w:rPr>
                  <w:t>Coordinación de Desarrollo Curricular</w:t>
                </w:r>
              </w:p>
              <w:p>
                <w:pPr>
                  <w:spacing w:line="248" w:lineRule="exact" w:before="0"/>
                  <w:ind w:left="246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w w:val="105"/>
                    <w:sz w:val="19"/>
                  </w:rPr>
                  <w:t>UAEMex. FAD. DI. Utrilla, Santamaría, Victoria.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pict>
        <v:shape style="position:absolute;margin-left:169.440002pt;margin-top:53.759998pt;width:338.9pt;height:1pt;mso-position-horizontal-relative:page;mso-position-vertical-relative:page;z-index:-7432" coordorigin="3389,1075" coordsize="6778,20" path="m3389,1075l10166,1075m3389,1094l10166,1094e" filled="false" stroked="true" strokeweight=".48pt" strokecolor="#000000">
          <v:path arrowok="t"/>
          <w10:wrap type="none"/>
        </v:shape>
      </w:pict>
    </w:r>
    <w:r>
      <w:rPr/>
      <w:pict>
        <v:shape style="position:absolute;margin-left:173.960007pt;margin-top:36.849236pt;width:330.05pt;height:70.4pt;mso-position-horizontal-relative:page;mso-position-vertical-relative:page;z-index:-7408" type="#_x0000_t202" filled="false" stroked="false">
          <v:textbox inset="0,0,0,0">
            <w:txbxContent>
              <w:p>
                <w:pPr>
                  <w:spacing w:line="276" w:lineRule="exact" w:before="0"/>
                  <w:ind w:left="20" w:right="0" w:firstLine="0"/>
                  <w:jc w:val="left"/>
                  <w:rPr>
                    <w:b/>
                    <w:i/>
                    <w:sz w:val="24"/>
                  </w:rPr>
                </w:pPr>
                <w:r>
                  <w:rPr>
                    <w:b/>
                    <w:i/>
                    <w:sz w:val="24"/>
                  </w:rPr>
                  <w:t>Universidad Autónoma del Estado de México</w:t>
                </w:r>
              </w:p>
              <w:p>
                <w:pPr>
                  <w:pStyle w:val="BodyText"/>
                  <w:spacing w:line="274" w:lineRule="exact" w:before="67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Secretaria de Docencia</w:t>
                </w:r>
              </w:p>
              <w:p>
                <w:pPr>
                  <w:pStyle w:val="BodyText"/>
                  <w:spacing w:line="266" w:lineRule="exact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Dirección de Estudios Profesionales</w:t>
                </w:r>
              </w:p>
              <w:p>
                <w:pPr>
                  <w:spacing w:line="267" w:lineRule="exact" w:before="0"/>
                  <w:ind w:left="20" w:right="0" w:firstLine="0"/>
                  <w:jc w:val="left"/>
                  <w:rPr>
                    <w:sz w:val="21"/>
                  </w:rPr>
                </w:pPr>
                <w:r>
                  <w:rPr>
                    <w:w w:val="105"/>
                    <w:sz w:val="21"/>
                  </w:rPr>
                  <w:t>Coordinación de Desarrollo Curricular</w:t>
                </w:r>
              </w:p>
              <w:p>
                <w:pPr>
                  <w:spacing w:line="248" w:lineRule="exact" w:before="0"/>
                  <w:ind w:left="246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w w:val="105"/>
                    <w:sz w:val="19"/>
                  </w:rPr>
                  <w:t>UAEMex. FAD. DI. Utrilla, Santamaría, Victoria.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pict>
        <v:shape style="position:absolute;margin-left:163.679993pt;margin-top:53.759998pt;width:338.9pt;height:1pt;mso-position-horizontal-relative:page;mso-position-vertical-relative:page;z-index:-7384" coordorigin="3274,1075" coordsize="6778,20" path="m3274,1075l10051,1075m3274,1094l10051,1094e" filled="false" stroked="true" strokeweight=".48pt" strokecolor="#000000">
          <v:path arrowok="t"/>
          <w10:wrap type="none"/>
        </v:shape>
      </w:pict>
    </w:r>
    <w:r>
      <w:rPr/>
      <w:pict>
        <v:shape style="position:absolute;margin-left:168.199997pt;margin-top:36.849236pt;width:330.05pt;height:70.4pt;mso-position-horizontal-relative:page;mso-position-vertical-relative:page;z-index:-7360" type="#_x0000_t202" filled="false" stroked="false">
          <v:textbox inset="0,0,0,0">
            <w:txbxContent>
              <w:p>
                <w:pPr>
                  <w:spacing w:line="276" w:lineRule="exact" w:before="0"/>
                  <w:ind w:left="20" w:right="0" w:firstLine="0"/>
                  <w:jc w:val="left"/>
                  <w:rPr>
                    <w:b/>
                    <w:i/>
                    <w:sz w:val="24"/>
                  </w:rPr>
                </w:pPr>
                <w:r>
                  <w:rPr>
                    <w:b/>
                    <w:i/>
                    <w:sz w:val="24"/>
                  </w:rPr>
                  <w:t>Universidad Autónoma del Estado de México</w:t>
                </w:r>
              </w:p>
              <w:p>
                <w:pPr>
                  <w:pStyle w:val="BodyText"/>
                  <w:spacing w:line="274" w:lineRule="exact" w:before="67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Secretaria de Docencia</w:t>
                </w:r>
              </w:p>
              <w:p>
                <w:pPr>
                  <w:pStyle w:val="BodyText"/>
                  <w:spacing w:line="266" w:lineRule="exact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Dirección de Estudios Profesionales</w:t>
                </w:r>
              </w:p>
              <w:p>
                <w:pPr>
                  <w:spacing w:line="267" w:lineRule="exact" w:before="0"/>
                  <w:ind w:left="20" w:right="0" w:firstLine="0"/>
                  <w:jc w:val="left"/>
                  <w:rPr>
                    <w:sz w:val="21"/>
                  </w:rPr>
                </w:pPr>
                <w:r>
                  <w:rPr>
                    <w:w w:val="105"/>
                    <w:sz w:val="21"/>
                  </w:rPr>
                  <w:t>Coordinación de Desarrollo Curricular</w:t>
                </w:r>
              </w:p>
              <w:p>
                <w:pPr>
                  <w:spacing w:line="248" w:lineRule="exact" w:before="0"/>
                  <w:ind w:left="246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w w:val="105"/>
                    <w:sz w:val="19"/>
                  </w:rPr>
                  <w:t>UAEMex. FAD. DI. Utrilla, Santamaría, Victoria.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pict>
        <v:shape style="position:absolute;margin-left:161.759995pt;margin-top:53.759998pt;width:338.9pt;height:1pt;mso-position-horizontal-relative:page;mso-position-vertical-relative:page;z-index:-7336" coordorigin="3235,1075" coordsize="6778,20" path="m3235,1075l10013,1075m3235,1094l10013,1094e" filled="false" stroked="true" strokeweight=".48pt" strokecolor="#000000">
          <v:path arrowok="t"/>
          <w10:wrap type="none"/>
        </v:shape>
      </w:pict>
    </w:r>
    <w:r>
      <w:rPr/>
      <w:pict>
        <v:shape style="position:absolute;margin-left:166.279999pt;margin-top:36.849236pt;width:330.05pt;height:70.4pt;mso-position-horizontal-relative:page;mso-position-vertical-relative:page;z-index:-7312" type="#_x0000_t202" filled="false" stroked="false">
          <v:textbox inset="0,0,0,0">
            <w:txbxContent>
              <w:p>
                <w:pPr>
                  <w:spacing w:line="276" w:lineRule="exact" w:before="0"/>
                  <w:ind w:left="20" w:right="0" w:firstLine="0"/>
                  <w:jc w:val="left"/>
                  <w:rPr>
                    <w:b/>
                    <w:i/>
                    <w:sz w:val="24"/>
                  </w:rPr>
                </w:pPr>
                <w:r>
                  <w:rPr>
                    <w:b/>
                    <w:i/>
                    <w:sz w:val="24"/>
                  </w:rPr>
                  <w:t>Universidad Autónoma del Estado de México</w:t>
                </w:r>
              </w:p>
              <w:p>
                <w:pPr>
                  <w:pStyle w:val="BodyText"/>
                  <w:spacing w:line="274" w:lineRule="exact" w:before="67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Secretaria de Docencia</w:t>
                </w:r>
              </w:p>
              <w:p>
                <w:pPr>
                  <w:pStyle w:val="BodyText"/>
                  <w:spacing w:line="266" w:lineRule="exact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Dirección de Estudios Profesionales</w:t>
                </w:r>
              </w:p>
              <w:p>
                <w:pPr>
                  <w:spacing w:line="267" w:lineRule="exact" w:before="0"/>
                  <w:ind w:left="20" w:right="0" w:firstLine="0"/>
                  <w:jc w:val="left"/>
                  <w:rPr>
                    <w:sz w:val="21"/>
                  </w:rPr>
                </w:pPr>
                <w:r>
                  <w:rPr>
                    <w:w w:val="105"/>
                    <w:sz w:val="21"/>
                  </w:rPr>
                  <w:t>Coordinación de Desarrollo Curricular</w:t>
                </w:r>
              </w:p>
              <w:p>
                <w:pPr>
                  <w:spacing w:line="248" w:lineRule="exact" w:before="0"/>
                  <w:ind w:left="246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w w:val="105"/>
                    <w:sz w:val="19"/>
                  </w:rPr>
                  <w:t>UAEMex. FAD. DI. Utrilla, Santamaría, Victoria.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i/>
      <w:sz w:val="21"/>
      <w:szCs w:val="21"/>
    </w:rPr>
  </w:style>
  <w:style w:styleId="Heading1" w:type="paragraph">
    <w:name w:val="Heading 1"/>
    <w:basedOn w:val="Normal"/>
    <w:uiPriority w:val="1"/>
    <w:qFormat/>
    <w:pPr>
      <w:spacing w:line="276" w:lineRule="exact"/>
      <w:ind w:left="20"/>
      <w:outlineLvl w:val="1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Heading2" w:type="paragraph">
    <w:name w:val="Heading 2"/>
    <w:basedOn w:val="Normal"/>
    <w:uiPriority w:val="1"/>
    <w:qFormat/>
    <w:pPr>
      <w:spacing w:line="267" w:lineRule="exact"/>
      <w:ind w:left="20"/>
      <w:outlineLvl w:val="2"/>
    </w:pPr>
    <w:rPr>
      <w:rFonts w:ascii="Palatino Linotype" w:hAnsi="Palatino Linotype" w:eastAsia="Palatino Linotype" w:cs="Palatino Linotype"/>
      <w:sz w:val="21"/>
      <w:szCs w:val="21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image" Target="media/image5.jpeg"/><Relationship Id="rId11" Type="http://schemas.openxmlformats.org/officeDocument/2006/relationships/image" Target="media/image6.jpeg"/><Relationship Id="rId12" Type="http://schemas.openxmlformats.org/officeDocument/2006/relationships/header" Target="header2.xml"/><Relationship Id="rId13" Type="http://schemas.openxmlformats.org/officeDocument/2006/relationships/image" Target="media/image7.jpeg"/><Relationship Id="rId14" Type="http://schemas.openxmlformats.org/officeDocument/2006/relationships/image" Target="media/image8.jpeg"/><Relationship Id="rId15" Type="http://schemas.openxmlformats.org/officeDocument/2006/relationships/image" Target="media/image9.jpeg"/><Relationship Id="rId16" Type="http://schemas.openxmlformats.org/officeDocument/2006/relationships/image" Target="media/image10.jpeg"/><Relationship Id="rId17" Type="http://schemas.openxmlformats.org/officeDocument/2006/relationships/header" Target="header3.xml"/><Relationship Id="rId18" Type="http://schemas.openxmlformats.org/officeDocument/2006/relationships/image" Target="media/image11.jpeg"/><Relationship Id="rId19" Type="http://schemas.openxmlformats.org/officeDocument/2006/relationships/header" Target="header4.xml"/><Relationship Id="rId20" Type="http://schemas.openxmlformats.org/officeDocument/2006/relationships/image" Target="media/image12.jpeg"/><Relationship Id="rId21" Type="http://schemas.openxmlformats.org/officeDocument/2006/relationships/image" Target="media/image13.jpeg"/><Relationship Id="rId22" Type="http://schemas.openxmlformats.org/officeDocument/2006/relationships/image" Target="media/image14.jpeg"/><Relationship Id="rId23" Type="http://schemas.openxmlformats.org/officeDocument/2006/relationships/image" Target="media/image15.jpeg"/><Relationship Id="rId24" Type="http://schemas.openxmlformats.org/officeDocument/2006/relationships/header" Target="header5.xml"/><Relationship Id="rId25" Type="http://schemas.openxmlformats.org/officeDocument/2006/relationships/image" Target="media/image16.jpeg"/><Relationship Id="rId26" Type="http://schemas.openxmlformats.org/officeDocument/2006/relationships/image" Target="media/image17.jpeg"/><Relationship Id="rId27" Type="http://schemas.openxmlformats.org/officeDocument/2006/relationships/image" Target="media/image18.jpeg"/><Relationship Id="rId28" Type="http://schemas.openxmlformats.org/officeDocument/2006/relationships/image" Target="media/image19.jpeg"/><Relationship Id="rId29" Type="http://schemas.openxmlformats.org/officeDocument/2006/relationships/image" Target="media/image20.jpeg"/><Relationship Id="rId30" Type="http://schemas.openxmlformats.org/officeDocument/2006/relationships/header" Target="header6.xml"/><Relationship Id="rId31" Type="http://schemas.openxmlformats.org/officeDocument/2006/relationships/image" Target="media/image21.jpeg"/><Relationship Id="rId32" Type="http://schemas.openxmlformats.org/officeDocument/2006/relationships/header" Target="header7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2017-06-02T17:16:32Z</dcterms:created>
  <dcterms:modified xsi:type="dcterms:W3CDTF">2017-06-02T17:16:32Z</dcterms:modified>
</cp:coreProperties>
</file>