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Default Extension="jpeg" ContentType="image/jpeg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10"/>
        <w:rPr>
          <w:rFonts w:ascii="Times New Roman"/>
          <w:sz w:val="15"/>
        </w:rPr>
      </w:pPr>
    </w:p>
    <w:p>
      <w:pPr>
        <w:pStyle w:val="BodyText"/>
        <w:spacing w:line="278" w:lineRule="auto" w:before="87"/>
        <w:ind w:left="451" w:right="7902"/>
        <w:rPr>
          <w:rFonts w:ascii="Arial" w:hAnsi="Arial"/>
        </w:rPr>
      </w:pPr>
      <w:r>
        <w:rPr/>
        <w:pict>
          <v:shape style="position:absolute;margin-left:35.236401pt;margin-top:7.278043pt;width:2.6pt;height:2.6pt;mso-position-horizontal-relative:page;mso-position-vertical-relative:paragraph;z-index:1168" coordorigin="705,146" coordsize="52,52" path="m748,198l713,198,705,189,705,154,713,146,748,146,757,154,757,189,748,198xe" filled="true" fillcolor="#666666" stroked="false">
            <v:path arrowok="t"/>
            <v:fill type="solid"/>
            <w10:wrap type="none"/>
          </v:shape>
        </w:pict>
      </w:r>
      <w:r>
        <w:rPr/>
        <w:pict>
          <v:shape style="position:absolute;margin-left:35.236401pt;margin-top:16.632643pt;width:2.6pt;height:2.6pt;mso-position-horizontal-relative:page;mso-position-vertical-relative:paragraph;z-index:1192" coordorigin="705,333" coordsize="52,52" path="m748,385l713,385,705,376,705,341,713,333,748,333,757,341,757,376,748,385xe" filled="true" fillcolor="#666666" stroked="false">
            <v:path arrowok="t"/>
            <v:fill type="solid"/>
            <w10:wrap type="none"/>
          </v:shape>
        </w:pict>
      </w:r>
      <w:r>
        <w:rPr/>
        <w:pict>
          <v:shape style="position:absolute;margin-left:35.236401pt;margin-top:25.987244pt;width:2.6pt;height:2.6pt;mso-position-horizontal-relative:page;mso-position-vertical-relative:paragraph;z-index:1216" coordorigin="705,520" coordsize="52,52" path="m748,572l713,572,705,563,705,528,713,520,748,520,757,528,757,563,748,572xe" filled="true" fillcolor="#666666" stroked="false">
            <v:path arrowok="t"/>
            <v:fill type="solid"/>
            <w10:wrap type="none"/>
          </v:shape>
        </w:pict>
      </w:r>
      <w:hyperlink r:id="rId7">
        <w:r>
          <w:rPr>
            <w:rFonts w:ascii="Arial" w:hAnsi="Arial"/>
            <w:color w:val="B30000"/>
            <w:w w:val="105"/>
            <w:u w:val="single" w:color="B30000"/>
          </w:rPr>
          <w:t>Contacto</w:t>
        </w:r>
      </w:hyperlink>
      <w:r>
        <w:rPr>
          <w:rFonts w:ascii="Arial" w:hAnsi="Arial"/>
          <w:color w:val="B30000"/>
          <w:w w:val="105"/>
          <w:u w:val="single" w:color="B30000"/>
        </w:rPr>
        <w:t>                                       </w:t>
      </w:r>
      <w:hyperlink r:id="rId8">
        <w:r>
          <w:rPr>
            <w:rFonts w:ascii="Arial" w:hAnsi="Arial"/>
            <w:color w:val="B30000"/>
            <w:w w:val="105"/>
            <w:u w:val="single" w:color="B30000"/>
          </w:rPr>
          <w:t>Suscripciones 5276.1935 o al 01800.715.7444</w:t>
        </w:r>
      </w:hyperlink>
      <w:r>
        <w:rPr>
          <w:rFonts w:ascii="Arial" w:hAnsi="Arial"/>
          <w:color w:val="B30000"/>
          <w:w w:val="105"/>
          <w:u w:val="single" w:color="B30000"/>
        </w:rPr>
        <w:t> </w:t>
      </w:r>
      <w:hyperlink r:id="rId9">
        <w:r>
          <w:rPr>
            <w:rFonts w:ascii="Arial" w:hAnsi="Arial"/>
            <w:color w:val="B30000"/>
            <w:w w:val="105"/>
            <w:u w:val="single" w:color="B30000"/>
          </w:rPr>
          <w:t>Anúnciate</w:t>
        </w:r>
      </w:hyperlink>
    </w:p>
    <w:p>
      <w:pPr>
        <w:pStyle w:val="BodyText"/>
        <w:spacing w:before="1"/>
        <w:ind w:left="451" w:right="7902"/>
        <w:rPr>
          <w:rFonts w:ascii="Arial"/>
        </w:rPr>
      </w:pPr>
      <w:r>
        <w:rPr/>
        <w:pict>
          <v:shape style="position:absolute;margin-left:35.236401pt;margin-top:2.978pt;width:2.6pt;height:2.6pt;mso-position-horizontal-relative:page;mso-position-vertical-relative:paragraph;z-index:1240" coordorigin="705,60" coordsize="52,52" path="m748,112l713,112,705,103,705,68,713,60,748,60,757,68,757,103,748,112xe" filled="true" fillcolor="#666666" stroked="false">
            <v:path arrowok="t"/>
            <v:fill type="solid"/>
            <w10:wrap type="none"/>
          </v:shape>
        </w:pict>
      </w:r>
      <w:hyperlink r:id="rId10">
        <w:r>
          <w:rPr>
            <w:rFonts w:ascii="Arial"/>
            <w:color w:val="B30000"/>
            <w:w w:val="105"/>
            <w:u w:val="single" w:color="B30000"/>
          </w:rPr>
          <w:t>Directorio</w:t>
        </w:r>
      </w:hyperlink>
    </w:p>
    <w:p>
      <w:pPr>
        <w:pStyle w:val="BodyText"/>
        <w:spacing w:before="7" w:after="1"/>
        <w:rPr>
          <w:rFonts w:ascii="Arial"/>
          <w:sz w:val="13"/>
        </w:rPr>
      </w:pPr>
    </w:p>
    <w:p>
      <w:pPr>
        <w:tabs>
          <w:tab w:pos="6562" w:val="left" w:leader="none"/>
        </w:tabs>
        <w:spacing w:line="240" w:lineRule="auto"/>
        <w:ind w:left="243" w:right="0" w:firstLine="0"/>
        <w:rPr>
          <w:rFonts w:ascii="Arial"/>
          <w:sz w:val="20"/>
        </w:rPr>
      </w:pPr>
      <w:r>
        <w:rPr>
          <w:rFonts w:ascii="Arial"/>
          <w:sz w:val="20"/>
        </w:rPr>
        <w:drawing>
          <wp:inline distT="0" distB="0" distL="0" distR="0">
            <wp:extent cx="2320004" cy="460057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0004" cy="460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  <w:r>
        <w:rPr>
          <w:rFonts w:ascii="Arial"/>
          <w:sz w:val="20"/>
        </w:rPr>
        <w:tab/>
      </w:r>
      <w:r>
        <w:rPr>
          <w:rFonts w:ascii="Arial"/>
          <w:position w:val="15"/>
          <w:sz w:val="20"/>
        </w:rPr>
        <w:pict>
          <v:group style="width:144pt;height:26pt;mso-position-horizontal-relative:char;mso-position-vertical-relative:line" coordorigin="0,0" coordsize="2880,520">
            <v:shape style="position:absolute;left:145;top:83;width:2599;height:303" coordorigin="145,83" coordsize="2599,303" path="m146,386l145,386,145,92,154,83,2734,83,2743,92,2743,104,155,104,146,113,146,386xm2743,113l2735,104,2743,104,2743,113xe" filled="true" fillcolor="#000000" stroked="false">
              <v:path arrowok="t"/>
              <v:fill type="solid"/>
            </v:shape>
            <v:shape style="position:absolute;left:140;top:78;width:2609;height:323" coordorigin="140,78" coordsize="2609,323" path="m140,374l140,104,140,87,149,78,166,78,2723,78,2741,78,2749,87,2749,104,2749,374,2749,392,2741,400,2723,400,166,400,149,400,140,392,140,374xe" filled="false" stroked="true" strokeweight=".519700pt" strokecolor="#cdd1d7">
              <v:path arrowok="t"/>
            </v:shape>
            <v:rect style="position:absolute;left:2526;top:69;width:311;height:191" filled="true" fillcolor="#ffffff" stroked="false">
              <v:fill type="solid"/>
            </v:rect>
            <v:shape style="position:absolute;left:10;top:10;width:2859;height:499" type="#_x0000_t202" filled="false" stroked="true" strokeweight="1.039400pt" strokecolor="#bfbfbf">
              <v:textbox inset="0,0,0,0">
                <w:txbxContent>
                  <w:p>
                    <w:pPr>
                      <w:spacing w:line="240" w:lineRule="auto" w:before="11"/>
                      <w:rPr>
                        <w:rFonts w:ascii="Arial"/>
                        <w:sz w:val="11"/>
                      </w:rPr>
                    </w:pPr>
                  </w:p>
                  <w:p>
                    <w:pPr>
                      <w:spacing w:before="0"/>
                      <w:ind w:left="275" w:right="0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545454"/>
                        <w:w w:val="105"/>
                        <w:sz w:val="13"/>
                      </w:rPr>
                      <w:t>Buscar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Arial"/>
          <w:position w:val="15"/>
          <w:sz w:val="20"/>
        </w:rPr>
      </w:r>
    </w:p>
    <w:p>
      <w:pPr>
        <w:spacing w:after="0" w:line="240" w:lineRule="auto"/>
        <w:rPr>
          <w:rFonts w:ascii="Arial"/>
          <w:sz w:val="20"/>
        </w:rPr>
        <w:sectPr>
          <w:headerReference w:type="default" r:id="rId5"/>
          <w:footerReference w:type="default" r:id="rId6"/>
          <w:type w:val="continuous"/>
          <w:pgSz w:w="12240" w:h="15840"/>
          <w:pgMar w:header="270" w:footer="270" w:top="460" w:bottom="460" w:left="420" w:right="400"/>
          <w:pgNumType w:start="1"/>
        </w:sectPr>
      </w:pPr>
    </w:p>
    <w:p>
      <w:pPr>
        <w:tabs>
          <w:tab w:pos="935" w:val="left" w:leader="none"/>
          <w:tab w:pos="1581" w:val="left" w:leader="none"/>
        </w:tabs>
        <w:spacing w:before="44"/>
        <w:ind w:left="395" w:right="0" w:firstLine="0"/>
        <w:jc w:val="left"/>
        <w:rPr>
          <w:sz w:val="11"/>
        </w:rPr>
      </w:pPr>
      <w:r>
        <w:rPr>
          <w:color w:val="666666"/>
          <w:w w:val="105"/>
          <w:sz w:val="11"/>
        </w:rPr>
        <w:t>iPad</w:t>
        <w:tab/>
        <w:t>Android</w:t>
        <w:tab/>
      </w:r>
      <w:r>
        <w:rPr>
          <w:color w:val="666666"/>
          <w:spacing w:val="-1"/>
          <w:w w:val="105"/>
          <w:sz w:val="11"/>
        </w:rPr>
        <w:t>iPhone</w:t>
      </w: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spacing w:before="4"/>
      </w:pPr>
    </w:p>
    <w:p>
      <w:pPr>
        <w:pStyle w:val="Heading4"/>
        <w:spacing w:line="247" w:lineRule="auto" w:before="1"/>
        <w:ind w:left="658" w:right="236"/>
      </w:pPr>
      <w:r>
        <w:rPr/>
        <w:pict>
          <v:shape style="position:absolute;margin-left:46.150101pt;margin-top:3.497695pt;width:2.1pt;height:2.1pt;mso-position-horizontal-relative:page;mso-position-vertical-relative:paragraph;z-index:1360" coordorigin="923,70" coordsize="42,42" path="m958,112l930,112,923,105,923,77,930,70,958,70,965,77,965,105,958,112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6.150101pt;margin-top:11.812896pt;width:2.1pt;height:2.1pt;mso-position-horizontal-relative:page;mso-position-vertical-relative:paragraph;z-index:1384" coordorigin="923,236" coordsize="42,42" path="m958,278l930,278,923,271,923,243,930,236,958,236,965,243,965,271,958,278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6.150101pt;margin-top:20.128096pt;width:2.1pt;height:2.1pt;mso-position-horizontal-relative:page;mso-position-vertical-relative:paragraph;z-index:1408" coordorigin="923,403" coordsize="42,42" path="m958,444l930,444,923,437,923,409,930,403,958,403,965,409,965,437,958,444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6.150101pt;margin-top:28.443295pt;width:2.1pt;height:2.1pt;mso-position-horizontal-relative:page;mso-position-vertical-relative:paragraph;z-index:1432" coordorigin="923,569" coordsize="42,42" path="m958,610l930,610,923,604,923,576,930,569,958,569,965,576,965,604,958,610xe" filled="true" fillcolor="#edf2ff" stroked="false">
            <v:path arrowok="t"/>
            <v:fill type="solid"/>
            <w10:wrap type="none"/>
          </v:shape>
        </w:pict>
      </w:r>
      <w:hyperlink r:id="rId12">
        <w:r>
          <w:rPr>
            <w:color w:val="B30000"/>
            <w:w w:val="105"/>
            <w:u w:val="single" w:color="B30000"/>
          </w:rPr>
          <w:t>Promoción »</w:t>
        </w:r>
      </w:hyperlink>
      <w:r>
        <w:rPr>
          <w:color w:val="B30000"/>
          <w:w w:val="105"/>
          <w:u w:val="single" w:color="B30000"/>
        </w:rPr>
        <w:t> </w:t>
      </w:r>
      <w:hyperlink r:id="rId13">
        <w:r>
          <w:rPr>
            <w:color w:val="B30000"/>
            <w:w w:val="105"/>
            <w:u w:val="single" w:color="B30000"/>
          </w:rPr>
          <w:t>Inves</w:t>
        </w:r>
      </w:hyperlink>
      <w:hyperlink r:id="rId14">
        <w:r>
          <w:rPr>
            <w:color w:val="B30000"/>
            <w:w w:val="105"/>
            <w:u w:val="single" w:color="B30000"/>
          </w:rPr>
          <w:t>tigación</w:t>
        </w:r>
      </w:hyperlink>
      <w:r>
        <w:rPr>
          <w:color w:val="B30000"/>
          <w:w w:val="105"/>
          <w:u w:val="single" w:color="B30000"/>
        </w:rPr>
        <w:t> </w:t>
      </w:r>
      <w:hyperlink r:id="rId13">
        <w:r>
          <w:rPr>
            <w:color w:val="B30000"/>
            <w:w w:val="105"/>
            <w:u w:val="single" w:color="B30000"/>
          </w:rPr>
          <w:t>Colu</w:t>
        </w:r>
      </w:hyperlink>
      <w:hyperlink r:id="rId15">
        <w:r>
          <w:rPr>
            <w:color w:val="B30000"/>
            <w:w w:val="105"/>
            <w:u w:val="single" w:color="B30000"/>
          </w:rPr>
          <w:t>mnistas »</w:t>
        </w:r>
      </w:hyperlink>
      <w:r>
        <w:rPr>
          <w:color w:val="B30000"/>
          <w:w w:val="105"/>
          <w:u w:val="single" w:color="B30000"/>
        </w:rPr>
        <w:t> </w:t>
      </w:r>
      <w:hyperlink r:id="rId13">
        <w:r>
          <w:rPr>
            <w:color w:val="B30000"/>
            <w:w w:val="105"/>
          </w:rPr>
          <w:t>Tool</w:t>
        </w:r>
      </w:hyperlink>
      <w:r>
        <w:rPr>
          <w:color w:val="B30000"/>
          <w:w w:val="105"/>
        </w:rPr>
        <w:t>s »</w:t>
      </w:r>
    </w:p>
    <w:p>
      <w:pPr>
        <w:spacing w:before="0"/>
        <w:ind w:left="640" w:right="838" w:firstLine="0"/>
        <w:jc w:val="center"/>
        <w:rPr>
          <w:rFonts w:ascii="Arial"/>
          <w:b/>
          <w:sz w:val="14"/>
        </w:rPr>
      </w:pPr>
      <w:r>
        <w:rPr/>
        <w:pict>
          <v:shape style="position:absolute;margin-left:46.150101pt;margin-top:3.447692pt;width:2.1pt;height:2.1pt;mso-position-horizontal-relative:page;mso-position-vertical-relative:paragraph;z-index:1456" coordorigin="923,69" coordsize="42,42" path="m958,111l930,111,923,104,923,76,930,69,958,69,965,76,965,104,958,111xe" filled="true" fillcolor="#edf2ff" stroked="false">
            <v:path arrowok="t"/>
            <v:fill type="solid"/>
            <w10:wrap type="none"/>
          </v:shape>
        </w:pict>
      </w:r>
      <w:hyperlink r:id="rId16">
        <w:r>
          <w:rPr>
            <w:rFonts w:ascii="Arial"/>
            <w:b/>
            <w:color w:val="B30000"/>
            <w:w w:val="105"/>
            <w:sz w:val="14"/>
            <w:u w:val="single" w:color="B30000"/>
          </w:rPr>
          <w:t>Video</w:t>
        </w:r>
      </w:hyperlink>
    </w:p>
    <w:p>
      <w:pPr>
        <w:pStyle w:val="BodyText"/>
        <w:spacing w:before="7"/>
        <w:rPr>
          <w:rFonts w:ascii="Arial"/>
          <w:b/>
        </w:rPr>
      </w:pPr>
      <w:r>
        <w:rPr/>
        <w:br w:type="column"/>
      </w:r>
      <w:r>
        <w:rPr>
          <w:rFonts w:ascii="Arial"/>
          <w:b/>
        </w:rPr>
      </w:r>
    </w:p>
    <w:p>
      <w:pPr>
        <w:spacing w:line="247" w:lineRule="auto" w:before="0"/>
        <w:ind w:left="155" w:right="7953" w:firstLine="0"/>
        <w:jc w:val="left"/>
        <w:rPr>
          <w:rFonts w:ascii="Arial" w:hAnsi="Arial"/>
          <w:b/>
          <w:sz w:val="14"/>
        </w:rPr>
      </w:pPr>
      <w:hyperlink r:id="rId17">
        <w:r>
          <w:rPr>
            <w:rFonts w:ascii="Arial" w:hAnsi="Arial"/>
            <w:b/>
            <w:color w:val="B30000"/>
            <w:w w:val="105"/>
            <w:sz w:val="14"/>
            <w:u w:val="single" w:color="B30000"/>
          </w:rPr>
          <w:t>Mercadotecnia »</w:t>
        </w:r>
      </w:hyperlink>
      <w:r>
        <w:rPr>
          <w:rFonts w:ascii="Arial" w:hAnsi="Arial"/>
          <w:b/>
          <w:color w:val="B30000"/>
          <w:w w:val="105"/>
          <w:sz w:val="14"/>
          <w:u w:val="single" w:color="B30000"/>
        </w:rPr>
        <w:t> </w:t>
      </w:r>
      <w:hyperlink r:id="rId18">
        <w:r>
          <w:rPr>
            <w:rFonts w:ascii="Arial" w:hAnsi="Arial"/>
            <w:b/>
            <w:color w:val="B30000"/>
            <w:w w:val="105"/>
            <w:sz w:val="14"/>
            <w:u w:val="single" w:color="B30000"/>
          </w:rPr>
          <w:t>Publicidad »</w:t>
        </w:r>
      </w:hyperlink>
      <w:r>
        <w:rPr>
          <w:rFonts w:ascii="Arial" w:hAnsi="Arial"/>
          <w:b/>
          <w:color w:val="B30000"/>
          <w:w w:val="105"/>
          <w:sz w:val="14"/>
          <w:u w:val="single" w:color="B30000"/>
        </w:rPr>
        <w:t> </w:t>
      </w:r>
      <w:hyperlink r:id="rId19">
        <w:r>
          <w:rPr>
            <w:rFonts w:ascii="Arial" w:hAnsi="Arial"/>
            <w:b/>
            <w:color w:val="B30000"/>
            <w:w w:val="105"/>
            <w:sz w:val="14"/>
            <w:u w:val="single" w:color="B30000"/>
          </w:rPr>
          <w:t>Medios</w:t>
        </w:r>
      </w:hyperlink>
    </w:p>
    <w:p>
      <w:pPr>
        <w:spacing w:before="0"/>
        <w:ind w:left="155" w:right="7953" w:firstLine="0"/>
        <w:jc w:val="left"/>
        <w:rPr>
          <w:rFonts w:ascii="Arial"/>
          <w:b/>
          <w:sz w:val="14"/>
        </w:rPr>
      </w:pPr>
      <w:r>
        <w:rPr/>
        <w:pict>
          <v:shape style="position:absolute;margin-left:118.908096pt;margin-top:-21.497858pt;width:2.1pt;height:2.1pt;mso-position-horizontal-relative:page;mso-position-vertical-relative:paragraph;z-index:1264" coordorigin="2378,-430" coordsize="42,42" path="m2413,-388l2385,-388,2378,-395,2378,-423,2385,-430,2413,-430,2420,-423,2420,-395,2413,-388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118.908096pt;margin-top:-13.182657pt;width:2.1pt;height:2.1pt;mso-position-horizontal-relative:page;mso-position-vertical-relative:paragraph;z-index:1288" coordorigin="2378,-264" coordsize="42,42" path="m2413,-222l2385,-222,2378,-229,2378,-257,2385,-264,2413,-264,2420,-257,2420,-229,2413,-222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118.908096pt;margin-top:-4.867457pt;width:2.1pt;height:2.1pt;mso-position-horizontal-relative:page;mso-position-vertical-relative:paragraph;z-index:1312" coordorigin="2378,-97" coordsize="42,42" path="m2413,-56l2385,-56,2378,-63,2378,-90,2385,-97,2413,-97,2420,-90,2420,-63,2413,-56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118.908096pt;margin-top:3.447742pt;width:2.1pt;height:2.1pt;mso-position-horizontal-relative:page;mso-position-vertical-relative:paragraph;z-index:1336" coordorigin="2378,69" coordsize="42,42" path="m2413,111l2385,111,2378,104,2378,76,2385,69,2413,69,2420,76,2420,104,2413,111xe" filled="true" fillcolor="#edf2ff" stroked="false">
            <v:path arrowok="t"/>
            <v:fill type="solid"/>
            <w10:wrap type="none"/>
          </v:shape>
        </w:pict>
      </w:r>
      <w:hyperlink r:id="rId20">
        <w:r>
          <w:rPr>
            <w:rFonts w:ascii="Arial"/>
            <w:b/>
            <w:color w:val="B30000"/>
            <w:w w:val="105"/>
            <w:sz w:val="14"/>
            <w:u w:val="single" w:color="B30000"/>
          </w:rPr>
          <w:t>RP</w:t>
        </w:r>
      </w:hyperlink>
    </w:p>
    <w:p>
      <w:pPr>
        <w:spacing w:after="0"/>
        <w:jc w:val="left"/>
        <w:rPr>
          <w:rFonts w:ascii="Arial"/>
          <w:sz w:val="14"/>
        </w:rPr>
        <w:sectPr>
          <w:type w:val="continuous"/>
          <w:pgSz w:w="12240" w:h="15840"/>
          <w:pgMar w:top="460" w:bottom="460" w:left="420" w:right="400"/>
          <w:cols w:num="2" w:equalWidth="0">
            <w:col w:w="1919" w:space="40"/>
            <w:col w:w="9461"/>
          </w:cols>
        </w:sectPr>
      </w:pPr>
    </w:p>
    <w:p>
      <w:pPr>
        <w:pStyle w:val="BodyText"/>
        <w:spacing w:before="11"/>
        <w:rPr>
          <w:rFonts w:ascii="Arial"/>
          <w:b/>
          <w:sz w:val="10"/>
        </w:rPr>
      </w:pPr>
    </w:p>
    <w:p>
      <w:pPr>
        <w:spacing w:before="82"/>
        <w:ind w:left="243" w:right="356" w:firstLine="0"/>
        <w:jc w:val="left"/>
        <w:rPr>
          <w:rFonts w:ascii="Arial" w:hAnsi="Arial"/>
          <w:b/>
          <w:sz w:val="19"/>
        </w:rPr>
      </w:pPr>
      <w:hyperlink r:id="rId21">
        <w:r>
          <w:rPr>
            <w:rFonts w:ascii="Arial" w:hAnsi="Arial"/>
            <w:b/>
            <w:color w:val="454545"/>
            <w:w w:val="105"/>
            <w:sz w:val="19"/>
            <w:u w:val="single" w:color="999999"/>
          </w:rPr>
          <w:t>Más Leidas</w:t>
        </w:r>
      </w:hyperlink>
      <w:r>
        <w:rPr>
          <w:rFonts w:ascii="Arial" w:hAnsi="Arial"/>
          <w:b/>
          <w:color w:val="454545"/>
          <w:w w:val="105"/>
          <w:sz w:val="19"/>
        </w:rPr>
        <w:t>, </w:t>
      </w:r>
      <w:hyperlink r:id="rId19">
        <w:r>
          <w:rPr>
            <w:rFonts w:ascii="Arial" w:hAnsi="Arial"/>
            <w:b/>
            <w:color w:val="454545"/>
            <w:w w:val="105"/>
            <w:sz w:val="19"/>
            <w:u w:val="single" w:color="999999"/>
          </w:rPr>
          <w:t>Medios</w:t>
        </w:r>
      </w:hyperlink>
      <w:r>
        <w:rPr>
          <w:rFonts w:ascii="Arial" w:hAnsi="Arial"/>
          <w:b/>
          <w:color w:val="454545"/>
          <w:w w:val="105"/>
          <w:sz w:val="19"/>
        </w:rPr>
        <w:t>, </w:t>
      </w:r>
      <w:hyperlink r:id="rId17">
        <w:r>
          <w:rPr>
            <w:rFonts w:ascii="Arial" w:hAnsi="Arial"/>
            <w:b/>
            <w:color w:val="454545"/>
            <w:w w:val="105"/>
            <w:sz w:val="19"/>
            <w:u w:val="single" w:color="999999"/>
          </w:rPr>
          <w:t>Mercadotecnia</w:t>
        </w:r>
      </w:hyperlink>
      <w:r>
        <w:rPr>
          <w:rFonts w:ascii="Arial" w:hAnsi="Arial"/>
          <w:b/>
          <w:color w:val="454545"/>
          <w:w w:val="105"/>
          <w:sz w:val="19"/>
        </w:rPr>
        <w:t>, </w:t>
      </w:r>
      <w:hyperlink r:id="rId22">
        <w:r>
          <w:rPr>
            <w:rFonts w:ascii="Arial" w:hAnsi="Arial"/>
            <w:b/>
            <w:color w:val="454545"/>
            <w:w w:val="105"/>
            <w:sz w:val="19"/>
            <w:u w:val="single" w:color="999999"/>
          </w:rPr>
          <w:t>México</w:t>
        </w:r>
      </w:hyperlink>
    </w:p>
    <w:p>
      <w:pPr>
        <w:spacing w:before="28"/>
        <w:ind w:left="243" w:right="356" w:firstLine="0"/>
        <w:jc w:val="left"/>
        <w:rPr>
          <w:rFonts w:ascii="Arial" w:hAnsi="Arial"/>
          <w:b/>
          <w:sz w:val="37"/>
        </w:rPr>
      </w:pPr>
      <w:hyperlink r:id="rId23">
        <w:r>
          <w:rPr>
            <w:rFonts w:ascii="Arial" w:hAnsi="Arial"/>
            <w:b/>
            <w:sz w:val="37"/>
            <w:u w:val="thick"/>
          </w:rPr>
          <w:t>6 pasos para la segmentación de un</w:t>
        </w:r>
        <w:r>
          <w:rPr>
            <w:rFonts w:ascii="Arial" w:hAnsi="Arial"/>
            <w:b/>
            <w:spacing w:val="89"/>
            <w:sz w:val="37"/>
            <w:u w:val="thick"/>
          </w:rPr>
          <w:t> </w:t>
        </w:r>
        <w:r>
          <w:rPr>
            <w:rFonts w:ascii="Arial" w:hAnsi="Arial"/>
            <w:b/>
            <w:sz w:val="37"/>
            <w:u w:val="thick"/>
          </w:rPr>
          <w:t>mercado</w:t>
        </w:r>
      </w:hyperlink>
    </w:p>
    <w:p>
      <w:pPr>
        <w:pStyle w:val="BodyText"/>
        <w:spacing w:before="5"/>
        <w:rPr>
          <w:rFonts w:ascii="Arial"/>
          <w:b/>
          <w:sz w:val="12"/>
        </w:rPr>
      </w:pPr>
    </w:p>
    <w:p>
      <w:pPr>
        <w:spacing w:before="0"/>
        <w:ind w:left="243" w:right="356" w:firstLine="0"/>
        <w:jc w:val="left"/>
        <w:rPr>
          <w:rFonts w:ascii="Arial" w:hAnsi="Arial"/>
          <w:b/>
          <w:sz w:val="14"/>
        </w:rPr>
      </w:pPr>
      <w:r>
        <w:rPr>
          <w:rFonts w:ascii="Arial" w:hAnsi="Arial"/>
          <w:color w:val="454545"/>
          <w:w w:val="105"/>
          <w:sz w:val="14"/>
        </w:rPr>
        <w:t>10­03­2014 5:00 pm·</w:t>
      </w:r>
      <w:r>
        <w:rPr>
          <w:rFonts w:ascii="Arial" w:hAnsi="Arial"/>
          <w:color w:val="B30000"/>
          <w:w w:val="105"/>
          <w:sz w:val="14"/>
          <w:u w:val="single" w:color="B30000"/>
        </w:rPr>
        <w:t>0 Comments </w:t>
      </w:r>
      <w:r>
        <w:rPr>
          <w:rFonts w:ascii="Arial" w:hAnsi="Arial"/>
          <w:b/>
          <w:color w:val="454545"/>
          <w:w w:val="105"/>
          <w:sz w:val="14"/>
        </w:rPr>
        <w:t>Este artículo tiene 30.131  vistas</w:t>
      </w:r>
    </w:p>
    <w:p>
      <w:pPr>
        <w:pStyle w:val="BodyText"/>
        <w:spacing w:before="10"/>
        <w:rPr>
          <w:rFonts w:ascii="Arial"/>
          <w:b/>
          <w:sz w:val="15"/>
        </w:rPr>
      </w:pPr>
    </w:p>
    <w:p>
      <w:pPr>
        <w:pStyle w:val="Heading1"/>
        <w:tabs>
          <w:tab w:pos="2939" w:val="left" w:leader="none"/>
          <w:tab w:pos="4540" w:val="left" w:leader="none"/>
          <w:tab w:pos="5832" w:val="left" w:leader="none"/>
          <w:tab w:pos="7004" w:val="left" w:leader="none"/>
        </w:tabs>
      </w:pP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421097</wp:posOffset>
            </wp:positionH>
            <wp:positionV relativeFrom="paragraph">
              <wp:posOffset>518261</wp:posOffset>
            </wp:positionV>
            <wp:extent cx="791965" cy="791965"/>
            <wp:effectExtent l="0" t="0" r="0" b="0"/>
            <wp:wrapNone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965" cy="791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ABABAB"/>
        </w:rPr>
        <w:t>2245</w:t>
        <w:tab/>
        <w:t>346</w:t>
        <w:tab/>
        <w:t>4</w:t>
        <w:tab/>
        <w:t>17</w:t>
        <w:tab/>
        <w:t>10</w:t>
      </w:r>
    </w:p>
    <w:p>
      <w:pPr>
        <w:pStyle w:val="BodyText"/>
        <w:rPr>
          <w:rFonts w:ascii="Arial"/>
          <w:b/>
          <w:sz w:val="29"/>
        </w:rPr>
      </w:pPr>
      <w:r>
        <w:rPr/>
        <w:pict>
          <v:line style="position:absolute;mso-position-horizontal-relative:page;mso-position-vertical-relative:paragraph;z-index:1072;mso-wrap-distance-left:0;mso-wrap-distance-right:0" from="33.1576pt,18.918631pt" to="579.881991pt,18.918631pt" stroked="true" strokeweight=".519700pt" strokecolor="#f0f0f0">
            <w10:wrap type="topAndBottom"/>
          </v:line>
        </w:pict>
      </w:r>
    </w:p>
    <w:p>
      <w:pPr>
        <w:pStyle w:val="BodyText"/>
        <w:spacing w:line="256" w:lineRule="auto" w:before="121"/>
        <w:ind w:left="1698" w:right="3570"/>
      </w:pPr>
      <w:r>
        <w:rPr>
          <w:rFonts w:ascii="Calibri" w:hAnsi="Calibri"/>
          <w:b/>
          <w:color w:val="666666"/>
          <w:w w:val="105"/>
        </w:rPr>
        <w:t>Internacional</w:t>
      </w:r>
      <w:r>
        <w:rPr>
          <w:color w:val="666666"/>
          <w:w w:val="105"/>
        </w:rPr>
        <w:t>.</w:t>
      </w:r>
      <w:r>
        <w:rPr>
          <w:color w:val="666666"/>
          <w:spacing w:val="-28"/>
          <w:w w:val="105"/>
        </w:rPr>
        <w:t> </w:t>
      </w:r>
      <w:r>
        <w:rPr>
          <w:color w:val="666666"/>
          <w:w w:val="105"/>
        </w:rPr>
        <w:t>Es</w:t>
      </w:r>
      <w:r>
        <w:rPr>
          <w:color w:val="666666"/>
          <w:spacing w:val="-28"/>
          <w:w w:val="105"/>
        </w:rPr>
        <w:t> </w:t>
      </w:r>
      <w:r>
        <w:rPr>
          <w:color w:val="666666"/>
          <w:w w:val="105"/>
        </w:rPr>
        <w:t>bien</w:t>
      </w:r>
      <w:r>
        <w:rPr>
          <w:color w:val="666666"/>
          <w:spacing w:val="-28"/>
          <w:w w:val="105"/>
        </w:rPr>
        <w:t> </w:t>
      </w:r>
      <w:r>
        <w:rPr>
          <w:color w:val="666666"/>
          <w:w w:val="105"/>
        </w:rPr>
        <w:t>sabido</w:t>
      </w:r>
      <w:r>
        <w:rPr>
          <w:color w:val="666666"/>
          <w:spacing w:val="-28"/>
          <w:w w:val="105"/>
        </w:rPr>
        <w:t> </w:t>
      </w:r>
      <w:r>
        <w:rPr>
          <w:color w:val="666666"/>
          <w:w w:val="105"/>
        </w:rPr>
        <w:t>por</w:t>
      </w:r>
      <w:r>
        <w:rPr>
          <w:color w:val="666666"/>
          <w:spacing w:val="-28"/>
          <w:w w:val="105"/>
        </w:rPr>
        <w:t> </w:t>
      </w:r>
      <w:r>
        <w:rPr>
          <w:color w:val="666666"/>
          <w:w w:val="105"/>
        </w:rPr>
        <w:t>analistas,</w:t>
      </w:r>
      <w:r>
        <w:rPr>
          <w:color w:val="666666"/>
          <w:spacing w:val="-28"/>
          <w:w w:val="105"/>
        </w:rPr>
        <w:t> </w:t>
      </w:r>
      <w:r>
        <w:rPr>
          <w:color w:val="666666"/>
          <w:w w:val="105"/>
        </w:rPr>
        <w:t>investigadores</w:t>
      </w:r>
      <w:r>
        <w:rPr>
          <w:color w:val="666666"/>
          <w:spacing w:val="-28"/>
          <w:w w:val="105"/>
        </w:rPr>
        <w:t> </w:t>
      </w:r>
      <w:r>
        <w:rPr>
          <w:color w:val="666666"/>
          <w:w w:val="105"/>
        </w:rPr>
        <w:t>y</w:t>
      </w:r>
      <w:r>
        <w:rPr>
          <w:color w:val="666666"/>
          <w:spacing w:val="-28"/>
          <w:w w:val="105"/>
        </w:rPr>
        <w:t> </w:t>
      </w:r>
      <w:r>
        <w:rPr>
          <w:color w:val="666666"/>
          <w:w w:val="105"/>
        </w:rPr>
        <w:t>especialistas</w:t>
      </w:r>
      <w:r>
        <w:rPr>
          <w:color w:val="666666"/>
          <w:spacing w:val="-28"/>
          <w:w w:val="105"/>
        </w:rPr>
        <w:t> </w:t>
      </w:r>
      <w:r>
        <w:rPr>
          <w:color w:val="666666"/>
          <w:w w:val="105"/>
        </w:rPr>
        <w:t>en</w:t>
      </w:r>
      <w:r>
        <w:rPr>
          <w:color w:val="666666"/>
          <w:spacing w:val="-28"/>
          <w:w w:val="105"/>
        </w:rPr>
        <w:t> </w:t>
      </w:r>
      <w:r>
        <w:rPr>
          <w:color w:val="666666"/>
          <w:w w:val="105"/>
        </w:rPr>
        <w:t>procesos</w:t>
      </w:r>
      <w:r>
        <w:rPr>
          <w:color w:val="666666"/>
          <w:spacing w:val="-28"/>
          <w:w w:val="105"/>
        </w:rPr>
        <w:t> </w:t>
      </w:r>
      <w:r>
        <w:rPr>
          <w:color w:val="666666"/>
          <w:w w:val="105"/>
        </w:rPr>
        <w:t>de</w:t>
      </w:r>
      <w:r>
        <w:rPr>
          <w:color w:val="666666"/>
          <w:spacing w:val="-28"/>
          <w:w w:val="105"/>
        </w:rPr>
        <w:t> </w:t>
      </w:r>
      <w:hyperlink r:id="rId25">
        <w:r>
          <w:rPr>
            <w:color w:val="B30000"/>
            <w:w w:val="105"/>
            <w:u w:val="single" w:color="B30000"/>
          </w:rPr>
          <w:t>marketing</w:t>
        </w:r>
      </w:hyperlink>
      <w:r>
        <w:rPr>
          <w:color w:val="666666"/>
          <w:w w:val="105"/>
        </w:rPr>
        <w:t>, que</w:t>
      </w:r>
      <w:r>
        <w:rPr>
          <w:color w:val="666666"/>
          <w:spacing w:val="-18"/>
          <w:w w:val="105"/>
        </w:rPr>
        <w:t> </w:t>
      </w:r>
      <w:r>
        <w:rPr>
          <w:color w:val="666666"/>
          <w:w w:val="105"/>
        </w:rPr>
        <w:t>la</w:t>
      </w:r>
      <w:r>
        <w:rPr>
          <w:color w:val="666666"/>
          <w:spacing w:val="-18"/>
          <w:w w:val="105"/>
        </w:rPr>
        <w:t> </w:t>
      </w:r>
      <w:r>
        <w:rPr>
          <w:color w:val="666666"/>
          <w:w w:val="105"/>
        </w:rPr>
        <w:t>diferencia</w:t>
      </w:r>
      <w:r>
        <w:rPr>
          <w:color w:val="666666"/>
          <w:spacing w:val="-18"/>
          <w:w w:val="105"/>
        </w:rPr>
        <w:t> </w:t>
      </w:r>
      <w:r>
        <w:rPr>
          <w:color w:val="666666"/>
          <w:w w:val="105"/>
        </w:rPr>
        <w:t>entre</w:t>
      </w:r>
      <w:r>
        <w:rPr>
          <w:color w:val="666666"/>
          <w:spacing w:val="-18"/>
          <w:w w:val="105"/>
        </w:rPr>
        <w:t> </w:t>
      </w:r>
      <w:r>
        <w:rPr>
          <w:color w:val="666666"/>
          <w:w w:val="105"/>
        </w:rPr>
        <w:t>perdidas</w:t>
      </w:r>
      <w:r>
        <w:rPr>
          <w:color w:val="666666"/>
          <w:spacing w:val="-18"/>
          <w:w w:val="105"/>
        </w:rPr>
        <w:t> </w:t>
      </w:r>
      <w:r>
        <w:rPr>
          <w:color w:val="666666"/>
          <w:w w:val="105"/>
        </w:rPr>
        <w:t>de</w:t>
      </w:r>
      <w:r>
        <w:rPr>
          <w:color w:val="666666"/>
          <w:spacing w:val="-18"/>
          <w:w w:val="105"/>
        </w:rPr>
        <w:t> </w:t>
      </w:r>
      <w:r>
        <w:rPr>
          <w:color w:val="666666"/>
          <w:w w:val="105"/>
        </w:rPr>
        <w:t>utilidades</w:t>
      </w:r>
      <w:r>
        <w:rPr>
          <w:color w:val="666666"/>
          <w:spacing w:val="-18"/>
          <w:w w:val="105"/>
        </w:rPr>
        <w:t> </w:t>
      </w:r>
      <w:r>
        <w:rPr>
          <w:color w:val="666666"/>
          <w:w w:val="105"/>
        </w:rPr>
        <w:t>y</w:t>
      </w:r>
      <w:r>
        <w:rPr>
          <w:color w:val="666666"/>
          <w:spacing w:val="-18"/>
          <w:w w:val="105"/>
        </w:rPr>
        <w:t> </w:t>
      </w:r>
      <w:r>
        <w:rPr>
          <w:color w:val="666666"/>
          <w:w w:val="105"/>
        </w:rPr>
        <w:t>ventas</w:t>
      </w:r>
      <w:r>
        <w:rPr>
          <w:color w:val="666666"/>
          <w:spacing w:val="-18"/>
          <w:w w:val="105"/>
        </w:rPr>
        <w:t> </w:t>
      </w:r>
      <w:r>
        <w:rPr>
          <w:color w:val="666666"/>
          <w:w w:val="105"/>
        </w:rPr>
        <w:t>bien</w:t>
      </w:r>
      <w:r>
        <w:rPr>
          <w:color w:val="666666"/>
          <w:spacing w:val="-18"/>
          <w:w w:val="105"/>
        </w:rPr>
        <w:t> </w:t>
      </w:r>
      <w:r>
        <w:rPr>
          <w:color w:val="666666"/>
          <w:w w:val="105"/>
        </w:rPr>
        <w:t>logradas</w:t>
      </w:r>
      <w:r>
        <w:rPr>
          <w:color w:val="666666"/>
          <w:spacing w:val="-17"/>
          <w:w w:val="105"/>
        </w:rPr>
        <w:t> </w:t>
      </w:r>
      <w:r>
        <w:rPr>
          <w:rFonts w:ascii="Calibri" w:hAnsi="Calibri"/>
          <w:b/>
          <w:color w:val="666666"/>
          <w:w w:val="105"/>
        </w:rPr>
        <w:t>radica</w:t>
      </w:r>
      <w:r>
        <w:rPr>
          <w:rFonts w:ascii="Calibri" w:hAnsi="Calibri"/>
          <w:b/>
          <w:color w:val="666666"/>
          <w:spacing w:val="-4"/>
          <w:w w:val="105"/>
        </w:rPr>
        <w:t> </w:t>
      </w:r>
      <w:r>
        <w:rPr>
          <w:rFonts w:ascii="Calibri" w:hAnsi="Calibri"/>
          <w:b/>
          <w:color w:val="666666"/>
          <w:w w:val="105"/>
        </w:rPr>
        <w:t>en</w:t>
      </w:r>
      <w:r>
        <w:rPr>
          <w:rFonts w:ascii="Calibri" w:hAnsi="Calibri"/>
          <w:b/>
          <w:color w:val="666666"/>
          <w:spacing w:val="-4"/>
          <w:w w:val="105"/>
        </w:rPr>
        <w:t> </w:t>
      </w:r>
      <w:r>
        <w:rPr>
          <w:rFonts w:ascii="Calibri" w:hAnsi="Calibri"/>
          <w:b/>
          <w:color w:val="666666"/>
          <w:w w:val="105"/>
        </w:rPr>
        <w:t>la</w:t>
      </w:r>
      <w:r>
        <w:rPr>
          <w:rFonts w:ascii="Calibri" w:hAnsi="Calibri"/>
          <w:b/>
          <w:color w:val="666666"/>
          <w:spacing w:val="-4"/>
          <w:w w:val="105"/>
        </w:rPr>
        <w:t> </w:t>
      </w:r>
      <w:r>
        <w:rPr>
          <w:rFonts w:ascii="Calibri" w:hAnsi="Calibri"/>
          <w:b/>
          <w:color w:val="666666"/>
          <w:w w:val="105"/>
        </w:rPr>
        <w:t>transformación</w:t>
      </w:r>
      <w:r>
        <w:rPr>
          <w:rFonts w:ascii="Calibri" w:hAnsi="Calibri"/>
          <w:b/>
          <w:color w:val="666666"/>
          <w:spacing w:val="-4"/>
          <w:w w:val="105"/>
        </w:rPr>
        <w:t> </w:t>
      </w:r>
      <w:r>
        <w:rPr>
          <w:rFonts w:ascii="Calibri" w:hAnsi="Calibri"/>
          <w:b/>
          <w:color w:val="666666"/>
          <w:w w:val="105"/>
        </w:rPr>
        <w:t>de un mercado total en segmentos específicos</w:t>
      </w:r>
      <w:r>
        <w:rPr>
          <w:color w:val="666666"/>
          <w:w w:val="105"/>
        </w:rPr>
        <w:t>. Para el investigador Joseph F. Hair, el propósito implícito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para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el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mercadólogo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está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en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identificar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los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potenciales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de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los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mercados</w:t>
      </w:r>
      <w:r>
        <w:rPr>
          <w:color w:val="666666"/>
          <w:spacing w:val="-29"/>
          <w:w w:val="105"/>
        </w:rPr>
        <w:t> </w:t>
      </w:r>
      <w:r>
        <w:rPr>
          <w:color w:val="666666"/>
          <w:w w:val="105"/>
        </w:rPr>
        <w:t>segmentados,</w:t>
      </w:r>
      <w:r>
        <w:rPr>
          <w:color w:val="666666"/>
          <w:spacing w:val="-11"/>
          <w:w w:val="105"/>
        </w:rPr>
        <w:t> </w:t>
      </w:r>
      <w:r>
        <w:rPr>
          <w:color w:val="666666"/>
          <w:w w:val="105"/>
        </w:rPr>
        <w:t>para así,</w:t>
      </w:r>
      <w:r>
        <w:rPr>
          <w:color w:val="666666"/>
          <w:spacing w:val="-35"/>
          <w:w w:val="105"/>
        </w:rPr>
        <w:t> </w:t>
      </w:r>
      <w:r>
        <w:rPr>
          <w:color w:val="666666"/>
          <w:w w:val="105"/>
        </w:rPr>
        <w:t>precisar</w:t>
      </w:r>
      <w:r>
        <w:rPr>
          <w:color w:val="666666"/>
          <w:spacing w:val="-35"/>
          <w:w w:val="105"/>
        </w:rPr>
        <w:t> </w:t>
      </w:r>
      <w:r>
        <w:rPr>
          <w:color w:val="666666"/>
          <w:w w:val="105"/>
        </w:rPr>
        <w:t>de</w:t>
      </w:r>
      <w:r>
        <w:rPr>
          <w:color w:val="666666"/>
          <w:spacing w:val="-35"/>
          <w:w w:val="105"/>
        </w:rPr>
        <w:t> </w:t>
      </w:r>
      <w:r>
        <w:rPr>
          <w:color w:val="666666"/>
          <w:w w:val="105"/>
        </w:rPr>
        <w:t>mejor</w:t>
      </w:r>
      <w:r>
        <w:rPr>
          <w:color w:val="666666"/>
          <w:spacing w:val="-35"/>
          <w:w w:val="105"/>
        </w:rPr>
        <w:t> </w:t>
      </w:r>
      <w:r>
        <w:rPr>
          <w:color w:val="666666"/>
          <w:w w:val="105"/>
        </w:rPr>
        <w:t>forma</w:t>
      </w:r>
      <w:r>
        <w:rPr>
          <w:color w:val="666666"/>
          <w:spacing w:val="-35"/>
          <w:w w:val="105"/>
        </w:rPr>
        <w:t> </w:t>
      </w:r>
      <w:r>
        <w:rPr>
          <w:color w:val="666666"/>
          <w:w w:val="105"/>
        </w:rPr>
        <w:t>los</w:t>
      </w:r>
      <w:r>
        <w:rPr>
          <w:color w:val="666666"/>
          <w:spacing w:val="-35"/>
          <w:w w:val="105"/>
        </w:rPr>
        <w:t> </w:t>
      </w:r>
      <w:r>
        <w:rPr>
          <w:color w:val="666666"/>
          <w:w w:val="105"/>
        </w:rPr>
        <w:t>objetivos</w:t>
      </w:r>
      <w:r>
        <w:rPr>
          <w:color w:val="666666"/>
          <w:spacing w:val="-35"/>
          <w:w w:val="105"/>
        </w:rPr>
        <w:t> </w:t>
      </w:r>
      <w:r>
        <w:rPr>
          <w:color w:val="666666"/>
          <w:w w:val="105"/>
        </w:rPr>
        <w:t>específicos.</w:t>
      </w:r>
    </w:p>
    <w:p>
      <w:pPr>
        <w:pStyle w:val="BodyText"/>
        <w:spacing w:before="1"/>
        <w:rPr>
          <w:sz w:val="13"/>
        </w:rPr>
      </w:pPr>
    </w:p>
    <w:p>
      <w:pPr>
        <w:spacing w:line="254" w:lineRule="auto" w:before="0"/>
        <w:ind w:left="1698" w:right="5705" w:firstLine="0"/>
        <w:jc w:val="left"/>
        <w:rPr>
          <w:sz w:val="14"/>
        </w:rPr>
      </w:pPr>
      <w:r>
        <w:rPr>
          <w:rFonts w:ascii="Calibri" w:hAnsi="Calibri"/>
          <w:b/>
          <w:color w:val="666666"/>
          <w:w w:val="105"/>
          <w:sz w:val="14"/>
        </w:rPr>
        <w:t>Más                            notas                            relacionadas: </w:t>
      </w:r>
      <w:hyperlink r:id="rId26">
        <w:r>
          <w:rPr>
            <w:color w:val="B30000"/>
            <w:sz w:val="14"/>
            <w:u w:val="single" w:color="B30000"/>
          </w:rPr>
          <w:t>Retargeting</w:t>
        </w:r>
        <w:r>
          <w:rPr>
            <w:color w:val="B30000"/>
            <w:spacing w:val="-11"/>
            <w:sz w:val="14"/>
            <w:u w:val="single" w:color="B30000"/>
          </w:rPr>
          <w:t> </w:t>
        </w:r>
        <w:r>
          <w:rPr>
            <w:color w:val="B30000"/>
            <w:sz w:val="14"/>
            <w:u w:val="single" w:color="B30000"/>
          </w:rPr>
          <w:t>en</w:t>
        </w:r>
        <w:r>
          <w:rPr>
            <w:color w:val="B30000"/>
            <w:spacing w:val="-11"/>
            <w:sz w:val="14"/>
            <w:u w:val="single" w:color="B30000"/>
          </w:rPr>
          <w:t> </w:t>
        </w:r>
        <w:r>
          <w:rPr>
            <w:color w:val="B30000"/>
            <w:sz w:val="14"/>
            <w:u w:val="single" w:color="B30000"/>
          </w:rPr>
          <w:t>Facebook</w:t>
        </w:r>
        <w:r>
          <w:rPr>
            <w:color w:val="B30000"/>
            <w:spacing w:val="-11"/>
            <w:sz w:val="14"/>
            <w:u w:val="single" w:color="B30000"/>
          </w:rPr>
          <w:t> </w:t>
        </w:r>
        <w:r>
          <w:rPr>
            <w:color w:val="B30000"/>
            <w:sz w:val="14"/>
            <w:u w:val="single" w:color="B30000"/>
          </w:rPr>
          <w:t>como</w:t>
        </w:r>
        <w:r>
          <w:rPr>
            <w:color w:val="B30000"/>
            <w:spacing w:val="-11"/>
            <w:sz w:val="14"/>
            <w:u w:val="single" w:color="B30000"/>
          </w:rPr>
          <w:t> </w:t>
        </w:r>
        <w:r>
          <w:rPr>
            <w:color w:val="B30000"/>
            <w:sz w:val="14"/>
            <w:u w:val="single" w:color="B30000"/>
          </w:rPr>
          <w:t>nueva</w:t>
        </w:r>
        <w:r>
          <w:rPr>
            <w:color w:val="B30000"/>
            <w:spacing w:val="-11"/>
            <w:sz w:val="14"/>
            <w:u w:val="single" w:color="B30000"/>
          </w:rPr>
          <w:t> </w:t>
        </w:r>
        <w:r>
          <w:rPr>
            <w:color w:val="B30000"/>
            <w:sz w:val="14"/>
            <w:u w:val="single" w:color="B30000"/>
          </w:rPr>
          <w:t>estrategia</w:t>
        </w:r>
        <w:r>
          <w:rPr>
            <w:color w:val="B30000"/>
            <w:spacing w:val="-11"/>
            <w:sz w:val="14"/>
            <w:u w:val="single" w:color="B30000"/>
          </w:rPr>
          <w:t> </w:t>
        </w:r>
        <w:r>
          <w:rPr>
            <w:color w:val="B30000"/>
            <w:sz w:val="14"/>
            <w:u w:val="single" w:color="B30000"/>
          </w:rPr>
          <w:t>de</w:t>
        </w:r>
        <w:r>
          <w:rPr>
            <w:color w:val="B30000"/>
            <w:spacing w:val="-11"/>
            <w:sz w:val="14"/>
            <w:u w:val="single" w:color="B30000"/>
          </w:rPr>
          <w:t> </w:t>
        </w:r>
        <w:r>
          <w:rPr>
            <w:color w:val="B30000"/>
            <w:sz w:val="14"/>
            <w:u w:val="single" w:color="B30000"/>
          </w:rPr>
          <w:t>segmentación</w:t>
        </w:r>
      </w:hyperlink>
    </w:p>
    <w:p>
      <w:pPr>
        <w:pStyle w:val="BodyText"/>
        <w:spacing w:before="8"/>
        <w:ind w:left="243" w:right="7902"/>
      </w:pPr>
      <w:hyperlink r:id="rId27">
        <w:r>
          <w:rPr>
            <w:color w:val="B30000"/>
            <w:u w:val="single" w:color="B30000"/>
          </w:rPr>
          <w:t>¡Oh, Diosa Segmentación!</w:t>
        </w:r>
      </w:hyperlink>
    </w:p>
    <w:p>
      <w:pPr>
        <w:pStyle w:val="BodyText"/>
        <w:spacing w:before="18"/>
        <w:ind w:left="243" w:right="356"/>
      </w:pPr>
      <w:hyperlink r:id="rId28">
        <w:r>
          <w:rPr>
            <w:color w:val="B30000"/>
          </w:rPr>
          <w:t>Identificar a tu competencia: 5 maneras de sacar ventaja</w:t>
        </w:r>
      </w:hyperlink>
    </w:p>
    <w:p>
      <w:pPr>
        <w:pStyle w:val="BodyText"/>
        <w:spacing w:line="20" w:lineRule="exact"/>
        <w:ind w:left="237"/>
        <w:rPr>
          <w:sz w:val="2"/>
        </w:rPr>
      </w:pPr>
      <w:r>
        <w:rPr>
          <w:sz w:val="2"/>
        </w:rPr>
        <w:pict>
          <v:group style="width:172.3pt;height:.550pt;mso-position-horizontal-relative:char;mso-position-vertical-relative:line" coordorigin="0,0" coordsize="3446,11">
            <v:line style="position:absolute" from="6,6" to="3440,6" stroked="true" strokeweight=".519700pt" strokecolor="#b30000"/>
          </v:group>
        </w:pict>
      </w:r>
      <w:r>
        <w:rPr>
          <w:sz w:val="2"/>
        </w:rPr>
      </w:r>
    </w:p>
    <w:p>
      <w:pPr>
        <w:pStyle w:val="BodyText"/>
        <w:spacing w:before="10"/>
        <w:rPr>
          <w:sz w:val="11"/>
        </w:rPr>
      </w:pPr>
    </w:p>
    <w:p>
      <w:pPr>
        <w:pStyle w:val="BodyText"/>
        <w:spacing w:line="266" w:lineRule="auto" w:before="1"/>
        <w:ind w:left="243" w:right="3570"/>
      </w:pPr>
      <w:r>
        <w:rPr>
          <w:color w:val="666666"/>
        </w:rPr>
        <w:t>Respecto</w:t>
      </w:r>
      <w:r>
        <w:rPr>
          <w:color w:val="666666"/>
          <w:spacing w:val="-10"/>
        </w:rPr>
        <w:t> </w:t>
      </w:r>
      <w:r>
        <w:rPr>
          <w:color w:val="666666"/>
        </w:rPr>
        <w:t>a</w:t>
      </w:r>
      <w:r>
        <w:rPr>
          <w:color w:val="666666"/>
          <w:spacing w:val="-10"/>
        </w:rPr>
        <w:t> </w:t>
      </w:r>
      <w:r>
        <w:rPr>
          <w:color w:val="666666"/>
        </w:rPr>
        <w:t>esto,</w:t>
      </w:r>
      <w:r>
        <w:rPr>
          <w:color w:val="666666"/>
          <w:spacing w:val="-10"/>
        </w:rPr>
        <w:t> </w:t>
      </w:r>
      <w:r>
        <w:rPr>
          <w:color w:val="666666"/>
        </w:rPr>
        <w:t>existen</w:t>
      </w:r>
      <w:r>
        <w:rPr>
          <w:color w:val="666666"/>
          <w:spacing w:val="-10"/>
        </w:rPr>
        <w:t> </w:t>
      </w:r>
      <w:r>
        <w:rPr>
          <w:color w:val="666666"/>
        </w:rPr>
        <w:t>6</w:t>
      </w:r>
      <w:r>
        <w:rPr>
          <w:color w:val="666666"/>
          <w:spacing w:val="-10"/>
        </w:rPr>
        <w:t> </w:t>
      </w:r>
      <w:r>
        <w:rPr>
          <w:color w:val="666666"/>
        </w:rPr>
        <w:t>pasos</w:t>
      </w:r>
      <w:r>
        <w:rPr>
          <w:color w:val="666666"/>
          <w:spacing w:val="-10"/>
        </w:rPr>
        <w:t> </w:t>
      </w:r>
      <w:r>
        <w:rPr>
          <w:color w:val="666666"/>
        </w:rPr>
        <w:t>sustanciales</w:t>
      </w:r>
      <w:r>
        <w:rPr>
          <w:color w:val="666666"/>
          <w:spacing w:val="-10"/>
        </w:rPr>
        <w:t> </w:t>
      </w:r>
      <w:r>
        <w:rPr>
          <w:color w:val="666666"/>
        </w:rPr>
        <w:t>que</w:t>
      </w:r>
      <w:r>
        <w:rPr>
          <w:color w:val="666666"/>
          <w:spacing w:val="-10"/>
        </w:rPr>
        <w:t> </w:t>
      </w:r>
      <w:r>
        <w:rPr>
          <w:color w:val="666666"/>
        </w:rPr>
        <w:t>cualquier</w:t>
      </w:r>
      <w:r>
        <w:rPr>
          <w:color w:val="666666"/>
          <w:spacing w:val="-10"/>
        </w:rPr>
        <w:t> </w:t>
      </w:r>
      <w:r>
        <w:rPr>
          <w:color w:val="666666"/>
        </w:rPr>
        <w:t>profesional</w:t>
      </w:r>
      <w:r>
        <w:rPr>
          <w:color w:val="666666"/>
          <w:spacing w:val="-10"/>
        </w:rPr>
        <w:t> </w:t>
      </w:r>
      <w:r>
        <w:rPr>
          <w:color w:val="666666"/>
        </w:rPr>
        <w:t>o</w:t>
      </w:r>
      <w:r>
        <w:rPr>
          <w:color w:val="666666"/>
          <w:spacing w:val="-10"/>
        </w:rPr>
        <w:t> </w:t>
      </w:r>
      <w:r>
        <w:rPr>
          <w:color w:val="666666"/>
        </w:rPr>
        <w:t>estudiante</w:t>
      </w:r>
      <w:r>
        <w:rPr>
          <w:color w:val="666666"/>
          <w:spacing w:val="-10"/>
        </w:rPr>
        <w:t> </w:t>
      </w:r>
      <w:r>
        <w:rPr>
          <w:color w:val="666666"/>
        </w:rPr>
        <w:t>de</w:t>
      </w:r>
      <w:r>
        <w:rPr>
          <w:color w:val="666666"/>
          <w:spacing w:val="-10"/>
        </w:rPr>
        <w:t> </w:t>
      </w:r>
      <w:r>
        <w:rPr>
          <w:color w:val="666666"/>
        </w:rPr>
        <w:t>marketing</w:t>
      </w:r>
      <w:r>
        <w:rPr>
          <w:color w:val="666666"/>
          <w:spacing w:val="-10"/>
        </w:rPr>
        <w:t> </w:t>
      </w:r>
      <w:r>
        <w:rPr>
          <w:color w:val="666666"/>
        </w:rPr>
        <w:t>debe</w:t>
      </w:r>
      <w:r>
        <w:rPr>
          <w:color w:val="666666"/>
          <w:spacing w:val="-10"/>
        </w:rPr>
        <w:t> </w:t>
      </w:r>
      <w:r>
        <w:rPr>
          <w:color w:val="666666"/>
        </w:rPr>
        <w:t>conocer</w:t>
      </w:r>
      <w:r>
        <w:rPr>
          <w:color w:val="666666"/>
          <w:spacing w:val="-10"/>
        </w:rPr>
        <w:t> </w:t>
      </w:r>
      <w:r>
        <w:rPr>
          <w:color w:val="666666"/>
        </w:rPr>
        <w:t>y</w:t>
      </w:r>
      <w:r>
        <w:rPr>
          <w:color w:val="666666"/>
          <w:spacing w:val="-10"/>
        </w:rPr>
        <w:t> </w:t>
      </w:r>
      <w:r>
        <w:rPr>
          <w:color w:val="666666"/>
        </w:rPr>
        <w:t>dominar respecto</w:t>
      </w:r>
      <w:r>
        <w:rPr>
          <w:color w:val="666666"/>
          <w:spacing w:val="-12"/>
        </w:rPr>
        <w:t> </w:t>
      </w:r>
      <w:r>
        <w:rPr>
          <w:color w:val="666666"/>
        </w:rPr>
        <w:t>a</w:t>
      </w:r>
      <w:r>
        <w:rPr>
          <w:color w:val="666666"/>
          <w:spacing w:val="-12"/>
        </w:rPr>
        <w:t> </w:t>
      </w:r>
      <w:r>
        <w:rPr>
          <w:color w:val="666666"/>
        </w:rPr>
        <w:t>los</w:t>
      </w:r>
      <w:r>
        <w:rPr>
          <w:color w:val="666666"/>
          <w:spacing w:val="-12"/>
        </w:rPr>
        <w:t> </w:t>
      </w:r>
      <w:r>
        <w:rPr>
          <w:color w:val="666666"/>
        </w:rPr>
        <w:t>mercados</w:t>
      </w:r>
      <w:r>
        <w:rPr>
          <w:color w:val="666666"/>
          <w:spacing w:val="-12"/>
        </w:rPr>
        <w:t> </w:t>
      </w:r>
      <w:r>
        <w:rPr>
          <w:color w:val="666666"/>
        </w:rPr>
        <w:t>de</w:t>
      </w:r>
      <w:r>
        <w:rPr>
          <w:color w:val="666666"/>
          <w:spacing w:val="-12"/>
        </w:rPr>
        <w:t> </w:t>
      </w:r>
      <w:r>
        <w:rPr>
          <w:color w:val="666666"/>
        </w:rPr>
        <w:t>consumo</w:t>
      </w:r>
      <w:r>
        <w:rPr>
          <w:color w:val="666666"/>
          <w:spacing w:val="-12"/>
        </w:rPr>
        <w:t> </w:t>
      </w:r>
      <w:r>
        <w:rPr>
          <w:color w:val="666666"/>
        </w:rPr>
        <w:t>y</w:t>
      </w:r>
      <w:r>
        <w:rPr>
          <w:color w:val="666666"/>
          <w:spacing w:val="-12"/>
        </w:rPr>
        <w:t> </w:t>
      </w:r>
      <w:r>
        <w:rPr>
          <w:color w:val="666666"/>
        </w:rPr>
        <w:t>de</w:t>
      </w:r>
      <w:r>
        <w:rPr>
          <w:color w:val="666666"/>
          <w:spacing w:val="-12"/>
        </w:rPr>
        <w:t> </w:t>
      </w:r>
      <w:r>
        <w:rPr>
          <w:color w:val="666666"/>
        </w:rPr>
        <w:t>negocios:</w:t>
      </w:r>
    </w:p>
    <w:p>
      <w:pPr>
        <w:pStyle w:val="BodyText"/>
        <w:spacing w:before="10"/>
        <w:rPr>
          <w:sz w:val="10"/>
        </w:rPr>
      </w:pPr>
    </w:p>
    <w:p>
      <w:pPr>
        <w:pStyle w:val="Heading2"/>
        <w:spacing w:before="1"/>
      </w:pPr>
      <w:r>
        <w:rPr>
          <w:color w:val="666666"/>
        </w:rPr>
        <w:t>1.­ Selección</w:t>
      </w:r>
    </w:p>
    <w:p>
      <w:pPr>
        <w:pStyle w:val="BodyText"/>
        <w:spacing w:before="3"/>
        <w:rPr>
          <w:rFonts w:ascii="Times New Roman"/>
          <w:b/>
          <w:sz w:val="25"/>
        </w:rPr>
      </w:pPr>
    </w:p>
    <w:p>
      <w:pPr>
        <w:pStyle w:val="BodyText"/>
        <w:spacing w:line="266" w:lineRule="auto"/>
        <w:ind w:left="243" w:right="356"/>
      </w:pPr>
      <w:hyperlink r:id="rId29">
        <w:r>
          <w:rPr>
            <w:color w:val="666666"/>
            <w:w w:val="105"/>
          </w:rPr>
          <w:t>El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primer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paso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es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la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definición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categórica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del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producto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y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la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selección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del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mismo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dentro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de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un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mercado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específico.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Antes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de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lanzar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sus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nuevos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productos,</w:t>
        </w:r>
        <w:r>
          <w:rPr>
            <w:color w:val="666666"/>
            <w:spacing w:val="-29"/>
            <w:w w:val="105"/>
          </w:rPr>
          <w:t> </w:t>
        </w:r>
        <w:r>
          <w:rPr>
            <w:color w:val="666666"/>
            <w:w w:val="105"/>
          </w:rPr>
          <w:t>l</w:t>
        </w:r>
        <w:r>
          <w:rPr>
            <w:color w:val="B30000"/>
            <w:w w:val="105"/>
            <w:u w:val="single" w:color="B30000"/>
          </w:rPr>
          <w:t>as</w:t>
        </w:r>
        <w:r>
          <w:rPr>
            <w:color w:val="B30000"/>
            <w:spacing w:val="-29"/>
            <w:w w:val="105"/>
            <w:u w:val="single" w:color="B30000"/>
          </w:rPr>
          <w:t> </w:t>
        </w:r>
        <w:r>
          <w:rPr>
            <w:color w:val="B30000"/>
            <w:w w:val="105"/>
            <w:u w:val="single" w:color="B30000"/>
          </w:rPr>
          <w:t>empresas</w:t>
        </w:r>
        <w:r>
          <w:rPr>
            <w:color w:val="B30000"/>
            <w:spacing w:val="-29"/>
            <w:w w:val="105"/>
            <w:u w:val="single" w:color="B30000"/>
          </w:rPr>
          <w:t> </w:t>
        </w:r>
        <w:r>
          <w:rPr>
            <w:color w:val="B30000"/>
            <w:w w:val="105"/>
            <w:u w:val="single" w:color="B30000"/>
          </w:rPr>
          <w:t>estudian</w:t>
        </w:r>
        <w:r>
          <w:rPr>
            <w:color w:val="B30000"/>
            <w:spacing w:val="-29"/>
            <w:w w:val="105"/>
            <w:u w:val="single" w:color="B30000"/>
          </w:rPr>
          <w:t> </w:t>
        </w:r>
        <w:r>
          <w:rPr>
            <w:color w:val="B30000"/>
            <w:w w:val="105"/>
            <w:u w:val="single" w:color="B30000"/>
          </w:rPr>
          <w:t>los artículos</w:t>
        </w:r>
        <w:r>
          <w:rPr>
            <w:color w:val="B30000"/>
            <w:spacing w:val="-32"/>
            <w:w w:val="105"/>
            <w:u w:val="single" w:color="B30000"/>
          </w:rPr>
          <w:t> </w:t>
        </w:r>
        <w:r>
          <w:rPr>
            <w:color w:val="B30000"/>
            <w:w w:val="105"/>
            <w:u w:val="single" w:color="B30000"/>
          </w:rPr>
          <w:t>de</w:t>
        </w:r>
        <w:r>
          <w:rPr>
            <w:color w:val="B30000"/>
            <w:spacing w:val="-32"/>
            <w:w w:val="105"/>
            <w:u w:val="single" w:color="B30000"/>
          </w:rPr>
          <w:t> </w:t>
        </w:r>
        <w:r>
          <w:rPr>
            <w:color w:val="B30000"/>
            <w:w w:val="105"/>
            <w:u w:val="single" w:color="B30000"/>
          </w:rPr>
          <w:t>la</w:t>
        </w:r>
        <w:r>
          <w:rPr>
            <w:color w:val="B30000"/>
            <w:spacing w:val="-32"/>
            <w:w w:val="105"/>
            <w:u w:val="single" w:color="B30000"/>
          </w:rPr>
          <w:t> </w:t>
        </w:r>
        <w:r>
          <w:rPr>
            <w:color w:val="B30000"/>
            <w:w w:val="105"/>
            <w:u w:val="single" w:color="B30000"/>
          </w:rPr>
          <w:t>competencia</w:t>
        </w:r>
        <w:r>
          <w:rPr>
            <w:color w:val="B30000"/>
            <w:spacing w:val="-32"/>
            <w:w w:val="105"/>
            <w:u w:val="single" w:color="B30000"/>
          </w:rPr>
          <w:t> </w:t>
        </w:r>
        <w:r>
          <w:rPr>
            <w:color w:val="B30000"/>
            <w:w w:val="105"/>
            <w:u w:val="single" w:color="B30000"/>
          </w:rPr>
          <w:t>a</w:t>
        </w:r>
        <w:r>
          <w:rPr>
            <w:color w:val="B30000"/>
            <w:spacing w:val="-32"/>
            <w:w w:val="105"/>
            <w:u w:val="single" w:color="B30000"/>
          </w:rPr>
          <w:t> </w:t>
        </w:r>
        <w:r>
          <w:rPr>
            <w:color w:val="B30000"/>
            <w:w w:val="105"/>
            <w:u w:val="single" w:color="B30000"/>
          </w:rPr>
          <w:t>profundidad</w:t>
        </w:r>
        <w:r>
          <w:rPr>
            <w:color w:val="B30000"/>
            <w:spacing w:val="-32"/>
            <w:w w:val="105"/>
            <w:u w:val="single" w:color="B30000"/>
          </w:rPr>
          <w:t> </w:t>
        </w:r>
        <w:r>
          <w:rPr>
            <w:color w:val="666666"/>
            <w:w w:val="105"/>
          </w:rPr>
          <w:t>para</w:t>
        </w:r>
        <w:r>
          <w:rPr>
            <w:color w:val="666666"/>
            <w:spacing w:val="-32"/>
            <w:w w:val="105"/>
          </w:rPr>
          <w:t> </w:t>
        </w:r>
        <w:r>
          <w:rPr>
            <w:color w:val="666666"/>
            <w:w w:val="105"/>
          </w:rPr>
          <w:t>idear</w:t>
        </w:r>
        <w:r>
          <w:rPr>
            <w:color w:val="666666"/>
            <w:spacing w:val="-32"/>
            <w:w w:val="105"/>
          </w:rPr>
          <w:t> </w:t>
        </w:r>
        <w:r>
          <w:rPr>
            <w:color w:val="666666"/>
            <w:w w:val="105"/>
          </w:rPr>
          <w:t>estrategias</w:t>
        </w:r>
        <w:r>
          <w:rPr>
            <w:color w:val="666666"/>
            <w:spacing w:val="-32"/>
            <w:w w:val="105"/>
          </w:rPr>
          <w:t> </w:t>
        </w:r>
        <w:r>
          <w:rPr>
            <w:color w:val="666666"/>
            <w:w w:val="105"/>
          </w:rPr>
          <w:t>convenientes</w:t>
        </w:r>
        <w:r>
          <w:rPr>
            <w:color w:val="666666"/>
            <w:spacing w:val="-32"/>
            <w:w w:val="105"/>
          </w:rPr>
          <w:t> </w:t>
        </w:r>
        <w:r>
          <w:rPr>
            <w:color w:val="666666"/>
            <w:w w:val="105"/>
          </w:rPr>
          <w:t>encaminadas</w:t>
        </w:r>
        <w:r>
          <w:rPr>
            <w:color w:val="666666"/>
            <w:spacing w:val="-32"/>
            <w:w w:val="105"/>
          </w:rPr>
          <w:t> </w:t>
        </w:r>
        <w:r>
          <w:rPr>
            <w:color w:val="666666"/>
            <w:w w:val="105"/>
          </w:rPr>
          <w:t>a</w:t>
        </w:r>
        <w:r>
          <w:rPr>
            <w:color w:val="666666"/>
            <w:spacing w:val="-32"/>
            <w:w w:val="105"/>
          </w:rPr>
          <w:t> </w:t>
        </w:r>
        <w:r>
          <w:rPr>
            <w:color w:val="666666"/>
            <w:w w:val="105"/>
          </w:rPr>
          <w:t>los</w:t>
        </w:r>
        <w:r>
          <w:rPr>
            <w:color w:val="666666"/>
            <w:spacing w:val="-32"/>
            <w:w w:val="105"/>
          </w:rPr>
          <w:t> </w:t>
        </w:r>
        <w:r>
          <w:rPr>
            <w:color w:val="666666"/>
            <w:w w:val="105"/>
          </w:rPr>
          <w:t>lanzamiento.</w:t>
        </w:r>
      </w:hyperlink>
    </w:p>
    <w:p>
      <w:pPr>
        <w:pStyle w:val="BodyText"/>
        <w:spacing w:before="11"/>
        <w:rPr>
          <w:sz w:val="10"/>
        </w:rPr>
      </w:pPr>
    </w:p>
    <w:p>
      <w:pPr>
        <w:pStyle w:val="Heading2"/>
      </w:pPr>
      <w:r>
        <w:rPr>
          <w:color w:val="666666"/>
        </w:rPr>
        <w:t>2.­Delimitación</w:t>
      </w:r>
    </w:p>
    <w:p>
      <w:pPr>
        <w:spacing w:line="252" w:lineRule="auto" w:before="165"/>
        <w:ind w:left="243" w:right="356" w:firstLine="0"/>
        <w:jc w:val="left"/>
        <w:rPr>
          <w:sz w:val="14"/>
        </w:rPr>
      </w:pPr>
      <w:r>
        <w:rPr>
          <w:color w:val="666666"/>
          <w:sz w:val="14"/>
        </w:rPr>
        <w:t>El segundo paso exige la </w:t>
      </w:r>
      <w:r>
        <w:rPr>
          <w:rFonts w:ascii="Calibri" w:hAnsi="Calibri"/>
          <w:b/>
          <w:color w:val="666666"/>
          <w:sz w:val="14"/>
        </w:rPr>
        <w:t>selección de los criterios teóricos y variables de segmentación </w:t>
      </w:r>
      <w:r>
        <w:rPr>
          <w:color w:val="666666"/>
          <w:sz w:val="14"/>
        </w:rPr>
        <w:t>(que pueden ser geográficas, demográficas, de edad, sexo e ingresos) ideales para las empresas. Al escoger una o más variables, la marca podrá estimar la reacción que producirán sus productos con mayor precisión.</w:t>
      </w:r>
    </w:p>
    <w:p>
      <w:pPr>
        <w:pStyle w:val="BodyText"/>
        <w:spacing w:before="9"/>
        <w:rPr>
          <w:sz w:val="11"/>
        </w:rPr>
      </w:pPr>
    </w:p>
    <w:p>
      <w:pPr>
        <w:pStyle w:val="Heading2"/>
      </w:pPr>
      <w:r>
        <w:rPr>
          <w:color w:val="666666"/>
        </w:rPr>
        <w:t>3.­Categorías descriptivas</w:t>
      </w:r>
    </w:p>
    <w:p>
      <w:pPr>
        <w:pStyle w:val="BodyText"/>
        <w:spacing w:line="266" w:lineRule="auto" w:before="165"/>
        <w:ind w:left="243" w:right="402"/>
      </w:pPr>
      <w:r>
        <w:rPr>
          <w:color w:val="666666"/>
          <w:w w:val="105"/>
        </w:rPr>
        <w:t>Joseph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F.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Hair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apunta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que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luego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de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seleccionar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sus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variables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de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segmentación,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el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mercadólogo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necesita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seleccionar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otro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tipo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de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variables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llamadas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‘descriptivas’.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Estas</w:t>
      </w:r>
      <w:r>
        <w:rPr>
          <w:color w:val="666666"/>
          <w:spacing w:val="-31"/>
          <w:w w:val="105"/>
        </w:rPr>
        <w:t> </w:t>
      </w:r>
      <w:r>
        <w:rPr>
          <w:color w:val="666666"/>
          <w:w w:val="105"/>
        </w:rPr>
        <w:t>permiten </w:t>
      </w:r>
      <w:r>
        <w:rPr>
          <w:rFonts w:ascii="Calibri" w:hAnsi="Calibri"/>
          <w:b/>
          <w:color w:val="666666"/>
          <w:w w:val="105"/>
        </w:rPr>
        <w:t>delimitar</w:t>
      </w:r>
      <w:r>
        <w:rPr>
          <w:rFonts w:ascii="Calibri" w:hAnsi="Calibri"/>
          <w:b/>
          <w:color w:val="666666"/>
          <w:spacing w:val="-3"/>
          <w:w w:val="105"/>
        </w:rPr>
        <w:t> </w:t>
      </w:r>
      <w:r>
        <w:rPr>
          <w:rFonts w:ascii="Calibri" w:hAnsi="Calibri"/>
          <w:b/>
          <w:color w:val="666666"/>
          <w:w w:val="105"/>
        </w:rPr>
        <w:t>aún</w:t>
      </w:r>
      <w:r>
        <w:rPr>
          <w:rFonts w:ascii="Calibri" w:hAnsi="Calibri"/>
          <w:b/>
          <w:color w:val="666666"/>
          <w:spacing w:val="-3"/>
          <w:w w:val="105"/>
        </w:rPr>
        <w:t> </w:t>
      </w:r>
      <w:r>
        <w:rPr>
          <w:rFonts w:ascii="Calibri" w:hAnsi="Calibri"/>
          <w:b/>
          <w:color w:val="666666"/>
          <w:w w:val="105"/>
        </w:rPr>
        <w:t>más</w:t>
      </w:r>
      <w:r>
        <w:rPr>
          <w:rFonts w:ascii="Calibri" w:hAnsi="Calibri"/>
          <w:b/>
          <w:color w:val="666666"/>
          <w:spacing w:val="-3"/>
          <w:w w:val="105"/>
        </w:rPr>
        <w:t> </w:t>
      </w:r>
      <w:r>
        <w:rPr>
          <w:rFonts w:ascii="Calibri" w:hAnsi="Calibri"/>
          <w:b/>
          <w:color w:val="666666"/>
          <w:w w:val="105"/>
        </w:rPr>
        <w:t>los</w:t>
      </w:r>
      <w:r>
        <w:rPr>
          <w:rFonts w:ascii="Calibri" w:hAnsi="Calibri"/>
          <w:b/>
          <w:color w:val="666666"/>
          <w:spacing w:val="-3"/>
          <w:w w:val="105"/>
        </w:rPr>
        <w:t> </w:t>
      </w:r>
      <w:r>
        <w:rPr>
          <w:rFonts w:ascii="Calibri" w:hAnsi="Calibri"/>
          <w:b/>
          <w:color w:val="666666"/>
          <w:w w:val="105"/>
        </w:rPr>
        <w:t>sectores</w:t>
      </w:r>
      <w:r>
        <w:rPr>
          <w:rFonts w:ascii="Calibri" w:hAnsi="Calibri"/>
          <w:b/>
          <w:color w:val="666666"/>
          <w:spacing w:val="-3"/>
          <w:w w:val="105"/>
        </w:rPr>
        <w:t> </w:t>
      </w:r>
      <w:r>
        <w:rPr>
          <w:rFonts w:ascii="Calibri" w:hAnsi="Calibri"/>
          <w:b/>
          <w:color w:val="666666"/>
          <w:w w:val="105"/>
        </w:rPr>
        <w:t>de</w:t>
      </w:r>
      <w:r>
        <w:rPr>
          <w:rFonts w:ascii="Calibri" w:hAnsi="Calibri"/>
          <w:b/>
          <w:color w:val="666666"/>
          <w:spacing w:val="-3"/>
          <w:w w:val="105"/>
        </w:rPr>
        <w:t> </w:t>
      </w:r>
      <w:r>
        <w:rPr>
          <w:rFonts w:ascii="Calibri" w:hAnsi="Calibri"/>
          <w:b/>
          <w:color w:val="666666"/>
          <w:w w:val="105"/>
        </w:rPr>
        <w:t>consumo</w:t>
      </w:r>
      <w:r>
        <w:rPr>
          <w:rFonts w:ascii="Calibri" w:hAnsi="Calibri"/>
          <w:b/>
          <w:color w:val="666666"/>
          <w:spacing w:val="-4"/>
          <w:w w:val="105"/>
        </w:rPr>
        <w:t> </w:t>
      </w:r>
      <w:r>
        <w:rPr>
          <w:color w:val="666666"/>
          <w:w w:val="105"/>
        </w:rPr>
        <w:t>y</w:t>
      </w:r>
      <w:r>
        <w:rPr>
          <w:color w:val="666666"/>
          <w:spacing w:val="-16"/>
          <w:w w:val="105"/>
        </w:rPr>
        <w:t> </w:t>
      </w:r>
      <w:r>
        <w:rPr>
          <w:color w:val="666666"/>
          <w:w w:val="105"/>
        </w:rPr>
        <w:t>facultan</w:t>
      </w:r>
      <w:r>
        <w:rPr>
          <w:color w:val="666666"/>
          <w:spacing w:val="-16"/>
          <w:w w:val="105"/>
        </w:rPr>
        <w:t> </w:t>
      </w:r>
      <w:r>
        <w:rPr>
          <w:color w:val="666666"/>
          <w:w w:val="105"/>
        </w:rPr>
        <w:t>al</w:t>
      </w:r>
      <w:r>
        <w:rPr>
          <w:color w:val="666666"/>
          <w:spacing w:val="-16"/>
          <w:w w:val="105"/>
        </w:rPr>
        <w:t> </w:t>
      </w:r>
      <w:r>
        <w:rPr>
          <w:color w:val="666666"/>
          <w:w w:val="105"/>
        </w:rPr>
        <w:t>equipo</w:t>
      </w:r>
      <w:r>
        <w:rPr>
          <w:color w:val="666666"/>
          <w:spacing w:val="-16"/>
          <w:w w:val="105"/>
        </w:rPr>
        <w:t> </w:t>
      </w:r>
      <w:r>
        <w:rPr>
          <w:color w:val="666666"/>
          <w:w w:val="105"/>
        </w:rPr>
        <w:t>creativo</w:t>
      </w:r>
      <w:r>
        <w:rPr>
          <w:color w:val="666666"/>
          <w:spacing w:val="-16"/>
          <w:w w:val="105"/>
        </w:rPr>
        <w:t> </w:t>
      </w:r>
      <w:r>
        <w:rPr>
          <w:color w:val="666666"/>
          <w:w w:val="105"/>
        </w:rPr>
        <w:t>para</w:t>
      </w:r>
      <w:r>
        <w:rPr>
          <w:color w:val="666666"/>
          <w:spacing w:val="-16"/>
          <w:w w:val="105"/>
        </w:rPr>
        <w:t> </w:t>
      </w:r>
      <w:r>
        <w:rPr>
          <w:color w:val="666666"/>
          <w:w w:val="105"/>
        </w:rPr>
        <w:t>perseguir</w:t>
      </w:r>
      <w:r>
        <w:rPr>
          <w:color w:val="666666"/>
          <w:spacing w:val="-16"/>
          <w:w w:val="105"/>
        </w:rPr>
        <w:t> </w:t>
      </w:r>
      <w:r>
        <w:rPr>
          <w:color w:val="666666"/>
          <w:w w:val="105"/>
        </w:rPr>
        <w:t>usuarios</w:t>
      </w:r>
      <w:r>
        <w:rPr>
          <w:color w:val="666666"/>
          <w:spacing w:val="-16"/>
          <w:w w:val="105"/>
        </w:rPr>
        <w:t> </w:t>
      </w:r>
      <w:r>
        <w:rPr>
          <w:color w:val="666666"/>
          <w:w w:val="105"/>
        </w:rPr>
        <w:t>determinados.</w:t>
      </w:r>
    </w:p>
    <w:p>
      <w:pPr>
        <w:pStyle w:val="Heading2"/>
        <w:spacing w:before="122"/>
      </w:pPr>
      <w:r>
        <w:rPr>
          <w:color w:val="666666"/>
        </w:rPr>
        <w:t>4.­Análisis de segmentos</w:t>
      </w:r>
    </w:p>
    <w:p>
      <w:pPr>
        <w:pStyle w:val="BodyText"/>
        <w:spacing w:before="165"/>
        <w:ind w:left="243" w:right="356"/>
      </w:pPr>
      <w:r>
        <w:rPr>
          <w:color w:val="666666"/>
        </w:rPr>
        <w:t>Este rubro analiza la frecuencia de compra de los consumidores, el grado de frecuencia de uso de la marca y el potencial de ventas a largo plazo, entre otros aspectos.</w:t>
      </w:r>
    </w:p>
    <w:p>
      <w:pPr>
        <w:pStyle w:val="BodyText"/>
        <w:spacing w:before="5"/>
        <w:rPr>
          <w:sz w:val="12"/>
        </w:rPr>
      </w:pPr>
    </w:p>
    <w:p>
      <w:pPr>
        <w:pStyle w:val="Heading2"/>
      </w:pPr>
      <w:r>
        <w:rPr>
          <w:color w:val="666666"/>
        </w:rPr>
        <w:t>5.­Selección de mercados meta</w:t>
      </w:r>
    </w:p>
    <w:p>
      <w:pPr>
        <w:pStyle w:val="BodyText"/>
        <w:spacing w:line="266" w:lineRule="auto" w:before="165"/>
        <w:ind w:left="243" w:right="356"/>
      </w:pPr>
      <w:r>
        <w:rPr>
          <w:color w:val="666666"/>
        </w:rPr>
        <w:t>Este</w:t>
      </w:r>
      <w:r>
        <w:rPr>
          <w:color w:val="666666"/>
          <w:spacing w:val="-10"/>
        </w:rPr>
        <w:t> </w:t>
      </w:r>
      <w:r>
        <w:rPr>
          <w:color w:val="666666"/>
        </w:rPr>
        <w:t>es</w:t>
      </w:r>
      <w:r>
        <w:rPr>
          <w:color w:val="666666"/>
          <w:spacing w:val="-10"/>
        </w:rPr>
        <w:t> </w:t>
      </w:r>
      <w:r>
        <w:rPr>
          <w:color w:val="666666"/>
        </w:rPr>
        <w:t>identificado</w:t>
      </w:r>
      <w:r>
        <w:rPr>
          <w:color w:val="666666"/>
          <w:spacing w:val="-10"/>
        </w:rPr>
        <w:t> </w:t>
      </w:r>
      <w:r>
        <w:rPr>
          <w:color w:val="666666"/>
        </w:rPr>
        <w:t>como</w:t>
      </w:r>
      <w:r>
        <w:rPr>
          <w:color w:val="666666"/>
          <w:spacing w:val="-10"/>
        </w:rPr>
        <w:t> </w:t>
      </w:r>
      <w:r>
        <w:rPr>
          <w:color w:val="666666"/>
        </w:rPr>
        <w:t>el</w:t>
      </w:r>
      <w:r>
        <w:rPr>
          <w:color w:val="666666"/>
          <w:spacing w:val="-10"/>
        </w:rPr>
        <w:t> </w:t>
      </w:r>
      <w:r>
        <w:rPr>
          <w:color w:val="666666"/>
        </w:rPr>
        <w:t>primer</w:t>
      </w:r>
      <w:r>
        <w:rPr>
          <w:color w:val="666666"/>
          <w:spacing w:val="-10"/>
        </w:rPr>
        <w:t> </w:t>
      </w:r>
      <w:r>
        <w:rPr>
          <w:color w:val="666666"/>
        </w:rPr>
        <w:t>resultado</w:t>
      </w:r>
      <w:r>
        <w:rPr>
          <w:color w:val="666666"/>
          <w:spacing w:val="-10"/>
        </w:rPr>
        <w:t> </w:t>
      </w:r>
      <w:r>
        <w:rPr>
          <w:color w:val="666666"/>
        </w:rPr>
        <w:t>de</w:t>
      </w:r>
      <w:r>
        <w:rPr>
          <w:color w:val="666666"/>
          <w:spacing w:val="-10"/>
        </w:rPr>
        <w:t> </w:t>
      </w:r>
      <w:r>
        <w:rPr>
          <w:color w:val="666666"/>
        </w:rPr>
        <w:t>los</w:t>
      </w:r>
      <w:r>
        <w:rPr>
          <w:color w:val="666666"/>
          <w:spacing w:val="-10"/>
        </w:rPr>
        <w:t> </w:t>
      </w:r>
      <w:r>
        <w:rPr>
          <w:color w:val="666666"/>
        </w:rPr>
        <w:t>análisis</w:t>
      </w:r>
      <w:r>
        <w:rPr>
          <w:color w:val="666666"/>
          <w:spacing w:val="-10"/>
        </w:rPr>
        <w:t> </w:t>
      </w:r>
      <w:r>
        <w:rPr>
          <w:color w:val="666666"/>
        </w:rPr>
        <w:t>anteriores,</w:t>
      </w:r>
      <w:r>
        <w:rPr>
          <w:color w:val="666666"/>
          <w:spacing w:val="-10"/>
        </w:rPr>
        <w:t> </w:t>
      </w:r>
      <w:hyperlink r:id="rId26">
        <w:r>
          <w:rPr>
            <w:color w:val="B30000"/>
            <w:u w:val="single" w:color="B30000"/>
          </w:rPr>
          <w:t>ya</w:t>
        </w:r>
        <w:r>
          <w:rPr>
            <w:color w:val="B30000"/>
            <w:spacing w:val="-10"/>
            <w:u w:val="single" w:color="B30000"/>
          </w:rPr>
          <w:t> </w:t>
        </w:r>
        <w:r>
          <w:rPr>
            <w:color w:val="B30000"/>
            <w:u w:val="single" w:color="B30000"/>
          </w:rPr>
          <w:t>que</w:t>
        </w:r>
        <w:r>
          <w:rPr>
            <w:color w:val="B30000"/>
            <w:spacing w:val="-10"/>
            <w:u w:val="single" w:color="B30000"/>
          </w:rPr>
          <w:t> </w:t>
        </w:r>
        <w:r>
          <w:rPr>
            <w:color w:val="B30000"/>
            <w:u w:val="single" w:color="B30000"/>
          </w:rPr>
          <w:t>una</w:t>
        </w:r>
        <w:r>
          <w:rPr>
            <w:color w:val="B30000"/>
            <w:spacing w:val="-10"/>
            <w:u w:val="single" w:color="B30000"/>
          </w:rPr>
          <w:t> </w:t>
        </w:r>
        <w:r>
          <w:rPr>
            <w:color w:val="B30000"/>
            <w:u w:val="single" w:color="B30000"/>
          </w:rPr>
          <w:t>vez</w:t>
        </w:r>
        <w:r>
          <w:rPr>
            <w:color w:val="B30000"/>
            <w:spacing w:val="-10"/>
            <w:u w:val="single" w:color="B30000"/>
          </w:rPr>
          <w:t> </w:t>
        </w:r>
        <w:r>
          <w:rPr>
            <w:color w:val="B30000"/>
            <w:u w:val="single" w:color="B30000"/>
          </w:rPr>
          <w:t>hecho</w:t>
        </w:r>
        <w:r>
          <w:rPr>
            <w:color w:val="B30000"/>
            <w:spacing w:val="-10"/>
            <w:u w:val="single" w:color="B30000"/>
          </w:rPr>
          <w:t> </w:t>
        </w:r>
        <w:r>
          <w:rPr>
            <w:color w:val="B30000"/>
            <w:u w:val="single" w:color="B30000"/>
          </w:rPr>
          <w:t>el</w:t>
        </w:r>
        <w:r>
          <w:rPr>
            <w:color w:val="B30000"/>
            <w:spacing w:val="25"/>
            <w:u w:val="single" w:color="B30000"/>
          </w:rPr>
          <w:t> </w:t>
        </w:r>
        <w:r>
          <w:rPr>
            <w:color w:val="B30000"/>
            <w:u w:val="single" w:color="B30000"/>
          </w:rPr>
          <w:t>estudio</w:t>
        </w:r>
        <w:r>
          <w:rPr>
            <w:color w:val="B30000"/>
            <w:spacing w:val="-10"/>
            <w:u w:val="single" w:color="B30000"/>
          </w:rPr>
          <w:t> </w:t>
        </w:r>
        <w:r>
          <w:rPr>
            <w:color w:val="B30000"/>
            <w:u w:val="single" w:color="B30000"/>
          </w:rPr>
          <w:t>y</w:t>
        </w:r>
        <w:r>
          <w:rPr>
            <w:color w:val="B30000"/>
            <w:spacing w:val="-10"/>
            <w:u w:val="single" w:color="B30000"/>
          </w:rPr>
          <w:t> </w:t>
        </w:r>
        <w:r>
          <w:rPr>
            <w:color w:val="B30000"/>
            <w:u w:val="single" w:color="B30000"/>
          </w:rPr>
          <w:t>proceso</w:t>
        </w:r>
        <w:r>
          <w:rPr>
            <w:color w:val="B30000"/>
            <w:spacing w:val="-10"/>
            <w:u w:val="single" w:color="B30000"/>
          </w:rPr>
          <w:t> </w:t>
        </w:r>
        <w:r>
          <w:rPr>
            <w:color w:val="B30000"/>
            <w:u w:val="single" w:color="B30000"/>
          </w:rPr>
          <w:t>de</w:t>
        </w:r>
        <w:r>
          <w:rPr>
            <w:color w:val="B30000"/>
            <w:spacing w:val="-10"/>
            <w:u w:val="single" w:color="B30000"/>
          </w:rPr>
          <w:t> </w:t>
        </w:r>
        <w:r>
          <w:rPr>
            <w:color w:val="B30000"/>
            <w:u w:val="single" w:color="B30000"/>
          </w:rPr>
          <w:t>segmentación</w:t>
        </w:r>
      </w:hyperlink>
      <w:r>
        <w:rPr>
          <w:color w:val="666666"/>
        </w:rPr>
        <w:t>,</w:t>
      </w:r>
      <w:r>
        <w:rPr>
          <w:color w:val="666666"/>
          <w:spacing w:val="-10"/>
        </w:rPr>
        <w:t> </w:t>
      </w:r>
      <w:r>
        <w:rPr>
          <w:color w:val="666666"/>
        </w:rPr>
        <w:t>se</w:t>
      </w:r>
      <w:r>
        <w:rPr>
          <w:color w:val="666666"/>
          <w:spacing w:val="-10"/>
        </w:rPr>
        <w:t> </w:t>
      </w:r>
      <w:r>
        <w:rPr>
          <w:color w:val="666666"/>
        </w:rPr>
        <w:t>toma</w:t>
      </w:r>
      <w:r>
        <w:rPr>
          <w:color w:val="666666"/>
          <w:spacing w:val="-10"/>
        </w:rPr>
        <w:t> </w:t>
      </w:r>
      <w:r>
        <w:rPr>
          <w:color w:val="666666"/>
        </w:rPr>
        <w:t>la</w:t>
      </w:r>
      <w:r>
        <w:rPr>
          <w:color w:val="666666"/>
          <w:spacing w:val="-10"/>
        </w:rPr>
        <w:t> </w:t>
      </w:r>
      <w:r>
        <w:rPr>
          <w:color w:val="666666"/>
        </w:rPr>
        <w:t>decisión</w:t>
      </w:r>
      <w:r>
        <w:rPr>
          <w:color w:val="666666"/>
          <w:spacing w:val="-10"/>
        </w:rPr>
        <w:t> </w:t>
      </w:r>
      <w:r>
        <w:rPr>
          <w:color w:val="666666"/>
        </w:rPr>
        <w:t>sobre</w:t>
      </w:r>
      <w:r>
        <w:rPr>
          <w:color w:val="666666"/>
          <w:spacing w:val="-10"/>
        </w:rPr>
        <w:t> </w:t>
      </w:r>
      <w:r>
        <w:rPr>
          <w:color w:val="666666"/>
        </w:rPr>
        <w:t>el</w:t>
      </w:r>
      <w:r>
        <w:rPr>
          <w:color w:val="666666"/>
          <w:spacing w:val="-10"/>
        </w:rPr>
        <w:t> </w:t>
      </w:r>
      <w:r>
        <w:rPr>
          <w:color w:val="666666"/>
        </w:rPr>
        <w:t>tipo</w:t>
      </w:r>
      <w:r>
        <w:rPr>
          <w:color w:val="666666"/>
          <w:spacing w:val="-10"/>
        </w:rPr>
        <w:t> </w:t>
      </w:r>
      <w:r>
        <w:rPr>
          <w:color w:val="666666"/>
        </w:rPr>
        <w:t>de</w:t>
      </w:r>
      <w:r>
        <w:rPr>
          <w:color w:val="666666"/>
          <w:spacing w:val="-10"/>
        </w:rPr>
        <w:t> </w:t>
      </w:r>
      <w:r>
        <w:rPr>
          <w:color w:val="666666"/>
        </w:rPr>
        <w:t>mercado definitivo</w:t>
      </w:r>
      <w:r>
        <w:rPr>
          <w:color w:val="666666"/>
          <w:spacing w:val="-8"/>
        </w:rPr>
        <w:t> </w:t>
      </w:r>
      <w:r>
        <w:rPr>
          <w:color w:val="666666"/>
        </w:rPr>
        <w:t>al</w:t>
      </w:r>
      <w:r>
        <w:rPr>
          <w:color w:val="666666"/>
          <w:spacing w:val="-8"/>
        </w:rPr>
        <w:t> </w:t>
      </w:r>
      <w:r>
        <w:rPr>
          <w:color w:val="666666"/>
        </w:rPr>
        <w:t>cual</w:t>
      </w:r>
      <w:r>
        <w:rPr>
          <w:color w:val="666666"/>
          <w:spacing w:val="-8"/>
        </w:rPr>
        <w:t> </w:t>
      </w:r>
      <w:r>
        <w:rPr>
          <w:color w:val="666666"/>
        </w:rPr>
        <w:t>va</w:t>
      </w:r>
      <w:r>
        <w:rPr>
          <w:color w:val="666666"/>
          <w:spacing w:val="-8"/>
        </w:rPr>
        <w:t> </w:t>
      </w:r>
      <w:r>
        <w:rPr>
          <w:color w:val="666666"/>
        </w:rPr>
        <w:t>a</w:t>
      </w:r>
      <w:r>
        <w:rPr>
          <w:color w:val="666666"/>
          <w:spacing w:val="-8"/>
        </w:rPr>
        <w:t> </w:t>
      </w:r>
      <w:r>
        <w:rPr>
          <w:color w:val="666666"/>
        </w:rPr>
        <w:t>estar</w:t>
      </w:r>
      <w:r>
        <w:rPr>
          <w:color w:val="666666"/>
          <w:spacing w:val="-8"/>
        </w:rPr>
        <w:t> </w:t>
      </w:r>
      <w:r>
        <w:rPr>
          <w:color w:val="666666"/>
        </w:rPr>
        <w:t>destinado</w:t>
      </w:r>
      <w:r>
        <w:rPr>
          <w:color w:val="666666"/>
          <w:spacing w:val="-8"/>
        </w:rPr>
        <w:t> </w:t>
      </w:r>
      <w:r>
        <w:rPr>
          <w:color w:val="666666"/>
        </w:rPr>
        <w:t>el</w:t>
      </w:r>
      <w:r>
        <w:rPr>
          <w:color w:val="666666"/>
          <w:spacing w:val="-8"/>
        </w:rPr>
        <w:t> </w:t>
      </w:r>
      <w:r>
        <w:rPr>
          <w:color w:val="666666"/>
        </w:rPr>
        <w:t>producto.</w:t>
      </w:r>
    </w:p>
    <w:p>
      <w:pPr>
        <w:pStyle w:val="BodyText"/>
        <w:spacing w:before="11"/>
        <w:rPr>
          <w:sz w:val="10"/>
        </w:rPr>
      </w:pPr>
    </w:p>
    <w:p>
      <w:pPr>
        <w:pStyle w:val="Heading2"/>
      </w:pPr>
      <w:r>
        <w:rPr>
          <w:color w:val="666666"/>
        </w:rPr>
        <w:t>6.­Diseño e implementación</w:t>
      </w:r>
    </w:p>
    <w:p>
      <w:pPr>
        <w:pStyle w:val="BodyText"/>
        <w:spacing w:before="165"/>
        <w:ind w:left="243" w:right="356"/>
      </w:pPr>
      <w:r>
        <w:rPr>
          <w:color w:val="666666"/>
        </w:rPr>
        <w:t>Una vez definido el sector, comienzan las estrategias de distribución y promoción del producto.</w:t>
      </w:r>
    </w:p>
    <w:p>
      <w:pPr>
        <w:pStyle w:val="BodyText"/>
        <w:spacing w:before="6"/>
        <w:rPr>
          <w:sz w:val="13"/>
        </w:rPr>
      </w:pPr>
    </w:p>
    <w:p>
      <w:pPr>
        <w:pStyle w:val="BodyText"/>
        <w:spacing w:line="252" w:lineRule="auto"/>
        <w:ind w:left="243" w:right="356"/>
      </w:pPr>
      <w:r>
        <w:rPr>
          <w:color w:val="666666"/>
        </w:rPr>
        <w:t>Aunque estos pasos en muchas ocasiones son vistos como estrictamente teóricos, l</w:t>
      </w:r>
      <w:r>
        <w:rPr>
          <w:rFonts w:ascii="Calibri" w:hAnsi="Calibri"/>
          <w:b/>
          <w:color w:val="666666"/>
        </w:rPr>
        <w:t>a formalidad de su uso en la práctica </w:t>
      </w:r>
      <w:r>
        <w:rPr>
          <w:color w:val="666666"/>
        </w:rPr>
        <w:t>representa una ventaja considerable en los negocios, más aún si se cuenta con los recursos adecuados y e tiempo necesario para su desarrollo.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12"/>
        </w:rPr>
      </w:pPr>
    </w:p>
    <w:p>
      <w:pPr>
        <w:pStyle w:val="BodyText"/>
        <w:ind w:left="243" w:right="7902"/>
        <w:rPr>
          <w:rFonts w:ascii="Arial"/>
        </w:rPr>
      </w:pPr>
      <w:r>
        <w:rPr>
          <w:rFonts w:ascii="Arial"/>
          <w:color w:val="535353"/>
          <w:w w:val="105"/>
        </w:rPr>
        <w:t>Tags: </w:t>
      </w:r>
      <w:hyperlink r:id="rId30">
        <w:r>
          <w:rPr>
            <w:rFonts w:ascii="Arial"/>
            <w:color w:val="B30000"/>
            <w:w w:val="105"/>
            <w:u w:val="single" w:color="B30000"/>
          </w:rPr>
          <w:t>marketing</w:t>
        </w:r>
      </w:hyperlink>
      <w:r>
        <w:rPr>
          <w:rFonts w:ascii="Arial"/>
          <w:color w:val="535353"/>
          <w:w w:val="105"/>
        </w:rPr>
        <w:t>, </w:t>
      </w:r>
      <w:hyperlink r:id="rId31">
        <w:r>
          <w:rPr>
            <w:rFonts w:ascii="Arial"/>
            <w:color w:val="B30000"/>
            <w:w w:val="105"/>
            <w:u w:val="single" w:color="B30000"/>
          </w:rPr>
          <w:t>Medios</w:t>
        </w:r>
      </w:hyperlink>
      <w:r>
        <w:rPr>
          <w:rFonts w:ascii="Arial"/>
          <w:color w:val="535353"/>
          <w:w w:val="105"/>
        </w:rPr>
        <w:t>, </w:t>
      </w:r>
      <w:hyperlink r:id="rId32">
        <w:r>
          <w:rPr>
            <w:rFonts w:ascii="Arial"/>
            <w:color w:val="B30000"/>
            <w:w w:val="105"/>
            <w:u w:val="single" w:color="B30000"/>
          </w:rPr>
          <w:t>Publicidad</w:t>
        </w:r>
      </w:hyperlink>
    </w:p>
    <w:p>
      <w:pPr>
        <w:pStyle w:val="BodyText"/>
        <w:spacing w:before="9"/>
        <w:rPr>
          <w:rFonts w:ascii="Arial"/>
        </w:rPr>
      </w:pPr>
      <w:r>
        <w:rPr/>
        <w:pict>
          <v:line style="position:absolute;mso-position-horizontal-relative:page;mso-position-vertical-relative:paragraph;z-index:1120;mso-wrap-distance-left:0;mso-wrap-distance-right:0" from="33.1576pt,10.72954pt" to="579.881991pt,10.72954pt" stroked="true" strokeweight=".519700pt" strokecolor="#e7e7e7">
            <w10:wrap type="topAndBottom"/>
          </v:line>
        </w:pict>
      </w:r>
    </w:p>
    <w:p>
      <w:pPr>
        <w:spacing w:after="0"/>
        <w:rPr>
          <w:rFonts w:ascii="Arial"/>
        </w:rPr>
        <w:sectPr>
          <w:type w:val="continuous"/>
          <w:pgSz w:w="12240" w:h="15840"/>
          <w:pgMar w:top="460" w:bottom="460" w:left="420" w:right="400"/>
        </w:sectPr>
      </w:pPr>
    </w:p>
    <w:p>
      <w:pPr>
        <w:pStyle w:val="BodyText"/>
        <w:spacing w:before="10"/>
        <w:rPr>
          <w:rFonts w:ascii="Arial"/>
          <w:sz w:val="24"/>
        </w:rPr>
      </w:pPr>
    </w:p>
    <w:p>
      <w:pPr>
        <w:pStyle w:val="BodyText"/>
        <w:ind w:left="399"/>
        <w:rPr>
          <w:rFonts w:ascii="Arial"/>
          <w:sz w:val="20"/>
        </w:rPr>
      </w:pPr>
      <w:r>
        <w:rPr>
          <w:rFonts w:ascii="Arial"/>
          <w:sz w:val="20"/>
        </w:rPr>
        <w:drawing>
          <wp:inline distT="0" distB="0" distL="0" distR="0">
            <wp:extent cx="460057" cy="460057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0057" cy="460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</w:p>
    <w:p>
      <w:pPr>
        <w:pStyle w:val="Heading4"/>
        <w:spacing w:before="49"/>
        <w:ind w:left="1334" w:right="7902"/>
      </w:pPr>
      <w:hyperlink r:id="rId34">
        <w:r>
          <w:rPr>
            <w:color w:val="B30000"/>
            <w:w w:val="105"/>
            <w:u w:val="single" w:color="B30000"/>
          </w:rPr>
          <w:t>Salvador Vega</w:t>
        </w:r>
      </w:hyperlink>
    </w:p>
    <w:p>
      <w:pPr>
        <w:pStyle w:val="BodyText"/>
        <w:spacing w:before="5"/>
        <w:ind w:left="1334" w:right="356"/>
        <w:rPr>
          <w:rFonts w:ascii="Arial" w:hAnsi="Arial"/>
        </w:rPr>
      </w:pPr>
      <w:r>
        <w:rPr>
          <w:rFonts w:ascii="Arial" w:hAnsi="Arial"/>
          <w:color w:val="454545"/>
          <w:w w:val="105"/>
        </w:rPr>
        <w:t>Periodista egresado de la Escuela de Periodismo Carlos Septién García. Editor web Merca2.0</w:t>
      </w:r>
    </w:p>
    <w:p>
      <w:pPr>
        <w:tabs>
          <w:tab w:pos="9820" w:val="left" w:leader="none"/>
        </w:tabs>
        <w:spacing w:before="101"/>
        <w:ind w:left="1334" w:right="356" w:firstLine="0"/>
        <w:jc w:val="left"/>
        <w:rPr>
          <w:rFonts w:ascii="Arial"/>
          <w:sz w:val="16"/>
        </w:rPr>
      </w:pPr>
      <w:hyperlink r:id="rId35">
        <w:r>
          <w:rPr>
            <w:rFonts w:ascii="Arial"/>
            <w:color w:val="454545"/>
            <w:w w:val="105"/>
            <w:sz w:val="16"/>
            <w:u w:val="single" w:color="999999"/>
          </w:rPr>
          <w:t>Contactar</w:t>
        </w:r>
        <w:r>
          <w:rPr>
            <w:rFonts w:ascii="Arial"/>
            <w:color w:val="454545"/>
            <w:spacing w:val="-5"/>
            <w:w w:val="105"/>
            <w:sz w:val="16"/>
            <w:u w:val="single" w:color="999999"/>
          </w:rPr>
          <w:t> </w:t>
        </w:r>
        <w:r>
          <w:rPr>
            <w:rFonts w:ascii="Arial"/>
            <w:color w:val="454545"/>
            <w:w w:val="105"/>
            <w:sz w:val="16"/>
            <w:u w:val="single" w:color="999999"/>
          </w:rPr>
          <w:t>al</w:t>
        </w:r>
        <w:r>
          <w:rPr>
            <w:rFonts w:ascii="Arial"/>
            <w:color w:val="454545"/>
            <w:spacing w:val="-5"/>
            <w:w w:val="105"/>
            <w:sz w:val="16"/>
            <w:u w:val="single" w:color="999999"/>
          </w:rPr>
          <w:t> </w:t>
        </w:r>
        <w:r>
          <w:rPr>
            <w:rFonts w:ascii="Arial"/>
            <w:color w:val="454545"/>
            <w:w w:val="105"/>
            <w:sz w:val="16"/>
            <w:u w:val="single" w:color="999999"/>
          </w:rPr>
          <w:t>autor</w:t>
        </w:r>
      </w:hyperlink>
      <w:r>
        <w:rPr>
          <w:rFonts w:ascii="Arial"/>
          <w:color w:val="454545"/>
          <w:w w:val="105"/>
          <w:sz w:val="16"/>
        </w:rPr>
        <w:tab/>
      </w:r>
      <w:hyperlink r:id="rId36">
        <w:r>
          <w:rPr>
            <w:rFonts w:ascii="Arial"/>
            <w:color w:val="454545"/>
            <w:w w:val="105"/>
            <w:sz w:val="16"/>
            <w:u w:val="single" w:color="999999"/>
          </w:rPr>
          <w:t>Seguir en</w:t>
        </w:r>
        <w:r>
          <w:rPr>
            <w:rFonts w:ascii="Arial"/>
            <w:color w:val="454545"/>
            <w:spacing w:val="-14"/>
            <w:w w:val="105"/>
            <w:sz w:val="16"/>
            <w:u w:val="single" w:color="999999"/>
          </w:rPr>
          <w:t> </w:t>
        </w:r>
        <w:r>
          <w:rPr>
            <w:rFonts w:ascii="Arial"/>
            <w:color w:val="454545"/>
            <w:w w:val="105"/>
            <w:sz w:val="16"/>
            <w:u w:val="single" w:color="999999"/>
          </w:rPr>
          <w:t>twitter</w:t>
        </w:r>
      </w:hyperlink>
    </w:p>
    <w:p>
      <w:pPr>
        <w:pStyle w:val="BodyText"/>
        <w:spacing w:before="10"/>
        <w:rPr>
          <w:rFonts w:ascii="Arial"/>
          <w:sz w:val="16"/>
        </w:rPr>
      </w:pPr>
    </w:p>
    <w:p>
      <w:pPr>
        <w:tabs>
          <w:tab w:pos="2897" w:val="left" w:leader="none"/>
          <w:tab w:pos="4486" w:val="left" w:leader="none"/>
          <w:tab w:pos="5766" w:val="left" w:leader="none"/>
          <w:tab w:pos="6926" w:val="left" w:leader="none"/>
        </w:tabs>
        <w:spacing w:before="67"/>
        <w:ind w:left="1334" w:right="356" w:firstLine="0"/>
        <w:jc w:val="left"/>
        <w:rPr>
          <w:rFonts w:ascii="Arial"/>
          <w:b/>
          <w:sz w:val="25"/>
        </w:rPr>
      </w:pPr>
      <w:r>
        <w:rPr>
          <w:rFonts w:ascii="Arial"/>
          <w:b/>
          <w:color w:val="ABABAB"/>
          <w:sz w:val="25"/>
        </w:rPr>
        <w:t>2245</w:t>
        <w:tab/>
        <w:t>346</w:t>
        <w:tab/>
        <w:t>4</w:t>
        <w:tab/>
        <w:t>17</w:t>
        <w:tab/>
        <w:t>10</w:t>
      </w:r>
    </w:p>
    <w:p>
      <w:pPr>
        <w:pStyle w:val="BodyText"/>
        <w:spacing w:before="5"/>
        <w:rPr>
          <w:rFonts w:ascii="Arial"/>
          <w:b/>
          <w:sz w:val="24"/>
        </w:rPr>
      </w:pPr>
      <w:r>
        <w:rPr/>
        <w:pict>
          <v:shape style="position:absolute;margin-left:33.41745pt;margin-top:16.320084pt;width:546.25pt;height:83.2pt;mso-position-horizontal-relative:page;mso-position-vertical-relative:paragraph;z-index:1480;mso-wrap-distance-left:0;mso-wrap-distance-right:0" type="#_x0000_t202" filled="false" stroked="true" strokeweight=".519700pt" strokecolor="#f1f3d9">
            <v:textbox inset="0,0,0,0">
              <w:txbxContent>
                <w:p>
                  <w:pPr>
                    <w:pStyle w:val="BodyText"/>
                    <w:spacing w:before="6"/>
                    <w:rPr>
                      <w:rFonts w:ascii="Arial"/>
                      <w:b/>
                      <w:sz w:val="17"/>
                    </w:rPr>
                  </w:pPr>
                </w:p>
                <w:p>
                  <w:pPr>
                    <w:spacing w:before="0"/>
                    <w:ind w:left="207" w:right="0" w:firstLine="0"/>
                    <w:jc w:val="left"/>
                    <w:rPr>
                      <w:rFonts w:ascii="Times New Roman" w:hAnsi="Times New Roman"/>
                      <w:b/>
                      <w:sz w:val="14"/>
                    </w:rPr>
                  </w:pPr>
                  <w:r>
                    <w:rPr>
                      <w:rFonts w:ascii="Times New Roman" w:hAnsi="Times New Roman"/>
                      <w:b/>
                      <w:color w:val="666666"/>
                      <w:w w:val="105"/>
                      <w:sz w:val="14"/>
                    </w:rPr>
                    <w:t>Únete a más de 80,000 lectores.</w:t>
                  </w:r>
                </w:p>
                <w:p>
                  <w:pPr>
                    <w:pStyle w:val="BodyText"/>
                    <w:spacing w:before="1"/>
                    <w:rPr>
                      <w:rFonts w:ascii="Arial"/>
                      <w:b/>
                    </w:rPr>
                  </w:pPr>
                </w:p>
                <w:p>
                  <w:pPr>
                    <w:pStyle w:val="BodyText"/>
                    <w:ind w:left="207"/>
                  </w:pPr>
                  <w:r>
                    <w:rPr>
                      <w:color w:val="666666"/>
                    </w:rPr>
                    <w:t>Registra tu email en la siguiente forma y recibe a primera hora las noticias más importantes de mercadotecnia, publicidad y medios.</w:t>
                  </w:r>
                </w:p>
                <w:p>
                  <w:pPr>
                    <w:pStyle w:val="BodyText"/>
                    <w:rPr>
                      <w:rFonts w:ascii="Arial"/>
                      <w:b/>
                    </w:rPr>
                  </w:pPr>
                </w:p>
                <w:p>
                  <w:pPr>
                    <w:pStyle w:val="BodyText"/>
                    <w:spacing w:before="105"/>
                    <w:ind w:left="426"/>
                    <w:rPr>
                      <w:rFonts w:ascii="Arial"/>
                    </w:rPr>
                  </w:pPr>
                  <w:hyperlink r:id="rId37">
                    <w:r>
                      <w:rPr>
                        <w:rFonts w:ascii="Arial"/>
                        <w:color w:val="ABABAB"/>
                        <w:w w:val="105"/>
                      </w:rPr>
                      <w:t>Recibe merca20.com en tu email</w:t>
                    </w:r>
                  </w:hyperlink>
                </w:p>
              </w:txbxContent>
            </v:textbox>
            <w10:wrap type="topAndBottom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6"/>
        </w:rPr>
      </w:pPr>
      <w:r>
        <w:rPr/>
        <w:pict>
          <v:group style="position:absolute;margin-left:33.142448pt;margin-top:16.941404pt;width:546.8pt;height:148.15pt;mso-position-horizontal-relative:page;mso-position-vertical-relative:paragraph;z-index:1624;mso-wrap-distance-left:0;mso-wrap-distance-right:0" coordorigin="663,339" coordsize="10936,2963">
            <v:rect style="position:absolute;left:668;top:344;width:10924;height:2952" filled="false" stroked="true" strokeweight=".519700pt" strokecolor="#f1f3d9"/>
            <v:shape style="position:absolute;left:881;top:524;width:8012;height:720" type="#_x0000_t202" filled="false" stroked="false">
              <v:textbox inset="0,0,0,0">
                <w:txbxContent>
                  <w:p>
                    <w:pPr>
                      <w:spacing w:line="174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b/>
                        <w:sz w:val="17"/>
                      </w:rPr>
                    </w:pPr>
                    <w:r>
                      <w:rPr>
                        <w:rFonts w:ascii="Times New Roman" w:hAnsi="Times New Roman"/>
                        <w:b/>
                        <w:color w:val="666666"/>
                        <w:sz w:val="17"/>
                      </w:rPr>
                      <w:t>Únete a más de</w:t>
                    </w:r>
                  </w:p>
                  <w:p>
                    <w:pPr>
                      <w:spacing w:before="12"/>
                      <w:ind w:left="0" w:right="0" w:firstLine="0"/>
                      <w:jc w:val="left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666666"/>
                        <w:sz w:val="17"/>
                      </w:rPr>
                      <w:t>80,000 lectores</w:t>
                    </w:r>
                  </w:p>
                  <w:p>
                    <w:pPr>
                      <w:spacing w:line="240" w:lineRule="auto" w:before="5"/>
                      <w:rPr>
                        <w:rFonts w:ascii="Arial"/>
                        <w:b/>
                        <w:sz w:val="14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666666"/>
                        <w:sz w:val="14"/>
                      </w:rPr>
                      <w:t>Registra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tu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email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en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la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siguiente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forma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y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recibe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a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primera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hora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las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noticias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más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importantes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de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mercadotecnia,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publicidad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y</w:t>
                    </w:r>
                    <w:r>
                      <w:rPr>
                        <w:color w:val="666666"/>
                        <w:spacing w:val="-9"/>
                        <w:sz w:val="14"/>
                      </w:rPr>
                      <w:t> </w:t>
                    </w:r>
                    <w:r>
                      <w:rPr>
                        <w:color w:val="666666"/>
                        <w:sz w:val="14"/>
                      </w:rPr>
                      <w:t>medios.</w:t>
                    </w:r>
                  </w:p>
                </w:txbxContent>
              </v:textbox>
              <w10:wrap type="none"/>
            </v:shape>
            <v:shape style="position:absolute;left:881;top:2441;width:1247;height:633" type="#_x0000_t202" filled="false" stroked="false">
              <v:textbox inset="0,0,0,0">
                <w:txbxContent>
                  <w:p>
                    <w:pPr>
                      <w:spacing w:line="142" w:lineRule="exact" w:before="0"/>
                      <w:ind w:left="218" w:right="-12" w:firstLine="0"/>
                      <w:jc w:val="lef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ABABAB"/>
                        <w:sz w:val="14"/>
                      </w:rPr>
                      <w:t>Registra tu</w:t>
                    </w:r>
                    <w:r>
                      <w:rPr>
                        <w:rFonts w:ascii="Arial"/>
                        <w:color w:val="ABABAB"/>
                        <w:spacing w:val="-15"/>
                        <w:sz w:val="14"/>
                      </w:rPr>
                      <w:t> </w:t>
                    </w:r>
                    <w:r>
                      <w:rPr>
                        <w:rFonts w:ascii="Arial"/>
                        <w:color w:val="ABABAB"/>
                        <w:spacing w:val="-3"/>
                        <w:sz w:val="14"/>
                      </w:rPr>
                      <w:t>email</w:t>
                    </w:r>
                  </w:p>
                  <w:p>
                    <w:pPr>
                      <w:spacing w:line="240" w:lineRule="auto" w:before="0"/>
                      <w:rPr>
                        <w:rFonts w:ascii="Arial"/>
                        <w:b/>
                        <w:sz w:val="14"/>
                      </w:rPr>
                    </w:pPr>
                  </w:p>
                  <w:p>
                    <w:pPr>
                      <w:spacing w:line="240" w:lineRule="auto" w:before="8"/>
                      <w:rPr>
                        <w:rFonts w:ascii="Arial"/>
                        <w:b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-17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666666"/>
                        <w:sz w:val="14"/>
                      </w:rPr>
                      <w:t>*campos requeridos</w:t>
                    </w:r>
                  </w:p>
                </w:txbxContent>
              </v:textbox>
              <w10:wrap type="none"/>
            </v:shape>
            <v:shape style="position:absolute;left:881;top:1358;width:10010;height:208" type="#_x0000_t202" filled="false" stroked="true" strokeweight="0pt" strokecolor="#a8a8a8">
              <v:textbox inset="0,0,0,0">
                <w:txbxContent>
                  <w:p>
                    <w:pPr>
                      <w:spacing w:before="24"/>
                      <w:ind w:left="20" w:right="0" w:firstLine="0"/>
                      <w:jc w:val="lef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474747"/>
                        <w:sz w:val="14"/>
                      </w:rPr>
                      <w:t>Escribe tu email*</w:t>
                    </w:r>
                  </w:p>
                </w:txbxContent>
              </v:textbox>
              <w10:wrap type="none"/>
            </v:shape>
            <v:shape style="position:absolute;left:881;top:1680;width:10010;height:208" type="#_x0000_t202" filled="false" stroked="true" strokeweight="0pt" strokecolor="#a8a8a8">
              <v:textbox inset="0,0,0,0">
                <w:txbxContent>
                  <w:p>
                    <w:pPr>
                      <w:spacing w:before="24"/>
                      <w:ind w:left="20" w:right="0" w:firstLine="0"/>
                      <w:jc w:val="lef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474747"/>
                        <w:sz w:val="14"/>
                      </w:rPr>
                      <w:t>Nombre</w:t>
                    </w:r>
                  </w:p>
                </w:txbxContent>
              </v:textbox>
              <w10:wrap type="none"/>
            </v:shape>
            <v:shape style="position:absolute;left:881;top:2002;width:10010;height:208" type="#_x0000_t202" filled="false" stroked="true" strokeweight="0pt" strokecolor="#a8a8a8">
              <v:textbox inset="0,0,0,0">
                <w:txbxContent>
                  <w:p>
                    <w:pPr>
                      <w:spacing w:before="24"/>
                      <w:ind w:left="20" w:right="0" w:firstLine="0"/>
                      <w:jc w:val="lef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474747"/>
                        <w:sz w:val="14"/>
                      </w:rPr>
                      <w:t>Apellido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91"/>
        <w:ind w:left="347"/>
      </w:pPr>
      <w:r>
        <w:rPr>
          <w:color w:val="666666"/>
          <w:w w:val="85"/>
        </w:rPr>
        <w:t>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BodyText"/>
        <w:ind w:left="347"/>
      </w:pPr>
      <w:r>
        <w:rPr>
          <w:color w:val="666666"/>
          <w:w w:val="85"/>
        </w:rPr>
        <w:t>.</w:t>
      </w:r>
    </w:p>
    <w:sectPr>
      <w:pgSz w:w="12240" w:h="15840"/>
      <w:pgMar w:header="270" w:footer="270" w:top="460" w:bottom="460" w:left="42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Tahoma">
    <w:altName w:val="Tahoma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5pt;margin-top:767.517456pt;width:250.25pt;height:10pt;mso-position-horizontal-relative:page;mso-position-vertical-relative:page;z-index:-7168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rFonts w:ascii="Arial" w:hAnsi="Arial"/>
                    <w:sz w:val="16"/>
                  </w:rPr>
                </w:pPr>
                <w:hyperlink r:id="rId1">
                  <w:r>
                    <w:rPr>
                      <w:rFonts w:ascii="Arial" w:hAnsi="Arial"/>
                      <w:spacing w:val="-4"/>
                      <w:sz w:val="16"/>
                    </w:rPr>
                    <w:t>http://www.merca20.com/6</w:t>
                  </w:r>
                </w:hyperlink>
                <w:r>
                  <w:rPr>
                    <w:rFonts w:ascii="Arial" w:hAnsi="Arial"/>
                    <w:spacing w:val="-4"/>
                    <w:sz w:val="16"/>
                  </w:rPr>
                  <w:t>­pasos­para­la­segmentacion­de­un­mercado/</w:t>
                </w:r>
              </w:p>
            </w:txbxContent>
          </v:textbox>
          <w10:wrap type="none"/>
        </v:shape>
      </w:pict>
    </w:r>
    <w:r>
      <w:rPr/>
      <w:pict>
        <v:shape style="position:absolute;margin-left:574pt;margin-top:767.517456pt;width:13.45pt;height:10pt;mso-position-horizontal-relative:page;mso-position-vertical-relative:page;z-index:-7144" type="#_x0000_t202" filled="false" stroked="false">
          <v:textbox inset="0,0,0,0">
            <w:txbxContent>
              <w:p>
                <w:pPr>
                  <w:spacing w:line="184" w:lineRule="exact" w:before="0"/>
                  <w:ind w:left="40" w:right="-14" w:firstLine="0"/>
                  <w:jc w:val="left"/>
                  <w:rPr>
                    <w:rFonts w:ascii="Arial"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Arial"/>
                    <w:sz w:val="16"/>
                  </w:rPr>
                  <w:t>/5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pt;margin-top:14.517483pt;width:34.450pt;height:10pt;mso-position-horizontal-relative:page;mso-position-vertical-relative:page;z-index:-7216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rFonts w:ascii="Arial"/>
                    <w:sz w:val="16"/>
                  </w:rPr>
                </w:pPr>
                <w:r>
                  <w:rPr>
                    <w:rFonts w:ascii="Arial"/>
                    <w:spacing w:val="-8"/>
                    <w:sz w:val="16"/>
                  </w:rPr>
                  <w:t>12/8/2015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15.5pt;margin-top:14.517483pt;width:220.45pt;height:10pt;mso-position-horizontal-relative:page;mso-position-vertical-relative:page;z-index:-7192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rFonts w:ascii="Arial" w:hAnsi="Arial"/>
                    <w:sz w:val="16"/>
                  </w:rPr>
                </w:pPr>
                <w:r>
                  <w:rPr>
                    <w:rFonts w:ascii="Arial" w:hAnsi="Arial"/>
                    <w:sz w:val="16"/>
                  </w:rPr>
                  <w:t>6</w:t>
                </w:r>
                <w:r>
                  <w:rPr>
                    <w:rFonts w:ascii="Arial" w:hAnsi="Arial"/>
                    <w:spacing w:val="-12"/>
                    <w:sz w:val="16"/>
                  </w:rPr>
                  <w:t> </w:t>
                </w:r>
                <w:r>
                  <w:rPr>
                    <w:rFonts w:ascii="Arial" w:hAnsi="Arial"/>
                    <w:spacing w:val="-6"/>
                    <w:sz w:val="16"/>
                  </w:rPr>
                  <w:t>pasos</w:t>
                </w:r>
                <w:r>
                  <w:rPr>
                    <w:rFonts w:ascii="Arial" w:hAnsi="Arial"/>
                    <w:spacing w:val="-3"/>
                    <w:sz w:val="16"/>
                  </w:rPr>
                  <w:t> para</w:t>
                </w:r>
                <w:r>
                  <w:rPr>
                    <w:rFonts w:ascii="Arial" w:hAnsi="Arial"/>
                    <w:spacing w:val="-12"/>
                    <w:sz w:val="16"/>
                  </w:rPr>
                  <w:t> </w:t>
                </w:r>
                <w:r>
                  <w:rPr>
                    <w:rFonts w:ascii="Arial" w:hAnsi="Arial"/>
                    <w:sz w:val="16"/>
                  </w:rPr>
                  <w:t>la</w:t>
                </w:r>
                <w:r>
                  <w:rPr>
                    <w:rFonts w:ascii="Arial" w:hAnsi="Arial"/>
                    <w:spacing w:val="-12"/>
                    <w:sz w:val="16"/>
                  </w:rPr>
                  <w:t> </w:t>
                </w:r>
                <w:r>
                  <w:rPr>
                    <w:rFonts w:ascii="Arial" w:hAnsi="Arial"/>
                    <w:spacing w:val="-5"/>
                    <w:sz w:val="16"/>
                  </w:rPr>
                  <w:t>segmentación</w:t>
                </w:r>
                <w:r>
                  <w:rPr>
                    <w:rFonts w:ascii="Arial" w:hAnsi="Arial"/>
                    <w:spacing w:val="-12"/>
                    <w:sz w:val="16"/>
                  </w:rPr>
                  <w:t> </w:t>
                </w:r>
                <w:r>
                  <w:rPr>
                    <w:rFonts w:ascii="Arial" w:hAnsi="Arial"/>
                    <w:spacing w:val="-5"/>
                    <w:sz w:val="16"/>
                  </w:rPr>
                  <w:t>de</w:t>
                </w:r>
                <w:r>
                  <w:rPr>
                    <w:rFonts w:ascii="Arial" w:hAnsi="Arial"/>
                    <w:spacing w:val="-12"/>
                    <w:sz w:val="16"/>
                  </w:rPr>
                  <w:t> </w:t>
                </w:r>
                <w:r>
                  <w:rPr>
                    <w:rFonts w:ascii="Arial" w:hAnsi="Arial"/>
                    <w:spacing w:val="-5"/>
                    <w:sz w:val="16"/>
                  </w:rPr>
                  <w:t>un</w:t>
                </w:r>
                <w:r>
                  <w:rPr>
                    <w:rFonts w:ascii="Arial" w:hAnsi="Arial"/>
                    <w:spacing w:val="-12"/>
                    <w:sz w:val="16"/>
                  </w:rPr>
                  <w:t> </w:t>
                </w:r>
                <w:r>
                  <w:rPr>
                    <w:rFonts w:ascii="Arial" w:hAnsi="Arial"/>
                    <w:spacing w:val="-3"/>
                    <w:sz w:val="16"/>
                  </w:rPr>
                  <w:t>mercado</w:t>
                </w:r>
                <w:r>
                  <w:rPr>
                    <w:rFonts w:ascii="Arial" w:hAnsi="Arial"/>
                    <w:spacing w:val="-12"/>
                    <w:sz w:val="16"/>
                  </w:rPr>
                  <w:t> </w:t>
                </w:r>
                <w:r>
                  <w:rPr>
                    <w:rFonts w:ascii="Arial" w:hAnsi="Arial"/>
                    <w:sz w:val="16"/>
                  </w:rPr>
                  <w:t>|</w:t>
                </w:r>
                <w:r>
                  <w:rPr>
                    <w:rFonts w:ascii="Arial" w:hAnsi="Arial"/>
                    <w:spacing w:val="-4"/>
                    <w:sz w:val="16"/>
                  </w:rPr>
                  <w:t> </w:t>
                </w:r>
                <w:r>
                  <w:rPr>
                    <w:rFonts w:ascii="Arial" w:hAnsi="Arial"/>
                    <w:sz w:val="16"/>
                  </w:rPr>
                  <w:t>Revista</w:t>
                </w:r>
                <w:r>
                  <w:rPr>
                    <w:rFonts w:ascii="Arial" w:hAnsi="Arial"/>
                    <w:spacing w:val="-12"/>
                    <w:sz w:val="16"/>
                  </w:rPr>
                  <w:t> </w:t>
                </w:r>
                <w:r>
                  <w:rPr>
                    <w:rFonts w:ascii="Arial" w:hAnsi="Arial"/>
                    <w:spacing w:val="-3"/>
                    <w:sz w:val="16"/>
                  </w:rPr>
                  <w:t>Merca2.0</w:t>
                </w:r>
              </w:p>
            </w:txbxContent>
          </v:textbox>
          <w10:wrap type="non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14"/>
      <w:szCs w:val="14"/>
    </w:rPr>
  </w:style>
  <w:style w:styleId="Heading1" w:type="paragraph">
    <w:name w:val="Heading 1"/>
    <w:basedOn w:val="Normal"/>
    <w:uiPriority w:val="1"/>
    <w:qFormat/>
    <w:pPr>
      <w:ind w:left="1334" w:right="356"/>
      <w:outlineLvl w:val="1"/>
    </w:pPr>
    <w:rPr>
      <w:rFonts w:ascii="Arial" w:hAnsi="Arial" w:eastAsia="Arial" w:cs="Arial"/>
      <w:b/>
      <w:bCs/>
      <w:sz w:val="25"/>
      <w:szCs w:val="25"/>
    </w:rPr>
  </w:style>
  <w:style w:styleId="Heading2" w:type="paragraph">
    <w:name w:val="Heading 2"/>
    <w:basedOn w:val="Normal"/>
    <w:uiPriority w:val="1"/>
    <w:qFormat/>
    <w:pPr>
      <w:ind w:left="243" w:right="7902"/>
      <w:outlineLvl w:val="2"/>
    </w:pPr>
    <w:rPr>
      <w:rFonts w:ascii="Times New Roman" w:hAnsi="Times New Roman" w:eastAsia="Times New Roman" w:cs="Times New Roman"/>
      <w:b/>
      <w:bCs/>
      <w:sz w:val="22"/>
      <w:szCs w:val="22"/>
    </w:rPr>
  </w:style>
  <w:style w:styleId="Heading3" w:type="paragraph">
    <w:name w:val="Heading 3"/>
    <w:basedOn w:val="Normal"/>
    <w:uiPriority w:val="1"/>
    <w:qFormat/>
    <w:pPr>
      <w:spacing w:line="184" w:lineRule="exact"/>
      <w:ind w:left="20"/>
      <w:outlineLvl w:val="3"/>
    </w:pPr>
    <w:rPr>
      <w:rFonts w:ascii="Arial" w:hAnsi="Arial" w:eastAsia="Arial" w:cs="Arial"/>
      <w:sz w:val="16"/>
      <w:szCs w:val="16"/>
    </w:rPr>
  </w:style>
  <w:style w:styleId="Heading4" w:type="paragraph">
    <w:name w:val="Heading 4"/>
    <w:basedOn w:val="Normal"/>
    <w:uiPriority w:val="1"/>
    <w:qFormat/>
    <w:pPr>
      <w:ind w:left="155" w:right="7953"/>
      <w:outlineLvl w:val="4"/>
    </w:pPr>
    <w:rPr>
      <w:rFonts w:ascii="Arial" w:hAnsi="Arial" w:eastAsia="Arial" w:cs="Arial"/>
      <w:b/>
      <w:bCs/>
      <w:sz w:val="14"/>
      <w:szCs w:val="1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yperlink" Target="http://www.merca20.com/contacto/" TargetMode="External"/><Relationship Id="rId8" Type="http://schemas.openxmlformats.org/officeDocument/2006/relationships/hyperlink" Target="http://www.merca20.com/tu-suscripcion-a-merca2-0/" TargetMode="External"/><Relationship Id="rId9" Type="http://schemas.openxmlformats.org/officeDocument/2006/relationships/hyperlink" Target="http://www.merca20.com/anunciate/" TargetMode="External"/><Relationship Id="rId10" Type="http://schemas.openxmlformats.org/officeDocument/2006/relationships/hyperlink" Target="http://www.merca20.com/directorio/" TargetMode="External"/><Relationship Id="rId11" Type="http://schemas.openxmlformats.org/officeDocument/2006/relationships/image" Target="media/image1.png"/><Relationship Id="rId12" Type="http://schemas.openxmlformats.org/officeDocument/2006/relationships/hyperlink" Target="http://www.merca20.com/category/promocion/" TargetMode="External"/><Relationship Id="rId13" Type="http://schemas.openxmlformats.org/officeDocument/2006/relationships/hyperlink" Target="http://www.sharethis.com/features/download?source=doneScreen4x" TargetMode="External"/><Relationship Id="rId14" Type="http://schemas.openxmlformats.org/officeDocument/2006/relationships/hyperlink" Target="http://www.merca20.com/category/investigacion-de-mercados/" TargetMode="External"/><Relationship Id="rId15" Type="http://schemas.openxmlformats.org/officeDocument/2006/relationships/hyperlink" Target="http://www.merca20.com/category/columnistas/" TargetMode="External"/><Relationship Id="rId16" Type="http://schemas.openxmlformats.org/officeDocument/2006/relationships/hyperlink" Target="http://www.merca20.com/category/video-2/" TargetMode="External"/><Relationship Id="rId17" Type="http://schemas.openxmlformats.org/officeDocument/2006/relationships/hyperlink" Target="http://www.merca20.com/category/mercadotecnia/" TargetMode="External"/><Relationship Id="rId18" Type="http://schemas.openxmlformats.org/officeDocument/2006/relationships/hyperlink" Target="http://www.merca20.com/category/publicidad/" TargetMode="External"/><Relationship Id="rId19" Type="http://schemas.openxmlformats.org/officeDocument/2006/relationships/hyperlink" Target="http://www.merca20.com/category/medios/" TargetMode="External"/><Relationship Id="rId20" Type="http://schemas.openxmlformats.org/officeDocument/2006/relationships/hyperlink" Target="http://www.merca20.com/category/rp/" TargetMode="External"/><Relationship Id="rId21" Type="http://schemas.openxmlformats.org/officeDocument/2006/relationships/hyperlink" Target="http://www.merca20.com/category/mas_leidas/" TargetMode="External"/><Relationship Id="rId22" Type="http://schemas.openxmlformats.org/officeDocument/2006/relationships/hyperlink" Target="http://www.merca20.com/category/mexico/" TargetMode="External"/><Relationship Id="rId23" Type="http://schemas.openxmlformats.org/officeDocument/2006/relationships/hyperlink" Target="http://www.merca20.com/6-pasos-para-la-segmentacion-de-un-mercado/" TargetMode="External"/><Relationship Id="rId24" Type="http://schemas.openxmlformats.org/officeDocument/2006/relationships/image" Target="media/image2.jpeg"/><Relationship Id="rId25" Type="http://schemas.openxmlformats.org/officeDocument/2006/relationships/hyperlink" Target="http://www.merca20.com/todo-lo-que-tienes-que-saber-del-nuevo-diseno-de-pagina-en-facebook/" TargetMode="External"/><Relationship Id="rId26" Type="http://schemas.openxmlformats.org/officeDocument/2006/relationships/hyperlink" Target="http://www.merca20.com/retargeting-en-facebook-como-nueva-estrategia-de-segmentacion/" TargetMode="External"/><Relationship Id="rId27" Type="http://schemas.openxmlformats.org/officeDocument/2006/relationships/hyperlink" Target="http://www.merca20.com/oh-diosa-segmentacion/" TargetMode="External"/><Relationship Id="rId28" Type="http://schemas.openxmlformats.org/officeDocument/2006/relationships/hyperlink" Target="http://www.merca20.com/identificar-a-tu-competencia-5-maneras-de-sacar-ventaja/" TargetMode="External"/><Relationship Id="rId29" Type="http://schemas.openxmlformats.org/officeDocument/2006/relationships/hyperlink" Target="http://http//www.merca20.com/identificar-a-tu-competencia-5-maneras-de-sacar-ventaja/" TargetMode="External"/><Relationship Id="rId30" Type="http://schemas.openxmlformats.org/officeDocument/2006/relationships/hyperlink" Target="http://www.merca20.com/tag/marketing/" TargetMode="External"/><Relationship Id="rId31" Type="http://schemas.openxmlformats.org/officeDocument/2006/relationships/hyperlink" Target="http://www.merca20.com/tag/medios/" TargetMode="External"/><Relationship Id="rId32" Type="http://schemas.openxmlformats.org/officeDocument/2006/relationships/hyperlink" Target="http://www.merca20.com/tag/publicidad/" TargetMode="External"/><Relationship Id="rId33" Type="http://schemas.openxmlformats.org/officeDocument/2006/relationships/image" Target="media/image3.jpeg"/><Relationship Id="rId34" Type="http://schemas.openxmlformats.org/officeDocument/2006/relationships/hyperlink" Target="http://www.merca20.com/author/salvador-vega/" TargetMode="External"/><Relationship Id="rId35" Type="http://schemas.openxmlformats.org/officeDocument/2006/relationships/hyperlink" Target="mailto:svega@merca20.com" TargetMode="External"/><Relationship Id="rId36" Type="http://schemas.openxmlformats.org/officeDocument/2006/relationships/hyperlink" Target="http://twitter.com/%40SalvadorV_R" TargetMode="External"/><Relationship Id="rId37" Type="http://schemas.openxmlformats.org/officeDocument/2006/relationships/hyperlink" Target="http://eepurl.com/--1Q" TargetMode="External"/></Relationships>
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erca20.com/6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2017-06-08T16:58:32Z</dcterms:created>
  <dcterms:modified xsi:type="dcterms:W3CDTF">2017-06-08T16:58:32Z</dcterms:modified>
</cp:coreProperties>
</file>