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10pt;width:612pt;height:772pt;mso-position-horizontal-relative:page;mso-position-vertical-relative:page;z-index:-31072" coordorigin="0,200" coordsize="12240,15440">
            <v:shape style="position:absolute;left:0;top:200;width:12240;height:15440" type="#_x0000_t75" stroked="false">
              <v:imagedata r:id="rId5" o:title=""/>
            </v:shape>
            <v:shape style="position:absolute;left:9171;top:13466;width:594;height:92" type="#_x0000_t75" stroked="false">
              <v:imagedata r:id="rId6" o:title=""/>
            </v:shape>
            <v:shape style="position:absolute;left:9811;top:13457;width:765;height:109" type="#_x0000_t75" stroked="false">
              <v:imagedata r:id="rId7" o:title=""/>
            </v:shape>
            <v:line style="position:absolute" from="9478,13617" to="9478,13893" stroked="true" strokeweight="2.7864pt" strokecolor="#ffffff"/>
            <v:shape style="position:absolute;left:9531;top:13612;width:1044;height:405" coordorigin="9531,13612" coordsize="1044,405" path="m9808,13893l9783,13830,9764,13784,9723,13681,9705,13637,9705,13784,9630,13784,9667,13681,9705,13784,9705,13637,9697,13617,9638,13617,9531,13893,9590,13893,9613,13830,9723,13830,9747,13893,9808,13893m10014,13988l9997,13983,9995,13989,9993,13994,9986,14000,9982,14002,9970,14002,9965,13999,9957,13990,9955,13982,9955,13960,9957,13952,9965,13943,9971,13940,9982,13940,9986,13941,9993,13947,9995,13951,9996,13955,10014,13951,10012,13944,10010,13940,10009,13938,10005,13934,9998,13928,9989,13925,9966,13925,9955,13929,9940,13945,9936,13957,9936,13986,9940,13997,9955,14013,9965,14017,9987,14017,9994,14015,10007,14005,10009,14002,10011,13998,10014,13988m10049,13702l10048,13686,10045,13672,10041,13664,10040,13659,10033,13648,10024,13639,10015,13631,10004,13625,9993,13621,9991,13621,9991,13693,9991,13711,9989,13718,9981,13730,9975,13735,9968,13738,9961,13739,9951,13741,9939,13742,9923,13742,9893,13742,9893,13664,9934,13664,9945,13664,9954,13665,9960,13665,9969,13667,9977,13671,9988,13684,9991,13693,9991,13621,9983,13619,9969,13618,9950,13617,9927,13617,9837,13617,9837,13893,9893,13893,9893,13789,9929,13789,9947,13789,9963,13788,9976,13787,9987,13785,9997,13783,10007,13778,10025,13765,10033,13756,10039,13745,10041,13742,10043,13735,10046,13725,10048,13714,10049,13702m10336,13893l10311,13830,10292,13784,10251,13681,10234,13637,10234,13784,10158,13784,10196,13681,10234,13784,10234,13637,10226,13617,10167,13617,10059,13893,10118,13893,10141,13830,10251,13830,10276,13893,10336,13893m10574,13813l10573,13800,10571,13788,10568,13778,10563,13769,10557,13760,10550,13753,10542,13746,10532,13740,10521,13735,10508,13730,10491,13725,10454,13716,10439,13711,10428,13707,10421,13702,10415,13698,10413,13692,10413,13678,10416,13673,10431,13662,10443,13658,10475,13658,10487,13661,10503,13674,10508,13684,10510,13698,10566,13696,10564,13678,10558,13662,10558,13661,10557,13658,10550,13647,10538,13635,10524,13625,10506,13618,10485,13614,10460,13612,10445,13613,10431,13615,10418,13618,10406,13622,10395,13627,10386,13634,10378,13641,10371,13650,10366,13659,10362,13669,10360,13679,10359,13689,10361,13705,10366,13719,10374,13733,10385,13745,10396,13753,10410,13760,10427,13766,10448,13772,10464,13776,10476,13779,10486,13782,10492,13784,10502,13787,10509,13791,10516,13801,10518,13806,10518,13823,10514,13832,10505,13839,10497,13844,10488,13848,10477,13850,10464,13851,10452,13850,10441,13848,10432,13844,10424,13838,10417,13831,10411,13821,10407,13811,10404,13798,10349,13803,10354,13825,10361,13844,10370,13860,10383,13874,10399,13884,10417,13892,10439,13896,10463,13898,10481,13897,10496,13895,10511,13892,10523,13888,10535,13882,10545,13875,10553,13867,10561,13857,10564,13851,10566,13846,10571,13835,10573,13824,10574,13813e" filled="true" fillcolor="#ffffff" stroked="false">
              <v:path arrowok="t"/>
              <v:fill type="solid"/>
            </v:shape>
            <v:line style="position:absolute" from="10040,13926" to="10040,14015" stroked="true" strokeweight=".9005pt" strokecolor="#ffffff"/>
            <v:shape style="position:absolute;left:10074;top:13925;width:258;height:93" coordorigin="10074,13925" coordsize="258,93" path="m10142,14000l10092,14000,10092,13976,10137,13976,10137,13961,10092,13961,10092,13941,10140,13941,10140,13926,10074,13926,10074,14015,10142,14015,10142,14000m10229,13926l10212,13926,10212,13986,10195,13957,10176,13926,10158,13926,10158,14015,10175,14015,10175,13957,10211,14015,10229,14015,10229,13986,10229,13926m10331,13988l10314,13983,10312,13989,10310,13994,10303,14000,10299,14002,10287,14002,10282,13999,10274,13990,10272,13982,10272,13960,10274,13952,10282,13943,10288,13940,10299,13940,10303,13941,10310,13947,10312,13951,10313,13955,10331,13951,10329,13944,10327,13940,10326,13938,10322,13934,10315,13928,10306,13925,10283,13925,10272,13929,10257,13945,10253,13957,10253,13986,10257,13997,10272,14013,10282,14017,10303,14017,10311,14015,10324,14005,10326,14002,10328,13998,10331,13988e" filled="true" fillcolor="#ffffff" stroked="false">
              <v:path arrowok="t"/>
              <v:fill type="solid"/>
            </v:shape>
            <v:line style="position:absolute" from="10356,13926" to="10356,14015" stroked="true" strokeweight=".9004pt" strokecolor="#ffffff"/>
            <v:shape style="position:absolute;left:10381;top:13925;width:167;height:93" coordorigin="10381,13925" coordsize="167,93" path="m10470,14016l10462,13995,10456,13980,10443,13947,10437,13933,10437,13980,10413,13980,10425,13947,10437,13980,10437,13933,10434,13926,10415,13926,10381,14016,10400,14016,10407,13995,10443,13995,10450,14016,10470,14016m10548,13984l10546,13979,10542,13971,10538,13968,10530,13964,10523,13962,10506,13958,10500,13956,10496,13952,10496,13951,10496,13946,10496,13944,10501,13941,10505,13940,10516,13940,10520,13941,10525,13945,10526,13948,10527,13953,10545,13952,10545,13944,10543,13940,10542,13937,10530,13927,10522,13925,10504,13925,10498,13926,10488,13930,10485,13933,10480,13941,10478,13945,10478,13957,10481,13963,10490,13971,10497,13974,10514,13978,10519,13980,10524,13981,10526,13983,10529,13986,10530,13987,10530,13993,10528,13996,10522,14001,10518,14002,10507,14002,10502,14000,10496,13995,10494,13991,10493,13985,10475,13986,10476,13996,10480,14004,10492,14014,10501,14017,10520,14017,10526,14016,10536,14012,10540,14008,10545,14002,10546,13999,10547,13995,10548,13984e" filled="true" fillcolor="#ffffff" stroked="false">
              <v:path arrowok="t"/>
              <v:fill type="solid"/>
            </v:shape>
            <v:shape style="position:absolute;left:9947;top:14052;width:623;height:107" type="#_x0000_t75" stroked="false">
              <v:imagedata r:id="rId8" o:title=""/>
            </v:shape>
            <v:shape style="position:absolute;left:9443;top:14193;width:275;height:90" coordorigin="9443,14193" coordsize="275,90" path="m9533,14282l9525,14262,9519,14247,9505,14214,9500,14199,9500,14247,9475,14247,9487,14214,9500,14247,9500,14199,9497,14193,9478,14193,9443,14282,9462,14282,9470,14262,9505,14262,9513,14282,9533,14282m9612,14230l9611,14223,9607,14212,9605,14208,9604,14207,9597,14199,9593,14197,9593,14230,9593,14246,9593,14250,9590,14258,9589,14261,9585,14264,9582,14266,9577,14267,9573,14267,9555,14267,9555,14208,9570,14208,9575,14208,9578,14209,9581,14210,9584,14211,9588,14215,9590,14218,9593,14226,9593,14230,9593,14197,9592,14196,9583,14194,9577,14193,9537,14193,9537,14282,9578,14282,9583,14282,9592,14279,9596,14276,9604,14269,9605,14267,9607,14264,9611,14252,9612,14246,9612,14230m9718,14193l9691,14193,9675,14254,9664,14212,9659,14193,9632,14193,9632,14282,9649,14282,9649,14212,9667,14282,9684,14282,9691,14254,9702,14212,9702,14282,9718,14282,9718,14212,9718,14193e" filled="true" fillcolor="#ffffff" stroked="false">
              <v:path arrowok="t"/>
              <v:fill type="solid"/>
            </v:shape>
            <v:line style="position:absolute" from="9745,14193" to="9745,14282" stroked="true" strokeweight=".9005pt" strokecolor="#ffffff"/>
            <v:shape style="position:absolute;left:9771;top:14193;width:71;height:90" coordorigin="9771,14193" coordsize="71,90" path="m9789,14193l9771,14193,9771,14282,9788,14282,9788,14224,9808,14224,9789,14193xm9808,14224l9788,14224,9824,14282,9842,14282,9842,14253,9825,14253,9808,14224xm9842,14193l9825,14193,9825,14253,9842,14253,9842,14193xe" filled="true" fillcolor="#ffffff" stroked="false">
              <v:path arrowok="t"/>
              <v:fill type="solid"/>
            </v:shape>
            <v:line style="position:absolute" from="9869,14193" to="9869,14282" stroked="true" strokeweight=".9004pt" strokecolor="#ffffff"/>
            <v:shape style="position:absolute;left:9891;top:14192;width:405;height:93" coordorigin="9891,14192" coordsize="405,93" path="m9963,14251l9962,14246,9957,14238,9954,14235,9946,14231,9939,14229,9922,14225,9916,14223,9912,14219,9911,14217,9911,14213,9912,14211,9917,14208,9921,14206,9932,14206,9935,14207,9940,14211,9942,14215,9943,14219,9961,14219,9961,14210,9959,14206,9958,14204,9946,14194,9938,14192,9920,14192,9914,14193,9904,14197,9901,14200,9895,14208,9894,14211,9894,14224,9897,14229,9906,14238,9913,14241,9930,14245,9935,14246,9940,14248,9942,14249,9945,14252,9945,14254,9945,14260,9944,14262,9938,14267,9934,14269,9922,14269,9918,14267,9912,14262,9909,14257,9908,14252,9891,14253,9892,14263,9896,14271,9908,14281,9916,14284,9935,14284,9942,14283,9952,14278,9956,14275,9960,14269,9962,14266,9963,14262,9963,14251m10043,14193l9972,14193,9972,14208,9999,14208,9999,14282,10017,14282,10017,14208,10043,14208,10043,14193m10135,14282l10124,14265,10120,14258,10116,14253,10111,14248,10108,14245,10108,14245,10104,14243,10112,14242,10118,14239,10125,14231,10126,14230,10128,14225,10128,14213,10126,14208,10121,14200,10118,14197,10109,14194,10109,14216,10109,14222,10108,14224,10106,14228,10104,14229,10100,14230,10095,14231,10073,14231,10073,14208,10094,14208,10100,14208,10103,14209,10105,14210,10108,14214,10109,14216,10109,14194,10109,14194,10102,14193,10055,14193,10055,14282,10073,14282,10073,14245,10081,14245,10084,14245,10087,14247,10089,14248,10093,14252,10096,14256,10113,14282,10135,14282m10225,14282l10217,14262,10211,14247,10198,14214,10192,14199,10192,14247,10168,14247,10180,14214,10192,14247,10192,14199,10189,14193,10170,14193,10136,14282,10155,14282,10162,14262,10198,14262,10205,14282,10225,14282m10295,14193l10224,14193,10224,14208,10251,14208,10251,14282,10269,14282,10269,14208,10295,14208,10295,14193e" filled="true" fillcolor="#ffffff" stroked="false">
              <v:path arrowok="t"/>
              <v:fill type="solid"/>
            </v:shape>
            <v:line style="position:absolute" from="10315,14193" to="10315,14282" stroked="true" strokeweight=".9004pt" strokecolor="#ffffff"/>
            <v:shape style="position:absolute;left:9846;top:14192;width:737;height:223" coordorigin="9846,14192" coordsize="737,223" path="m9929,14325l9909,14325,9888,14360,9867,14325,9846,14325,9879,14376,9879,14414,9897,14414,9897,14376,9907,14360,9929,14325m10415,14193l10396,14193,10374,14259,10352,14193,10332,14193,10364,14282,10383,14282,10392,14259,10415,14193m10505,14282l10497,14262,10491,14247,10478,14214,10472,14199,10472,14247,10448,14247,10460,14214,10472,14247,10472,14199,10470,14193,10451,14193,10416,14282,10435,14282,10442,14262,10478,14262,10486,14282,10505,14282m10583,14251l10582,14246,10577,14238,10574,14235,10565,14231,10559,14229,10541,14225,10536,14223,10532,14219,10531,14217,10531,14213,10532,14211,10537,14208,10541,14206,10551,14206,10555,14207,10560,14211,10562,14215,10562,14219,10580,14219,10580,14210,10578,14206,10577,14204,10566,14194,10557,14192,10539,14192,10533,14193,10524,14197,10520,14200,10515,14208,10514,14211,10514,14224,10516,14229,10522,14234,10526,14238,10532,14241,10550,14245,10554,14246,10560,14248,10562,14249,10564,14252,10565,14254,10565,14260,10563,14262,10558,14267,10553,14269,10542,14269,10538,14267,10531,14262,10529,14257,10528,14252,10510,14253,10512,14263,10515,14271,10527,14281,10536,14284,10555,14284,10561,14283,10572,14278,10576,14275,10580,14269,10581,14266,10583,14262,10583,14251e" filled="true" fillcolor="#ffffff" stroked="false">
              <v:path arrowok="t"/>
              <v:fill type="solid"/>
            </v:shape>
            <v:shape style="position:absolute;left:9962;top:14316;width:622;height:107" type="#_x0000_t75" stroked="false">
              <v:imagedata r:id="rId9" o:title=""/>
            </v:shape>
            <v:shape style="position:absolute;left:8288;top:13582;width:2296;height:967" coordorigin="8288,13582" coordsize="2296,967" path="m9123,14036l9122,13962,9108,13887,9096,13854,9089,13836,9089,13983,9088,14044,9073,14115,9046,14181,9008,14241,8959,14293,8900,14335,8913,14250,8913,14248,8919,14169,8918,14094,8913,14024,8902,13960,8888,13901,8884,13889,8884,14126,8884,14183,8876,14266,8861,14355,8849,14360,8837,14365,8824,14369,8811,14373,8795,14378,8779,14381,8763,14384,8747,14386,8702,14333,8702,14388,8624,14379,8550,14354,8482,14315,8423,14263,8376,14200,8342,14126,8346,14121,8352,14113,8361,14103,8378,14086,8384,14079,8415,14050,8452,14019,8497,13986,8500,14001,8503,14016,8507,14031,8511,14047,8533,14112,8562,14179,8599,14248,8646,14317,8702,14388,8702,14333,8686,14314,8636,14242,8596,14172,8566,14103,8544,14038,8539,14019,8535,14001,8532,13986,8531,13983,8528,13965,8570,13941,8594,13928,8616,13918,8665,13897,8718,13880,8747,13872,8776,13866,8806,13861,8838,13857,8842,13870,8847,13883,8851,13897,8855,13910,8869,13970,8879,14035,8884,14103,8884,14126,8884,13889,8884,13889,8881,13877,8877,13866,8874,13857,8873,13855,8919,13854,8967,13857,9017,13863,9068,13873,9070,13881,9073,13889,9075,13897,9089,13970,9089,13983,9089,13836,9088,13834,9081,13816,9052,13767,9052,13834,9002,13826,8953,13821,8943,13821,8906,13820,8860,13821,8828,13751,8824,13746,8824,13824,8794,13828,8765,13833,8737,13839,8709,13847,8657,13863,8609,13883,8564,13905,8522,13928,8518,13881,8518,13877,8517,13839,8517,13826,8518,13793,8521,13756,8525,13731,8528,13709,8532,13690,8536,13674,8539,13663,8541,13656,8543,13651,8557,13645,8571,13639,8585,13634,8600,13630,8621,13624,8642,13620,8663,13618,8683,13616,8687,13619,8691,13623,8698,13630,8724,13658,8756,13700,8791,13755,8824,13824,8824,13746,8793,13694,8761,13649,8733,13616,8812,13631,8886,13661,8952,13706,9008,13764,9052,13834,9052,13767,9043,13753,8995,13699,8940,13653,8877,13618,8872,13616,8870,13616,8810,13594,8739,13582,8665,13583,8591,13597,8520,13624,8501,13635,8501,13674,8491,13722,8484,13785,8483,13847,8483,13863,8490,13948,8436,13987,8392,14025,8356,14059,8330,14086,8321,14005,8328,13926,8351,13851,8388,13782,8439,13723,8501,13674,8501,13635,8457,13662,8403,13710,8358,13765,8323,13828,8300,13896,8288,13965,8288,13986,8288,14041,8303,14116,8330,14187,8368,14250,8415,14304,8471,14350,8534,14385,8601,14409,8672,14421,8746,14420,8820,14406,8869,14388,8874,14386,8891,14379,8954,14341,8961,14335,9008,14293,9053,14238,9088,14175,9111,14107,9123,14036m9926,14495l9925,14488,9921,14477,9919,14473,9918,14472,9910,14464,9907,14462,9907,14495,9907,14511,9906,14515,9904,14523,9902,14526,9899,14529,9896,14531,9891,14532,9887,14532,9869,14532,9869,14473,9884,14473,9889,14473,9895,14475,9898,14476,9902,14480,9904,14483,9906,14490,9907,14495,9907,14462,9906,14461,9897,14459,9891,14458,9851,14458,9851,14547,9891,14547,9897,14547,9906,14544,9910,14541,9917,14534,9919,14532,9921,14529,9925,14517,9926,14511,9926,14495m10009,14532l9959,14532,9959,14508,10004,14508,10004,14493,9959,14493,9959,14473,10007,14473,10007,14458,9941,14458,9941,14547,10009,14547,10009,14532m10131,14458l10069,14458,10069,14547,10087,14547,10087,14509,10125,14509,10125,14494,10087,14494,10087,14473,10131,14473,10131,14458m10216,14458l10198,14458,10198,14516,10198,14519,10197,14526,10196,14528,10190,14532,10187,14533,10176,14533,10172,14532,10167,14528,10165,14525,10164,14519,10163,14514,10163,14458,10145,14458,10145,14516,10146,14523,10148,14532,10150,14535,10155,14541,10158,14544,10167,14548,10173,14549,10189,14549,10195,14548,10203,14544,10207,14542,10212,14536,10213,14533,10214,14532,10216,14523,10216,14516,10216,14458m10304,14458l10233,14458,10233,14473,10260,14473,10260,14547,10278,14547,10278,14473,10304,14473,10304,14458m10387,14458l10369,14458,10369,14516,10369,14519,10368,14526,10366,14528,10361,14532,10357,14533,10347,14533,10343,14532,10337,14528,10335,14525,10334,14519,10334,14514,10334,14458,10316,14458,10316,14516,10316,14523,10318,14532,10320,14535,10325,14541,10329,14544,10337,14548,10344,14549,10359,14549,10365,14548,10374,14544,10377,14542,10383,14536,10384,14533,10384,14532,10386,14523,10387,14516,10387,14458m10490,14547l10479,14530,10475,14523,10472,14518,10467,14513,10463,14510,10463,14510,10460,14508,10467,14507,10473,14504,10481,14496,10481,14495,10483,14490,10483,14478,10482,14473,10477,14465,10473,14462,10465,14459,10465,14481,10465,14487,10464,14489,10462,14493,10460,14494,10456,14495,10450,14496,10428,14496,10428,14473,10454,14473,10455,14473,10458,14474,10461,14475,10464,14479,10465,14481,10465,14459,10465,14459,10458,14458,10410,14458,10410,14547,10428,14547,10428,14510,10436,14510,10439,14510,10443,14512,10445,14513,10448,14516,10451,14521,10469,14547,10490,14547m10583,14488l10579,14477,10574,14472,10564,14462,10564,14492,10564,14513,10562,14520,10553,14531,10547,14533,10533,14533,10527,14531,10517,14520,10515,14513,10515,14492,10517,14485,10526,14474,10532,14472,10547,14472,10553,14474,10562,14484,10564,14492,10564,14462,10563,14461,10553,14456,10532,14456,10526,14458,10516,14462,10512,14464,10505,14472,10503,14476,10498,14486,10496,14494,10496,14517,10500,14528,10516,14545,10527,14549,10553,14549,10563,14545,10574,14533,10579,14528,10583,14517,10583,14488e" filled="true" fillcolor="#ffffff" stroked="false">
              <v:path arrowok="t"/>
              <v:fill type="solid"/>
            </v:shape>
            <v:shape style="position:absolute;left:1674;top:13239;width:1504;height:1326" type="#_x0000_t75" stroked="false">
              <v:imagedata r:id="rId10" o:title=""/>
            </v:shape>
            <w10:wrap type="none"/>
          </v:group>
        </w:pict>
      </w:r>
    </w:p>
    <w:p>
      <w:pPr>
        <w:pStyle w:val="BodyText"/>
        <w:rPr>
          <w:sz w:val="20"/>
        </w:rPr>
      </w:pPr>
    </w:p>
    <w:p>
      <w:pPr>
        <w:pStyle w:val="BodyText"/>
        <w:spacing w:before="9"/>
        <w:rPr>
          <w:sz w:val="24"/>
        </w:rPr>
      </w:pPr>
    </w:p>
    <w:p>
      <w:pPr>
        <w:spacing w:line="678" w:lineRule="exact" w:before="0"/>
        <w:ind w:left="1612" w:right="1613" w:firstLine="0"/>
        <w:jc w:val="center"/>
        <w:rPr>
          <w:rFonts w:ascii="Palatino Linotype"/>
          <w:b/>
          <w:sz w:val="76"/>
        </w:rPr>
      </w:pPr>
      <w:r>
        <w:rPr>
          <w:rFonts w:ascii="Palatino Linotype"/>
          <w:b/>
          <w:color w:val="FFFFFF"/>
          <w:sz w:val="76"/>
        </w:rPr>
        <w:t>El desarrollo municipal,</w:t>
      </w:r>
    </w:p>
    <w:p>
      <w:pPr>
        <w:spacing w:line="177" w:lineRule="auto" w:before="75"/>
        <w:ind w:left="2349" w:right="2332" w:firstLine="771"/>
        <w:jc w:val="left"/>
        <w:rPr>
          <w:rFonts w:ascii="Palatino Linotype" w:hAnsi="Palatino Linotype"/>
          <w:b/>
          <w:sz w:val="76"/>
        </w:rPr>
      </w:pPr>
      <w:r>
        <w:rPr>
          <w:rFonts w:ascii="Palatino Linotype" w:hAnsi="Palatino Linotype"/>
          <w:b/>
          <w:color w:val="FFFFFF"/>
          <w:spacing w:val="-4"/>
          <w:sz w:val="76"/>
        </w:rPr>
        <w:t>factor  </w:t>
      </w:r>
      <w:r>
        <w:rPr>
          <w:rFonts w:ascii="Palatino Linotype" w:hAnsi="Palatino Linotype"/>
          <w:b/>
          <w:color w:val="FFFFFF"/>
          <w:spacing w:val="-3"/>
          <w:sz w:val="76"/>
        </w:rPr>
        <w:t>estratégico </w:t>
      </w:r>
      <w:r>
        <w:rPr>
          <w:rFonts w:ascii="Palatino Linotype" w:hAnsi="Palatino Linotype"/>
          <w:b/>
          <w:color w:val="FFFFFF"/>
          <w:spacing w:val="-4"/>
          <w:sz w:val="76"/>
        </w:rPr>
        <w:t>en </w:t>
      </w:r>
      <w:r>
        <w:rPr>
          <w:rFonts w:ascii="Palatino Linotype" w:hAnsi="Palatino Linotype"/>
          <w:b/>
          <w:color w:val="FFFFFF"/>
          <w:spacing w:val="-5"/>
          <w:sz w:val="76"/>
        </w:rPr>
        <w:t>el posicionamiento</w:t>
      </w:r>
    </w:p>
    <w:p>
      <w:pPr>
        <w:spacing w:line="689" w:lineRule="exact" w:before="0"/>
        <w:ind w:left="1613" w:right="1613" w:firstLine="0"/>
        <w:jc w:val="center"/>
        <w:rPr>
          <w:rFonts w:ascii="Palatino Linotype" w:hAnsi="Palatino Linotype"/>
          <w:b/>
          <w:sz w:val="76"/>
        </w:rPr>
      </w:pPr>
      <w:r>
        <w:rPr>
          <w:rFonts w:ascii="Palatino Linotype" w:hAnsi="Palatino Linotype"/>
          <w:b/>
          <w:color w:val="FFFFFF"/>
          <w:sz w:val="76"/>
        </w:rPr>
        <w:t>de México</w:t>
      </w:r>
    </w:p>
    <w:p>
      <w:pPr>
        <w:spacing w:line="177" w:lineRule="auto" w:before="75"/>
        <w:ind w:left="1614" w:right="1613" w:firstLine="0"/>
        <w:jc w:val="center"/>
        <w:rPr>
          <w:rFonts w:ascii="Trebuchet MS" w:hAnsi="Trebuchet MS"/>
          <w:b/>
          <w:sz w:val="76"/>
        </w:rPr>
      </w:pPr>
      <w:r>
        <w:rPr>
          <w:rFonts w:ascii="Palatino Linotype" w:hAnsi="Palatino Linotype"/>
          <w:b/>
          <w:color w:val="FFFFFF"/>
          <w:sz w:val="76"/>
        </w:rPr>
        <w:t>en los escenarios políticos y sociales del siglo </w:t>
      </w:r>
      <w:r>
        <w:rPr>
          <w:rFonts w:ascii="Trebuchet MS" w:hAnsi="Trebuchet MS"/>
          <w:b/>
          <w:color w:val="FFFFFF"/>
          <w:sz w:val="76"/>
        </w:rPr>
        <w:t>XXI</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6"/>
        <w:rPr>
          <w:rFonts w:ascii="Trebuchet MS"/>
          <w:b/>
          <w:sz w:val="18"/>
        </w:rPr>
      </w:pPr>
    </w:p>
    <w:p>
      <w:pPr>
        <w:tabs>
          <w:tab w:pos="2760" w:val="left" w:leader="none"/>
          <w:tab w:pos="12239" w:val="left" w:leader="none"/>
        </w:tabs>
        <w:spacing w:line="447" w:lineRule="exact" w:before="0"/>
        <w:ind w:left="-1" w:right="-1" w:firstLine="0"/>
        <w:jc w:val="left"/>
        <w:rPr>
          <w:sz w:val="40"/>
        </w:rPr>
      </w:pPr>
      <w:r>
        <w:rPr>
          <w:color w:val="FFFFFF"/>
          <w:w w:val="95"/>
          <w:sz w:val="40"/>
          <w:shd w:fill="F5821F" w:color="auto" w:val="clear"/>
        </w:rPr>
        <w:t> </w:t>
      </w:r>
      <w:r>
        <w:rPr>
          <w:color w:val="FFFFFF"/>
          <w:sz w:val="40"/>
          <w:shd w:fill="F5821F" w:color="auto" w:val="clear"/>
        </w:rPr>
        <w:tab/>
      </w:r>
      <w:r>
        <w:rPr>
          <w:color w:val="FFFFFF"/>
          <w:spacing w:val="-3"/>
          <w:w w:val="105"/>
          <w:sz w:val="40"/>
          <w:shd w:fill="F5821F" w:color="auto" w:val="clear"/>
        </w:rPr>
        <w:t>Coordinador: Roberto </w:t>
      </w:r>
      <w:r>
        <w:rPr>
          <w:color w:val="FFFFFF"/>
          <w:spacing w:val="-6"/>
          <w:w w:val="105"/>
          <w:sz w:val="40"/>
          <w:shd w:fill="F5821F" w:color="auto" w:val="clear"/>
        </w:rPr>
        <w:t>Moreno</w:t>
      </w:r>
      <w:r>
        <w:rPr>
          <w:color w:val="FFFFFF"/>
          <w:spacing w:val="70"/>
          <w:w w:val="105"/>
          <w:sz w:val="40"/>
          <w:shd w:fill="F5821F" w:color="auto" w:val="clear"/>
        </w:rPr>
        <w:t> </w:t>
      </w:r>
      <w:r>
        <w:rPr>
          <w:color w:val="FFFFFF"/>
          <w:spacing w:val="-3"/>
          <w:w w:val="105"/>
          <w:sz w:val="40"/>
          <w:shd w:fill="F5821F" w:color="auto" w:val="clear"/>
        </w:rPr>
        <w:t>Espinosa</w:t>
      </w:r>
      <w:r>
        <w:rPr>
          <w:color w:val="FFFFFF"/>
          <w:spacing w:val="-3"/>
          <w:sz w:val="40"/>
          <w:shd w:fill="F5821F" w:color="auto" w:val="clear"/>
        </w:rPr>
        <w:tab/>
      </w:r>
    </w:p>
    <w:p>
      <w:pPr>
        <w:spacing w:after="0" w:line="447" w:lineRule="exact"/>
        <w:jc w:val="left"/>
        <w:rPr>
          <w:sz w:val="40"/>
        </w:rPr>
        <w:sectPr>
          <w:type w:val="continuous"/>
          <w:pgSz w:w="12240" w:h="15840"/>
          <w:pgMar w:top="15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line="717" w:lineRule="exact" w:before="0"/>
        <w:ind w:left="100" w:right="100" w:firstLine="0"/>
        <w:jc w:val="center"/>
        <w:rPr>
          <w:rFonts w:ascii="Palatino Linotype"/>
          <w:b/>
          <w:sz w:val="81"/>
        </w:rPr>
      </w:pPr>
      <w:r>
        <w:rPr>
          <w:rFonts w:ascii="Palatino Linotype"/>
          <w:b/>
          <w:color w:val="231F20"/>
          <w:sz w:val="81"/>
        </w:rPr>
        <w:t>El desarrollo municipal,</w:t>
      </w:r>
    </w:p>
    <w:p>
      <w:pPr>
        <w:spacing w:line="177" w:lineRule="auto" w:before="81"/>
        <w:ind w:left="840" w:right="833" w:firstLine="822"/>
        <w:jc w:val="left"/>
        <w:rPr>
          <w:rFonts w:ascii="Palatino Linotype" w:hAnsi="Palatino Linotype"/>
          <w:b/>
          <w:sz w:val="81"/>
        </w:rPr>
      </w:pPr>
      <w:r>
        <w:rPr>
          <w:rFonts w:ascii="Palatino Linotype" w:hAnsi="Palatino Linotype"/>
          <w:b/>
          <w:color w:val="231F20"/>
          <w:spacing w:val="-5"/>
          <w:sz w:val="81"/>
        </w:rPr>
        <w:t>factor  </w:t>
      </w:r>
      <w:r>
        <w:rPr>
          <w:rFonts w:ascii="Palatino Linotype" w:hAnsi="Palatino Linotype"/>
          <w:b/>
          <w:color w:val="231F20"/>
          <w:spacing w:val="-3"/>
          <w:sz w:val="81"/>
        </w:rPr>
        <w:t>estratégico </w:t>
      </w:r>
      <w:r>
        <w:rPr>
          <w:rFonts w:ascii="Palatino Linotype" w:hAnsi="Palatino Linotype"/>
          <w:b/>
          <w:color w:val="231F20"/>
          <w:spacing w:val="-4"/>
          <w:sz w:val="81"/>
        </w:rPr>
        <w:t>en </w:t>
      </w:r>
      <w:r>
        <w:rPr>
          <w:rFonts w:ascii="Palatino Linotype" w:hAnsi="Palatino Linotype"/>
          <w:b/>
          <w:color w:val="231F20"/>
          <w:spacing w:val="-5"/>
          <w:sz w:val="81"/>
        </w:rPr>
        <w:t>el </w:t>
      </w:r>
      <w:r>
        <w:rPr>
          <w:rFonts w:ascii="Palatino Linotype" w:hAnsi="Palatino Linotype"/>
          <w:b/>
          <w:color w:val="231F20"/>
          <w:spacing w:val="-6"/>
          <w:sz w:val="81"/>
        </w:rPr>
        <w:t>posicionamiento</w:t>
      </w:r>
    </w:p>
    <w:p>
      <w:pPr>
        <w:spacing w:line="736" w:lineRule="exact" w:before="0"/>
        <w:ind w:left="100" w:right="100" w:firstLine="0"/>
        <w:jc w:val="center"/>
        <w:rPr>
          <w:rFonts w:ascii="Palatino Linotype" w:hAnsi="Palatino Linotype"/>
          <w:b/>
          <w:sz w:val="81"/>
        </w:rPr>
      </w:pPr>
      <w:r>
        <w:rPr>
          <w:rFonts w:ascii="Palatino Linotype" w:hAnsi="Palatino Linotype"/>
          <w:b/>
          <w:color w:val="231F20"/>
          <w:sz w:val="81"/>
        </w:rPr>
        <w:t>de México</w:t>
      </w:r>
    </w:p>
    <w:p>
      <w:pPr>
        <w:spacing w:line="177" w:lineRule="auto" w:before="81"/>
        <w:ind w:left="100" w:right="100" w:firstLine="0"/>
        <w:jc w:val="center"/>
        <w:rPr>
          <w:rFonts w:ascii="Trebuchet MS" w:hAnsi="Trebuchet MS"/>
          <w:b/>
          <w:sz w:val="81"/>
        </w:rPr>
      </w:pPr>
      <w:r>
        <w:rPr>
          <w:rFonts w:ascii="Palatino Linotype" w:hAnsi="Palatino Linotype"/>
          <w:b/>
          <w:color w:val="231F20"/>
          <w:spacing w:val="-4"/>
          <w:sz w:val="81"/>
        </w:rPr>
        <w:t>en </w:t>
      </w:r>
      <w:r>
        <w:rPr>
          <w:rFonts w:ascii="Palatino Linotype" w:hAnsi="Palatino Linotype"/>
          <w:b/>
          <w:color w:val="231F20"/>
          <w:spacing w:val="-6"/>
          <w:sz w:val="81"/>
        </w:rPr>
        <w:t>los </w:t>
      </w:r>
      <w:r>
        <w:rPr>
          <w:rFonts w:ascii="Palatino Linotype" w:hAnsi="Palatino Linotype"/>
          <w:b/>
          <w:color w:val="231F20"/>
          <w:spacing w:val="-3"/>
          <w:sz w:val="81"/>
        </w:rPr>
        <w:t>escenarios </w:t>
      </w:r>
      <w:r>
        <w:rPr>
          <w:rFonts w:ascii="Palatino Linotype" w:hAnsi="Palatino Linotype"/>
          <w:b/>
          <w:color w:val="231F20"/>
          <w:spacing w:val="-6"/>
          <w:sz w:val="81"/>
        </w:rPr>
        <w:t>políticos </w:t>
      </w:r>
      <w:r>
        <w:rPr>
          <w:rFonts w:ascii="Palatino Linotype" w:hAnsi="Palatino Linotype"/>
          <w:b/>
          <w:color w:val="231F20"/>
          <w:sz w:val="81"/>
        </w:rPr>
        <w:t>y sociales </w:t>
      </w:r>
      <w:r>
        <w:rPr>
          <w:rFonts w:ascii="Palatino Linotype" w:hAnsi="Palatino Linotype"/>
          <w:b/>
          <w:color w:val="231F20"/>
          <w:spacing w:val="-8"/>
          <w:sz w:val="81"/>
        </w:rPr>
        <w:t>del </w:t>
      </w:r>
      <w:r>
        <w:rPr>
          <w:rFonts w:ascii="Palatino Linotype" w:hAnsi="Palatino Linotype"/>
          <w:b/>
          <w:color w:val="231F20"/>
          <w:spacing w:val="-3"/>
          <w:sz w:val="81"/>
        </w:rPr>
        <w:t>siglo </w:t>
      </w:r>
      <w:r>
        <w:rPr>
          <w:rFonts w:ascii="Trebuchet MS" w:hAnsi="Trebuchet MS"/>
          <w:b/>
          <w:color w:val="231F20"/>
          <w:spacing w:val="2"/>
          <w:sz w:val="81"/>
        </w:rPr>
        <w:t>XXI</w:t>
      </w:r>
    </w:p>
    <w:p>
      <w:pPr>
        <w:spacing w:after="0" w:line="177" w:lineRule="auto"/>
        <w:jc w:val="center"/>
        <w:rPr>
          <w:rFonts w:ascii="Trebuchet MS" w:hAnsi="Trebuchet MS"/>
          <w:sz w:val="81"/>
        </w:rPr>
        <w:sectPr>
          <w:pgSz w:w="12240" w:h="15840"/>
          <w:pgMar w:top="1500" w:bottom="280" w:left="1260" w:right="1260"/>
        </w:sectPr>
      </w:pPr>
    </w:p>
    <w:p>
      <w:pPr>
        <w:pStyle w:val="BodyText"/>
        <w:spacing w:before="1"/>
        <w:rPr>
          <w:rFonts w:ascii="Trebuchet MS"/>
          <w:b/>
          <w:sz w:val="26"/>
        </w:rPr>
      </w:pPr>
    </w:p>
    <w:p>
      <w:pPr>
        <w:spacing w:after="0"/>
        <w:rPr>
          <w:rFonts w:ascii="Trebuchet MS"/>
          <w:sz w:val="26"/>
        </w:rPr>
        <w:sectPr>
          <w:pgSz w:w="12240" w:h="15840"/>
          <w:pgMar w:top="1500" w:bottom="280" w:left="1280" w:right="1720"/>
        </w:sectPr>
      </w:pPr>
    </w:p>
    <w:p>
      <w:pPr>
        <w:spacing w:before="27"/>
        <w:ind w:left="0" w:right="0" w:firstLine="0"/>
        <w:jc w:val="right"/>
        <w:rPr>
          <w:b/>
          <w:sz w:val="25"/>
        </w:rPr>
      </w:pPr>
      <w:r>
        <w:rPr>
          <w:b/>
          <w:color w:val="231F20"/>
          <w:w w:val="105"/>
          <w:sz w:val="25"/>
        </w:rPr>
        <w:t>Directorio </w:t>
      </w:r>
      <w:r>
        <w:rPr>
          <w:rFonts w:ascii="Trebuchet MS"/>
          <w:b/>
          <w:color w:val="231F20"/>
          <w:w w:val="105"/>
          <w:sz w:val="25"/>
        </w:rPr>
        <w:t>UAEM</w:t>
      </w:r>
      <w:r>
        <w:rPr>
          <w:b/>
          <w:color w:val="231F20"/>
          <w:w w:val="105"/>
          <w:sz w:val="25"/>
        </w:rPr>
        <w:t>ex</w:t>
      </w:r>
    </w:p>
    <w:p>
      <w:pPr>
        <w:pStyle w:val="BodyText"/>
        <w:spacing w:before="7"/>
        <w:rPr>
          <w:b/>
          <w:sz w:val="25"/>
        </w:rPr>
      </w:pPr>
    </w:p>
    <w:p>
      <w:pPr>
        <w:spacing w:line="241" w:lineRule="exact" w:before="0"/>
        <w:ind w:left="0" w:right="0" w:firstLine="0"/>
        <w:jc w:val="right"/>
        <w:rPr>
          <w:sz w:val="21"/>
        </w:rPr>
      </w:pPr>
      <w:r>
        <w:rPr>
          <w:color w:val="231F20"/>
          <w:w w:val="105"/>
          <w:sz w:val="21"/>
        </w:rPr>
        <w:t>Jorge Olvera García</w:t>
      </w:r>
    </w:p>
    <w:p>
      <w:pPr>
        <w:spacing w:line="243" w:lineRule="exact" w:before="0"/>
        <w:ind w:left="0" w:right="0" w:firstLine="0"/>
        <w:jc w:val="right"/>
        <w:rPr>
          <w:rFonts w:ascii="Trebuchet MS"/>
          <w:b/>
          <w:sz w:val="21"/>
        </w:rPr>
      </w:pPr>
      <w:r>
        <w:rPr>
          <w:rFonts w:ascii="Trebuchet MS"/>
          <w:b/>
          <w:color w:val="231F20"/>
          <w:w w:val="95"/>
          <w:sz w:val="21"/>
        </w:rPr>
        <w:t>RECTOR</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Alfredo Barrera Baca</w:t>
      </w:r>
    </w:p>
    <w:p>
      <w:pPr>
        <w:spacing w:line="243" w:lineRule="exact" w:before="0"/>
        <w:ind w:left="0" w:right="0" w:firstLine="0"/>
        <w:jc w:val="right"/>
        <w:rPr>
          <w:rFonts w:ascii="Trebuchet MS"/>
          <w:b/>
          <w:sz w:val="21"/>
        </w:rPr>
      </w:pPr>
      <w:r>
        <w:rPr>
          <w:rFonts w:ascii="Trebuchet MS"/>
          <w:b/>
          <w:color w:val="231F20"/>
          <w:sz w:val="21"/>
        </w:rPr>
        <w:t>SECRETARIO DE DOCENCIA</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Ángeles Ma. Del Rosario Pérez Bernal</w:t>
      </w:r>
    </w:p>
    <w:p>
      <w:pPr>
        <w:spacing w:line="242" w:lineRule="exact" w:before="0"/>
        <w:ind w:left="0" w:right="0" w:firstLine="0"/>
        <w:jc w:val="right"/>
        <w:rPr>
          <w:rFonts w:ascii="Trebuchet MS" w:hAnsi="Trebuchet MS"/>
          <w:b/>
          <w:sz w:val="21"/>
        </w:rPr>
      </w:pPr>
      <w:r>
        <w:rPr>
          <w:rFonts w:ascii="Trebuchet MS" w:hAnsi="Trebuchet MS"/>
          <w:b/>
          <w:color w:val="231F20"/>
          <w:sz w:val="21"/>
        </w:rPr>
        <w:t>SECRETARIA DE INVESTIGACIÓN Y ESTUDIOS</w:t>
      </w:r>
    </w:p>
    <w:p>
      <w:pPr>
        <w:spacing w:line="243" w:lineRule="exact" w:before="0"/>
        <w:ind w:left="0" w:right="0" w:firstLine="0"/>
        <w:jc w:val="right"/>
        <w:rPr>
          <w:rFonts w:ascii="Trebuchet MS"/>
          <w:b/>
          <w:sz w:val="21"/>
        </w:rPr>
      </w:pPr>
      <w:r>
        <w:rPr>
          <w:rFonts w:ascii="Trebuchet MS"/>
          <w:b/>
          <w:color w:val="231F20"/>
          <w:w w:val="95"/>
          <w:sz w:val="21"/>
        </w:rPr>
        <w:t>AVANZADOS</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José Benjamín Bernal Suárez</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SECRETARIO DE RECTORÍA</w:t>
      </w:r>
    </w:p>
    <w:p>
      <w:pPr>
        <w:pStyle w:val="BodyText"/>
        <w:spacing w:before="7"/>
        <w:rPr>
          <w:rFonts w:ascii="Trebuchet MS"/>
          <w:b/>
          <w:sz w:val="20"/>
        </w:rPr>
      </w:pPr>
    </w:p>
    <w:p>
      <w:pPr>
        <w:spacing w:line="241" w:lineRule="exact" w:before="0"/>
        <w:ind w:left="0" w:right="0" w:firstLine="0"/>
        <w:jc w:val="right"/>
        <w:rPr>
          <w:sz w:val="21"/>
        </w:rPr>
      </w:pPr>
      <w:r>
        <w:rPr>
          <w:color w:val="231F20"/>
          <w:w w:val="110"/>
          <w:sz w:val="21"/>
        </w:rPr>
        <w:t>Ivett Tinoco García</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SECRETARIA DE DIFUSIÓN CULTURAL</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Ricardo Joya Cepeda</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SECRETARIO DE EXTENSIÓN Y VINCULACIÓN</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Javier González Martínez</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SECRETARIO DE ADMINISTRACIÓN</w:t>
      </w:r>
    </w:p>
    <w:p>
      <w:pPr>
        <w:pStyle w:val="BodyText"/>
        <w:spacing w:before="7"/>
        <w:rPr>
          <w:rFonts w:ascii="Trebuchet MS"/>
          <w:b/>
          <w:sz w:val="20"/>
        </w:rPr>
      </w:pPr>
    </w:p>
    <w:p>
      <w:pPr>
        <w:spacing w:line="241" w:lineRule="exact" w:before="0"/>
        <w:ind w:left="0" w:right="0" w:firstLine="0"/>
        <w:jc w:val="right"/>
        <w:rPr>
          <w:sz w:val="21"/>
        </w:rPr>
      </w:pPr>
      <w:r>
        <w:rPr>
          <w:color w:val="231F20"/>
          <w:w w:val="110"/>
          <w:sz w:val="21"/>
        </w:rPr>
        <w:t>Manuel Hernández Luna</w:t>
      </w:r>
    </w:p>
    <w:p>
      <w:pPr>
        <w:spacing w:line="242" w:lineRule="exact" w:before="0"/>
        <w:ind w:left="0" w:right="0" w:firstLine="0"/>
        <w:jc w:val="right"/>
        <w:rPr>
          <w:rFonts w:ascii="Trebuchet MS" w:hAnsi="Trebuchet MS"/>
          <w:b/>
          <w:sz w:val="21"/>
        </w:rPr>
      </w:pPr>
      <w:r>
        <w:rPr>
          <w:rFonts w:ascii="Trebuchet MS" w:hAnsi="Trebuchet MS"/>
          <w:b/>
          <w:color w:val="231F20"/>
          <w:sz w:val="21"/>
        </w:rPr>
        <w:t>SECRETARIO DE PLANEACIÓN Y DESARROLLO</w:t>
      </w:r>
    </w:p>
    <w:p>
      <w:pPr>
        <w:spacing w:line="243" w:lineRule="exact" w:before="0"/>
        <w:ind w:left="0" w:right="0" w:firstLine="0"/>
        <w:jc w:val="right"/>
        <w:rPr>
          <w:rFonts w:ascii="Trebuchet MS"/>
          <w:b/>
          <w:sz w:val="21"/>
        </w:rPr>
      </w:pPr>
      <w:r>
        <w:rPr>
          <w:rFonts w:ascii="Trebuchet MS"/>
          <w:b/>
          <w:color w:val="231F20"/>
          <w:sz w:val="21"/>
        </w:rPr>
        <w:t>INSTITUCIONAL</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Yolanda E. Ballesteros Sentíes</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SECRETARIA DE COOPERACIÓN INTERNACIONAL</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Hiram Raúl Piña Libien</w:t>
      </w:r>
    </w:p>
    <w:p>
      <w:pPr>
        <w:spacing w:line="243" w:lineRule="exact" w:before="0"/>
        <w:ind w:left="0" w:right="0" w:firstLine="0"/>
        <w:jc w:val="right"/>
        <w:rPr>
          <w:rFonts w:ascii="Trebuchet MS"/>
          <w:b/>
          <w:sz w:val="21"/>
        </w:rPr>
      </w:pPr>
      <w:r>
        <w:rPr>
          <w:rFonts w:ascii="Trebuchet MS"/>
          <w:b/>
          <w:color w:val="231F20"/>
          <w:sz w:val="21"/>
        </w:rPr>
        <w:t>ABOGADO GENERAL</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Juan Portilla Estrada</w:t>
      </w:r>
    </w:p>
    <w:p>
      <w:pPr>
        <w:spacing w:line="242" w:lineRule="exact" w:before="0"/>
        <w:ind w:left="0" w:right="0" w:firstLine="0"/>
        <w:jc w:val="right"/>
        <w:rPr>
          <w:rFonts w:ascii="Trebuchet MS" w:hAnsi="Trebuchet MS"/>
          <w:b/>
          <w:sz w:val="21"/>
        </w:rPr>
      </w:pPr>
      <w:r>
        <w:rPr>
          <w:rFonts w:ascii="Trebuchet MS" w:hAnsi="Trebuchet MS"/>
          <w:b/>
          <w:color w:val="231F20"/>
          <w:sz w:val="21"/>
        </w:rPr>
        <w:t>DIRECTOR GENERAL DE COMUNICACIÓN</w:t>
      </w:r>
    </w:p>
    <w:p>
      <w:pPr>
        <w:spacing w:line="243" w:lineRule="exact" w:before="0"/>
        <w:ind w:left="0" w:right="0" w:firstLine="0"/>
        <w:jc w:val="right"/>
        <w:rPr>
          <w:rFonts w:ascii="Trebuchet MS"/>
          <w:b/>
          <w:sz w:val="21"/>
        </w:rPr>
      </w:pPr>
      <w:r>
        <w:rPr>
          <w:rFonts w:ascii="Trebuchet MS"/>
          <w:b/>
          <w:color w:val="231F20"/>
          <w:w w:val="105"/>
          <w:sz w:val="21"/>
        </w:rPr>
        <w:t>UNIVERSITARIA</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Jorge Bernáldez García</w:t>
      </w:r>
    </w:p>
    <w:p>
      <w:pPr>
        <w:spacing w:line="243" w:lineRule="exact" w:before="0"/>
        <w:ind w:left="0" w:right="0" w:firstLine="0"/>
        <w:jc w:val="right"/>
        <w:rPr>
          <w:rFonts w:ascii="Trebuchet MS" w:hAnsi="Trebuchet MS"/>
          <w:b/>
          <w:sz w:val="21"/>
        </w:rPr>
      </w:pPr>
      <w:r>
        <w:rPr>
          <w:rFonts w:ascii="Trebuchet MS" w:hAnsi="Trebuchet MS"/>
          <w:b/>
          <w:color w:val="231F20"/>
          <w:sz w:val="21"/>
        </w:rPr>
        <w:t>SECRETARIO TÉCNICO DE LA RECTORÍA</w:t>
      </w:r>
    </w:p>
    <w:p>
      <w:pPr>
        <w:pStyle w:val="BodyText"/>
        <w:spacing w:before="7"/>
        <w:rPr>
          <w:rFonts w:ascii="Trebuchet MS"/>
          <w:b/>
          <w:sz w:val="20"/>
        </w:rPr>
      </w:pPr>
    </w:p>
    <w:p>
      <w:pPr>
        <w:spacing w:line="241" w:lineRule="exact" w:before="0"/>
        <w:ind w:left="0" w:right="0" w:firstLine="0"/>
        <w:jc w:val="right"/>
        <w:rPr>
          <w:sz w:val="21"/>
        </w:rPr>
      </w:pPr>
      <w:r>
        <w:rPr>
          <w:color w:val="231F20"/>
          <w:w w:val="105"/>
          <w:sz w:val="21"/>
        </w:rPr>
        <w:t>Emilio Tovar Pérez</w:t>
      </w:r>
    </w:p>
    <w:p>
      <w:pPr>
        <w:spacing w:line="242" w:lineRule="exact" w:before="3"/>
        <w:ind w:left="452" w:right="0" w:firstLine="984"/>
        <w:jc w:val="right"/>
        <w:rPr>
          <w:rFonts w:ascii="Trebuchet MS" w:hAnsi="Trebuchet MS"/>
          <w:b/>
          <w:sz w:val="21"/>
        </w:rPr>
      </w:pPr>
      <w:r>
        <w:rPr>
          <w:rFonts w:ascii="Trebuchet MS" w:hAnsi="Trebuchet MS"/>
          <w:b/>
          <w:color w:val="231F20"/>
          <w:sz w:val="21"/>
        </w:rPr>
        <w:t>DIRECTOR GENERAL DE CENTROS</w:t>
      </w:r>
      <w:r>
        <w:rPr>
          <w:rFonts w:ascii="Trebuchet MS" w:hAnsi="Trebuchet MS"/>
          <w:b/>
          <w:color w:val="231F20"/>
          <w:w w:val="97"/>
          <w:sz w:val="21"/>
        </w:rPr>
        <w:t> </w:t>
      </w:r>
      <w:r>
        <w:rPr>
          <w:rFonts w:ascii="Trebuchet MS" w:hAnsi="Trebuchet MS"/>
          <w:b/>
          <w:color w:val="231F20"/>
          <w:sz w:val="21"/>
        </w:rPr>
        <w:t>UNIVERSITARIOS Y UNIDADES ACADÉMICAS</w:t>
      </w:r>
    </w:p>
    <w:p>
      <w:pPr>
        <w:spacing w:line="240" w:lineRule="exact" w:before="0"/>
        <w:ind w:left="0" w:right="0" w:firstLine="0"/>
        <w:jc w:val="right"/>
        <w:rPr>
          <w:rFonts w:ascii="Trebuchet MS"/>
          <w:b/>
          <w:sz w:val="21"/>
        </w:rPr>
      </w:pPr>
      <w:r>
        <w:rPr>
          <w:rFonts w:ascii="Trebuchet MS"/>
          <w:b/>
          <w:color w:val="231F20"/>
          <w:w w:val="95"/>
          <w:sz w:val="21"/>
        </w:rPr>
        <w:t>PROFESIONALES</w:t>
      </w:r>
    </w:p>
    <w:p>
      <w:pPr>
        <w:pStyle w:val="BodyText"/>
        <w:spacing w:before="7"/>
        <w:rPr>
          <w:rFonts w:ascii="Trebuchet MS"/>
          <w:b/>
          <w:sz w:val="20"/>
        </w:rPr>
      </w:pPr>
    </w:p>
    <w:p>
      <w:pPr>
        <w:spacing w:before="0"/>
        <w:ind w:left="0" w:right="0" w:firstLine="0"/>
        <w:jc w:val="right"/>
        <w:rPr>
          <w:sz w:val="21"/>
        </w:rPr>
      </w:pPr>
      <w:r>
        <w:rPr>
          <w:color w:val="231F20"/>
          <w:w w:val="105"/>
          <w:sz w:val="21"/>
        </w:rPr>
        <w:t>Ignacio Gutiérrez Padilla</w:t>
      </w:r>
    </w:p>
    <w:p>
      <w:pPr>
        <w:spacing w:before="24"/>
        <w:ind w:left="0" w:right="0" w:firstLine="0"/>
        <w:jc w:val="right"/>
        <w:rPr>
          <w:rFonts w:ascii="Trebuchet MS"/>
          <w:b/>
          <w:sz w:val="21"/>
        </w:rPr>
      </w:pPr>
      <w:r>
        <w:rPr>
          <w:rFonts w:ascii="Trebuchet MS"/>
          <w:b/>
          <w:color w:val="231F20"/>
          <w:sz w:val="21"/>
        </w:rPr>
        <w:t>CONTRALOR UNIVERSITARIO</w:t>
      </w:r>
    </w:p>
    <w:p>
      <w:pPr>
        <w:spacing w:before="65"/>
        <w:ind w:left="106" w:right="0" w:firstLine="0"/>
        <w:jc w:val="left"/>
        <w:rPr>
          <w:rFonts w:ascii="Trebuchet MS"/>
          <w:b/>
          <w:sz w:val="20"/>
        </w:rPr>
      </w:pPr>
      <w:r>
        <w:rPr/>
        <w:br w:type="column"/>
      </w:r>
      <w:r>
        <w:rPr>
          <w:b/>
          <w:color w:val="231F20"/>
          <w:w w:val="105"/>
          <w:sz w:val="20"/>
        </w:rPr>
        <w:t>Consejo Directivo </w:t>
      </w:r>
      <w:r>
        <w:rPr>
          <w:rFonts w:ascii="Trebuchet MS"/>
          <w:b/>
          <w:color w:val="231F20"/>
          <w:w w:val="105"/>
          <w:sz w:val="20"/>
        </w:rPr>
        <w:t>IAPAS</w:t>
      </w:r>
    </w:p>
    <w:p>
      <w:pPr>
        <w:pStyle w:val="BodyText"/>
        <w:spacing w:before="2"/>
        <w:rPr>
          <w:rFonts w:ascii="Trebuchet MS"/>
          <w:b/>
          <w:sz w:val="28"/>
        </w:rPr>
      </w:pPr>
    </w:p>
    <w:p>
      <w:pPr>
        <w:spacing w:line="217" w:lineRule="exact" w:before="0"/>
        <w:ind w:left="106" w:right="0" w:firstLine="0"/>
        <w:jc w:val="left"/>
        <w:rPr>
          <w:sz w:val="20"/>
        </w:rPr>
      </w:pPr>
      <w:r>
        <w:rPr>
          <w:color w:val="231F20"/>
          <w:w w:val="105"/>
          <w:sz w:val="20"/>
        </w:rPr>
        <w:t>Roberto Moreno Espinosa</w:t>
      </w:r>
    </w:p>
    <w:p>
      <w:pPr>
        <w:spacing w:line="217" w:lineRule="exact" w:before="0"/>
        <w:ind w:left="106" w:right="0" w:firstLine="0"/>
        <w:jc w:val="left"/>
        <w:rPr>
          <w:sz w:val="20"/>
        </w:rPr>
      </w:pPr>
      <w:r>
        <w:rPr>
          <w:color w:val="231F20"/>
          <w:sz w:val="20"/>
        </w:rPr>
        <w:t>PRESIDENTE</w:t>
      </w:r>
    </w:p>
    <w:p>
      <w:pPr>
        <w:spacing w:line="214" w:lineRule="exact" w:before="164"/>
        <w:ind w:left="106" w:right="0" w:firstLine="0"/>
        <w:jc w:val="left"/>
        <w:rPr>
          <w:sz w:val="20"/>
        </w:rPr>
      </w:pPr>
      <w:r>
        <w:rPr>
          <w:color w:val="231F20"/>
          <w:w w:val="105"/>
          <w:sz w:val="20"/>
        </w:rPr>
        <w:t>Oscar Mauricio Covarrubias Moreno</w:t>
      </w:r>
    </w:p>
    <w:p>
      <w:pPr>
        <w:spacing w:line="214" w:lineRule="exact" w:before="0"/>
        <w:ind w:left="106" w:right="0" w:firstLine="0"/>
        <w:jc w:val="left"/>
        <w:rPr>
          <w:sz w:val="20"/>
        </w:rPr>
      </w:pPr>
      <w:r>
        <w:rPr>
          <w:color w:val="231F20"/>
          <w:sz w:val="20"/>
        </w:rPr>
        <w:t>VICEPRESIDENTE</w:t>
      </w:r>
    </w:p>
    <w:p>
      <w:pPr>
        <w:spacing w:line="214" w:lineRule="exact" w:before="164"/>
        <w:ind w:left="106" w:right="0" w:firstLine="0"/>
        <w:jc w:val="left"/>
        <w:rPr>
          <w:sz w:val="20"/>
        </w:rPr>
      </w:pPr>
      <w:r>
        <w:rPr>
          <w:color w:val="231F20"/>
          <w:w w:val="105"/>
          <w:sz w:val="20"/>
        </w:rPr>
        <w:t>Elena Jeannetti Dávila</w:t>
      </w:r>
    </w:p>
    <w:p>
      <w:pPr>
        <w:spacing w:line="198" w:lineRule="exact" w:before="12"/>
        <w:ind w:left="106" w:right="0" w:firstLine="0"/>
        <w:jc w:val="left"/>
        <w:rPr>
          <w:sz w:val="20"/>
        </w:rPr>
      </w:pPr>
      <w:r>
        <w:rPr>
          <w:color w:val="231F20"/>
          <w:w w:val="85"/>
          <w:sz w:val="20"/>
        </w:rPr>
        <w:t>DIRECTORA DE INVESTIGACIÓN Y DESARROLLO </w:t>
      </w:r>
      <w:r>
        <w:rPr>
          <w:color w:val="231F20"/>
          <w:w w:val="95"/>
          <w:sz w:val="20"/>
        </w:rPr>
        <w:t>ACADÉMICO</w:t>
      </w:r>
    </w:p>
    <w:p>
      <w:pPr>
        <w:spacing w:line="214" w:lineRule="exact" w:before="168"/>
        <w:ind w:left="106" w:right="0" w:firstLine="0"/>
        <w:jc w:val="left"/>
        <w:rPr>
          <w:sz w:val="20"/>
        </w:rPr>
      </w:pPr>
      <w:r>
        <w:rPr>
          <w:color w:val="231F20"/>
          <w:w w:val="105"/>
          <w:sz w:val="20"/>
        </w:rPr>
        <w:t>José Morales Ramírez</w:t>
      </w:r>
    </w:p>
    <w:p>
      <w:pPr>
        <w:spacing w:line="214" w:lineRule="exact" w:before="0"/>
        <w:ind w:left="106" w:right="0" w:firstLine="0"/>
        <w:jc w:val="left"/>
        <w:rPr>
          <w:sz w:val="20"/>
        </w:rPr>
      </w:pPr>
      <w:r>
        <w:rPr>
          <w:color w:val="231F20"/>
          <w:w w:val="90"/>
          <w:sz w:val="20"/>
        </w:rPr>
        <w:t>DIRECTOR DE VINCULACIÓN INSTITUCIONAL</w:t>
      </w:r>
    </w:p>
    <w:p>
      <w:pPr>
        <w:spacing w:line="214" w:lineRule="exact" w:before="164"/>
        <w:ind w:left="106" w:right="0" w:firstLine="0"/>
        <w:jc w:val="left"/>
        <w:rPr>
          <w:sz w:val="20"/>
        </w:rPr>
      </w:pPr>
      <w:r>
        <w:rPr>
          <w:color w:val="231F20"/>
          <w:w w:val="105"/>
          <w:sz w:val="20"/>
        </w:rPr>
        <w:t>César Nicandro Cruz Rubio</w:t>
      </w:r>
    </w:p>
    <w:p>
      <w:pPr>
        <w:spacing w:line="198" w:lineRule="exact" w:before="12"/>
        <w:ind w:left="106" w:right="518" w:firstLine="0"/>
        <w:jc w:val="left"/>
        <w:rPr>
          <w:sz w:val="20"/>
        </w:rPr>
      </w:pPr>
      <w:r>
        <w:rPr>
          <w:color w:val="231F20"/>
          <w:w w:val="90"/>
          <w:sz w:val="20"/>
        </w:rPr>
        <w:t>DIRECTOR</w:t>
      </w:r>
      <w:r>
        <w:rPr>
          <w:color w:val="231F20"/>
          <w:spacing w:val="-27"/>
          <w:w w:val="90"/>
          <w:sz w:val="20"/>
        </w:rPr>
        <w:t> </w:t>
      </w:r>
      <w:r>
        <w:rPr>
          <w:color w:val="231F20"/>
          <w:w w:val="90"/>
          <w:sz w:val="20"/>
        </w:rPr>
        <w:t>DE</w:t>
      </w:r>
      <w:r>
        <w:rPr>
          <w:color w:val="231F20"/>
          <w:spacing w:val="-27"/>
          <w:w w:val="90"/>
          <w:sz w:val="20"/>
        </w:rPr>
        <w:t> </w:t>
      </w:r>
      <w:r>
        <w:rPr>
          <w:color w:val="231F20"/>
          <w:w w:val="90"/>
          <w:sz w:val="20"/>
        </w:rPr>
        <w:t>PROMOCIÓN</w:t>
      </w:r>
      <w:r>
        <w:rPr>
          <w:color w:val="231F20"/>
          <w:spacing w:val="-27"/>
          <w:w w:val="90"/>
          <w:sz w:val="20"/>
        </w:rPr>
        <w:t> </w:t>
      </w:r>
      <w:r>
        <w:rPr>
          <w:color w:val="231F20"/>
          <w:w w:val="90"/>
          <w:sz w:val="20"/>
        </w:rPr>
        <w:t>Y</w:t>
      </w:r>
      <w:r>
        <w:rPr>
          <w:color w:val="231F20"/>
          <w:spacing w:val="-27"/>
          <w:w w:val="90"/>
          <w:sz w:val="20"/>
        </w:rPr>
        <w:t> </w:t>
      </w:r>
      <w:r>
        <w:rPr>
          <w:color w:val="231F20"/>
          <w:w w:val="90"/>
          <w:sz w:val="20"/>
        </w:rPr>
        <w:t>DIVULGACIÓN </w:t>
      </w:r>
      <w:r>
        <w:rPr>
          <w:color w:val="231F20"/>
          <w:sz w:val="20"/>
        </w:rPr>
        <w:t>CIENTÍFICA</w:t>
      </w:r>
    </w:p>
    <w:p>
      <w:pPr>
        <w:spacing w:line="214" w:lineRule="exact" w:before="168"/>
        <w:ind w:left="106" w:right="0" w:firstLine="0"/>
        <w:jc w:val="left"/>
        <w:rPr>
          <w:sz w:val="20"/>
        </w:rPr>
      </w:pPr>
      <w:r>
        <w:rPr>
          <w:color w:val="231F20"/>
          <w:w w:val="105"/>
          <w:sz w:val="20"/>
        </w:rPr>
        <w:t>Adriana Plasencia Díaz</w:t>
      </w:r>
    </w:p>
    <w:p>
      <w:pPr>
        <w:spacing w:line="214" w:lineRule="exact" w:before="0"/>
        <w:ind w:left="106" w:right="0" w:firstLine="0"/>
        <w:jc w:val="left"/>
        <w:rPr>
          <w:sz w:val="20"/>
        </w:rPr>
      </w:pPr>
      <w:r>
        <w:rPr>
          <w:color w:val="231F20"/>
          <w:w w:val="90"/>
          <w:sz w:val="20"/>
        </w:rPr>
        <w:t>DIRECTORA DE ADMINISTRACIÓN Y LOGÍSTICA</w:t>
      </w:r>
    </w:p>
    <w:p>
      <w:pPr>
        <w:spacing w:line="214" w:lineRule="exact" w:before="164"/>
        <w:ind w:left="106" w:right="0" w:firstLine="0"/>
        <w:jc w:val="left"/>
        <w:rPr>
          <w:sz w:val="20"/>
        </w:rPr>
      </w:pPr>
      <w:r>
        <w:rPr>
          <w:color w:val="231F20"/>
          <w:w w:val="105"/>
          <w:sz w:val="20"/>
        </w:rPr>
        <w:t>José Antonio Rosique Cañas</w:t>
      </w:r>
    </w:p>
    <w:p>
      <w:pPr>
        <w:spacing w:line="214" w:lineRule="exact" w:before="0"/>
        <w:ind w:left="106" w:right="0" w:firstLine="0"/>
        <w:jc w:val="left"/>
        <w:rPr>
          <w:sz w:val="20"/>
        </w:rPr>
      </w:pPr>
      <w:r>
        <w:rPr>
          <w:color w:val="231F20"/>
          <w:w w:val="85"/>
          <w:sz w:val="20"/>
        </w:rPr>
        <w:t>DIRECTOR  DE  RELACIONES INTERNACIONALES</w:t>
      </w:r>
    </w:p>
    <w:p>
      <w:pPr>
        <w:spacing w:line="214" w:lineRule="exact" w:before="164"/>
        <w:ind w:left="106" w:right="0" w:firstLine="0"/>
        <w:jc w:val="left"/>
        <w:rPr>
          <w:sz w:val="20"/>
        </w:rPr>
      </w:pPr>
      <w:r>
        <w:rPr>
          <w:color w:val="231F20"/>
          <w:w w:val="105"/>
          <w:sz w:val="20"/>
        </w:rPr>
        <w:t>Juan Miguel Morales y Gómez</w:t>
      </w:r>
    </w:p>
    <w:p>
      <w:pPr>
        <w:spacing w:line="214" w:lineRule="exact" w:before="0"/>
        <w:ind w:left="106" w:right="0" w:firstLine="0"/>
        <w:jc w:val="left"/>
        <w:rPr>
          <w:sz w:val="20"/>
        </w:rPr>
      </w:pPr>
      <w:r>
        <w:rPr>
          <w:color w:val="231F20"/>
          <w:w w:val="90"/>
          <w:sz w:val="20"/>
        </w:rPr>
        <w:t>DIRECTOR DE ADMISIÓN Y MEMBRESÍA</w:t>
      </w:r>
    </w:p>
    <w:p>
      <w:pPr>
        <w:spacing w:line="214" w:lineRule="exact" w:before="164"/>
        <w:ind w:left="106" w:right="0" w:firstLine="0"/>
        <w:jc w:val="left"/>
        <w:rPr>
          <w:sz w:val="20"/>
        </w:rPr>
      </w:pPr>
      <w:r>
        <w:rPr>
          <w:color w:val="231F20"/>
          <w:w w:val="105"/>
          <w:sz w:val="20"/>
        </w:rPr>
        <w:t>Miguel Moreno Plata</w:t>
      </w:r>
    </w:p>
    <w:p>
      <w:pPr>
        <w:spacing w:line="214" w:lineRule="exact" w:before="0"/>
        <w:ind w:left="106" w:right="0" w:firstLine="0"/>
        <w:jc w:val="left"/>
        <w:rPr>
          <w:sz w:val="20"/>
        </w:rPr>
      </w:pPr>
      <w:r>
        <w:rPr>
          <w:color w:val="231F20"/>
          <w:w w:val="90"/>
          <w:sz w:val="20"/>
        </w:rPr>
        <w:t>DIRECTOR DE ESTUDIOS DE FUTURO</w:t>
      </w:r>
    </w:p>
    <w:p>
      <w:pPr>
        <w:spacing w:line="214" w:lineRule="exact" w:before="164"/>
        <w:ind w:left="106" w:right="0" w:firstLine="0"/>
        <w:jc w:val="left"/>
        <w:rPr>
          <w:sz w:val="20"/>
        </w:rPr>
      </w:pPr>
      <w:r>
        <w:rPr>
          <w:color w:val="231F20"/>
          <w:w w:val="105"/>
          <w:sz w:val="20"/>
        </w:rPr>
        <w:t>María de los Ángeles Maya Martínez</w:t>
      </w:r>
    </w:p>
    <w:p>
      <w:pPr>
        <w:spacing w:line="214" w:lineRule="exact" w:before="0"/>
        <w:ind w:left="106" w:right="0" w:firstLine="0"/>
        <w:jc w:val="left"/>
        <w:rPr>
          <w:sz w:val="20"/>
        </w:rPr>
      </w:pPr>
      <w:r>
        <w:rPr>
          <w:color w:val="231F20"/>
          <w:w w:val="95"/>
          <w:sz w:val="20"/>
        </w:rPr>
        <w:t>TESORERA</w:t>
      </w:r>
    </w:p>
    <w:p>
      <w:pPr>
        <w:spacing w:line="214" w:lineRule="exact" w:before="164"/>
        <w:ind w:left="106" w:right="0" w:firstLine="0"/>
        <w:jc w:val="left"/>
        <w:rPr>
          <w:sz w:val="20"/>
        </w:rPr>
      </w:pPr>
      <w:r>
        <w:rPr>
          <w:color w:val="231F20"/>
          <w:w w:val="105"/>
          <w:sz w:val="20"/>
        </w:rPr>
        <w:t>Jorge Enrique Pérez Lara</w:t>
      </w:r>
    </w:p>
    <w:p>
      <w:pPr>
        <w:spacing w:line="214" w:lineRule="exact" w:before="0"/>
        <w:ind w:left="106" w:right="0" w:firstLine="0"/>
        <w:jc w:val="left"/>
        <w:rPr>
          <w:sz w:val="20"/>
        </w:rPr>
      </w:pPr>
      <w:r>
        <w:rPr>
          <w:color w:val="231F20"/>
          <w:w w:val="85"/>
          <w:sz w:val="20"/>
        </w:rPr>
        <w:t>REPRESENTANTE  LEGAL</w:t>
      </w:r>
    </w:p>
    <w:p>
      <w:pPr>
        <w:pStyle w:val="BodyText"/>
        <w:spacing w:before="4"/>
        <w:rPr>
          <w:sz w:val="11"/>
        </w:rPr>
      </w:pPr>
    </w:p>
    <w:p>
      <w:pPr>
        <w:pStyle w:val="BodyText"/>
        <w:spacing w:line="20" w:lineRule="exact"/>
        <w:ind w:left="102"/>
        <w:rPr>
          <w:sz w:val="2"/>
        </w:rPr>
      </w:pPr>
      <w:r>
        <w:rPr>
          <w:sz w:val="2"/>
        </w:rPr>
        <w:pict>
          <v:group style="width:202.55pt;height:.35pt;mso-position-horizontal-relative:char;mso-position-vertical-relative:line" coordorigin="0,0" coordsize="4051,7">
            <v:line style="position:absolute" from="3,3" to="4048,3" stroked="true" strokeweight=".3175pt" strokecolor="#231f20"/>
          </v:group>
        </w:pict>
      </w:r>
      <w:r>
        <w:rPr>
          <w:sz w:val="2"/>
        </w:rPr>
      </w:r>
    </w:p>
    <w:p>
      <w:pPr>
        <w:spacing w:before="112"/>
        <w:ind w:left="106" w:right="0" w:firstLine="0"/>
        <w:jc w:val="left"/>
        <w:rPr>
          <w:b/>
          <w:sz w:val="20"/>
        </w:rPr>
      </w:pPr>
      <w:r>
        <w:rPr>
          <w:b/>
          <w:color w:val="231F20"/>
          <w:sz w:val="20"/>
        </w:rPr>
        <w:t>Consejo  Científtco IAPAS</w:t>
      </w:r>
    </w:p>
    <w:p>
      <w:pPr>
        <w:spacing w:before="130"/>
        <w:ind w:left="106" w:right="0" w:firstLine="0"/>
        <w:jc w:val="left"/>
        <w:rPr>
          <w:sz w:val="20"/>
        </w:rPr>
      </w:pPr>
      <w:r>
        <w:rPr>
          <w:color w:val="231F20"/>
          <w:w w:val="105"/>
          <w:sz w:val="20"/>
        </w:rPr>
        <w:t>Bernardo Kliksberg</w:t>
      </w:r>
    </w:p>
    <w:p>
      <w:pPr>
        <w:spacing w:line="304" w:lineRule="auto" w:before="62"/>
        <w:ind w:left="106" w:right="1318" w:firstLine="0"/>
        <w:jc w:val="left"/>
        <w:rPr>
          <w:sz w:val="20"/>
        </w:rPr>
      </w:pPr>
      <w:r>
        <w:rPr>
          <w:color w:val="231F20"/>
          <w:sz w:val="20"/>
        </w:rPr>
        <w:t>Luis F. Aguilar Villanueva Leonardo  Morlino</w:t>
      </w:r>
    </w:p>
    <w:p>
      <w:pPr>
        <w:spacing w:before="2"/>
        <w:ind w:left="106" w:right="0" w:firstLine="0"/>
        <w:jc w:val="left"/>
        <w:rPr>
          <w:sz w:val="20"/>
        </w:rPr>
      </w:pPr>
      <w:r>
        <w:rPr>
          <w:color w:val="231F20"/>
          <w:sz w:val="20"/>
        </w:rPr>
        <w:t>Diego Valdés Ríos</w:t>
      </w:r>
    </w:p>
    <w:p>
      <w:pPr>
        <w:spacing w:line="304" w:lineRule="auto" w:before="62"/>
        <w:ind w:left="106" w:right="1952" w:firstLine="0"/>
        <w:jc w:val="left"/>
        <w:rPr>
          <w:sz w:val="20"/>
        </w:rPr>
      </w:pPr>
      <w:r>
        <w:rPr>
          <w:color w:val="231F20"/>
          <w:w w:val="105"/>
          <w:sz w:val="20"/>
        </w:rPr>
        <w:t>Enrique Cabrero Mendoza </w:t>
      </w:r>
      <w:r>
        <w:rPr>
          <w:color w:val="231F20"/>
          <w:spacing w:val="2"/>
          <w:w w:val="105"/>
          <w:sz w:val="20"/>
        </w:rPr>
        <w:t>Nuria </w:t>
      </w:r>
      <w:r>
        <w:rPr>
          <w:color w:val="231F20"/>
          <w:spacing w:val="3"/>
          <w:w w:val="105"/>
          <w:sz w:val="20"/>
        </w:rPr>
        <w:t>Cunnil </w:t>
      </w:r>
      <w:r>
        <w:rPr>
          <w:color w:val="231F20"/>
          <w:w w:val="105"/>
          <w:sz w:val="20"/>
        </w:rPr>
        <w:t>Grau Manuel </w:t>
      </w:r>
      <w:r>
        <w:rPr>
          <w:color w:val="231F20"/>
          <w:spacing w:val="2"/>
          <w:w w:val="105"/>
          <w:sz w:val="20"/>
        </w:rPr>
        <w:t>Villoria </w:t>
      </w:r>
      <w:r>
        <w:rPr>
          <w:color w:val="231F20"/>
          <w:w w:val="105"/>
          <w:sz w:val="20"/>
        </w:rPr>
        <w:t>Mendieta </w:t>
      </w:r>
      <w:r>
        <w:rPr>
          <w:color w:val="231F20"/>
          <w:spacing w:val="2"/>
          <w:w w:val="105"/>
          <w:sz w:val="20"/>
        </w:rPr>
        <w:t>Ricardo</w:t>
      </w:r>
      <w:r>
        <w:rPr>
          <w:color w:val="231F20"/>
          <w:spacing w:val="14"/>
          <w:w w:val="105"/>
          <w:sz w:val="20"/>
        </w:rPr>
        <w:t> </w:t>
      </w:r>
      <w:r>
        <w:rPr>
          <w:color w:val="231F20"/>
          <w:spacing w:val="2"/>
          <w:w w:val="105"/>
          <w:sz w:val="20"/>
        </w:rPr>
        <w:t>Carneiro</w:t>
      </w:r>
    </w:p>
    <w:p>
      <w:pPr>
        <w:spacing w:before="2"/>
        <w:ind w:left="106" w:right="0" w:firstLine="0"/>
        <w:jc w:val="left"/>
        <w:rPr>
          <w:sz w:val="20"/>
        </w:rPr>
      </w:pPr>
      <w:r>
        <w:rPr>
          <w:color w:val="231F20"/>
          <w:w w:val="105"/>
          <w:sz w:val="20"/>
        </w:rPr>
        <w:t>Donald E. Klingner</w:t>
      </w:r>
    </w:p>
    <w:p>
      <w:pPr>
        <w:spacing w:line="304" w:lineRule="auto" w:before="62"/>
        <w:ind w:left="106" w:right="1318" w:firstLine="0"/>
        <w:jc w:val="left"/>
        <w:rPr>
          <w:sz w:val="20"/>
        </w:rPr>
      </w:pPr>
      <w:r>
        <w:rPr>
          <w:color w:val="231F20"/>
          <w:w w:val="105"/>
          <w:sz w:val="20"/>
        </w:rPr>
        <w:t>Juan de Dios Pineda Guadarrama Ricardo Uvalle Berrones</w:t>
      </w:r>
    </w:p>
    <w:p>
      <w:pPr>
        <w:spacing w:line="316" w:lineRule="auto" w:before="2"/>
        <w:ind w:left="106" w:right="1697" w:firstLine="0"/>
        <w:jc w:val="left"/>
        <w:rPr>
          <w:sz w:val="20"/>
        </w:rPr>
      </w:pPr>
      <w:r>
        <w:rPr>
          <w:color w:val="231F20"/>
          <w:w w:val="105"/>
          <w:sz w:val="20"/>
        </w:rPr>
        <w:t>Ricardo Varela Juárez Roberto Moreno Espinosa</w:t>
      </w:r>
    </w:p>
    <w:p>
      <w:pPr>
        <w:spacing w:after="0" w:line="316" w:lineRule="auto"/>
        <w:jc w:val="left"/>
        <w:rPr>
          <w:sz w:val="20"/>
        </w:rPr>
        <w:sectPr>
          <w:type w:val="continuous"/>
          <w:pgSz w:w="12240" w:h="15840"/>
          <w:pgMar w:top="1500" w:bottom="280" w:left="1280" w:right="1720"/>
          <w:cols w:num="2" w:equalWidth="0">
            <w:col w:w="4661" w:space="253"/>
            <w:col w:w="43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line="177" w:lineRule="auto" w:before="12"/>
        <w:ind w:left="1083" w:right="1341" w:firstLine="0"/>
        <w:jc w:val="center"/>
        <w:rPr>
          <w:rFonts w:ascii="Palatino Linotype" w:hAnsi="Palatino Linotype"/>
          <w:b/>
          <w:sz w:val="61"/>
        </w:rPr>
      </w:pPr>
      <w:r>
        <w:rPr>
          <w:rFonts w:ascii="Palatino Linotype" w:hAnsi="Palatino Linotype"/>
          <w:b/>
          <w:color w:val="231F20"/>
          <w:sz w:val="61"/>
        </w:rPr>
        <w:t>El desarrollo</w:t>
      </w:r>
      <w:r>
        <w:rPr>
          <w:rFonts w:ascii="Palatino Linotype" w:hAnsi="Palatino Linotype"/>
          <w:b/>
          <w:color w:val="231F20"/>
          <w:spacing w:val="-64"/>
          <w:sz w:val="61"/>
        </w:rPr>
        <w:t> </w:t>
      </w:r>
      <w:r>
        <w:rPr>
          <w:rFonts w:ascii="Palatino Linotype" w:hAnsi="Palatino Linotype"/>
          <w:b/>
          <w:color w:val="231F20"/>
          <w:sz w:val="61"/>
        </w:rPr>
        <w:t>municipal, </w:t>
      </w:r>
      <w:r>
        <w:rPr>
          <w:rFonts w:ascii="Palatino Linotype" w:hAnsi="Palatino Linotype"/>
          <w:b/>
          <w:color w:val="231F20"/>
          <w:spacing w:val="-3"/>
          <w:sz w:val="61"/>
        </w:rPr>
        <w:t>factor</w:t>
      </w:r>
      <w:r>
        <w:rPr>
          <w:rFonts w:ascii="Palatino Linotype" w:hAnsi="Palatino Linotype"/>
          <w:b/>
          <w:color w:val="231F20"/>
          <w:spacing w:val="97"/>
          <w:sz w:val="61"/>
        </w:rPr>
        <w:t> </w:t>
      </w:r>
      <w:r>
        <w:rPr>
          <w:rFonts w:ascii="Palatino Linotype" w:hAnsi="Palatino Linotype"/>
          <w:b/>
          <w:color w:val="231F20"/>
          <w:sz w:val="61"/>
        </w:rPr>
        <w:t>estratégico</w:t>
      </w:r>
    </w:p>
    <w:p>
      <w:pPr>
        <w:spacing w:line="177" w:lineRule="auto" w:before="0"/>
        <w:ind w:left="1082" w:right="1341" w:firstLine="0"/>
        <w:jc w:val="center"/>
        <w:rPr>
          <w:rFonts w:ascii="Palatino Linotype" w:hAnsi="Palatino Linotype"/>
          <w:b/>
          <w:sz w:val="61"/>
        </w:rPr>
      </w:pPr>
      <w:r>
        <w:rPr>
          <w:rFonts w:ascii="Palatino Linotype" w:hAnsi="Palatino Linotype"/>
          <w:b/>
          <w:color w:val="231F20"/>
          <w:spacing w:val="-3"/>
          <w:sz w:val="61"/>
        </w:rPr>
        <w:t>en el </w:t>
      </w:r>
      <w:r>
        <w:rPr>
          <w:rFonts w:ascii="Palatino Linotype" w:hAnsi="Palatino Linotype"/>
          <w:b/>
          <w:color w:val="231F20"/>
          <w:spacing w:val="-4"/>
          <w:sz w:val="61"/>
        </w:rPr>
        <w:t>posicionamiento </w:t>
      </w:r>
      <w:r>
        <w:rPr>
          <w:rFonts w:ascii="Palatino Linotype" w:hAnsi="Palatino Linotype"/>
          <w:b/>
          <w:color w:val="231F20"/>
          <w:spacing w:val="-5"/>
          <w:sz w:val="61"/>
        </w:rPr>
        <w:t>de México</w:t>
      </w:r>
    </w:p>
    <w:p>
      <w:pPr>
        <w:spacing w:line="177" w:lineRule="auto" w:before="0"/>
        <w:ind w:left="779" w:right="1039" w:firstLine="0"/>
        <w:jc w:val="center"/>
        <w:rPr>
          <w:rFonts w:ascii="Trebuchet MS" w:hAnsi="Trebuchet MS"/>
          <w:b/>
          <w:sz w:val="61"/>
        </w:rPr>
      </w:pPr>
      <w:r>
        <w:rPr>
          <w:rFonts w:ascii="Palatino Linotype" w:hAnsi="Palatino Linotype"/>
          <w:b/>
          <w:color w:val="231F20"/>
          <w:sz w:val="61"/>
        </w:rPr>
        <w:t>en los escenarios políticos y sociales del siglo </w:t>
      </w:r>
      <w:r>
        <w:rPr>
          <w:rFonts w:ascii="Trebuchet MS" w:hAnsi="Trebuchet MS"/>
          <w:b/>
          <w:color w:val="231F20"/>
          <w:sz w:val="61"/>
        </w:rPr>
        <w:t>XXI</w:t>
      </w:r>
    </w:p>
    <w:p>
      <w:pPr>
        <w:pStyle w:val="BodyText"/>
        <w:spacing w:before="347"/>
        <w:ind w:left="1083" w:right="1341"/>
        <w:jc w:val="center"/>
      </w:pPr>
      <w:r>
        <w:rPr>
          <w:color w:val="231F20"/>
          <w:w w:val="105"/>
        </w:rPr>
        <w:t>Coordinador: Roberto Moreno Espinosa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r>
        <w:rPr/>
        <w:drawing>
          <wp:anchor distT="0" distB="0" distL="0" distR="0" allowOverlap="1" layoutInCell="1" locked="0" behindDoc="0" simplePos="0" relativeHeight="1072">
            <wp:simplePos x="0" y="0"/>
            <wp:positionH relativeFrom="page">
              <wp:posOffset>1245658</wp:posOffset>
            </wp:positionH>
            <wp:positionV relativeFrom="paragraph">
              <wp:posOffset>191758</wp:posOffset>
            </wp:positionV>
            <wp:extent cx="1322982" cy="1166812"/>
            <wp:effectExtent l="0" t="0" r="0" b="0"/>
            <wp:wrapTopAndBottom/>
            <wp:docPr id="1" name="image7.png" descr=""/>
            <wp:cNvGraphicFramePr>
              <a:graphicFrameLocks noChangeAspect="1"/>
            </wp:cNvGraphicFramePr>
            <a:graphic>
              <a:graphicData uri="http://schemas.openxmlformats.org/drawingml/2006/picture">
                <pic:pic>
                  <pic:nvPicPr>
                    <pic:cNvPr id="2" name="image7.png"/>
                    <pic:cNvPicPr/>
                  </pic:nvPicPr>
                  <pic:blipFill>
                    <a:blip r:embed="rId11" cstate="print"/>
                    <a:stretch>
                      <a:fillRect/>
                    </a:stretch>
                  </pic:blipFill>
                  <pic:spPr>
                    <a:xfrm>
                      <a:off x="0" y="0"/>
                      <a:ext cx="1322982" cy="1166812"/>
                    </a:xfrm>
                    <a:prstGeom prst="rect">
                      <a:avLst/>
                    </a:prstGeom>
                  </pic:spPr>
                </pic:pic>
              </a:graphicData>
            </a:graphic>
          </wp:anchor>
        </w:drawing>
      </w:r>
      <w:r>
        <w:rPr/>
        <w:pict>
          <v:group style="position:absolute;margin-left:374.412048pt;margin-top:22.927071pt;width:159.550pt;height:75.850pt;mso-position-horizontal-relative:page;mso-position-vertical-relative:paragraph;z-index:1096;mso-wrap-distance-left:0;mso-wrap-distance-right:0" coordorigin="7488,459" coordsize="3191,1517">
            <v:shape style="position:absolute;left:8717;top:471;width:127;height:126" coordorigin="8717,471" coordsize="127,126" path="m8793,471l8766,471,8717,597,8744,597,8754,569,8832,569,8823,547,8762,547,8779,501,8805,501,8793,471xm8832,569l8805,569,8816,597,8843,597,8832,569xm8805,501l8779,501,8796,547,8823,547,8805,501xe" filled="true" fillcolor="#4a4a4c" stroked="false">
              <v:path arrowok="t"/>
              <v:fill type="solid"/>
            </v:shape>
            <v:shape style="position:absolute;left:8851;top:504;width:87;height:96" coordorigin="8851,504" coordsize="87,96" path="m8907,504l8882,504,8871,508,8855,525,8851,537,8851,567,8855,578,8871,595,8882,599,8907,599,8916,596,8930,585,8933,580,8890,580,8885,577,8878,568,8876,561,8876,540,8878,533,8885,525,8890,523,8933,523,8929,516,8915,506,8907,504xm8914,562l8912,569,8910,573,8904,578,8901,580,8933,580,8935,577,8937,566,8914,562xm8933,523l8900,523,8904,524,8910,529,8911,532,8912,537,8936,533,8933,523,8933,523xe" filled="true" fillcolor="#4a4a4c" stroked="false">
              <v:path arrowok="t"/>
              <v:fill type="solid"/>
            </v:shape>
            <v:shape style="position:absolute;left:8948;top:504;width:86;height:96" coordorigin="8948,504" coordsize="86,96" path="m9028,522l8995,522,8999,523,9004,527,9005,531,9005,538,9000,540,8993,541,8973,545,8967,547,8958,551,8954,554,8949,563,8948,567,8948,580,8951,587,8962,597,8969,599,8984,599,8989,598,8998,594,9003,591,9007,587,9030,587,9029,582,8982,582,8978,581,8973,576,8972,573,8972,566,8974,564,8977,561,8979,560,8983,558,8997,556,9002,554,9005,553,9028,553,9028,527,9028,522xm9030,587l9007,587,9007,588,9008,593,9009,596,9010,597,9034,597,9032,593,9030,589,9030,587xm9028,553l9005,553,9005,566,9004,568,9004,570,9003,573,9001,576,8998,578,8994,581,8990,582,9029,582,9029,581,9028,578,9028,553xm9001,504l8978,504,8969,506,8957,514,8953,521,8951,530,8972,534,8974,530,8976,527,8981,523,8984,522,9028,522,9027,521,9023,513,9019,510,9009,505,9001,504xe" filled="true" fillcolor="#4a4a4c" stroked="false">
              <v:path arrowok="t"/>
              <v:fill type="solid"/>
            </v:shape>
            <v:shape style="position:absolute;left:9047;top:471;width:90;height:128" coordorigin="9047,471" coordsize="90,128" path="m9096,504l9074,504,9065,508,9050,524,9047,536,9047,566,9051,578,9066,595,9074,599,9090,599,9095,598,9105,593,9110,589,9113,584,9136,584,9136,580,9085,580,9079,577,9073,566,9071,559,9071,541,9073,534,9081,525,9086,522,9136,522,9136,517,9112,517,9104,508,9096,504xm9136,584l9113,584,9113,597,9136,597,9136,584xm9136,522l9098,522,9102,525,9110,534,9112,541,9112,561,9110,568,9102,578,9097,580,9136,580,9136,522xm9136,471l9112,471,9112,517,9136,517,9136,471xe" filled="true" fillcolor="#4a4a4c" stroked="false">
              <v:path arrowok="t"/>
              <v:fill type="solid"/>
            </v:shape>
            <v:shape style="position:absolute;left:9153;top:504;width:86;height:96" coordorigin="9153,504" coordsize="86,96" path="m9208,504l9182,504,9172,508,9157,525,9153,537,9153,565,9156,575,9162,584,9169,594,9181,599,9207,599,9215,597,9229,588,9233,581,9192,581,9187,579,9180,571,9178,566,9177,559,9238,559,9237,546,9237,544,9178,544,9178,537,9180,532,9186,524,9191,522,9230,522,9227,517,9219,508,9208,504xm9213,568l9211,573,9209,576,9204,580,9201,581,9233,581,9234,581,9237,572,9213,568xm9230,522l9201,522,9205,524,9209,528,9212,531,9214,537,9214,544,9237,544,9235,534,9232,525,9230,522xe" filled="true" fillcolor="#4a4a4c" stroked="false">
              <v:path arrowok="t"/>
              <v:fill type="solid"/>
            </v:shape>
            <v:shape style="position:absolute;left:9256;top:504;width:135;height:94" coordorigin="9256,504" coordsize="135,94" path="m9278,506l9256,506,9256,597,9280,597,9280,544,9281,538,9282,534,9283,531,9283,530,9285,527,9291,523,9295,522,9388,522,9387,518,9278,518,9278,506xm9350,522l9301,522,9304,523,9307,526,9309,527,9311,533,9311,536,9311,597,9335,597,9335,544,9336,538,9338,531,9341,528,9346,523,9350,522xm9388,522l9358,522,9361,524,9363,528,9365,530,9366,536,9366,597,9390,597,9390,530,9389,524,9388,522xm9312,504l9295,504,9286,509,9278,518,9332,518,9329,514,9326,510,9317,505,9312,504xm9367,504l9355,504,9350,505,9341,510,9336,514,9332,518,9387,518,9385,515,9382,511,9372,505,9367,504xe" filled="true" fillcolor="#4a4a4c" stroked="false">
              <v:path arrowok="t"/>
              <v:fill type="solid"/>
            </v:shape>
            <v:shape style="position:absolute;left:9414;top:471;width:25;height:126" coordorigin="9414,471" coordsize="25,126" path="m9438,471l9414,471,9414,494,9438,494,9438,471xm9438,506l9414,506,9414,597,9438,597,9438,506xe" filled="true" fillcolor="#4a4a4c" stroked="false">
              <v:path arrowok="t"/>
              <v:fill type="solid"/>
            </v:shape>
            <v:shape style="position:absolute;left:9457;top:504;width:86;height:96" coordorigin="9457,504" coordsize="86,96" path="m9536,522l9503,522,9508,523,9512,527,9513,531,9513,538,9509,540,9501,541,9481,545,9475,547,9466,551,9463,554,9458,563,9457,567,9457,580,9459,587,9470,597,9477,599,9492,599,9497,598,9507,594,9511,591,9515,587,9538,587,9537,582,9490,582,9487,581,9482,576,9481,573,9481,566,9482,564,9485,561,9487,560,9492,558,9505,556,9510,554,9513,553,9537,553,9537,527,9536,522xm9538,587l9515,587,9517,593,9518,596,9518,597,9542,597,9540,593,9539,589,9538,587xm9537,553l9513,553,9513,566,9513,568,9512,570,9511,573,9509,576,9507,578,9503,581,9498,582,9537,582,9537,581,9537,578,9537,553xm9509,504l9487,504,9478,506,9466,514,9461,521,9459,530,9481,534,9482,530,9484,527,9489,523,9493,522,9536,522,9536,521,9532,513,9528,510,9517,505,9509,504xe" filled="true" fillcolor="#4a4a4c" stroked="false">
              <v:path arrowok="t"/>
              <v:fill type="solid"/>
            </v:shape>
            <v:shape style="position:absolute;left:9606;top:459;width:1020;height:151" type="#_x0000_t75" stroked="false">
              <v:imagedata r:id="rId12" o:title=""/>
            </v:shape>
            <v:line style="position:absolute" from="10656,471" to="10656,597" stroked="true" strokeweight="1.2077pt" strokecolor="#4a4a4c"/>
            <v:line style="position:absolute" from="9143,680" to="9143,1064" stroked="true" strokeweight="3.871pt" strokecolor="#4a4a4c"/>
            <v:shape style="position:absolute;left:9216;top:680;width:385;height:383" type="#_x0000_t75" stroked="false">
              <v:imagedata r:id="rId13" o:title=""/>
            </v:shape>
            <v:shape style="position:absolute;left:9642;top:680;width:294;height:384" coordorigin="9642,680" coordsize="294,384" path="m9766,680l9642,680,9642,1064,9719,1064,9719,919,9770,919,9795,919,9816,918,9835,916,9850,914,9860,911,9870,907,9880,902,9890,896,9900,888,9908,879,9916,869,9923,858,9924,854,9719,854,9719,745,9925,745,9923,739,9913,724,9902,711,9888,700,9874,692,9858,686,9844,684,9824,682,9798,681,9766,680xm9925,745l9719,745,9776,745,9792,746,9804,747,9812,748,9825,750,9835,756,9852,774,9856,785,9856,811,9853,821,9841,838,9833,844,9823,848,9813,851,9800,853,9783,854,9762,854,9924,854,9928,845,9932,831,9935,815,9936,798,9934,777,9930,757,9925,745xe" filled="true" fillcolor="#4a4a4c" stroked="false">
              <v:path arrowok="t"/>
              <v:fill type="solid"/>
            </v:shape>
            <v:shape style="position:absolute;left:9950;top:680;width:385;height:384" coordorigin="9950,680" coordsize="385,384" path="m10181,680l10099,680,9950,1064,10032,1064,10064,977,10300,977,10274,912,10088,912,10139,770,10217,770,10181,680xm10300,977l10217,977,10251,1064,10335,1064,10300,977xm10217,770l10139,770,10192,912,10274,912,10217,770xe" filled="true" fillcolor="#4a4a4c" stroked="false">
              <v:path arrowok="t"/>
              <v:fill type="solid"/>
            </v:shape>
            <v:shape style="position:absolute;left:10353;top:674;width:312;height:397" coordorigin="10353,674" coordsize="312,397" path="m10429,932l10353,939,10359,969,10369,996,10382,1018,10400,1037,10421,1052,10447,1062,10477,1068,10511,1071,10535,1070,10557,1067,10577,1063,10595,1057,10611,1049,10625,1039,10637,1027,10647,1014,10651,1005,10512,1005,10496,1004,10481,1001,10467,995,10456,987,10447,977,10439,965,10433,949,10429,932xm10507,674l10486,675,10466,677,10448,681,10432,687,10417,695,10404,704,10393,714,10384,726,10376,739,10371,752,10368,766,10367,781,10369,803,10376,823,10387,841,10402,858,10417,869,10437,879,10461,888,10490,896,10512,901,10529,906,10543,910,10552,913,10565,917,10574,923,10585,936,10588,943,10588,952,10586,963,10583,972,10577,981,10569,989,10558,996,10545,1001,10530,1004,10512,1005,10651,1005,10655,999,10660,984,10664,968,10665,952,10665,949,10664,935,10661,919,10656,904,10650,891,10641,879,10631,869,10620,860,10607,852,10592,845,10573,838,10550,831,10498,818,10478,811,10463,805,10453,799,10445,792,10441,785,10441,766,10445,758,10453,752,10464,746,10476,741,10490,739,10506,738,10641,738,10632,723,10616,706,10595,692,10570,682,10541,676,10507,674xm10641,738l10506,738,10522,739,10535,741,10546,745,10555,751,10563,758,10569,768,10573,780,10577,793,10654,790,10651,765,10644,742,10641,738xe" filled="true" fillcolor="#4a4a4c" stroked="false">
              <v:path arrowok="t"/>
              <v:fill type="solid"/>
            </v:shape>
            <v:shape style="position:absolute;left:9780;top:1108;width:108;height:128" type="#_x0000_t75" stroked="false">
              <v:imagedata r:id="rId14" o:title=""/>
            </v:shape>
            <v:shape style="position:absolute;left:9911;top:1098;width:275;height:149" type="#_x0000_t75" stroked="false">
              <v:imagedata r:id="rId15" o:title=""/>
            </v:shape>
            <v:shape style="position:absolute;left:10220;top:1108;width:108;height:128" type="#_x0000_t75" stroked="false">
              <v:imagedata r:id="rId16" o:title=""/>
            </v:shape>
            <v:shape style="position:absolute;left:10350;top:1098;width:279;height:149" type="#_x0000_t75" stroked="false">
              <v:imagedata r:id="rId17" o:title=""/>
            </v:shape>
            <v:shape style="position:absolute;left:9794;top:1297;width:95;height:124" coordorigin="9794,1297" coordsize="95,124" path="m9849,1297l9794,1297,9794,1421,9819,1421,9819,1374,9847,1374,9855,1374,9861,1372,9866,1371,9870,1369,9878,1364,9882,1359,9885,1353,9819,1353,9819,1318,9887,1318,9886,1317,9877,1305,9871,1301,9859,1298,9849,1297xm9887,1318l9840,1318,9846,1318,9853,1320,9856,1321,9862,1327,9863,1331,9863,1339,9862,1342,9858,1348,9856,1350,9849,1352,9843,1353,9885,1353,9887,1349,9889,1343,9889,1325,9887,1318xe" filled="true" fillcolor="#95979a" stroked="false">
              <v:path arrowok="t"/>
              <v:fill type="solid"/>
            </v:shape>
            <v:shape style="position:absolute;left:9904;top:1295;width:121;height:129" coordorigin="9904,1295" coordsize="121,129" path="m9964,1295l9954,1295,9945,1297,9932,1302,9926,1306,9917,1316,9913,1322,9906,1336,9904,1347,9904,1360,9905,1374,9908,1386,9913,1397,9921,1406,9930,1414,9940,1419,9951,1422,9965,1423,9978,1422,9989,1419,9999,1413,10008,1406,10012,1402,9955,1402,9946,1398,9933,1384,9930,1373,9930,1344,9933,1334,9946,1320,9954,1316,10011,1316,10008,1312,9999,1304,9989,1299,9977,1296,9964,1295xm10011,1316l9975,1316,9983,1320,9996,1334,9999,1344,9999,1373,9995,1384,9983,1398,9974,1402,10012,1402,10015,1397,10020,1386,10023,1374,10024,1373,10024,1360,10024,1359,10023,1345,10020,1332,10015,1321,10011,1316xe" filled="true" fillcolor="#95979a" stroked="false">
              <v:path arrowok="t"/>
              <v:fill type="solid"/>
            </v:shape>
            <v:shape style="position:absolute;left:10045;top:1298;width:88;height:123" coordorigin="10045,1298" coordsize="88,123" path="m10070,1298l10045,1298,10045,1421,10132,1421,10132,1400,10070,1400,10070,1298xe" filled="true" fillcolor="#95979a" stroked="false">
              <v:path arrowok="t"/>
              <v:fill type="solid"/>
            </v:shape>
            <v:line style="position:absolute" from="10161,1297" to="10161,1421" stroked="true" strokeweight="1.250900pt" strokecolor="#95979a"/>
            <v:shape style="position:absolute;left:10189;top:1297;width:99;height:124" coordorigin="10189,1297" coordsize="99,124" path="m10251,1318l10226,1318,10226,1421,10251,1421,10251,1318xm10287,1297l10189,1297,10189,1318,10287,1318,10287,1297xe" filled="true" fillcolor="#95979a" stroked="false">
              <v:path arrowok="t"/>
              <v:fill type="solid"/>
            </v:shape>
            <v:line style="position:absolute" from="10308,1297" to="10308,1421" stroked="true" strokeweight="1.250900pt" strokecolor="#95979a"/>
            <v:shape style="position:absolute;left:10337;top:1295;width:108;height:129" coordorigin="10337,1295" coordsize="108,129" path="m10410,1295l10394,1295,10382,1296,10371,1299,10361,1305,10352,1312,10345,1321,10341,1333,10338,1345,10337,1360,10338,1374,10340,1386,10345,1397,10352,1406,10361,1414,10370,1419,10381,1422,10393,1423,10406,1423,10417,1420,10435,1407,10438,1402,10384,1402,10376,1398,10365,1385,10362,1374,10362,1343,10365,1333,10377,1320,10384,1316,10439,1316,10437,1314,10422,1299,10410,1295xm10420,1375l10418,1384,10415,1391,10405,1400,10399,1402,10438,1402,10441,1397,10444,1383,10420,1375xm10439,1316l10400,1316,10406,1318,10415,1326,10418,1331,10419,1337,10444,1331,10441,1321,10439,1316xe" filled="true" fillcolor="#95979a" stroked="false">
              <v:path arrowok="t"/>
              <v:fill type="solid"/>
            </v:shape>
            <v:shape style="position:absolute;left:10461;top:1295;width:121;height:129" coordorigin="10461,1295" coordsize="121,129" path="m10521,1295l10511,1295,10502,1297,10488,1302,10483,1306,10473,1316,10469,1322,10463,1336,10461,1347,10461,1360,10462,1374,10465,1386,10470,1397,10477,1406,10486,1414,10496,1419,10508,1422,10521,1423,10534,1422,10546,1419,10556,1413,10565,1406,10568,1402,10511,1402,10503,1398,10490,1384,10487,1373,10487,1344,10490,1334,10502,1320,10511,1316,10568,1316,10565,1312,10556,1304,10545,1299,10534,1296,10521,1295xm10568,1316l10531,1316,10540,1320,10552,1334,10555,1344,10555,1373,10552,1384,10539,1398,10531,1402,10568,1402,10572,1397,10577,1386,10580,1374,10580,1373,10581,1360,10581,1359,10580,1345,10577,1332,10572,1321,10568,1316xe" filled="true" fillcolor="#95979a" stroked="false">
              <v:path arrowok="t"/>
              <v:fill type="solid"/>
            </v:shape>
            <v:line style="position:absolute" from="10601,1376" to="10647,1376" stroked="true" strokeweight="1.1862pt" strokecolor="#95979a"/>
            <v:shape style="position:absolute;left:9095;top:1481;width:382;height:124" type="#_x0000_t75" stroked="false">
              <v:imagedata r:id="rId18" o:title=""/>
            </v:shape>
            <v:shape style="position:absolute;left:9501;top:1468;width:147;height:149" type="#_x0000_t75" stroked="false">
              <v:imagedata r:id="rId19" o:title=""/>
            </v:shape>
            <v:line style="position:absolute" from="9686,1481" to="9686,1605" stroked="true" strokeweight="1.250900pt" strokecolor="#95979a"/>
            <v:shape style="position:absolute;left:9716;top:1479;width:101;height:129" coordorigin="9716,1479" coordsize="101,129" path="m9741,1562l9716,1564,9718,1578,9723,1589,9740,1603,9752,1607,9778,1607,9787,1605,9802,1599,9807,1595,9813,1586,9760,1586,9754,1584,9745,1576,9742,1570,9741,1562xm9782,1479l9756,1479,9748,1480,9735,1486,9730,1490,9723,1501,9721,1506,9721,1523,9725,1531,9738,1543,9747,1547,9771,1553,9778,1555,9785,1557,9788,1559,9791,1563,9792,1566,9792,1573,9790,1577,9782,1584,9776,1586,9813,1586,9815,1582,9817,1576,9817,1561,9815,1554,9809,1543,9804,1539,9793,1533,9784,1530,9759,1524,9752,1522,9746,1517,9745,1514,9745,1508,9746,1506,9753,1501,9759,1499,9811,1499,9809,1496,9793,1482,9782,1479xm9811,1499l9773,1499,9778,1501,9785,1506,9787,1511,9788,1517,9814,1516,9813,1505,9811,1499xe" filled="true" fillcolor="#95979a" stroked="false">
              <v:path arrowok="t"/>
              <v:fill type="solid"/>
            </v:shape>
            <v:shape style="position:absolute;left:9829;top:1481;width:99;height:124" coordorigin="9829,1481" coordsize="99,124" path="m9891,1502l9866,1502,9866,1605,9891,1605,9891,1502xm9928,1481l9829,1481,9829,1502,9928,1502,9928,1481xe" filled="true" fillcolor="#95979a" stroked="false">
              <v:path arrowok="t"/>
              <v:fill type="solid"/>
            </v:shape>
            <v:shape style="position:absolute;left:9944;top:1481;width:112;height:124" coordorigin="9944,1481" coordsize="112,124" path="m10010,1481l9944,1481,9944,1605,9969,1605,9969,1553,10018,1553,10013,1550,10023,1548,10032,1544,10042,1533,9969,1533,9969,1502,10043,1502,10043,1502,10036,1490,10031,1486,10019,1482,10010,1481xm10018,1553l9980,1553,9984,1553,9989,1555,9992,1557,9996,1562,10001,1568,10007,1578,10025,1605,10055,1605,10040,1580,10034,1571,10029,1564,10022,1557,10018,1553,10018,1553xm10043,1502l9969,1502,10005,1502,10007,1502,10011,1503,10014,1504,10018,1509,10019,1513,10019,1521,10019,1524,10015,1529,10013,1531,10007,1533,9999,1533,10042,1533,10043,1532,10045,1525,10045,1508,10043,1502xe" filled="true" fillcolor="#95979a" stroked="false">
              <v:path arrowok="t"/>
              <v:fill type="solid"/>
            </v:shape>
            <v:shape style="position:absolute;left:10056;top:1481;width:125;height:124" coordorigin="10056,1481" coordsize="125,124" path="m10131,1481l10104,1481,10056,1605,10083,1605,10093,1576,10169,1576,10161,1556,10101,1556,10117,1510,10142,1510,10131,1481xm10169,1576l10142,1576,10153,1605,10181,1605,10169,1576xm10142,1510l10117,1510,10134,1556,10161,1556,10142,1510xe" filled="true" fillcolor="#95979a" stroked="false">
              <v:path arrowok="t"/>
              <v:fill type="solid"/>
            </v:shape>
            <v:shape style="position:absolute;left:10179;top:1481;width:99;height:124" coordorigin="10179,1481" coordsize="99,124" path="m10241,1502l10216,1502,10216,1605,10241,1605,10241,1502xm10278,1481l10179,1481,10179,1502,10278,1502,10278,1481xe" filled="true" fillcolor="#95979a" stroked="false">
              <v:path arrowok="t"/>
              <v:fill type="solid"/>
            </v:shape>
            <v:line style="position:absolute" from="10306,1481" to="10306,1605" stroked="true" strokeweight="1.250900pt" strokecolor="#95979a"/>
            <v:shape style="position:absolute;left:10329;top:1481;width:116;height:124" coordorigin="10329,1481" coordsize="116,124" path="m10357,1481l10329,1481,10374,1605,10400,1605,10412,1572,10388,1572,10357,1481xm10445,1481l10418,1481,10388,1572,10412,1572,10445,1481xe" filled="true" fillcolor="#95979a" stroked="false">
              <v:path arrowok="t"/>
              <v:fill type="solid"/>
            </v:shape>
            <v:shape style="position:absolute;left:10446;top:1481;width:125;height:124" coordorigin="10446,1481" coordsize="125,124" path="m10520,1481l10494,1481,10446,1605,10472,1605,10482,1576,10559,1576,10550,1556,10490,1556,10507,1510,10532,1510,10520,1481xm10559,1576l10532,1576,10543,1605,10570,1605,10559,1576xm10532,1510l10507,1510,10524,1556,10550,1556,10532,1510xe" filled="true" fillcolor="#95979a" stroked="false">
              <v:path arrowok="t"/>
              <v:fill type="solid"/>
            </v:shape>
            <v:shape style="position:absolute;left:10577;top:1479;width:101;height:129" coordorigin="10577,1479" coordsize="101,129" path="m10601,1562l10577,1564,10578,1578,10583,1589,10600,1603,10612,1607,10639,1607,10648,1605,10662,1599,10668,1595,10673,1586,10621,1586,10614,1584,10606,1576,10603,1570,10601,1562xm10642,1479l10617,1479,10609,1480,10595,1486,10590,1490,10583,1501,10581,1506,10581,1523,10585,1531,10598,1543,10607,1547,10631,1553,10638,1555,10645,1557,10648,1559,10652,1563,10652,1566,10652,1573,10650,1577,10642,1584,10636,1586,10673,1586,10676,1582,10677,1576,10678,1561,10676,1554,10669,1543,10665,1539,10653,1533,10644,1530,10620,1524,10612,1522,10606,1517,10605,1514,10605,1508,10606,1506,10613,1501,10619,1499,10671,1499,10669,1496,10654,1482,10642,1479xm10671,1499l10633,1499,10639,1501,10646,1506,10648,1511,10649,1517,10674,1516,10674,1505,10671,1499xe" filled="true" fillcolor="#95979a" stroked="false">
              <v:path arrowok="t"/>
              <v:fill type="solid"/>
            </v:shape>
            <v:shape style="position:absolute;left:9654;top:1663;width:116;height:124" type="#_x0000_t75" stroked="false">
              <v:imagedata r:id="rId20" o:title=""/>
            </v:shape>
            <v:shape style="position:absolute;left:9815;top:1661;width:565;height:128" type="#_x0000_t75" stroked="false">
              <v:imagedata r:id="rId21" o:title=""/>
            </v:shape>
            <v:shape style="position:absolute;left:10401;top:1651;width:278;height:149" type="#_x0000_t75" stroked="false">
              <v:imagedata r:id="rId22" o:title=""/>
            </v:shape>
            <v:shape style="position:absolute;left:9661;top:1849;width:219;height:124" type="#_x0000_t75" stroked="false">
              <v:imagedata r:id="rId23" o:title=""/>
            </v:shape>
            <v:shape style="position:absolute;left:9964;top:1849;width:441;height:126" type="#_x0000_t75" stroked="false">
              <v:imagedata r:id="rId24" o:title=""/>
            </v:shape>
            <v:shape style="position:absolute;left:10438;top:1847;width:240;height:128" type="#_x0000_t75" stroked="false">
              <v:imagedata r:id="rId25" o:title=""/>
            </v:shape>
            <v:shape style="position:absolute;left:7488;top:630;width:1164;height:1169" coordorigin="7488,630" coordsize="1164,1169" path="m8053,630l7982,637,7911,652,7842,677,7778,708,7719,747,7666,793,7619,844,7579,900,7546,960,7520,1024,7501,1090,7490,1159,7488,1230,7495,1301,7510,1373,7535,1442,7567,1507,7606,1566,7651,1619,7702,1666,7757,1707,7817,1740,7881,1767,7948,1786,8016,1796,8087,1799,8158,1792,8229,1777,8298,1753,8302,1751,8065,1751,7992,1745,7921,1729,7854,1704,7790,1670,7731,1628,7678,1578,7632,1521,7594,1457,7565,1387,7569,1381,7576,1374,7583,1366,7591,1356,7615,1332,7549,1332,7538,1257,7537,1182,7546,1109,7565,1039,7593,972,7630,910,7674,853,7727,803,7786,759,7835,759,7839,745,7842,734,7844,728,7863,719,7883,711,7903,704,7924,698,7953,691,7982,685,8011,681,8039,679,8299,679,8259,662,8192,644,8124,633,8053,630xm7829,1192l7780,1192,7785,1214,7789,1235,7795,1257,7800,1278,7821,1342,7846,1407,7877,1475,7914,1543,7957,1612,8008,1681,8065,1751,8302,1751,8307,1748,8127,1748,8065,1677,8011,1605,7965,1535,7926,1465,7893,1397,7867,1330,7846,1265,7839,1239,7833,1213,7829,1192xm8304,1014l8253,1014,8260,1032,8266,1050,8272,1069,8277,1087,8293,1149,8305,1215,8314,1285,8319,1360,8319,1442,8314,1523,8303,1612,8287,1706,8270,1713,8252,1719,8234,1726,8216,1731,8194,1737,8172,1742,8149,1745,8127,1748,8307,1748,8362,1721,8421,1682,8425,1678,8341,1678,8355,1588,8363,1502,8367,1420,8366,1343,8360,1270,8351,1200,8339,1135,8323,1074,8318,1058,8313,1042,8308,1026,8304,1014xm8613,1010l8367,1010,8433,1014,8502,1022,8573,1036,8577,1047,8581,1058,8584,1069,8600,1149,8604,1229,8596,1307,8578,1382,8549,1454,8510,1520,8462,1580,8405,1633,8341,1678,8425,1678,8474,1636,8520,1586,8561,1530,8594,1469,8620,1406,8639,1339,8649,1270,8652,1199,8645,1128,8630,1056,8613,1010xm7835,759l7786,759,7775,811,7766,876,7761,954,7761,1042,7771,1141,7696,1195,7634,1247,7585,1294,7549,1332,7615,1332,7624,1322,7666,1282,7718,1238,7780,1192,7829,1192,7828,1189,7823,1164,7882,1130,7916,1113,7815,1113,7809,1045,7808,989,7808,981,7809,926,7814,874,7819,839,7824,808,7830,782,7835,759xm8299,679l8039,679,8044,683,8051,689,8060,699,8096,738,8140,795,8188,872,8235,968,8193,974,8153,981,8113,989,8075,999,8003,1023,7936,1050,7873,1080,7815,1113,7916,1113,7945,1098,8014,1069,8088,1045,8127,1035,8168,1026,8210,1019,8253,1014,8304,1014,8303,1011,8367,1010,8613,1010,8605,987,8603,983,8551,983,8481,971,8414,964,8400,964,8285,964,8240,867,8192,787,8147,725,8108,680,8300,680,8299,679xm8300,680l8108,680,8187,692,8263,715,8335,750,8400,794,8459,848,8510,911,8551,983,8603,983,8573,922,8534,864,8489,810,8438,763,8383,723,8323,689,8300,680xm8348,962l8285,964,8400,964,8348,962xe" filled="true" fillcolor="#231f20" stroked="false">
              <v:path arrowok="t"/>
              <v:fill type="solid"/>
            </v:shape>
            <w10:wrap type="topAndBottom"/>
          </v:group>
        </w:pict>
      </w:r>
    </w:p>
    <w:p>
      <w:pPr>
        <w:spacing w:after="0"/>
        <w:rPr>
          <w:sz w:val="22"/>
        </w:rPr>
        <w:sectPr>
          <w:pgSz w:w="12240" w:h="15840"/>
          <w:pgMar w:top="1500" w:bottom="280" w:left="1720" w:right="1460"/>
        </w:sectPr>
      </w:pPr>
    </w:p>
    <w:p>
      <w:pPr>
        <w:pStyle w:val="BodyText"/>
        <w:spacing w:before="7"/>
        <w:rPr>
          <w:sz w:val="9"/>
        </w:rPr>
      </w:pPr>
    </w:p>
    <w:p>
      <w:pPr>
        <w:spacing w:line="256" w:lineRule="auto" w:before="27"/>
        <w:ind w:left="1779" w:right="5317" w:firstLine="412"/>
        <w:jc w:val="right"/>
        <w:rPr>
          <w:rFonts w:ascii="Trebuchet MS" w:hAnsi="Trebuchet MS"/>
          <w:b/>
          <w:sz w:val="26"/>
        </w:rPr>
      </w:pPr>
      <w:r>
        <w:rPr/>
        <w:pict>
          <v:group style="position:absolute;margin-left:372.84613pt;margin-top:3.198771pt;width:122.25pt;height:58.1pt;mso-position-horizontal-relative:page;mso-position-vertical-relative:paragraph;z-index:1144" coordorigin="7457,64" coordsize="2445,1162">
            <v:shape style="position:absolute;left:8398;top:64;width:1463;height:116" type="#_x0000_t75" stroked="false">
              <v:imagedata r:id="rId26" o:title=""/>
            </v:shape>
            <v:line style="position:absolute" from="9884,74" to="9884,170" stroked="true" strokeweight=".9258pt" strokecolor="#4a4a4c"/>
            <v:shape style="position:absolute;left:8695;top:204;width:381;height:353" type="#_x0000_t75" stroked="false">
              <v:imagedata r:id="rId27" o:title=""/>
            </v:shape>
            <v:shape style="position:absolute;left:9107;top:229;width:784;height:439" type="#_x0000_t75" stroked="false">
              <v:imagedata r:id="rId28" o:title=""/>
            </v:shape>
            <v:shape style="position:absolute;left:9224;top:697;width:663;height:114" type="#_x0000_t75" stroked="false">
              <v:imagedata r:id="rId29" o:title=""/>
            </v:shape>
            <v:shape style="position:absolute;left:8688;top:847;width:293;height:95" coordorigin="8688,847" coordsize="293,95" path="m8783,942l8774,921,8768,905,8754,869,8748,854,8748,905,8722,905,8735,869,8748,905,8748,854,8745,847,8725,847,8688,942,8708,942,8716,921,8754,921,8762,942,8783,942m8867,887l8866,879,8862,867,8860,863,8859,862,8851,854,8847,851,8847,887,8847,903,8847,908,8844,916,8842,919,8838,923,8836,924,8830,926,8826,926,8807,926,8807,863,8823,863,8828,864,8831,864,8835,865,8837,866,8842,871,8844,874,8847,882,8847,887,8847,851,8846,851,8836,848,8830,847,8787,847,8787,942,8831,942,8836,941,8846,938,8851,936,8858,928,8860,926,8862,923,8866,910,8867,903,8867,887m8980,847l8952,847,8935,912,8923,867,8917,847,8889,847,8889,942,8907,942,8907,867,8925,942,8944,942,8951,912,8963,867,8963,942,8980,942,8980,867,8980,847e" filled="true" fillcolor="#95979a" stroked="false">
              <v:path arrowok="t"/>
              <v:fill type="solid"/>
            </v:shape>
            <v:line style="position:absolute" from="9008,847" to="9008,942" stroked="true" strokeweight=".9588pt" strokecolor="#95979a"/>
            <v:shape style="position:absolute;left:9036;top:847;width:76;height:95" coordorigin="9036,847" coordsize="76,95" path="m9055,847l9036,847,9036,942,9054,942,9054,880,9075,880,9055,847xm9075,880l9054,880,9093,942,9112,942,9112,911,9094,911,9075,880xm9112,847l9094,847,9094,911,9112,911,9112,847xe" filled="true" fillcolor="#95979a" stroked="false">
              <v:path arrowok="t"/>
              <v:fill type="solid"/>
            </v:shape>
            <v:line style="position:absolute" from="9141,847" to="9141,942" stroked="true" strokeweight=".9588pt" strokecolor="#95979a"/>
            <v:shape style="position:absolute;left:9164;top:846;width:431;height:99" coordorigin="9164,846" coordsize="431,99" path="m9241,908l9240,903,9235,895,9231,892,9222,887,9216,885,9197,881,9191,879,9187,875,9186,873,9186,868,9187,866,9192,863,9196,861,9207,861,9211,863,9217,867,9219,870,9219,875,9239,874,9238,866,9236,861,9235,859,9223,848,9214,846,9195,846,9189,847,9178,851,9174,854,9169,863,9168,867,9167,880,9170,886,9180,895,9188,898,9206,903,9211,904,9216,906,9219,907,9221,910,9222,912,9222,918,9221,921,9214,926,9210,928,9198,928,9193,926,9186,920,9184,916,9183,909,9164,911,9165,922,9169,930,9182,941,9191,944,9211,944,9218,943,9229,938,9234,935,9238,928,9240,925,9241,920,9241,908m9326,847l9251,847,9251,863,9279,863,9279,942,9298,942,9298,863,9326,863,9326,847m9424,942l9408,916,9404,911,9399,905,9395,903,9395,903,9391,900,9399,899,9406,896,9414,887,9414,887,9416,881,9416,868,9415,863,9409,855,9405,851,9396,848,9396,872,9396,878,9396,880,9393,884,9391,885,9387,887,9381,887,9358,887,9358,863,9385,863,9390,864,9392,865,9395,869,9396,872,9396,848,9396,848,9389,847,9338,847,9338,942,9358,942,9358,903,9366,903,9369,903,9373,904,9375,906,9379,909,9382,914,9387,922,9401,942,9424,942m9520,942l9511,921,9505,905,9491,869,9484,854,9484,905,9459,905,9471,869,9484,905,9484,854,9482,847,9461,847,9424,942,9445,942,9453,921,9491,921,9499,942,9520,942m9594,847l9519,847,9519,863,9547,863,9547,942,9566,942,9566,863,9594,863,9594,847e" filled="true" fillcolor="#95979a" stroked="false">
              <v:path arrowok="t"/>
              <v:fill type="solid"/>
            </v:shape>
            <v:line style="position:absolute" from="9616,847" to="9616,942" stroked="true" strokeweight=".9588pt" strokecolor="#95979a"/>
            <v:shape style="position:absolute;left:9634;top:846;width:267;height:99" coordorigin="9634,846" coordsize="267,99" path="m9722,847l9702,847,9679,917,9655,847,9634,847,9668,942,9688,942,9697,917,9722,847m9818,942l9809,921,9803,905,9789,869,9783,854,9783,905,9757,905,9770,869,9783,905,9783,854,9780,847,9760,847,9723,942,9743,942,9751,921,9789,921,9797,942,9818,942m9901,908l9899,903,9894,895,9891,892,9882,887,9875,885,9856,881,9850,879,9846,875,9845,873,9845,868,9846,866,9851,863,9856,861,9867,861,9871,863,9876,867,9878,870,9879,875,9898,874,9898,866,9896,861,9894,859,9882,848,9873,846,9854,846,9848,847,9838,851,9834,854,9828,863,9827,867,9827,880,9830,886,9840,895,9847,898,9865,903,9870,904,9876,906,9878,907,9881,910,9881,912,9881,918,9880,921,9874,926,9869,928,9857,928,9852,926,9845,920,9843,916,9842,909,9823,911,9825,922,9828,930,9841,941,9851,944,9871,944,9878,943,9889,938,9893,935,9897,928,9899,925,9900,920,9901,908e" filled="true" fillcolor="#95979a" stroked="false">
              <v:path arrowok="t"/>
              <v:fill type="solid"/>
            </v:shape>
            <v:shape style="position:absolute;left:9116;top:987;width:89;height:95" coordorigin="9116,987" coordsize="89,95" path="m9139,987l9116,987,9151,1042,9151,1082,9170,1082,9170,1042,9181,1025,9161,1025,9139,987xm9205,987l9183,987,9161,1025,9181,1025,9205,987xe" filled="true" fillcolor="#6d6e71" stroked="false">
              <v:path arrowok="t"/>
              <v:fill type="solid"/>
            </v:shape>
            <v:shape style="position:absolute;left:9240;top:978;width:662;height:114" type="#_x0000_t75" stroked="false">
              <v:imagedata r:id="rId30" o:title=""/>
            </v:shape>
            <v:shape style="position:absolute;left:9121;top:1128;width:780;height:99" coordorigin="9121,1128" coordsize="780,99" path="m9201,1169l9200,1161,9196,1149,9194,1145,9193,1144,9185,1136,9181,1133,9181,1169,9181,1185,9181,1190,9178,1198,9176,1201,9172,1205,9170,1206,9164,1208,9160,1208,9141,1208,9141,1145,9157,1145,9162,1146,9165,1146,9169,1147,9172,1148,9176,1153,9178,1156,9181,1164,9181,1169,9181,1133,9180,1133,9170,1130,9164,1129,9121,1129,9121,1224,9165,1224,9170,1223,9180,1220,9185,1218,9192,1210,9194,1208,9196,1205,9200,1192,9201,1185,9201,1169m9289,1208l9236,1208,9236,1182,9284,1182,9284,1166,9236,1166,9236,1145,9288,1145,9288,1129,9217,1129,9217,1224,9289,1224,9289,1208m9419,1129l9354,1129,9354,1224,9373,1224,9373,1184,9413,1184,9413,1168,9373,1168,9373,1145,9419,1145,9419,1129m9511,1129l9491,1129,9491,1190,9491,1195,9490,1201,9488,1204,9483,1208,9479,1209,9468,1209,9464,1208,9458,1203,9456,1200,9454,1194,9454,1190,9454,1129,9435,1129,9435,1190,9436,1198,9438,1208,9439,1211,9445,1218,9449,1220,9458,1225,9465,1226,9481,1226,9487,1225,9497,1221,9500,1218,9506,1212,9507,1209,9508,1208,9510,1198,9511,1190,9511,1129m9604,1129l9529,1129,9529,1145,9557,1145,9557,1224,9576,1224,9576,1145,9604,1145,9604,1129m9692,1129l9673,1129,9673,1190,9672,1195,9671,1201,9670,1204,9664,1208,9660,1209,9649,1209,9645,1208,9639,1203,9637,1200,9636,1194,9635,1190,9635,1129,9616,1129,9616,1190,9617,1198,9619,1208,9621,1211,9626,1218,9630,1220,9639,1225,9646,1226,9663,1226,9669,1225,9678,1221,9682,1218,9687,1212,9689,1209,9689,1208,9691,1198,9692,1190,9692,1129m9802,1224l9786,1198,9782,1193,9780,1190,9777,1187,9773,1185,9773,1184,9769,1182,9778,1181,9784,1178,9792,1169,9792,1169,9794,1163,9794,1150,9793,1145,9787,1136,9784,1133,9775,1130,9775,1154,9775,1160,9774,1162,9771,1166,9770,1167,9765,1169,9759,1169,9736,1169,9736,1145,9763,1145,9768,1146,9770,1147,9774,1151,9775,1154,9775,1130,9775,1130,9767,1129,9717,1129,9717,1224,9736,1224,9736,1184,9744,1184,9747,1185,9751,1186,9753,1188,9757,1191,9760,1196,9765,1203,9779,1224,9802,1224m9901,1161l9896,1149,9891,1144,9881,1133,9881,1165,9881,1187,9878,1196,9869,1207,9862,1209,9847,1209,9841,1207,9831,1195,9828,1187,9828,1165,9831,1157,9840,1147,9847,1144,9863,1144,9869,1147,9878,1157,9881,1165,9881,1133,9880,1132,9868,1128,9847,1128,9840,1129,9830,1133,9825,1136,9818,1144,9815,1148,9810,1159,9809,1168,9809,1192,9813,1204,9829,1221,9841,1226,9869,1226,9880,1221,9891,1209,9896,1204,9901,1192,9901,1161e" filled="true" fillcolor="#6d6e71" stroked="false">
              <v:path arrowok="t"/>
              <v:fill type="solid"/>
            </v:shape>
            <v:shape style="position:absolute;left:7457;top:196;width:892;height:895" coordorigin="7457,196" coordsize="892,895" path="m7922,196l7852,198,7780,212,7712,238,7651,273,7597,316,7551,367,7513,425,7484,487,7465,553,7457,622,7459,693,7474,765,7499,833,7534,895,7578,949,7628,996,7686,1034,7748,1063,7814,1082,7883,1091,7953,1088,8025,1074,8078,1054,7899,1054,7827,1047,7759,1028,7695,997,7637,955,7587,904,7546,844,7515,775,7520,770,7526,762,7536,752,7553,733,7503,733,7493,659,7497,586,7513,516,7541,451,7579,391,7627,338,7685,295,7722,295,7725,283,7728,275,7730,270,7744,264,7759,258,7775,252,7790,248,7813,242,7835,238,7857,235,7879,233,8077,233,8057,224,7991,205,7922,196xm7717,626l7680,626,7684,643,7687,659,7691,675,7696,692,7719,761,7749,832,7789,905,7839,980,7899,1054,8078,1054,8084,1052,7946,1052,7881,975,7828,899,7786,825,7754,752,7731,682,7725,661,7721,642,7717,626xm8082,490l8043,490,8048,503,8053,517,8057,532,8061,546,8077,609,8087,679,8093,752,8093,775,8092,837,8084,925,8068,1020,8055,1025,8042,1030,8028,1035,8015,1039,7998,1043,7980,1047,7963,1050,7946,1052,8084,1052,8093,1049,8154,1014,8173,998,8110,998,8123,907,8130,822,8129,742,8123,667,8112,599,8096,536,8093,523,8089,511,8085,499,8082,490xm8318,486l8130,486,8181,489,8233,496,8288,506,8291,515,8294,523,8296,532,8310,609,8310,622,8309,689,8294,764,8265,834,8225,898,8172,953,8110,998,8173,998,8208,970,8254,919,8292,862,8321,800,8340,733,8348,664,8345,593,8331,522,8318,486xm7722,295l7685,295,7675,345,7667,412,7665,494,7674,587,7616,628,7568,668,7531,704,7503,733,7553,733,7561,726,7593,695,7633,661,7680,626,7717,626,7717,622,7713,605,7758,578,7784,565,7707,565,7703,515,7703,511,7701,471,7702,457,7703,422,7706,382,7710,356,7714,332,7718,311,7722,295xm8077,233l7879,233,7882,236,7888,241,7895,248,7922,278,7956,322,7993,381,8029,454,7997,459,7966,464,7936,471,7906,478,7851,496,7800,517,7752,540,7707,565,7784,565,7807,554,7860,532,7916,514,7946,506,7978,499,8010,494,8043,490,8082,490,8081,487,8130,486,8318,486,8310,465,8271,465,8218,457,8166,451,8155,451,8067,451,8032,377,7996,316,7961,268,7931,233,8078,233,8077,233xm8078,233l7931,233,8002,245,8069,269,8131,303,8186,348,8233,403,8271,465,8310,465,8306,454,8271,392,8227,337,8176,291,8119,253,8078,233xm8116,450l8067,451,8155,451,8116,450xe" filled="true" fillcolor="#231f20" stroked="false">
              <v:path arrowok="t"/>
              <v:fill type="solid"/>
            </v:shape>
            <w10:wrap type="none"/>
          </v:group>
        </w:pict>
      </w:r>
      <w:r>
        <w:rPr>
          <w:b/>
          <w:color w:val="231F20"/>
          <w:w w:val="105"/>
          <w:sz w:val="26"/>
        </w:rPr>
        <w:t>El</w:t>
      </w:r>
      <w:r>
        <w:rPr>
          <w:b/>
          <w:color w:val="231F20"/>
          <w:spacing w:val="-18"/>
          <w:w w:val="105"/>
          <w:sz w:val="26"/>
        </w:rPr>
        <w:t> </w:t>
      </w:r>
      <w:r>
        <w:rPr>
          <w:b/>
          <w:color w:val="231F20"/>
          <w:w w:val="105"/>
          <w:sz w:val="26"/>
        </w:rPr>
        <w:t>desarrollo</w:t>
      </w:r>
      <w:r>
        <w:rPr>
          <w:b/>
          <w:color w:val="231F20"/>
          <w:spacing w:val="-18"/>
          <w:w w:val="105"/>
          <w:sz w:val="26"/>
        </w:rPr>
        <w:t> </w:t>
      </w:r>
      <w:r>
        <w:rPr>
          <w:b/>
          <w:color w:val="231F20"/>
          <w:w w:val="105"/>
          <w:sz w:val="26"/>
        </w:rPr>
        <w:t>municipal,</w:t>
      </w:r>
      <w:r>
        <w:rPr>
          <w:b/>
          <w:color w:val="231F20"/>
          <w:w w:val="101"/>
          <w:sz w:val="26"/>
        </w:rPr>
        <w:t> </w:t>
      </w:r>
      <w:r>
        <w:rPr>
          <w:b/>
          <w:color w:val="231F20"/>
          <w:w w:val="105"/>
          <w:sz w:val="26"/>
        </w:rPr>
        <w:t>factor estratégico</w:t>
      </w:r>
      <w:r>
        <w:rPr>
          <w:b/>
          <w:color w:val="231F20"/>
          <w:spacing w:val="-2"/>
          <w:w w:val="105"/>
          <w:sz w:val="26"/>
        </w:rPr>
        <w:t> </w:t>
      </w:r>
      <w:r>
        <w:rPr>
          <w:b/>
          <w:color w:val="231F20"/>
          <w:w w:val="105"/>
          <w:sz w:val="26"/>
        </w:rPr>
        <w:t>en</w:t>
      </w:r>
      <w:r>
        <w:rPr>
          <w:b/>
          <w:color w:val="231F20"/>
          <w:spacing w:val="-1"/>
          <w:w w:val="105"/>
          <w:sz w:val="26"/>
        </w:rPr>
        <w:t> </w:t>
      </w:r>
      <w:r>
        <w:rPr>
          <w:b/>
          <w:color w:val="231F20"/>
          <w:w w:val="105"/>
          <w:sz w:val="26"/>
        </w:rPr>
        <w:t>el</w:t>
      </w:r>
      <w:r>
        <w:rPr>
          <w:b/>
          <w:color w:val="231F20"/>
          <w:w w:val="106"/>
          <w:sz w:val="26"/>
        </w:rPr>
        <w:t> </w:t>
      </w:r>
      <w:r>
        <w:rPr>
          <w:b/>
          <w:color w:val="231F20"/>
          <w:w w:val="105"/>
          <w:sz w:val="26"/>
        </w:rPr>
        <w:t>posicionamiento</w:t>
      </w:r>
      <w:r>
        <w:rPr>
          <w:b/>
          <w:color w:val="231F20"/>
          <w:spacing w:val="18"/>
          <w:w w:val="105"/>
          <w:sz w:val="26"/>
        </w:rPr>
        <w:t> </w:t>
      </w:r>
      <w:r>
        <w:rPr>
          <w:b/>
          <w:color w:val="231F20"/>
          <w:w w:val="105"/>
          <w:sz w:val="26"/>
        </w:rPr>
        <w:t>de</w:t>
      </w:r>
      <w:r>
        <w:rPr>
          <w:b/>
          <w:color w:val="231F20"/>
          <w:spacing w:val="18"/>
          <w:w w:val="105"/>
          <w:sz w:val="26"/>
        </w:rPr>
        <w:t> </w:t>
      </w:r>
      <w:r>
        <w:rPr>
          <w:b/>
          <w:color w:val="231F20"/>
          <w:w w:val="105"/>
          <w:sz w:val="26"/>
        </w:rPr>
        <w:t>México</w:t>
      </w:r>
      <w:r>
        <w:rPr>
          <w:b/>
          <w:color w:val="231F20"/>
          <w:w w:val="109"/>
          <w:sz w:val="26"/>
        </w:rPr>
        <w:t> </w:t>
      </w:r>
      <w:r>
        <w:rPr>
          <w:b/>
          <w:color w:val="231F20"/>
          <w:w w:val="105"/>
          <w:sz w:val="26"/>
        </w:rPr>
        <w:t>en los</w:t>
      </w:r>
      <w:r>
        <w:rPr>
          <w:b/>
          <w:color w:val="231F20"/>
          <w:spacing w:val="27"/>
          <w:w w:val="105"/>
          <w:sz w:val="26"/>
        </w:rPr>
        <w:t> </w:t>
      </w:r>
      <w:r>
        <w:rPr>
          <w:b/>
          <w:color w:val="231F20"/>
          <w:w w:val="105"/>
          <w:sz w:val="26"/>
        </w:rPr>
        <w:t>escenarios</w:t>
      </w:r>
      <w:r>
        <w:rPr>
          <w:b/>
          <w:color w:val="231F20"/>
          <w:spacing w:val="13"/>
          <w:w w:val="105"/>
          <w:sz w:val="26"/>
        </w:rPr>
        <w:t> </w:t>
      </w:r>
      <w:r>
        <w:rPr>
          <w:b/>
          <w:color w:val="231F20"/>
          <w:w w:val="105"/>
          <w:sz w:val="26"/>
        </w:rPr>
        <w:t>políticos</w:t>
      </w:r>
      <w:r>
        <w:rPr>
          <w:b/>
          <w:color w:val="231F20"/>
          <w:w w:val="106"/>
          <w:sz w:val="26"/>
        </w:rPr>
        <w:t> </w:t>
      </w:r>
      <w:r>
        <w:rPr>
          <w:b/>
          <w:color w:val="231F20"/>
          <w:w w:val="97"/>
          <w:sz w:val="26"/>
        </w:rPr>
        <w:t> </w:t>
      </w:r>
      <w:r>
        <w:rPr>
          <w:b/>
          <w:color w:val="231F20"/>
          <w:w w:val="105"/>
          <w:sz w:val="26"/>
        </w:rPr>
        <w:t>y sociales del siglo</w:t>
      </w:r>
      <w:r>
        <w:rPr>
          <w:b/>
          <w:color w:val="231F20"/>
          <w:spacing w:val="14"/>
          <w:w w:val="105"/>
          <w:sz w:val="26"/>
        </w:rPr>
        <w:t> </w:t>
      </w:r>
      <w:r>
        <w:rPr>
          <w:rFonts w:ascii="Trebuchet MS" w:hAnsi="Trebuchet MS"/>
          <w:b/>
          <w:color w:val="231F20"/>
          <w:spacing w:val="2"/>
          <w:w w:val="105"/>
          <w:sz w:val="26"/>
        </w:rPr>
        <w:t>XXI</w:t>
      </w:r>
    </w:p>
    <w:p>
      <w:pPr>
        <w:pStyle w:val="BodyText"/>
        <w:spacing w:before="5"/>
        <w:rPr>
          <w:rFonts w:ascii="Trebuchet MS"/>
          <w:b/>
          <w:sz w:val="17"/>
        </w:rPr>
      </w:pPr>
    </w:p>
    <w:p>
      <w:pPr>
        <w:spacing w:after="0"/>
        <w:rPr>
          <w:rFonts w:ascii="Trebuchet MS"/>
          <w:sz w:val="17"/>
        </w:rPr>
        <w:sectPr>
          <w:pgSz w:w="12240" w:h="15840"/>
          <w:pgMar w:top="1500" w:bottom="280" w:left="960" w:right="980"/>
        </w:sectPr>
      </w:pPr>
    </w:p>
    <w:p>
      <w:pPr>
        <w:spacing w:before="31"/>
        <w:ind w:left="0" w:right="0" w:firstLine="0"/>
        <w:jc w:val="right"/>
        <w:rPr>
          <w:sz w:val="23"/>
        </w:rPr>
      </w:pPr>
      <w:r>
        <w:rPr>
          <w:rFonts w:ascii="Trebuchet MS"/>
          <w:b/>
          <w:color w:val="231F20"/>
          <w:sz w:val="23"/>
        </w:rPr>
        <w:t>ISBN</w:t>
      </w:r>
      <w:r>
        <w:rPr>
          <w:b/>
          <w:color w:val="231F20"/>
          <w:sz w:val="23"/>
        </w:rPr>
        <w:t>: </w:t>
      </w:r>
      <w:r>
        <w:rPr>
          <w:color w:val="231F20"/>
          <w:sz w:val="23"/>
        </w:rPr>
        <w:t>978-607-96906-0-1</w:t>
      </w:r>
    </w:p>
    <w:p>
      <w:pPr>
        <w:pStyle w:val="BodyText"/>
        <w:rPr>
          <w:sz w:val="21"/>
        </w:rPr>
      </w:pPr>
    </w:p>
    <w:p>
      <w:pPr>
        <w:spacing w:line="259" w:lineRule="exact" w:before="0"/>
        <w:ind w:left="0" w:right="0" w:firstLine="0"/>
        <w:jc w:val="right"/>
        <w:rPr>
          <w:sz w:val="23"/>
        </w:rPr>
      </w:pPr>
      <w:r>
        <w:rPr>
          <w:b/>
          <w:color w:val="231F20"/>
          <w:w w:val="105"/>
          <w:sz w:val="23"/>
        </w:rPr>
        <w:t>Autor</w:t>
      </w:r>
      <w:r>
        <w:rPr>
          <w:color w:val="231F20"/>
          <w:w w:val="105"/>
          <w:sz w:val="23"/>
        </w:rPr>
        <w:t>: Moreno Espinosa, Roberto (Coordinador)</w:t>
      </w:r>
    </w:p>
    <w:p>
      <w:pPr>
        <w:spacing w:line="254" w:lineRule="exact" w:before="6"/>
        <w:ind w:left="2234" w:right="0" w:firstLine="33"/>
        <w:jc w:val="right"/>
        <w:rPr>
          <w:sz w:val="23"/>
        </w:rPr>
      </w:pPr>
      <w:r>
        <w:rPr>
          <w:color w:val="231F20"/>
          <w:sz w:val="23"/>
        </w:rPr>
        <w:t>Sánchez González, José Juan</w:t>
      </w:r>
      <w:r>
        <w:rPr>
          <w:color w:val="231F20"/>
          <w:w w:val="106"/>
          <w:sz w:val="23"/>
        </w:rPr>
        <w:t> </w:t>
      </w:r>
      <w:r>
        <w:rPr>
          <w:color w:val="231F20"/>
          <w:sz w:val="23"/>
        </w:rPr>
        <w:t>Rosique Cañas, José Antonio</w:t>
      </w:r>
      <w:r>
        <w:rPr>
          <w:color w:val="231F20"/>
          <w:w w:val="104"/>
          <w:sz w:val="23"/>
        </w:rPr>
        <w:t> </w:t>
      </w:r>
      <w:r>
        <w:rPr>
          <w:color w:val="231F20"/>
          <w:sz w:val="23"/>
        </w:rPr>
        <w:t>Sánchez García, David</w:t>
      </w:r>
      <w:r>
        <w:rPr>
          <w:color w:val="231F20"/>
          <w:w w:val="103"/>
          <w:sz w:val="23"/>
        </w:rPr>
        <w:t> </w:t>
      </w:r>
      <w:r>
        <w:rPr>
          <w:color w:val="231F20"/>
          <w:sz w:val="23"/>
        </w:rPr>
        <w:t>Espejel Mena, Jaime</w:t>
      </w:r>
    </w:p>
    <w:p>
      <w:pPr>
        <w:spacing w:line="254" w:lineRule="exact" w:before="0"/>
        <w:ind w:left="922" w:right="0" w:firstLine="1642"/>
        <w:jc w:val="right"/>
        <w:rPr>
          <w:sz w:val="23"/>
        </w:rPr>
      </w:pPr>
      <w:r>
        <w:rPr>
          <w:color w:val="231F20"/>
          <w:sz w:val="23"/>
        </w:rPr>
        <w:t>Pérez Lara, Jorge Enrique</w:t>
      </w:r>
      <w:r>
        <w:rPr>
          <w:color w:val="231F20"/>
          <w:w w:val="103"/>
          <w:sz w:val="23"/>
        </w:rPr>
        <w:t> </w:t>
      </w:r>
      <w:r>
        <w:rPr>
          <w:color w:val="231F20"/>
          <w:sz w:val="23"/>
        </w:rPr>
        <w:t>Aguilar Miranda, Alejandro Alejo  Pompilo</w:t>
      </w:r>
    </w:p>
    <w:p>
      <w:pPr>
        <w:spacing w:line="254" w:lineRule="exact" w:before="0"/>
        <w:ind w:left="2714" w:right="0" w:hanging="67"/>
        <w:jc w:val="right"/>
        <w:rPr>
          <w:sz w:val="23"/>
        </w:rPr>
      </w:pPr>
      <w:r>
        <w:rPr>
          <w:color w:val="231F20"/>
          <w:sz w:val="23"/>
        </w:rPr>
        <w:t>Cuello Sanlate, Zoraima</w:t>
      </w:r>
      <w:r>
        <w:rPr>
          <w:color w:val="231F20"/>
          <w:w w:val="104"/>
          <w:sz w:val="23"/>
        </w:rPr>
        <w:t> </w:t>
      </w:r>
      <w:r>
        <w:rPr>
          <w:color w:val="231F20"/>
          <w:sz w:val="23"/>
        </w:rPr>
        <w:t>Cedillo Delgado, Rafael</w:t>
      </w:r>
      <w:r>
        <w:rPr>
          <w:color w:val="231F20"/>
          <w:w w:val="93"/>
          <w:sz w:val="23"/>
        </w:rPr>
        <w:t> </w:t>
      </w:r>
      <w:r>
        <w:rPr>
          <w:color w:val="231F20"/>
          <w:sz w:val="23"/>
        </w:rPr>
        <w:t>Mendoza Ruiz, Joel</w:t>
      </w:r>
    </w:p>
    <w:p>
      <w:pPr>
        <w:spacing w:line="254" w:lineRule="exact" w:before="0"/>
        <w:ind w:left="2260" w:right="0" w:hanging="226"/>
        <w:jc w:val="right"/>
        <w:rPr>
          <w:sz w:val="23"/>
        </w:rPr>
      </w:pPr>
      <w:r>
        <w:rPr>
          <w:color w:val="231F20"/>
          <w:sz w:val="23"/>
        </w:rPr>
        <w:t>Morales y Gómez, Juan Miguel</w:t>
      </w:r>
      <w:r>
        <w:rPr>
          <w:color w:val="231F20"/>
          <w:w w:val="93"/>
          <w:sz w:val="23"/>
        </w:rPr>
        <w:t> </w:t>
      </w:r>
      <w:r>
        <w:rPr>
          <w:color w:val="231F20"/>
          <w:sz w:val="23"/>
        </w:rPr>
        <w:t>Giraldo Palacio, María Elena</w:t>
      </w:r>
    </w:p>
    <w:p>
      <w:pPr>
        <w:pStyle w:val="BodyText"/>
        <w:rPr>
          <w:sz w:val="22"/>
        </w:rPr>
      </w:pPr>
    </w:p>
    <w:p>
      <w:pPr>
        <w:spacing w:line="254" w:lineRule="exact" w:before="1"/>
        <w:ind w:left="647" w:right="0" w:hanging="87"/>
        <w:jc w:val="right"/>
        <w:rPr>
          <w:sz w:val="23"/>
        </w:rPr>
      </w:pPr>
      <w:r>
        <w:rPr>
          <w:b/>
          <w:color w:val="231F20"/>
          <w:w w:val="105"/>
          <w:sz w:val="23"/>
        </w:rPr>
        <w:t>Editorial:</w:t>
      </w:r>
      <w:r>
        <w:rPr>
          <w:b/>
          <w:color w:val="231F20"/>
          <w:spacing w:val="-38"/>
          <w:w w:val="105"/>
          <w:sz w:val="23"/>
        </w:rPr>
        <w:t> </w:t>
      </w:r>
      <w:r>
        <w:rPr>
          <w:color w:val="231F20"/>
          <w:w w:val="105"/>
          <w:sz w:val="23"/>
        </w:rPr>
        <w:t>Academia</w:t>
      </w:r>
      <w:r>
        <w:rPr>
          <w:color w:val="231F20"/>
          <w:spacing w:val="-38"/>
          <w:w w:val="105"/>
          <w:sz w:val="23"/>
        </w:rPr>
        <w:t> </w:t>
      </w:r>
      <w:r>
        <w:rPr>
          <w:color w:val="231F20"/>
          <w:w w:val="105"/>
          <w:sz w:val="23"/>
        </w:rPr>
        <w:t>Internacional</w:t>
      </w:r>
      <w:r>
        <w:rPr>
          <w:color w:val="231F20"/>
          <w:spacing w:val="-38"/>
          <w:w w:val="105"/>
          <w:sz w:val="23"/>
        </w:rPr>
        <w:t> </w:t>
      </w:r>
      <w:r>
        <w:rPr>
          <w:color w:val="231F20"/>
          <w:w w:val="105"/>
          <w:sz w:val="23"/>
        </w:rPr>
        <w:t>de</w:t>
      </w:r>
      <w:r>
        <w:rPr>
          <w:color w:val="231F20"/>
          <w:spacing w:val="-38"/>
          <w:w w:val="105"/>
          <w:sz w:val="23"/>
        </w:rPr>
        <w:t> </w:t>
      </w:r>
      <w:r>
        <w:rPr>
          <w:color w:val="231F20"/>
          <w:w w:val="105"/>
          <w:sz w:val="23"/>
        </w:rPr>
        <w:t>Ciencias</w:t>
      </w:r>
      <w:r>
        <w:rPr>
          <w:color w:val="231F20"/>
          <w:w w:val="99"/>
          <w:sz w:val="23"/>
        </w:rPr>
        <w:t> </w:t>
      </w:r>
      <w:r>
        <w:rPr>
          <w:color w:val="231F20"/>
          <w:w w:val="105"/>
          <w:sz w:val="23"/>
        </w:rPr>
        <w:t>Político-Administrativas</w:t>
      </w:r>
      <w:r>
        <w:rPr>
          <w:color w:val="231F20"/>
          <w:spacing w:val="-29"/>
          <w:w w:val="105"/>
          <w:sz w:val="23"/>
        </w:rPr>
        <w:t> </w:t>
      </w:r>
      <w:r>
        <w:rPr>
          <w:color w:val="231F20"/>
          <w:w w:val="105"/>
          <w:sz w:val="23"/>
        </w:rPr>
        <w:t>y</w:t>
      </w:r>
      <w:r>
        <w:rPr>
          <w:color w:val="231F20"/>
          <w:spacing w:val="-29"/>
          <w:w w:val="105"/>
          <w:sz w:val="23"/>
        </w:rPr>
        <w:t> </w:t>
      </w:r>
      <w:r>
        <w:rPr>
          <w:color w:val="231F20"/>
          <w:w w:val="105"/>
          <w:sz w:val="23"/>
        </w:rPr>
        <w:t>Estudios</w:t>
      </w:r>
      <w:r>
        <w:rPr>
          <w:color w:val="231F20"/>
          <w:spacing w:val="-29"/>
          <w:w w:val="105"/>
          <w:sz w:val="23"/>
        </w:rPr>
        <w:t> </w:t>
      </w:r>
      <w:r>
        <w:rPr>
          <w:color w:val="231F20"/>
          <w:w w:val="105"/>
          <w:sz w:val="23"/>
        </w:rPr>
        <w:t>de</w:t>
      </w:r>
      <w:r>
        <w:rPr>
          <w:color w:val="231F20"/>
          <w:spacing w:val="-29"/>
          <w:w w:val="105"/>
          <w:sz w:val="23"/>
        </w:rPr>
        <w:t> </w:t>
      </w:r>
      <w:r>
        <w:rPr>
          <w:color w:val="231F20"/>
          <w:w w:val="105"/>
          <w:sz w:val="23"/>
        </w:rPr>
        <w:t>Futuro</w:t>
      </w:r>
    </w:p>
    <w:p>
      <w:pPr>
        <w:pStyle w:val="BodyText"/>
        <w:rPr>
          <w:sz w:val="22"/>
        </w:rPr>
      </w:pPr>
    </w:p>
    <w:p>
      <w:pPr>
        <w:spacing w:line="254" w:lineRule="exact" w:before="1"/>
        <w:ind w:left="2783" w:right="0" w:hanging="190"/>
        <w:jc w:val="right"/>
        <w:rPr>
          <w:sz w:val="23"/>
        </w:rPr>
      </w:pPr>
      <w:r>
        <w:rPr>
          <w:b/>
          <w:color w:val="231F20"/>
          <w:sz w:val="23"/>
        </w:rPr>
        <w:t>Materia: </w:t>
      </w:r>
      <w:r>
        <w:rPr>
          <w:color w:val="231F20"/>
          <w:sz w:val="23"/>
        </w:rPr>
        <w:t>Ciencia política</w:t>
      </w:r>
      <w:r>
        <w:rPr>
          <w:color w:val="231F20"/>
          <w:w w:val="101"/>
          <w:sz w:val="23"/>
        </w:rPr>
        <w:t> </w:t>
      </w:r>
      <w:r>
        <w:rPr>
          <w:color w:val="231F20"/>
          <w:sz w:val="23"/>
        </w:rPr>
        <w:t>(Política y gobierno)</w:t>
      </w:r>
    </w:p>
    <w:p>
      <w:pPr>
        <w:pStyle w:val="BodyText"/>
        <w:rPr>
          <w:sz w:val="21"/>
        </w:rPr>
      </w:pPr>
    </w:p>
    <w:p>
      <w:pPr>
        <w:spacing w:before="1"/>
        <w:ind w:left="0" w:right="0" w:firstLine="0"/>
        <w:jc w:val="right"/>
        <w:rPr>
          <w:sz w:val="23"/>
        </w:rPr>
      </w:pPr>
      <w:r>
        <w:rPr>
          <w:b/>
          <w:color w:val="231F20"/>
          <w:sz w:val="23"/>
        </w:rPr>
        <w:t>Publicado: </w:t>
      </w:r>
      <w:r>
        <w:rPr>
          <w:color w:val="231F20"/>
          <w:sz w:val="23"/>
        </w:rPr>
        <w:t>2015-07-07</w:t>
      </w:r>
    </w:p>
    <w:p>
      <w:pPr>
        <w:pStyle w:val="BodyText"/>
        <w:spacing w:before="2"/>
        <w:rPr>
          <w:sz w:val="21"/>
        </w:rPr>
      </w:pPr>
    </w:p>
    <w:p>
      <w:pPr>
        <w:spacing w:before="0"/>
        <w:ind w:left="0" w:right="0" w:firstLine="0"/>
        <w:jc w:val="right"/>
        <w:rPr>
          <w:sz w:val="23"/>
        </w:rPr>
      </w:pPr>
      <w:r>
        <w:rPr>
          <w:b/>
          <w:color w:val="231F20"/>
          <w:sz w:val="23"/>
        </w:rPr>
        <w:t>Nº Edición: </w:t>
      </w:r>
      <w:r>
        <w:rPr>
          <w:color w:val="231F20"/>
          <w:sz w:val="23"/>
        </w:rPr>
        <w:t>1</w:t>
      </w:r>
    </w:p>
    <w:p>
      <w:pPr>
        <w:pStyle w:val="BodyText"/>
        <w:spacing w:before="1"/>
        <w:rPr>
          <w:sz w:val="21"/>
        </w:rPr>
      </w:pPr>
    </w:p>
    <w:p>
      <w:pPr>
        <w:spacing w:line="436" w:lineRule="auto" w:before="0"/>
        <w:ind w:left="1469" w:right="0" w:firstLine="1846"/>
        <w:jc w:val="right"/>
        <w:rPr>
          <w:rFonts w:ascii="Palatino Linotype" w:hAnsi="Palatino Linotype"/>
          <w:i/>
          <w:sz w:val="23"/>
        </w:rPr>
      </w:pPr>
      <w:r>
        <w:rPr>
          <w:rFonts w:ascii="Arial" w:hAnsi="Arial"/>
          <w:b/>
          <w:color w:val="231F20"/>
          <w:sz w:val="23"/>
        </w:rPr>
        <w:t>Idioma: </w:t>
      </w:r>
      <w:r>
        <w:rPr>
          <w:color w:val="231F20"/>
          <w:sz w:val="23"/>
        </w:rPr>
        <w:t>Español</w:t>
      </w:r>
      <w:r>
        <w:rPr>
          <w:color w:val="231F20"/>
          <w:w w:val="103"/>
          <w:sz w:val="23"/>
        </w:rPr>
        <w:t> </w:t>
      </w:r>
      <w:r>
        <w:rPr>
          <w:color w:val="231F20"/>
          <w:w w:val="105"/>
          <w:sz w:val="23"/>
        </w:rPr>
        <w:t>Hecho en México / </w:t>
      </w:r>
      <w:r>
        <w:rPr>
          <w:rFonts w:ascii="Palatino Linotype" w:hAnsi="Palatino Linotype"/>
          <w:i/>
          <w:color w:val="231F20"/>
          <w:w w:val="105"/>
          <w:sz w:val="23"/>
        </w:rPr>
        <w:t>Made in Mexico</w:t>
      </w:r>
    </w:p>
    <w:p>
      <w:pPr>
        <w:spacing w:line="271" w:lineRule="auto" w:before="59"/>
        <w:ind w:left="298" w:right="98" w:firstLine="0"/>
        <w:jc w:val="both"/>
        <w:rPr>
          <w:sz w:val="20"/>
        </w:rPr>
      </w:pPr>
      <w:r>
        <w:rPr/>
        <w:br w:type="column"/>
      </w:r>
      <w:r>
        <w:rPr>
          <w:color w:val="231F20"/>
          <w:w w:val="105"/>
          <w:sz w:val="20"/>
        </w:rPr>
        <w:t>La Academia Internacional de Ciencias Político Admi- </w:t>
      </w:r>
      <w:r>
        <w:rPr>
          <w:color w:val="231F20"/>
          <w:spacing w:val="3"/>
          <w:w w:val="105"/>
          <w:sz w:val="20"/>
        </w:rPr>
        <w:t>nistrativas </w:t>
      </w:r>
      <w:r>
        <w:rPr>
          <w:color w:val="231F20"/>
          <w:w w:val="105"/>
          <w:sz w:val="20"/>
        </w:rPr>
        <w:t>y </w:t>
      </w:r>
      <w:r>
        <w:rPr>
          <w:color w:val="231F20"/>
          <w:spacing w:val="2"/>
          <w:w w:val="105"/>
          <w:sz w:val="20"/>
        </w:rPr>
        <w:t>Estudios </w:t>
      </w:r>
      <w:r>
        <w:rPr>
          <w:color w:val="231F20"/>
          <w:w w:val="105"/>
          <w:sz w:val="20"/>
        </w:rPr>
        <w:t>de Futuro, </w:t>
      </w:r>
      <w:r>
        <w:rPr>
          <w:color w:val="231F20"/>
          <w:spacing w:val="-3"/>
          <w:w w:val="105"/>
          <w:sz w:val="20"/>
        </w:rPr>
        <w:t>AC </w:t>
      </w:r>
      <w:r>
        <w:rPr>
          <w:color w:val="231F20"/>
          <w:w w:val="105"/>
          <w:sz w:val="20"/>
        </w:rPr>
        <w:t>(AICPAEF) o</w:t>
      </w:r>
      <w:r>
        <w:rPr>
          <w:color w:val="231F20"/>
          <w:spacing w:val="-21"/>
          <w:w w:val="105"/>
          <w:sz w:val="20"/>
        </w:rPr>
        <w:t> </w:t>
      </w:r>
      <w:r>
        <w:rPr>
          <w:rFonts w:ascii="Palatino Linotype" w:hAnsi="Palatino Linotype"/>
          <w:i/>
          <w:color w:val="231F20"/>
          <w:w w:val="105"/>
          <w:sz w:val="20"/>
        </w:rPr>
        <w:t>Inter- </w:t>
      </w:r>
      <w:r>
        <w:rPr>
          <w:rFonts w:ascii="Palatino Linotype" w:hAnsi="Palatino Linotype"/>
          <w:i/>
          <w:color w:val="231F20"/>
          <w:spacing w:val="2"/>
          <w:w w:val="105"/>
          <w:sz w:val="20"/>
        </w:rPr>
        <w:t>national </w:t>
      </w:r>
      <w:r>
        <w:rPr>
          <w:rFonts w:ascii="Palatino Linotype" w:hAnsi="Palatino Linotype"/>
          <w:i/>
          <w:color w:val="231F20"/>
          <w:w w:val="105"/>
          <w:sz w:val="20"/>
        </w:rPr>
        <w:t>Academy of Political &amp; Administrative </w:t>
      </w:r>
      <w:r>
        <w:rPr>
          <w:rFonts w:ascii="Palatino Linotype" w:hAnsi="Palatino Linotype"/>
          <w:i/>
          <w:color w:val="231F20"/>
          <w:spacing w:val="2"/>
          <w:w w:val="105"/>
          <w:sz w:val="20"/>
        </w:rPr>
        <w:t>Sciences </w:t>
      </w:r>
      <w:r>
        <w:rPr>
          <w:rFonts w:ascii="Palatino Linotype" w:hAnsi="Palatino Linotype"/>
          <w:i/>
          <w:color w:val="231F20"/>
          <w:w w:val="105"/>
          <w:sz w:val="20"/>
        </w:rPr>
        <w:t>and Future </w:t>
      </w:r>
      <w:r>
        <w:rPr>
          <w:rFonts w:ascii="Palatino Linotype" w:hAnsi="Palatino Linotype"/>
          <w:i/>
          <w:color w:val="231F20"/>
          <w:spacing w:val="2"/>
          <w:w w:val="105"/>
          <w:sz w:val="20"/>
        </w:rPr>
        <w:t>Studies </w:t>
      </w:r>
      <w:r>
        <w:rPr>
          <w:color w:val="231F20"/>
          <w:w w:val="105"/>
          <w:sz w:val="20"/>
        </w:rPr>
        <w:t>(IAPAS-FS) -por su denominación y </w:t>
      </w:r>
      <w:r>
        <w:rPr>
          <w:color w:val="231F20"/>
          <w:spacing w:val="3"/>
          <w:w w:val="105"/>
          <w:sz w:val="20"/>
        </w:rPr>
        <w:t>siglas </w:t>
      </w:r>
      <w:r>
        <w:rPr>
          <w:color w:val="231F20"/>
          <w:w w:val="105"/>
          <w:sz w:val="20"/>
        </w:rPr>
        <w:t>en </w:t>
      </w:r>
      <w:r>
        <w:rPr>
          <w:color w:val="231F20"/>
          <w:spacing w:val="2"/>
          <w:w w:val="105"/>
          <w:sz w:val="20"/>
        </w:rPr>
        <w:t>inglés- </w:t>
      </w:r>
      <w:r>
        <w:rPr>
          <w:color w:val="231F20"/>
          <w:w w:val="105"/>
          <w:sz w:val="20"/>
        </w:rPr>
        <w:t>es </w:t>
      </w:r>
      <w:r>
        <w:rPr>
          <w:color w:val="231F20"/>
          <w:spacing w:val="2"/>
          <w:w w:val="105"/>
          <w:sz w:val="20"/>
        </w:rPr>
        <w:t>una iniciativa impulsada </w:t>
      </w:r>
      <w:r>
        <w:rPr>
          <w:color w:val="231F20"/>
          <w:w w:val="105"/>
          <w:sz w:val="20"/>
        </w:rPr>
        <w:t>por </w:t>
      </w:r>
      <w:r>
        <w:rPr>
          <w:color w:val="231F20"/>
          <w:spacing w:val="2"/>
          <w:w w:val="105"/>
          <w:sz w:val="20"/>
        </w:rPr>
        <w:t>una </w:t>
      </w:r>
      <w:r>
        <w:rPr>
          <w:color w:val="231F20"/>
          <w:w w:val="105"/>
          <w:sz w:val="20"/>
        </w:rPr>
        <w:t>red de investigadores a nivel internacional, </w:t>
      </w:r>
      <w:r>
        <w:rPr>
          <w:color w:val="231F20"/>
          <w:spacing w:val="3"/>
          <w:w w:val="105"/>
          <w:sz w:val="20"/>
        </w:rPr>
        <w:t>para </w:t>
      </w:r>
      <w:r>
        <w:rPr>
          <w:color w:val="231F20"/>
          <w:spacing w:val="2"/>
          <w:w w:val="105"/>
          <w:sz w:val="20"/>
        </w:rPr>
        <w:t>contribuir   </w:t>
      </w:r>
      <w:r>
        <w:rPr>
          <w:color w:val="231F20"/>
          <w:spacing w:val="3"/>
          <w:w w:val="105"/>
          <w:sz w:val="20"/>
        </w:rPr>
        <w:t>al </w:t>
      </w:r>
      <w:r>
        <w:rPr>
          <w:color w:val="231F20"/>
          <w:w w:val="105"/>
          <w:sz w:val="20"/>
        </w:rPr>
        <w:t>debate y la generación de nuevo conocimiento en </w:t>
      </w:r>
      <w:r>
        <w:rPr>
          <w:color w:val="231F20"/>
          <w:spacing w:val="2"/>
          <w:w w:val="105"/>
          <w:sz w:val="20"/>
        </w:rPr>
        <w:t>las </w:t>
      </w:r>
      <w:r>
        <w:rPr>
          <w:color w:val="231F20"/>
          <w:w w:val="105"/>
          <w:sz w:val="20"/>
        </w:rPr>
        <w:t>ciencias político </w:t>
      </w:r>
      <w:r>
        <w:rPr>
          <w:color w:val="231F20"/>
          <w:spacing w:val="3"/>
          <w:w w:val="105"/>
          <w:sz w:val="20"/>
        </w:rPr>
        <w:t>administrativas </w:t>
      </w:r>
      <w:r>
        <w:rPr>
          <w:color w:val="231F20"/>
          <w:w w:val="105"/>
          <w:sz w:val="20"/>
        </w:rPr>
        <w:t>y </w:t>
      </w:r>
      <w:r>
        <w:rPr>
          <w:color w:val="231F20"/>
          <w:spacing w:val="2"/>
          <w:w w:val="105"/>
          <w:sz w:val="20"/>
        </w:rPr>
        <w:t>escenarios </w:t>
      </w:r>
      <w:r>
        <w:rPr>
          <w:color w:val="231F20"/>
          <w:w w:val="105"/>
          <w:sz w:val="20"/>
        </w:rPr>
        <w:t>de  </w:t>
      </w:r>
      <w:r>
        <w:rPr>
          <w:color w:val="231F20"/>
          <w:spacing w:val="38"/>
          <w:w w:val="105"/>
          <w:sz w:val="20"/>
        </w:rPr>
        <w:t> </w:t>
      </w:r>
      <w:r>
        <w:rPr>
          <w:color w:val="231F20"/>
          <w:spacing w:val="3"/>
          <w:w w:val="105"/>
          <w:sz w:val="20"/>
        </w:rPr>
        <w:t>futuro</w:t>
      </w:r>
    </w:p>
    <w:p>
      <w:pPr>
        <w:spacing w:before="28"/>
        <w:ind w:left="298" w:right="1827" w:firstLine="0"/>
        <w:jc w:val="left"/>
        <w:rPr>
          <w:sz w:val="20"/>
        </w:rPr>
      </w:pPr>
      <w:r>
        <w:rPr>
          <w:color w:val="231F20"/>
          <w:w w:val="105"/>
          <w:sz w:val="20"/>
        </w:rPr>
        <w:t>en favor del desarrollo.</w:t>
      </w:r>
    </w:p>
    <w:p>
      <w:pPr>
        <w:spacing w:before="85"/>
        <w:ind w:left="298" w:right="1827" w:firstLine="0"/>
        <w:jc w:val="left"/>
        <w:rPr>
          <w:b/>
          <w:sz w:val="20"/>
        </w:rPr>
      </w:pPr>
      <w:hyperlink r:id="rId31">
        <w:r>
          <w:rPr>
            <w:b/>
            <w:color w:val="231F20"/>
            <w:sz w:val="20"/>
          </w:rPr>
          <w:t>www.iapas.mx</w:t>
        </w:r>
      </w:hyperlink>
    </w:p>
    <w:p>
      <w:pPr>
        <w:spacing w:line="261" w:lineRule="auto" w:before="21"/>
        <w:ind w:left="298" w:right="1827" w:firstLine="0"/>
        <w:jc w:val="left"/>
        <w:rPr>
          <w:b/>
          <w:sz w:val="20"/>
        </w:rPr>
      </w:pPr>
      <w:r>
        <w:rPr>
          <w:b/>
          <w:color w:val="231F20"/>
          <w:sz w:val="20"/>
        </w:rPr>
        <w:t>Email: </w:t>
      </w:r>
      <w:hyperlink r:id="rId32">
        <w:r>
          <w:rPr>
            <w:color w:val="231F20"/>
            <w:sz w:val="20"/>
          </w:rPr>
          <w:t>jorge.perez@iapas.mx</w:t>
        </w:r>
      </w:hyperlink>
      <w:r>
        <w:rPr>
          <w:color w:val="231F20"/>
          <w:sz w:val="20"/>
        </w:rPr>
        <w:t> </w:t>
      </w:r>
      <w:r>
        <w:rPr>
          <w:b/>
          <w:color w:val="231F20"/>
          <w:sz w:val="20"/>
        </w:rPr>
        <w:t>Twitter: @iapasfs Facebook.com/IAPASF</w:t>
      </w:r>
    </w:p>
    <w:p>
      <w:pPr>
        <w:pStyle w:val="BodyText"/>
        <w:spacing w:before="7"/>
        <w:rPr>
          <w:b/>
          <w:sz w:val="21"/>
        </w:rPr>
      </w:pPr>
    </w:p>
    <w:p>
      <w:pPr>
        <w:spacing w:line="254" w:lineRule="auto" w:before="1"/>
        <w:ind w:left="298" w:right="1798" w:firstLine="0"/>
        <w:jc w:val="left"/>
        <w:rPr>
          <w:sz w:val="20"/>
        </w:rPr>
      </w:pPr>
      <w:r>
        <w:rPr>
          <w:color w:val="231F20"/>
          <w:w w:val="110"/>
          <w:sz w:val="20"/>
        </w:rPr>
        <w:t>Documento</w:t>
      </w:r>
      <w:r>
        <w:rPr>
          <w:color w:val="231F20"/>
          <w:spacing w:val="-24"/>
          <w:w w:val="110"/>
          <w:sz w:val="20"/>
        </w:rPr>
        <w:t> </w:t>
      </w:r>
      <w:r>
        <w:rPr>
          <w:color w:val="231F20"/>
          <w:w w:val="110"/>
          <w:sz w:val="20"/>
        </w:rPr>
        <w:t>editado</w:t>
      </w:r>
      <w:r>
        <w:rPr>
          <w:color w:val="231F20"/>
          <w:spacing w:val="-24"/>
          <w:w w:val="110"/>
          <w:sz w:val="20"/>
        </w:rPr>
        <w:t> </w:t>
      </w:r>
      <w:r>
        <w:rPr>
          <w:color w:val="231F20"/>
          <w:w w:val="110"/>
          <w:sz w:val="20"/>
        </w:rPr>
        <w:t>y</w:t>
      </w:r>
      <w:r>
        <w:rPr>
          <w:color w:val="231F20"/>
          <w:spacing w:val="-24"/>
          <w:w w:val="110"/>
          <w:sz w:val="20"/>
        </w:rPr>
        <w:t> </w:t>
      </w:r>
      <w:r>
        <w:rPr>
          <w:color w:val="231F20"/>
          <w:w w:val="110"/>
          <w:sz w:val="20"/>
        </w:rPr>
        <w:t>preparado</w:t>
      </w:r>
      <w:r>
        <w:rPr>
          <w:color w:val="231F20"/>
          <w:spacing w:val="-24"/>
          <w:w w:val="110"/>
          <w:sz w:val="20"/>
        </w:rPr>
        <w:t> </w:t>
      </w:r>
      <w:r>
        <w:rPr>
          <w:color w:val="231F20"/>
          <w:w w:val="110"/>
          <w:sz w:val="20"/>
        </w:rPr>
        <w:t>por: </w:t>
      </w:r>
      <w:r>
        <w:rPr>
          <w:color w:val="231F20"/>
          <w:w w:val="105"/>
          <w:sz w:val="20"/>
        </w:rPr>
        <w:t>Roberto Moreno</w:t>
      </w:r>
      <w:r>
        <w:rPr>
          <w:color w:val="231F20"/>
          <w:spacing w:val="7"/>
          <w:w w:val="105"/>
          <w:sz w:val="20"/>
        </w:rPr>
        <w:t> </w:t>
      </w:r>
      <w:r>
        <w:rPr>
          <w:color w:val="231F20"/>
          <w:w w:val="105"/>
          <w:sz w:val="20"/>
        </w:rPr>
        <w:t>Espinosa.</w:t>
      </w:r>
    </w:p>
    <w:p>
      <w:pPr>
        <w:pStyle w:val="BodyText"/>
        <w:spacing w:before="2"/>
        <w:rPr>
          <w:sz w:val="21"/>
        </w:rPr>
      </w:pPr>
    </w:p>
    <w:p>
      <w:pPr>
        <w:spacing w:before="1"/>
        <w:ind w:left="298" w:right="726" w:firstLine="0"/>
        <w:jc w:val="left"/>
        <w:rPr>
          <w:sz w:val="20"/>
        </w:rPr>
      </w:pPr>
      <w:r>
        <w:rPr>
          <w:color w:val="231F20"/>
          <w:w w:val="105"/>
          <w:sz w:val="20"/>
        </w:rPr>
        <w:t>Antiguo Camino a San Pedro Mártir No. 42,</w:t>
      </w:r>
    </w:p>
    <w:p>
      <w:pPr>
        <w:spacing w:line="254" w:lineRule="auto" w:before="14"/>
        <w:ind w:left="298" w:right="726" w:firstLine="0"/>
        <w:jc w:val="left"/>
        <w:rPr>
          <w:sz w:val="20"/>
        </w:rPr>
      </w:pPr>
      <w:r>
        <w:rPr/>
        <w:drawing>
          <wp:anchor distT="0" distB="0" distL="0" distR="0" allowOverlap="1" layoutInCell="1" locked="0" behindDoc="0" simplePos="0" relativeHeight="1168">
            <wp:simplePos x="0" y="0"/>
            <wp:positionH relativeFrom="page">
              <wp:posOffset>4630836</wp:posOffset>
            </wp:positionH>
            <wp:positionV relativeFrom="paragraph">
              <wp:posOffset>411154</wp:posOffset>
            </wp:positionV>
            <wp:extent cx="1631995" cy="1034320"/>
            <wp:effectExtent l="0" t="0" r="0" b="0"/>
            <wp:wrapNone/>
            <wp:docPr id="3" name="image27.png" descr=""/>
            <wp:cNvGraphicFramePr>
              <a:graphicFrameLocks noChangeAspect="1"/>
            </wp:cNvGraphicFramePr>
            <a:graphic>
              <a:graphicData uri="http://schemas.openxmlformats.org/drawingml/2006/picture">
                <pic:pic>
                  <pic:nvPicPr>
                    <pic:cNvPr id="4" name="image27.png"/>
                    <pic:cNvPicPr/>
                  </pic:nvPicPr>
                  <pic:blipFill>
                    <a:blip r:embed="rId33" cstate="print"/>
                    <a:stretch>
                      <a:fillRect/>
                    </a:stretch>
                  </pic:blipFill>
                  <pic:spPr>
                    <a:xfrm>
                      <a:off x="0" y="0"/>
                      <a:ext cx="1631995" cy="1034320"/>
                    </a:xfrm>
                    <a:prstGeom prst="rect">
                      <a:avLst/>
                    </a:prstGeom>
                  </pic:spPr>
                </pic:pic>
              </a:graphicData>
            </a:graphic>
          </wp:anchor>
        </w:drawing>
      </w:r>
      <w:r>
        <w:rPr>
          <w:color w:val="231F20"/>
          <w:w w:val="105"/>
          <w:sz w:val="20"/>
        </w:rPr>
        <w:t>Casa</w:t>
      </w:r>
      <w:r>
        <w:rPr>
          <w:color w:val="231F20"/>
          <w:spacing w:val="-16"/>
          <w:w w:val="105"/>
          <w:sz w:val="20"/>
        </w:rPr>
        <w:t> </w:t>
      </w:r>
      <w:r>
        <w:rPr>
          <w:color w:val="231F20"/>
          <w:w w:val="105"/>
          <w:sz w:val="20"/>
        </w:rPr>
        <w:t>5,</w:t>
      </w:r>
      <w:r>
        <w:rPr>
          <w:color w:val="231F20"/>
          <w:spacing w:val="-16"/>
          <w:w w:val="105"/>
          <w:sz w:val="20"/>
        </w:rPr>
        <w:t> </w:t>
      </w:r>
      <w:r>
        <w:rPr>
          <w:color w:val="231F20"/>
          <w:w w:val="105"/>
          <w:sz w:val="20"/>
        </w:rPr>
        <w:t>Colonia</w:t>
      </w:r>
      <w:r>
        <w:rPr>
          <w:color w:val="231F20"/>
          <w:spacing w:val="-16"/>
          <w:w w:val="105"/>
          <w:sz w:val="20"/>
        </w:rPr>
        <w:t> </w:t>
      </w:r>
      <w:r>
        <w:rPr>
          <w:color w:val="231F20"/>
          <w:w w:val="105"/>
          <w:sz w:val="20"/>
        </w:rPr>
        <w:t>Villa</w:t>
      </w:r>
      <w:r>
        <w:rPr>
          <w:color w:val="231F20"/>
          <w:spacing w:val="-16"/>
          <w:w w:val="105"/>
          <w:sz w:val="20"/>
        </w:rPr>
        <w:t> </w:t>
      </w:r>
      <w:r>
        <w:rPr>
          <w:color w:val="231F20"/>
          <w:w w:val="105"/>
          <w:sz w:val="20"/>
        </w:rPr>
        <w:t>Tlalpan,</w:t>
      </w:r>
      <w:r>
        <w:rPr>
          <w:color w:val="231F20"/>
          <w:spacing w:val="-16"/>
          <w:w w:val="105"/>
          <w:sz w:val="20"/>
        </w:rPr>
        <w:t> </w:t>
      </w:r>
      <w:r>
        <w:rPr>
          <w:color w:val="231F20"/>
          <w:w w:val="105"/>
          <w:sz w:val="20"/>
        </w:rPr>
        <w:t>Delegación</w:t>
      </w:r>
      <w:r>
        <w:rPr>
          <w:color w:val="231F20"/>
          <w:spacing w:val="-16"/>
          <w:w w:val="105"/>
          <w:sz w:val="20"/>
        </w:rPr>
        <w:t> </w:t>
      </w:r>
      <w:r>
        <w:rPr>
          <w:color w:val="231F20"/>
          <w:w w:val="105"/>
          <w:sz w:val="20"/>
        </w:rPr>
        <w:t>Tlalpan. México,</w:t>
      </w:r>
      <w:r>
        <w:rPr>
          <w:color w:val="231F20"/>
          <w:spacing w:val="-21"/>
          <w:w w:val="105"/>
          <w:sz w:val="20"/>
        </w:rPr>
        <w:t> </w:t>
      </w:r>
      <w:r>
        <w:rPr>
          <w:color w:val="231F20"/>
          <w:w w:val="105"/>
          <w:sz w:val="20"/>
        </w:rPr>
        <w:t>Distrito</w:t>
      </w:r>
      <w:r>
        <w:rPr>
          <w:color w:val="231F20"/>
          <w:spacing w:val="-21"/>
          <w:w w:val="105"/>
          <w:sz w:val="20"/>
        </w:rPr>
        <w:t> </w:t>
      </w:r>
      <w:r>
        <w:rPr>
          <w:color w:val="231F20"/>
          <w:w w:val="105"/>
          <w:sz w:val="20"/>
        </w:rPr>
        <w:t>Federal,</w:t>
      </w:r>
      <w:r>
        <w:rPr>
          <w:color w:val="231F20"/>
          <w:spacing w:val="-21"/>
          <w:w w:val="105"/>
          <w:sz w:val="20"/>
        </w:rPr>
        <w:t> </w:t>
      </w:r>
      <w:r>
        <w:rPr>
          <w:color w:val="231F20"/>
          <w:spacing w:val="-3"/>
          <w:w w:val="105"/>
          <w:sz w:val="20"/>
        </w:rPr>
        <w:t>14630,</w:t>
      </w:r>
      <w:r>
        <w:rPr>
          <w:color w:val="231F20"/>
          <w:spacing w:val="-21"/>
          <w:w w:val="105"/>
          <w:sz w:val="20"/>
        </w:rPr>
        <w:t> </w:t>
      </w:r>
      <w:r>
        <w:rPr>
          <w:color w:val="231F20"/>
          <w:w w:val="105"/>
          <w:sz w:val="20"/>
        </w:rPr>
        <w:t>México</w:t>
      </w:r>
    </w:p>
    <w:p>
      <w:pPr>
        <w:spacing w:after="0" w:line="254" w:lineRule="auto"/>
        <w:jc w:val="left"/>
        <w:rPr>
          <w:sz w:val="20"/>
        </w:rPr>
        <w:sectPr>
          <w:type w:val="continuous"/>
          <w:pgSz w:w="12240" w:h="15840"/>
          <w:pgMar w:top="1500" w:bottom="280" w:left="960" w:right="980"/>
          <w:cols w:num="2" w:equalWidth="0">
            <w:col w:w="4981" w:space="61"/>
            <w:col w:w="5258"/>
          </w:cols>
        </w:sectPr>
      </w:pPr>
    </w:p>
    <w:p>
      <w:pPr>
        <w:pStyle w:val="BodyText"/>
        <w:rPr>
          <w:sz w:val="20"/>
        </w:rPr>
      </w:pPr>
    </w:p>
    <w:p>
      <w:pPr>
        <w:pStyle w:val="BodyText"/>
        <w:spacing w:before="4" w:after="1"/>
        <w:rPr>
          <w:sz w:val="18"/>
        </w:rPr>
      </w:pPr>
    </w:p>
    <w:p>
      <w:pPr>
        <w:pStyle w:val="BodyText"/>
        <w:ind w:left="120"/>
        <w:rPr>
          <w:sz w:val="20"/>
        </w:rPr>
      </w:pPr>
      <w:r>
        <w:rPr>
          <w:sz w:val="20"/>
        </w:rPr>
        <w:pict>
          <v:group style="width:89.35pt;height:31.3pt;mso-position-horizontal-relative:char;mso-position-vertical-relative:line" coordorigin="0,0" coordsize="1787,626">
            <v:shape style="position:absolute;left:0;top:0;width:1787;height:626" coordorigin="0,0" coordsize="1787,626" path="m1753,0l33,0,20,3,10,10,3,20,0,33,0,622,3,625,1783,625,1787,622,1787,33,1784,20,1777,10,1766,3,1753,0xe" filled="true" fillcolor="#020302" stroked="false">
              <v:path arrowok="t"/>
              <v:fill type="solid"/>
            </v:shape>
            <v:shape style="position:absolute;left:15;top:15;width:1757;height:561" coordorigin="15,15" coordsize="1757,561" path="m542,439l79,439,121,494,175,538,239,566,311,575,383,566,447,538,501,494,542,439xm1763,15l23,15,15,23,15,439,1772,439,1772,23,1763,15xe" filled="true" fillcolor="#d1d3d4" stroked="false">
              <v:path arrowok="t"/>
              <v:fill type="solid"/>
            </v:shape>
            <v:shape style="position:absolute;left:670;top:488;width:83;height:99" coordorigin="670,488" coordsize="83,99" path="m721,488l670,488,670,586,722,586,726,586,735,583,738,582,745,577,748,574,750,569,691,569,691,542,748,542,745,537,740,534,734,533,739,530,742,528,742,527,691,527,691,504,747,504,747,504,745,500,744,497,742,495,736,491,733,490,725,488,721,488xm748,542l720,542,723,543,729,548,731,551,731,559,730,561,728,564,727,566,724,568,723,568,719,569,717,569,750,569,751,567,752,563,752,551,751,546,748,542xm747,504l691,504,715,505,719,505,721,506,723,508,725,509,726,512,727,513,727,520,725,523,720,527,717,527,742,527,747,521,748,517,748,507,747,504xe" filled="true" fillcolor="#ffffff" stroked="false">
              <v:path arrowok="t"/>
              <v:fill type="solid"/>
            </v:shape>
            <v:shape style="position:absolute;left:756;top:488;width:95;height:99" coordorigin="756,488" coordsize="95,99" path="m781,488l756,488,792,548,792,586,814,586,814,548,827,527,804,527,781,488xm851,488l827,488,804,527,827,527,851,488xe" filled="true" fillcolor="#ffffff" stroked="false">
              <v:path arrowok="t"/>
              <v:fill type="solid"/>
            </v:shape>
            <v:shape style="position:absolute;left:1058;top:485;width:190;height:103" type="#_x0000_t75" stroked="false">
              <v:imagedata r:id="rId34" o:title=""/>
            </v:shape>
            <v:shape style="position:absolute;left:1443;top:488;width:84;height:99" coordorigin="1443,488" coordsize="84,99" path="m1464,488l1443,488,1443,586,1463,586,1463,520,1485,520,1464,488xm1485,520l1464,520,1505,586,1526,586,1526,554,1506,554,1485,520xm1526,488l1506,488,1506,554,1526,554,1526,488xe" filled="true" fillcolor="#ffffff" stroked="false">
              <v:path arrowok="t"/>
              <v:fill type="solid"/>
            </v:shape>
            <v:shape style="position:absolute;left:1545;top:488;width:88;height:99" coordorigin="1545,488" coordsize="88,99" path="m1594,488l1545,488,1545,586,1595,586,1602,585,1613,580,1618,576,1625,568,1567,568,1567,506,1625,506,1624,504,1616,496,1611,493,1600,489,1594,488xm1625,506l1588,506,1592,507,1600,510,1603,512,1607,518,1609,521,1610,529,1611,533,1611,544,1610,548,1607,556,1606,559,1601,564,1598,565,1593,567,1589,568,1625,568,1625,568,1628,562,1630,556,1632,550,1633,544,1633,528,1632,521,1627,509,1625,506xe" filled="true" fillcolor="#ffffff" stroked="false">
              <v:path arrowok="t"/>
              <v:fill type="solid"/>
            </v:shape>
            <v:shape style="position:absolute;left:78;top:58;width:465;height:466" type="#_x0000_t75" stroked="false">
              <v:imagedata r:id="rId35" o:title=""/>
            </v:shape>
            <v:shape style="position:absolute;left:986;top:50;width:345;height:345" type="#_x0000_t75" stroked="false">
              <v:imagedata r:id="rId36" o:title=""/>
            </v:shape>
            <v:shape style="position:absolute;left:1375;top:50;width:345;height:345" type="#_x0000_t75" stroked="false">
              <v:imagedata r:id="rId37" o:title=""/>
            </v:shape>
            <v:shape style="position:absolute;left:598;top:50;width:345;height:345" type="#_x0000_t75" stroked="false">
              <v:imagedata r:id="rId38" o:title=""/>
            </v:shape>
          </v:group>
        </w:pict>
      </w:r>
      <w:r>
        <w:rPr>
          <w:sz w:val="20"/>
        </w:rPr>
      </w:r>
    </w:p>
    <w:p>
      <w:pPr>
        <w:pStyle w:val="BodyText"/>
        <w:spacing w:before="3"/>
        <w:rPr>
          <w:sz w:val="6"/>
        </w:rPr>
      </w:pPr>
    </w:p>
    <w:p>
      <w:pPr>
        <w:spacing w:line="249" w:lineRule="auto" w:before="20"/>
        <w:ind w:left="119" w:right="98" w:firstLine="0"/>
        <w:jc w:val="both"/>
        <w:rPr>
          <w:sz w:val="20"/>
        </w:rPr>
      </w:pPr>
      <w:r>
        <w:rPr>
          <w:color w:val="231F20"/>
          <w:w w:val="105"/>
          <w:sz w:val="20"/>
        </w:rPr>
        <w:t>Licencia </w:t>
      </w:r>
      <w:r>
        <w:rPr>
          <w:rFonts w:ascii="Palatino Linotype" w:hAnsi="Palatino Linotype"/>
          <w:i/>
          <w:color w:val="231F20"/>
          <w:w w:val="105"/>
          <w:sz w:val="20"/>
        </w:rPr>
        <w:t>Creative Commons License 3.0 </w:t>
      </w:r>
      <w:r>
        <w:rPr>
          <w:color w:val="231F20"/>
          <w:w w:val="105"/>
          <w:sz w:val="20"/>
        </w:rPr>
        <w:t>Reconocimiento-No Comercial-Sin Obras Derivadas. Usted es libre de copiar, distribuir y comunicar públicamente la obra bajo las condiciones siguientes: Reconocimiento - Debe reconocer los créditos de la obra de la manera especificada por el autor o el licenciador (pero no de una manera que sugiera que tiene su apoyo o apoyan el uso que hace de su obra). No comercial - No puede utilizar esta obra para fines comerciales. Sin obras derivadas - No se puede alterar, transformar o generar una obra derivada a partir de esta   obra.</w:t>
      </w:r>
    </w:p>
    <w:p>
      <w:pPr>
        <w:spacing w:before="5"/>
        <w:ind w:left="119" w:right="0" w:firstLine="0"/>
        <w:jc w:val="both"/>
        <w:rPr>
          <w:b/>
          <w:sz w:val="20"/>
        </w:rPr>
      </w:pPr>
      <w:r>
        <w:rPr>
          <w:color w:val="231F20"/>
          <w:w w:val="105"/>
          <w:sz w:val="20"/>
        </w:rPr>
        <w:t>Más  información  en  </w:t>
      </w:r>
      <w:hyperlink r:id="rId39">
        <w:r>
          <w:rPr>
            <w:b/>
            <w:color w:val="231F20"/>
            <w:w w:val="105"/>
            <w:sz w:val="20"/>
          </w:rPr>
          <w:t>http://creativecommons.org/licenses/by-nc-nd/3.0/es/</w:t>
        </w:r>
      </w:hyperlink>
    </w:p>
    <w:p>
      <w:pPr>
        <w:spacing w:after="0"/>
        <w:jc w:val="both"/>
        <w:rPr>
          <w:sz w:val="20"/>
        </w:rPr>
        <w:sectPr>
          <w:type w:val="continuous"/>
          <w:pgSz w:w="12240" w:h="15840"/>
          <w:pgMar w:top="1500" w:bottom="280" w:left="960" w:right="980"/>
        </w:sectPr>
      </w:pPr>
    </w:p>
    <w:p>
      <w:pPr>
        <w:pStyle w:val="BodyText"/>
        <w:spacing w:before="10"/>
        <w:rPr>
          <w:b/>
          <w:sz w:val="20"/>
        </w:rPr>
      </w:pPr>
    </w:p>
    <w:p>
      <w:pPr>
        <w:spacing w:line="401" w:lineRule="exact" w:before="0"/>
        <w:ind w:left="119" w:right="0" w:firstLine="0"/>
        <w:jc w:val="left"/>
        <w:rPr>
          <w:b/>
          <w:sz w:val="35"/>
        </w:rPr>
      </w:pPr>
      <w:r>
        <w:rPr>
          <w:b/>
          <w:color w:val="231F20"/>
          <w:w w:val="105"/>
          <w:sz w:val="35"/>
        </w:rPr>
        <w:t>Índice</w:t>
      </w:r>
    </w:p>
    <w:p>
      <w:pPr>
        <w:tabs>
          <w:tab w:pos="9753" w:val="left" w:leader="none"/>
        </w:tabs>
        <w:spacing w:before="270"/>
        <w:ind w:left="587" w:right="0" w:firstLine="0"/>
        <w:jc w:val="left"/>
        <w:rPr>
          <w:rFonts w:ascii="PMingLiU" w:hAnsi="PMingLiU"/>
          <w:sz w:val="33"/>
        </w:rPr>
      </w:pPr>
      <w:r>
        <w:rPr/>
        <w:pict>
          <v:group style="position:absolute;margin-left:319.434906pt;margin-top:28.208464pt;width:212.75pt;height:.550pt;mso-position-horizontal-relative:page;mso-position-vertical-relative:paragraph;z-index:-30712" coordorigin="6389,564" coordsize="4255,11">
            <v:line style="position:absolute" from="6415,570" to="10628,570" stroked="true" strokeweight=".508pt" strokecolor="#231f20">
              <v:stroke dashstyle="dash"/>
            </v:line>
            <v:shape style="position:absolute;left:0;top:13699;width:3342;height:2" coordorigin="0,13699" coordsize="3342,0" path="m6394,570l6394,570m10638,570l10638,570e" filled="false" stroked="true" strokeweight=".508pt" strokecolor="#231f20">
              <v:path arrowok="t"/>
            </v:shape>
            <w10:wrap type="none"/>
          </v:group>
        </w:pict>
      </w:r>
      <w:r>
        <w:rPr>
          <w:b/>
          <w:color w:val="231F20"/>
          <w:w w:val="105"/>
          <w:sz w:val="28"/>
        </w:rPr>
        <w:t>Presentación</w:t>
      </w:r>
      <w:r>
        <w:rPr>
          <w:b/>
          <w:color w:val="231F20"/>
          <w:spacing w:val="-24"/>
          <w:w w:val="105"/>
          <w:sz w:val="28"/>
        </w:rPr>
        <w:t> </w:t>
      </w:r>
      <w:r>
        <w:rPr>
          <w:color w:val="231F20"/>
          <w:w w:val="105"/>
          <w:sz w:val="28"/>
        </w:rPr>
        <w:t>|</w:t>
      </w:r>
      <w:r>
        <w:rPr>
          <w:color w:val="231F20"/>
          <w:spacing w:val="-24"/>
          <w:w w:val="105"/>
          <w:sz w:val="28"/>
        </w:rPr>
        <w:t> </w:t>
      </w:r>
      <w:r>
        <w:rPr>
          <w:rFonts w:ascii="Palatino Linotype" w:hAnsi="Palatino Linotype"/>
          <w:i/>
          <w:color w:val="231F20"/>
          <w:w w:val="105"/>
          <w:sz w:val="28"/>
        </w:rPr>
        <w:t>Roberto</w:t>
      </w:r>
      <w:r>
        <w:rPr>
          <w:rFonts w:ascii="Palatino Linotype" w:hAnsi="Palatino Linotype"/>
          <w:i/>
          <w:color w:val="231F20"/>
          <w:spacing w:val="-24"/>
          <w:w w:val="105"/>
          <w:sz w:val="28"/>
        </w:rPr>
        <w:t> </w:t>
      </w:r>
      <w:r>
        <w:rPr>
          <w:rFonts w:ascii="Palatino Linotype" w:hAnsi="Palatino Linotype"/>
          <w:i/>
          <w:color w:val="231F20"/>
          <w:w w:val="105"/>
          <w:sz w:val="28"/>
        </w:rPr>
        <w:t>Moreno</w:t>
      </w:r>
      <w:r>
        <w:rPr>
          <w:rFonts w:ascii="Palatino Linotype" w:hAnsi="Palatino Linotype"/>
          <w:i/>
          <w:color w:val="231F20"/>
          <w:spacing w:val="-24"/>
          <w:w w:val="105"/>
          <w:sz w:val="28"/>
        </w:rPr>
        <w:t> </w:t>
      </w:r>
      <w:r>
        <w:rPr>
          <w:rFonts w:ascii="Palatino Linotype" w:hAnsi="Palatino Linotype"/>
          <w:i/>
          <w:color w:val="231F20"/>
          <w:w w:val="105"/>
          <w:sz w:val="28"/>
        </w:rPr>
        <w:t>Espinosa</w:t>
        <w:tab/>
      </w:r>
      <w:r>
        <w:rPr>
          <w:rFonts w:ascii="PMingLiU" w:hAnsi="PMingLiU"/>
          <w:color w:val="231F20"/>
          <w:w w:val="115"/>
          <w:sz w:val="33"/>
        </w:rPr>
        <w:t>6</w:t>
      </w:r>
    </w:p>
    <w:p>
      <w:pPr>
        <w:pStyle w:val="BodyText"/>
        <w:spacing w:before="2"/>
        <w:rPr>
          <w:rFonts w:ascii="PMingLiU"/>
          <w:sz w:val="28"/>
        </w:rPr>
      </w:pPr>
    </w:p>
    <w:p>
      <w:pPr>
        <w:spacing w:line="287" w:lineRule="exact" w:before="0"/>
        <w:ind w:left="587" w:right="0" w:firstLine="0"/>
        <w:jc w:val="left"/>
        <w:rPr>
          <w:b/>
          <w:sz w:val="28"/>
        </w:rPr>
      </w:pPr>
      <w:r>
        <w:rPr>
          <w:b/>
          <w:color w:val="231F20"/>
          <w:sz w:val="28"/>
        </w:rPr>
        <w:t>Trayectoria y perspectivas del municipio mexicano, régimen  político</w:t>
      </w:r>
    </w:p>
    <w:p>
      <w:pPr>
        <w:tabs>
          <w:tab w:pos="9630" w:val="left" w:leader="none"/>
        </w:tabs>
        <w:spacing w:line="415" w:lineRule="exact" w:before="0"/>
        <w:ind w:left="587" w:right="0" w:firstLine="0"/>
        <w:jc w:val="left"/>
        <w:rPr>
          <w:rFonts w:ascii="PMingLiU" w:hAnsi="PMingLiU"/>
          <w:sz w:val="33"/>
        </w:rPr>
      </w:pPr>
      <w:r>
        <w:rPr/>
        <w:pict>
          <v:group style="position:absolute;margin-left:420.226013pt;margin-top:12.798257pt;width:104.3pt;height:.550pt;mso-position-horizontal-relative:page;mso-position-vertical-relative:paragraph;z-index:-30736" coordorigin="8405,256" coordsize="2086,11">
            <v:line style="position:absolute" from="8430,261" to="10475,261" stroked="true" strokeweight=".508pt" strokecolor="#231f20">
              <v:stroke dashstyle="dash"/>
            </v:line>
            <v:shape style="position:absolute;left:0;top:12323;width:1634;height:2" coordorigin="0,12323" coordsize="1634,0" path="m8410,261l8410,261m10485,261l10485,261e" filled="false" stroked="true" strokeweight=".508pt" strokecolor="#231f20">
              <v:path arrowok="t"/>
            </v:shape>
            <w10:wrap type="none"/>
          </v:group>
        </w:pict>
      </w:r>
      <w:r>
        <w:rPr>
          <w:b/>
          <w:color w:val="231F20"/>
          <w:w w:val="105"/>
          <w:sz w:val="28"/>
        </w:rPr>
        <w:t>y</w:t>
      </w:r>
      <w:r>
        <w:rPr>
          <w:b/>
          <w:color w:val="231F20"/>
          <w:spacing w:val="-33"/>
          <w:w w:val="105"/>
          <w:sz w:val="28"/>
        </w:rPr>
        <w:t> </w:t>
      </w:r>
      <w:r>
        <w:rPr>
          <w:b/>
          <w:color w:val="231F20"/>
          <w:w w:val="105"/>
          <w:sz w:val="28"/>
        </w:rPr>
        <w:t>gobernabilidad</w:t>
      </w:r>
      <w:r>
        <w:rPr>
          <w:b/>
          <w:color w:val="231F20"/>
          <w:spacing w:val="-33"/>
          <w:w w:val="105"/>
          <w:sz w:val="28"/>
        </w:rPr>
        <w:t> </w:t>
      </w:r>
      <w:r>
        <w:rPr>
          <w:b/>
          <w:color w:val="231F20"/>
          <w:w w:val="105"/>
          <w:sz w:val="28"/>
        </w:rPr>
        <w:t>democrática</w:t>
      </w:r>
      <w:r>
        <w:rPr>
          <w:b/>
          <w:color w:val="231F20"/>
          <w:spacing w:val="-32"/>
          <w:w w:val="105"/>
          <w:sz w:val="28"/>
        </w:rPr>
        <w:t> </w:t>
      </w:r>
      <w:r>
        <w:rPr>
          <w:color w:val="231F20"/>
          <w:w w:val="105"/>
          <w:sz w:val="28"/>
        </w:rPr>
        <w:t>|</w:t>
      </w:r>
      <w:r>
        <w:rPr>
          <w:color w:val="231F20"/>
          <w:spacing w:val="-32"/>
          <w:w w:val="105"/>
          <w:sz w:val="28"/>
        </w:rPr>
        <w:t> </w:t>
      </w:r>
      <w:r>
        <w:rPr>
          <w:rFonts w:ascii="Palatino Linotype" w:hAnsi="Palatino Linotype"/>
          <w:i/>
          <w:color w:val="231F20"/>
          <w:w w:val="105"/>
          <w:sz w:val="28"/>
        </w:rPr>
        <w:t>Roberto</w:t>
      </w:r>
      <w:r>
        <w:rPr>
          <w:rFonts w:ascii="Palatino Linotype" w:hAnsi="Palatino Linotype"/>
          <w:i/>
          <w:color w:val="231F20"/>
          <w:spacing w:val="-32"/>
          <w:w w:val="105"/>
          <w:sz w:val="28"/>
        </w:rPr>
        <w:t> </w:t>
      </w:r>
      <w:r>
        <w:rPr>
          <w:rFonts w:ascii="Palatino Linotype" w:hAnsi="Palatino Linotype"/>
          <w:i/>
          <w:color w:val="231F20"/>
          <w:w w:val="105"/>
          <w:sz w:val="28"/>
        </w:rPr>
        <w:t>Moreno</w:t>
      </w:r>
      <w:r>
        <w:rPr>
          <w:rFonts w:ascii="Palatino Linotype" w:hAnsi="Palatino Linotype"/>
          <w:i/>
          <w:color w:val="231F20"/>
          <w:spacing w:val="-32"/>
          <w:w w:val="105"/>
          <w:sz w:val="28"/>
        </w:rPr>
        <w:t> </w:t>
      </w:r>
      <w:r>
        <w:rPr>
          <w:rFonts w:ascii="Palatino Linotype" w:hAnsi="Palatino Linotype"/>
          <w:i/>
          <w:color w:val="231F20"/>
          <w:w w:val="105"/>
          <w:sz w:val="28"/>
        </w:rPr>
        <w:t>Espinosa</w:t>
        <w:tab/>
      </w:r>
      <w:r>
        <w:rPr>
          <w:rFonts w:ascii="PMingLiU" w:hAnsi="PMingLiU"/>
          <w:color w:val="231F20"/>
          <w:spacing w:val="-14"/>
          <w:w w:val="110"/>
          <w:sz w:val="33"/>
        </w:rPr>
        <w:t>10</w:t>
      </w:r>
    </w:p>
    <w:p>
      <w:pPr>
        <w:pStyle w:val="BodyText"/>
        <w:spacing w:before="8"/>
        <w:rPr>
          <w:rFonts w:ascii="PMingLiU"/>
          <w:sz w:val="25"/>
        </w:rPr>
      </w:pPr>
    </w:p>
    <w:p>
      <w:pPr>
        <w:spacing w:line="331" w:lineRule="exact" w:before="1"/>
        <w:ind w:left="587" w:right="0" w:firstLine="0"/>
        <w:jc w:val="left"/>
        <w:rPr>
          <w:rFonts w:ascii="Palatino Linotype" w:hAnsi="Palatino Linotype"/>
          <w:i/>
          <w:sz w:val="28"/>
        </w:rPr>
      </w:pPr>
      <w:r>
        <w:rPr>
          <w:b/>
          <w:color w:val="231F20"/>
          <w:spacing w:val="-3"/>
          <w:w w:val="105"/>
          <w:sz w:val="28"/>
        </w:rPr>
        <w:t>Una </w:t>
      </w:r>
      <w:r>
        <w:rPr>
          <w:b/>
          <w:color w:val="231F20"/>
          <w:w w:val="105"/>
          <w:sz w:val="28"/>
        </w:rPr>
        <w:t>aproximación a la gobernanza local </w:t>
      </w:r>
      <w:r>
        <w:rPr>
          <w:color w:val="231F20"/>
          <w:w w:val="140"/>
          <w:sz w:val="28"/>
        </w:rPr>
        <w:t>|</w:t>
      </w:r>
      <w:r>
        <w:rPr>
          <w:color w:val="231F20"/>
          <w:spacing w:val="-55"/>
          <w:w w:val="140"/>
          <w:sz w:val="28"/>
        </w:rPr>
        <w:t> </w:t>
      </w:r>
      <w:r>
        <w:rPr>
          <w:rFonts w:ascii="Palatino Linotype" w:hAnsi="Palatino Linotype"/>
          <w:i/>
          <w:color w:val="231F20"/>
          <w:w w:val="105"/>
          <w:sz w:val="28"/>
        </w:rPr>
        <w:t>José Juan Sánchez González</w:t>
      </w:r>
    </w:p>
    <w:p>
      <w:pPr>
        <w:tabs>
          <w:tab w:pos="9605" w:val="left" w:leader="none"/>
        </w:tabs>
        <w:spacing w:line="403" w:lineRule="exact" w:before="0"/>
        <w:ind w:left="587" w:right="0" w:firstLine="0"/>
        <w:jc w:val="left"/>
        <w:rPr>
          <w:rFonts w:ascii="PMingLiU" w:hAnsi="PMingLiU"/>
          <w:sz w:val="33"/>
        </w:rPr>
      </w:pPr>
      <w:r>
        <w:rPr/>
        <w:pict>
          <v:group style="position:absolute;margin-left:213.684799pt;margin-top:12.686746pt;width:310.850pt;height:.550pt;mso-position-horizontal-relative:page;mso-position-vertical-relative:paragraph;z-index:-30760" coordorigin="4274,254" coordsize="6217,11">
            <v:line style="position:absolute" from="4300,259" to="10475,259" stroked="true" strokeweight=".508pt" strokecolor="#231f20">
              <v:stroke dashstyle="dash"/>
            </v:line>
            <v:shape style="position:absolute;left:0;top:11241;width:4887;height:2" coordorigin="0,11241" coordsize="4887,0" path="m4279,259l4279,259m10485,259l10485,259e" filled="false" stroked="true" strokeweight=".508pt" strokecolor="#231f20">
              <v:path arrowok="t"/>
            </v:shape>
            <w10:wrap type="none"/>
          </v:group>
        </w:pict>
      </w:r>
      <w:r>
        <w:rPr>
          <w:rFonts w:ascii="Palatino Linotype" w:hAnsi="Palatino Linotype"/>
          <w:i/>
          <w:color w:val="231F20"/>
          <w:w w:val="105"/>
          <w:sz w:val="28"/>
        </w:rPr>
        <w:t>y María</w:t>
      </w:r>
      <w:r>
        <w:rPr>
          <w:rFonts w:ascii="Palatino Linotype" w:hAnsi="Palatino Linotype"/>
          <w:i/>
          <w:color w:val="231F20"/>
          <w:spacing w:val="-24"/>
          <w:w w:val="105"/>
          <w:sz w:val="28"/>
        </w:rPr>
        <w:t> </w:t>
      </w:r>
      <w:r>
        <w:rPr>
          <w:rFonts w:ascii="Palatino Linotype" w:hAnsi="Palatino Linotype"/>
          <w:i/>
          <w:color w:val="231F20"/>
          <w:w w:val="105"/>
          <w:sz w:val="28"/>
        </w:rPr>
        <w:t>Elena</w:t>
      </w:r>
      <w:r>
        <w:rPr>
          <w:rFonts w:ascii="Palatino Linotype" w:hAnsi="Palatino Linotype"/>
          <w:i/>
          <w:color w:val="231F20"/>
          <w:spacing w:val="-12"/>
          <w:w w:val="105"/>
          <w:sz w:val="28"/>
        </w:rPr>
        <w:t> </w:t>
      </w:r>
      <w:r>
        <w:rPr>
          <w:rFonts w:ascii="Palatino Linotype" w:hAnsi="Palatino Linotype"/>
          <w:i/>
          <w:color w:val="231F20"/>
          <w:w w:val="105"/>
          <w:sz w:val="28"/>
        </w:rPr>
        <w:t>Giraldo</w:t>
        <w:tab/>
      </w:r>
      <w:r>
        <w:rPr>
          <w:rFonts w:ascii="PMingLiU" w:hAnsi="PMingLiU"/>
          <w:color w:val="231F20"/>
          <w:w w:val="105"/>
          <w:sz w:val="33"/>
        </w:rPr>
        <w:t>28</w:t>
      </w:r>
    </w:p>
    <w:p>
      <w:pPr>
        <w:pStyle w:val="BodyText"/>
        <w:spacing w:before="2"/>
        <w:rPr>
          <w:rFonts w:ascii="PMingLiU"/>
          <w:sz w:val="28"/>
        </w:rPr>
      </w:pPr>
    </w:p>
    <w:p>
      <w:pPr>
        <w:spacing w:line="287" w:lineRule="exact" w:before="0"/>
        <w:ind w:left="587" w:right="0" w:firstLine="0"/>
        <w:jc w:val="left"/>
        <w:rPr>
          <w:b/>
          <w:sz w:val="28"/>
        </w:rPr>
      </w:pPr>
      <w:r>
        <w:rPr>
          <w:b/>
          <w:color w:val="231F20"/>
          <w:w w:val="105"/>
          <w:sz w:val="28"/>
        </w:rPr>
        <w:t>Municipios metropolitanos de México: gobierno y gestión local</w:t>
      </w:r>
    </w:p>
    <w:p>
      <w:pPr>
        <w:tabs>
          <w:tab w:pos="9619" w:val="left" w:leader="none"/>
        </w:tabs>
        <w:spacing w:line="415" w:lineRule="exact" w:before="0"/>
        <w:ind w:left="587" w:right="0" w:firstLine="0"/>
        <w:jc w:val="left"/>
        <w:rPr>
          <w:rFonts w:ascii="PMingLiU" w:hAnsi="PMingLiU"/>
          <w:sz w:val="33"/>
        </w:rPr>
      </w:pPr>
      <w:r>
        <w:rPr/>
        <w:pict>
          <v:group style="position:absolute;margin-left:485.03479pt;margin-top:13.737128pt;width:39.2pt;height:.550pt;mso-position-horizontal-relative:page;mso-position-vertical-relative:paragraph;z-index:-30784" coordorigin="9701,275" coordsize="784,11">
            <v:line style="position:absolute" from="9727,280" to="10468,280" stroked="true" strokeweight=".508pt" strokecolor="#231f20">
              <v:stroke dashstyle="dash"/>
            </v:line>
            <v:shape style="position:absolute;left:0;top:10182;width:609;height:2" coordorigin="0,10182" coordsize="609,0" path="m9706,280l9706,280m10479,280l10479,280e" filled="false" stroked="true" strokeweight=".508pt" strokecolor="#231f20">
              <v:path arrowok="t"/>
            </v:shape>
            <w10:wrap type="none"/>
          </v:group>
        </w:pict>
      </w:r>
      <w:r>
        <w:rPr>
          <w:b/>
          <w:color w:val="231F20"/>
          <w:w w:val="105"/>
          <w:sz w:val="28"/>
        </w:rPr>
        <w:t>en</w:t>
      </w:r>
      <w:r>
        <w:rPr>
          <w:b/>
          <w:color w:val="231F20"/>
          <w:spacing w:val="-25"/>
          <w:w w:val="105"/>
          <w:sz w:val="28"/>
        </w:rPr>
        <w:t> </w:t>
      </w:r>
      <w:r>
        <w:rPr>
          <w:b/>
          <w:color w:val="231F20"/>
          <w:w w:val="105"/>
          <w:sz w:val="28"/>
        </w:rPr>
        <w:t>gobernanza</w:t>
      </w:r>
      <w:r>
        <w:rPr>
          <w:b/>
          <w:color w:val="231F20"/>
          <w:spacing w:val="-24"/>
          <w:w w:val="105"/>
          <w:sz w:val="28"/>
        </w:rPr>
        <w:t> </w:t>
      </w:r>
      <w:r>
        <w:rPr>
          <w:color w:val="231F20"/>
          <w:w w:val="140"/>
          <w:sz w:val="28"/>
        </w:rPr>
        <w:t>|</w:t>
      </w:r>
      <w:r>
        <w:rPr>
          <w:color w:val="231F20"/>
          <w:spacing w:val="-49"/>
          <w:w w:val="140"/>
          <w:sz w:val="28"/>
        </w:rPr>
        <w:t> </w:t>
      </w:r>
      <w:r>
        <w:rPr>
          <w:rFonts w:ascii="Palatino Linotype" w:hAnsi="Palatino Linotype"/>
          <w:i/>
          <w:color w:val="231F20"/>
          <w:w w:val="105"/>
          <w:sz w:val="28"/>
        </w:rPr>
        <w:t>José</w:t>
      </w:r>
      <w:r>
        <w:rPr>
          <w:rFonts w:ascii="Palatino Linotype" w:hAnsi="Palatino Linotype"/>
          <w:i/>
          <w:color w:val="231F20"/>
          <w:spacing w:val="-24"/>
          <w:w w:val="105"/>
          <w:sz w:val="28"/>
        </w:rPr>
        <w:t> </w:t>
      </w:r>
      <w:r>
        <w:rPr>
          <w:rFonts w:ascii="Palatino Linotype" w:hAnsi="Palatino Linotype"/>
          <w:i/>
          <w:color w:val="231F20"/>
          <w:w w:val="105"/>
          <w:sz w:val="28"/>
        </w:rPr>
        <w:t>Antonio</w:t>
      </w:r>
      <w:r>
        <w:rPr>
          <w:rFonts w:ascii="Palatino Linotype" w:hAnsi="Palatino Linotype"/>
          <w:i/>
          <w:color w:val="231F20"/>
          <w:spacing w:val="-24"/>
          <w:w w:val="105"/>
          <w:sz w:val="28"/>
        </w:rPr>
        <w:t> </w:t>
      </w:r>
      <w:r>
        <w:rPr>
          <w:rFonts w:ascii="Palatino Linotype" w:hAnsi="Palatino Linotype"/>
          <w:i/>
          <w:color w:val="231F20"/>
          <w:w w:val="105"/>
          <w:sz w:val="28"/>
        </w:rPr>
        <w:t>Rosique</w:t>
      </w:r>
      <w:r>
        <w:rPr>
          <w:rFonts w:ascii="Palatino Linotype" w:hAnsi="Palatino Linotype"/>
          <w:i/>
          <w:color w:val="231F20"/>
          <w:spacing w:val="-24"/>
          <w:w w:val="105"/>
          <w:sz w:val="28"/>
        </w:rPr>
        <w:t> </w:t>
      </w:r>
      <w:r>
        <w:rPr>
          <w:rFonts w:ascii="Palatino Linotype" w:hAnsi="Palatino Linotype"/>
          <w:i/>
          <w:color w:val="231F20"/>
          <w:w w:val="105"/>
          <w:sz w:val="28"/>
        </w:rPr>
        <w:t>Cañas</w:t>
      </w:r>
      <w:r>
        <w:rPr>
          <w:rFonts w:ascii="Palatino Linotype" w:hAnsi="Palatino Linotype"/>
          <w:i/>
          <w:color w:val="231F20"/>
          <w:spacing w:val="-24"/>
          <w:w w:val="105"/>
          <w:sz w:val="28"/>
        </w:rPr>
        <w:t> </w:t>
      </w:r>
      <w:r>
        <w:rPr>
          <w:rFonts w:ascii="Palatino Linotype" w:hAnsi="Palatino Linotype"/>
          <w:i/>
          <w:color w:val="231F20"/>
          <w:w w:val="105"/>
          <w:sz w:val="28"/>
        </w:rPr>
        <w:t>y</w:t>
      </w:r>
      <w:r>
        <w:rPr>
          <w:rFonts w:ascii="Palatino Linotype" w:hAnsi="Palatino Linotype"/>
          <w:i/>
          <w:color w:val="231F20"/>
          <w:spacing w:val="-24"/>
          <w:w w:val="105"/>
          <w:sz w:val="28"/>
        </w:rPr>
        <w:t> </w:t>
      </w:r>
      <w:r>
        <w:rPr>
          <w:rFonts w:ascii="Palatino Linotype" w:hAnsi="Palatino Linotype"/>
          <w:i/>
          <w:color w:val="231F20"/>
          <w:w w:val="105"/>
          <w:sz w:val="28"/>
        </w:rPr>
        <w:t>David</w:t>
      </w:r>
      <w:r>
        <w:rPr>
          <w:rFonts w:ascii="Palatino Linotype" w:hAnsi="Palatino Linotype"/>
          <w:i/>
          <w:color w:val="231F20"/>
          <w:spacing w:val="-24"/>
          <w:w w:val="105"/>
          <w:sz w:val="28"/>
        </w:rPr>
        <w:t> </w:t>
      </w:r>
      <w:r>
        <w:rPr>
          <w:rFonts w:ascii="Palatino Linotype" w:hAnsi="Palatino Linotype"/>
          <w:i/>
          <w:color w:val="231F20"/>
          <w:w w:val="105"/>
          <w:sz w:val="28"/>
        </w:rPr>
        <w:t>Sánchez</w:t>
      </w:r>
      <w:r>
        <w:rPr>
          <w:rFonts w:ascii="Palatino Linotype" w:hAnsi="Palatino Linotype"/>
          <w:i/>
          <w:color w:val="231F20"/>
          <w:spacing w:val="-24"/>
          <w:w w:val="105"/>
          <w:sz w:val="28"/>
        </w:rPr>
        <w:t> </w:t>
      </w:r>
      <w:r>
        <w:rPr>
          <w:rFonts w:ascii="Palatino Linotype" w:hAnsi="Palatino Linotype"/>
          <w:i/>
          <w:color w:val="231F20"/>
          <w:w w:val="105"/>
          <w:sz w:val="28"/>
        </w:rPr>
        <w:t>García</w:t>
        <w:tab/>
      </w:r>
      <w:r>
        <w:rPr>
          <w:rFonts w:ascii="PMingLiU" w:hAnsi="PMingLiU"/>
          <w:color w:val="231F20"/>
          <w:spacing w:val="-8"/>
          <w:w w:val="105"/>
          <w:sz w:val="33"/>
        </w:rPr>
        <w:t>56</w:t>
      </w:r>
    </w:p>
    <w:p>
      <w:pPr>
        <w:pStyle w:val="BodyText"/>
        <w:spacing w:before="2"/>
        <w:rPr>
          <w:rFonts w:ascii="PMingLiU"/>
          <w:sz w:val="28"/>
        </w:rPr>
      </w:pPr>
    </w:p>
    <w:p>
      <w:pPr>
        <w:spacing w:line="287" w:lineRule="exact" w:before="0"/>
        <w:ind w:left="587" w:right="0" w:firstLine="0"/>
        <w:jc w:val="left"/>
        <w:rPr>
          <w:b/>
          <w:sz w:val="28"/>
        </w:rPr>
      </w:pPr>
      <w:r>
        <w:rPr>
          <w:b/>
          <w:color w:val="231F20"/>
          <w:w w:val="105"/>
          <w:sz w:val="28"/>
        </w:rPr>
        <w:t>El municipio en el Estado de México</w:t>
      </w:r>
    </w:p>
    <w:p>
      <w:pPr>
        <w:tabs>
          <w:tab w:pos="9642" w:val="left" w:leader="none"/>
        </w:tabs>
        <w:spacing w:line="415" w:lineRule="exact" w:before="0"/>
        <w:ind w:left="587" w:right="0" w:firstLine="0"/>
        <w:jc w:val="left"/>
        <w:rPr>
          <w:rFonts w:ascii="PMingLiU" w:hAnsi="PMingLiU"/>
          <w:sz w:val="33"/>
        </w:rPr>
      </w:pPr>
      <w:r>
        <w:rPr/>
        <w:pict>
          <v:group style="position:absolute;margin-left:400.974304pt;margin-top:13.871772pt;width:123.25pt;height:.550pt;mso-position-horizontal-relative:page;mso-position-vertical-relative:paragraph;z-index:-30808" coordorigin="8019,277" coordsize="2465,11">
            <v:line style="position:absolute" from="8045,283" to="10469,283" stroked="true" strokeweight=".508pt" strokecolor="#231f20">
              <v:stroke dashstyle="dash"/>
            </v:line>
            <v:shape style="position:absolute;left:0;top:9111;width:1932;height:2" coordorigin="0,9111" coordsize="1932,0" path="m8025,283l8025,283m10479,283l10479,283e" filled="false" stroked="true" strokeweight=".508pt" strokecolor="#231f20">
              <v:path arrowok="t"/>
            </v:shape>
            <w10:wrap type="none"/>
          </v:group>
        </w:pict>
      </w:r>
      <w:r>
        <w:rPr>
          <w:b/>
          <w:color w:val="231F20"/>
          <w:w w:val="105"/>
          <w:sz w:val="28"/>
        </w:rPr>
        <w:t>y</w:t>
      </w:r>
      <w:r>
        <w:rPr>
          <w:b/>
          <w:color w:val="231F20"/>
          <w:spacing w:val="-27"/>
          <w:w w:val="105"/>
          <w:sz w:val="28"/>
        </w:rPr>
        <w:t> </w:t>
      </w:r>
      <w:r>
        <w:rPr>
          <w:b/>
          <w:color w:val="231F20"/>
          <w:w w:val="105"/>
          <w:sz w:val="28"/>
        </w:rPr>
        <w:t>la</w:t>
      </w:r>
      <w:r>
        <w:rPr>
          <w:b/>
          <w:color w:val="231F20"/>
          <w:spacing w:val="-27"/>
          <w:w w:val="105"/>
          <w:sz w:val="28"/>
        </w:rPr>
        <w:t> </w:t>
      </w:r>
      <w:r>
        <w:rPr>
          <w:b/>
          <w:color w:val="231F20"/>
          <w:w w:val="105"/>
          <w:sz w:val="28"/>
        </w:rPr>
        <w:t>gobernabilidad</w:t>
      </w:r>
      <w:r>
        <w:rPr>
          <w:b/>
          <w:color w:val="231F20"/>
          <w:spacing w:val="-27"/>
          <w:w w:val="105"/>
          <w:sz w:val="28"/>
        </w:rPr>
        <w:t> </w:t>
      </w:r>
      <w:r>
        <w:rPr>
          <w:b/>
          <w:color w:val="231F20"/>
          <w:w w:val="105"/>
          <w:sz w:val="28"/>
        </w:rPr>
        <w:t>democrática</w:t>
      </w:r>
      <w:r>
        <w:rPr>
          <w:b/>
          <w:color w:val="231F20"/>
          <w:spacing w:val="-25"/>
          <w:w w:val="105"/>
          <w:sz w:val="28"/>
        </w:rPr>
        <w:t> </w:t>
      </w:r>
      <w:r>
        <w:rPr>
          <w:color w:val="231F20"/>
          <w:w w:val="105"/>
          <w:sz w:val="28"/>
        </w:rPr>
        <w:t>|</w:t>
      </w:r>
      <w:r>
        <w:rPr>
          <w:color w:val="231F20"/>
          <w:spacing w:val="-26"/>
          <w:w w:val="105"/>
          <w:sz w:val="28"/>
        </w:rPr>
        <w:t> </w:t>
      </w:r>
      <w:r>
        <w:rPr>
          <w:rFonts w:ascii="Palatino Linotype" w:hAnsi="Palatino Linotype"/>
          <w:i/>
          <w:color w:val="231F20"/>
          <w:w w:val="105"/>
          <w:sz w:val="28"/>
        </w:rPr>
        <w:t>Jaime</w:t>
      </w:r>
      <w:r>
        <w:rPr>
          <w:rFonts w:ascii="Palatino Linotype" w:hAnsi="Palatino Linotype"/>
          <w:i/>
          <w:color w:val="231F20"/>
          <w:spacing w:val="-26"/>
          <w:w w:val="105"/>
          <w:sz w:val="28"/>
        </w:rPr>
        <w:t> </w:t>
      </w:r>
      <w:r>
        <w:rPr>
          <w:rFonts w:ascii="Palatino Linotype" w:hAnsi="Palatino Linotype"/>
          <w:i/>
          <w:color w:val="231F20"/>
          <w:w w:val="105"/>
          <w:sz w:val="28"/>
        </w:rPr>
        <w:t>Espejel</w:t>
      </w:r>
      <w:r>
        <w:rPr>
          <w:rFonts w:ascii="Palatino Linotype" w:hAnsi="Palatino Linotype"/>
          <w:i/>
          <w:color w:val="231F20"/>
          <w:spacing w:val="-26"/>
          <w:w w:val="105"/>
          <w:sz w:val="28"/>
        </w:rPr>
        <w:t> </w:t>
      </w:r>
      <w:r>
        <w:rPr>
          <w:rFonts w:ascii="Palatino Linotype" w:hAnsi="Palatino Linotype"/>
          <w:i/>
          <w:color w:val="231F20"/>
          <w:w w:val="105"/>
          <w:sz w:val="28"/>
        </w:rPr>
        <w:t>Mena</w:t>
        <w:tab/>
      </w:r>
      <w:r>
        <w:rPr>
          <w:rFonts w:ascii="PMingLiU" w:hAnsi="PMingLiU"/>
          <w:color w:val="231F20"/>
          <w:spacing w:val="-9"/>
          <w:w w:val="110"/>
          <w:sz w:val="33"/>
        </w:rPr>
        <w:t>91</w:t>
      </w:r>
    </w:p>
    <w:p>
      <w:pPr>
        <w:pStyle w:val="BodyText"/>
        <w:spacing w:before="12"/>
        <w:rPr>
          <w:rFonts w:ascii="PMingLiU"/>
          <w:sz w:val="26"/>
        </w:rPr>
      </w:pPr>
    </w:p>
    <w:p>
      <w:pPr>
        <w:spacing w:after="0"/>
        <w:rPr>
          <w:rFonts w:ascii="PMingLiU"/>
          <w:sz w:val="26"/>
        </w:rPr>
        <w:sectPr>
          <w:pgSz w:w="12240" w:h="15840"/>
          <w:pgMar w:top="1500" w:bottom="280" w:left="960" w:right="1240"/>
        </w:sectPr>
      </w:pPr>
    </w:p>
    <w:p>
      <w:pPr>
        <w:spacing w:before="16"/>
        <w:ind w:left="587" w:right="0" w:firstLine="0"/>
        <w:jc w:val="left"/>
        <w:rPr>
          <w:b/>
          <w:sz w:val="28"/>
        </w:rPr>
      </w:pPr>
      <w:r>
        <w:rPr>
          <w:b/>
          <w:color w:val="231F20"/>
          <w:w w:val="105"/>
          <w:sz w:val="28"/>
        </w:rPr>
        <w:t>Perspectiva del municipio mexicano</w:t>
      </w:r>
    </w:p>
    <w:p>
      <w:pPr>
        <w:spacing w:before="2"/>
        <w:ind w:left="587" w:right="0" w:firstLine="0"/>
        <w:jc w:val="left"/>
        <w:rPr>
          <w:rFonts w:ascii="Palatino Linotype" w:hAnsi="Palatino Linotype"/>
          <w:i/>
          <w:sz w:val="28"/>
        </w:rPr>
      </w:pPr>
      <w:r>
        <w:rPr/>
        <w:pict>
          <v:group style="position:absolute;margin-left:457.27771pt;margin-top:11.298659pt;width:59.75pt;height:.550pt;mso-position-horizontal-relative:page;mso-position-vertical-relative:paragraph;z-index:1264" coordorigin="9146,226" coordsize="1195,11">
            <v:line style="position:absolute" from="9171,231" to="10324,231" stroked="true" strokeweight=".508pt" strokecolor="#231f20">
              <v:stroke dashstyle="dash"/>
            </v:line>
            <v:shape style="position:absolute;left:0;top:8005;width:932;height:2" coordorigin="0,8005" coordsize="932,0" path="m9151,231l9151,231m10335,231l10335,231e" filled="false" stroked="true" strokeweight=".508pt" strokecolor="#231f20">
              <v:path arrowok="t"/>
            </v:shape>
            <w10:wrap type="none"/>
          </v:group>
        </w:pict>
      </w:r>
      <w:r>
        <w:rPr>
          <w:b/>
          <w:color w:val="231F20"/>
          <w:w w:val="105"/>
          <w:sz w:val="28"/>
        </w:rPr>
        <w:t>en</w:t>
      </w:r>
      <w:r>
        <w:rPr>
          <w:b/>
          <w:color w:val="231F20"/>
          <w:spacing w:val="-26"/>
          <w:w w:val="105"/>
          <w:sz w:val="28"/>
        </w:rPr>
        <w:t> </w:t>
      </w:r>
      <w:r>
        <w:rPr>
          <w:b/>
          <w:color w:val="231F20"/>
          <w:spacing w:val="2"/>
          <w:w w:val="105"/>
          <w:sz w:val="28"/>
        </w:rPr>
        <w:t>un</w:t>
      </w:r>
      <w:r>
        <w:rPr>
          <w:b/>
          <w:color w:val="231F20"/>
          <w:spacing w:val="-26"/>
          <w:w w:val="105"/>
          <w:sz w:val="28"/>
        </w:rPr>
        <w:t> </w:t>
      </w:r>
      <w:r>
        <w:rPr>
          <w:b/>
          <w:color w:val="231F20"/>
          <w:w w:val="105"/>
          <w:sz w:val="28"/>
        </w:rPr>
        <w:t>régimen</w:t>
      </w:r>
      <w:r>
        <w:rPr>
          <w:b/>
          <w:color w:val="231F20"/>
          <w:spacing w:val="-26"/>
          <w:w w:val="105"/>
          <w:sz w:val="28"/>
        </w:rPr>
        <w:t> </w:t>
      </w:r>
      <w:r>
        <w:rPr>
          <w:b/>
          <w:color w:val="231F20"/>
          <w:w w:val="105"/>
          <w:sz w:val="28"/>
        </w:rPr>
        <w:t>de</w:t>
      </w:r>
      <w:r>
        <w:rPr>
          <w:b/>
          <w:color w:val="231F20"/>
          <w:spacing w:val="-26"/>
          <w:w w:val="105"/>
          <w:sz w:val="28"/>
        </w:rPr>
        <w:t> </w:t>
      </w:r>
      <w:r>
        <w:rPr>
          <w:b/>
          <w:color w:val="231F20"/>
          <w:w w:val="105"/>
          <w:sz w:val="28"/>
        </w:rPr>
        <w:t>alta</w:t>
      </w:r>
      <w:r>
        <w:rPr>
          <w:b/>
          <w:color w:val="231F20"/>
          <w:spacing w:val="-26"/>
          <w:w w:val="105"/>
          <w:sz w:val="28"/>
        </w:rPr>
        <w:t> </w:t>
      </w:r>
      <w:r>
        <w:rPr>
          <w:b/>
          <w:color w:val="231F20"/>
          <w:w w:val="105"/>
          <w:sz w:val="28"/>
        </w:rPr>
        <w:t>centralización</w:t>
      </w:r>
      <w:r>
        <w:rPr>
          <w:b/>
          <w:color w:val="231F20"/>
          <w:spacing w:val="-26"/>
          <w:w w:val="105"/>
          <w:sz w:val="28"/>
        </w:rPr>
        <w:t> </w:t>
      </w:r>
      <w:r>
        <w:rPr>
          <w:color w:val="231F20"/>
          <w:w w:val="105"/>
          <w:sz w:val="28"/>
        </w:rPr>
        <w:t>|</w:t>
      </w:r>
      <w:r>
        <w:rPr>
          <w:color w:val="231F20"/>
          <w:spacing w:val="-26"/>
          <w:w w:val="105"/>
          <w:sz w:val="28"/>
        </w:rPr>
        <w:t> </w:t>
      </w:r>
      <w:r>
        <w:rPr>
          <w:rFonts w:ascii="Palatino Linotype" w:hAnsi="Palatino Linotype"/>
          <w:i/>
          <w:color w:val="231F20"/>
          <w:w w:val="105"/>
          <w:sz w:val="28"/>
        </w:rPr>
        <w:t>Jorge</w:t>
      </w:r>
      <w:r>
        <w:rPr>
          <w:rFonts w:ascii="Palatino Linotype" w:hAnsi="Palatino Linotype"/>
          <w:i/>
          <w:color w:val="231F20"/>
          <w:spacing w:val="-26"/>
          <w:w w:val="105"/>
          <w:sz w:val="28"/>
        </w:rPr>
        <w:t> </w:t>
      </w:r>
      <w:r>
        <w:rPr>
          <w:rFonts w:ascii="Palatino Linotype" w:hAnsi="Palatino Linotype"/>
          <w:i/>
          <w:color w:val="231F20"/>
          <w:w w:val="105"/>
          <w:sz w:val="28"/>
        </w:rPr>
        <w:t>Enrique</w:t>
      </w:r>
      <w:r>
        <w:rPr>
          <w:rFonts w:ascii="Palatino Linotype" w:hAnsi="Palatino Linotype"/>
          <w:i/>
          <w:color w:val="231F20"/>
          <w:spacing w:val="-26"/>
          <w:w w:val="105"/>
          <w:sz w:val="28"/>
        </w:rPr>
        <w:t> </w:t>
      </w:r>
      <w:r>
        <w:rPr>
          <w:rFonts w:ascii="Palatino Linotype" w:hAnsi="Palatino Linotype"/>
          <w:i/>
          <w:color w:val="231F20"/>
          <w:w w:val="105"/>
          <w:sz w:val="28"/>
        </w:rPr>
        <w:t>Pérez</w:t>
      </w:r>
      <w:r>
        <w:rPr>
          <w:rFonts w:ascii="Palatino Linotype" w:hAnsi="Palatino Linotype"/>
          <w:i/>
          <w:color w:val="231F20"/>
          <w:spacing w:val="-26"/>
          <w:w w:val="105"/>
          <w:sz w:val="28"/>
        </w:rPr>
        <w:t> </w:t>
      </w:r>
      <w:r>
        <w:rPr>
          <w:rFonts w:ascii="Palatino Linotype" w:hAnsi="Palatino Linotype"/>
          <w:i/>
          <w:color w:val="231F20"/>
          <w:w w:val="105"/>
          <w:sz w:val="28"/>
        </w:rPr>
        <w:t>Lara</w:t>
      </w:r>
    </w:p>
    <w:p>
      <w:pPr>
        <w:spacing w:before="268"/>
        <w:ind w:left="587" w:right="0" w:firstLine="0"/>
        <w:jc w:val="left"/>
        <w:rPr>
          <w:rFonts w:ascii="PMingLiU"/>
          <w:sz w:val="33"/>
        </w:rPr>
      </w:pPr>
      <w:r>
        <w:rPr/>
        <w:br w:type="column"/>
      </w:r>
      <w:r>
        <w:rPr>
          <w:rFonts w:ascii="PMingLiU"/>
          <w:color w:val="231F20"/>
          <w:sz w:val="33"/>
        </w:rPr>
        <w:t>123</w:t>
      </w:r>
    </w:p>
    <w:p>
      <w:pPr>
        <w:spacing w:after="0"/>
        <w:jc w:val="left"/>
        <w:rPr>
          <w:rFonts w:ascii="PMingLiU"/>
          <w:sz w:val="33"/>
        </w:rPr>
        <w:sectPr>
          <w:type w:val="continuous"/>
          <w:pgSz w:w="12240" w:h="15840"/>
          <w:pgMar w:top="1500" w:bottom="280" w:left="960" w:right="1240"/>
          <w:cols w:num="2" w:equalWidth="0">
            <w:col w:w="8085" w:space="828"/>
            <w:col w:w="1127"/>
          </w:cols>
        </w:sectPr>
      </w:pPr>
    </w:p>
    <w:p>
      <w:pPr>
        <w:pStyle w:val="BodyText"/>
        <w:spacing w:before="12"/>
        <w:rPr>
          <w:rFonts w:ascii="PMingLiU"/>
          <w:sz w:val="26"/>
        </w:rPr>
      </w:pPr>
    </w:p>
    <w:p>
      <w:pPr>
        <w:spacing w:after="0"/>
        <w:rPr>
          <w:rFonts w:ascii="PMingLiU"/>
          <w:sz w:val="26"/>
        </w:rPr>
        <w:sectPr>
          <w:type w:val="continuous"/>
          <w:pgSz w:w="12240" w:h="15840"/>
          <w:pgMar w:top="1500" w:bottom="280" w:left="960" w:right="1240"/>
        </w:sectPr>
      </w:pPr>
    </w:p>
    <w:p>
      <w:pPr>
        <w:spacing w:before="16"/>
        <w:ind w:left="587" w:right="0" w:firstLine="0"/>
        <w:jc w:val="left"/>
        <w:rPr>
          <w:b/>
          <w:sz w:val="28"/>
        </w:rPr>
      </w:pPr>
      <w:r>
        <w:rPr>
          <w:b/>
          <w:color w:val="231F20"/>
          <w:sz w:val="28"/>
        </w:rPr>
        <w:t>La reforma municipal.</w:t>
      </w:r>
    </w:p>
    <w:p>
      <w:pPr>
        <w:spacing w:before="2"/>
        <w:ind w:left="587" w:right="0" w:firstLine="0"/>
        <w:jc w:val="left"/>
        <w:rPr>
          <w:rFonts w:ascii="Palatino Linotype" w:hAnsi="Palatino Linotype"/>
          <w:i/>
          <w:sz w:val="28"/>
        </w:rPr>
      </w:pPr>
      <w:r>
        <w:rPr/>
        <w:pict>
          <v:group style="position:absolute;margin-left:412.134796pt;margin-top:11.318103pt;width:104.9pt;height:.550pt;mso-position-horizontal-relative:page;mso-position-vertical-relative:paragraph;z-index:1240" coordorigin="8243,226" coordsize="2098,11">
            <v:line style="position:absolute" from="8268,232" to="10325,232" stroked="true" strokeweight=".508pt" strokecolor="#231f20">
              <v:stroke dashstyle="dash"/>
            </v:line>
            <v:shape style="position:absolute;left:0;top:6935;width:1643;height:2" coordorigin="0,6935" coordsize="1643,0" path="m8248,232l8248,232m10335,232l10335,232e" filled="false" stroked="true" strokeweight=".508pt" strokecolor="#231f20">
              <v:path arrowok="t"/>
            </v:shape>
            <w10:wrap type="none"/>
          </v:group>
        </w:pict>
      </w:r>
      <w:r>
        <w:rPr>
          <w:b/>
          <w:color w:val="231F20"/>
          <w:w w:val="105"/>
          <w:sz w:val="28"/>
        </w:rPr>
        <w:t>Obstáculos</w:t>
      </w:r>
      <w:r>
        <w:rPr>
          <w:b/>
          <w:color w:val="231F20"/>
          <w:spacing w:val="-32"/>
          <w:w w:val="105"/>
          <w:sz w:val="28"/>
        </w:rPr>
        <w:t> </w:t>
      </w:r>
      <w:r>
        <w:rPr>
          <w:b/>
          <w:color w:val="231F20"/>
          <w:w w:val="105"/>
          <w:sz w:val="28"/>
        </w:rPr>
        <w:t>y</w:t>
      </w:r>
      <w:r>
        <w:rPr>
          <w:b/>
          <w:color w:val="231F20"/>
          <w:spacing w:val="-32"/>
          <w:w w:val="105"/>
          <w:sz w:val="28"/>
        </w:rPr>
        <w:t> </w:t>
      </w:r>
      <w:r>
        <w:rPr>
          <w:b/>
          <w:color w:val="231F20"/>
          <w:w w:val="105"/>
          <w:sz w:val="28"/>
        </w:rPr>
        <w:t>retos</w:t>
      </w:r>
      <w:r>
        <w:rPr>
          <w:b/>
          <w:color w:val="231F20"/>
          <w:spacing w:val="-31"/>
          <w:w w:val="105"/>
          <w:sz w:val="28"/>
        </w:rPr>
        <w:t> </w:t>
      </w:r>
      <w:r>
        <w:rPr>
          <w:color w:val="231F20"/>
          <w:w w:val="105"/>
          <w:sz w:val="28"/>
        </w:rPr>
        <w:t>|</w:t>
      </w:r>
      <w:r>
        <w:rPr>
          <w:color w:val="231F20"/>
          <w:spacing w:val="-31"/>
          <w:w w:val="105"/>
          <w:sz w:val="28"/>
        </w:rPr>
        <w:t> </w:t>
      </w:r>
      <w:r>
        <w:rPr>
          <w:rFonts w:ascii="Palatino Linotype" w:hAnsi="Palatino Linotype"/>
          <w:i/>
          <w:color w:val="231F20"/>
          <w:w w:val="105"/>
          <w:sz w:val="28"/>
        </w:rPr>
        <w:t>Alejandro</w:t>
      </w:r>
      <w:r>
        <w:rPr>
          <w:rFonts w:ascii="Palatino Linotype" w:hAnsi="Palatino Linotype"/>
          <w:i/>
          <w:color w:val="231F20"/>
          <w:spacing w:val="-31"/>
          <w:w w:val="105"/>
          <w:sz w:val="28"/>
        </w:rPr>
        <w:t> </w:t>
      </w:r>
      <w:r>
        <w:rPr>
          <w:rFonts w:ascii="Palatino Linotype" w:hAnsi="Palatino Linotype"/>
          <w:i/>
          <w:color w:val="231F20"/>
          <w:w w:val="105"/>
          <w:sz w:val="28"/>
        </w:rPr>
        <w:t>Alejo</w:t>
      </w:r>
      <w:r>
        <w:rPr>
          <w:rFonts w:ascii="Palatino Linotype" w:hAnsi="Palatino Linotype"/>
          <w:i/>
          <w:color w:val="231F20"/>
          <w:spacing w:val="-31"/>
          <w:w w:val="105"/>
          <w:sz w:val="28"/>
        </w:rPr>
        <w:t> </w:t>
      </w:r>
      <w:r>
        <w:rPr>
          <w:rFonts w:ascii="Palatino Linotype" w:hAnsi="Palatino Linotype"/>
          <w:i/>
          <w:color w:val="231F20"/>
          <w:spacing w:val="-9"/>
          <w:w w:val="105"/>
          <w:sz w:val="28"/>
        </w:rPr>
        <w:t>P.</w:t>
      </w:r>
      <w:r>
        <w:rPr>
          <w:rFonts w:ascii="Palatino Linotype" w:hAnsi="Palatino Linotype"/>
          <w:i/>
          <w:color w:val="231F20"/>
          <w:spacing w:val="-31"/>
          <w:w w:val="105"/>
          <w:sz w:val="28"/>
        </w:rPr>
        <w:t> </w:t>
      </w:r>
      <w:r>
        <w:rPr>
          <w:rFonts w:ascii="Palatino Linotype" w:hAnsi="Palatino Linotype"/>
          <w:i/>
          <w:color w:val="231F20"/>
          <w:w w:val="105"/>
          <w:sz w:val="28"/>
        </w:rPr>
        <w:t>Aguilar</w:t>
      </w:r>
      <w:r>
        <w:rPr>
          <w:rFonts w:ascii="Palatino Linotype" w:hAnsi="Palatino Linotype"/>
          <w:i/>
          <w:color w:val="231F20"/>
          <w:spacing w:val="-31"/>
          <w:w w:val="105"/>
          <w:sz w:val="28"/>
        </w:rPr>
        <w:t> </w:t>
      </w:r>
      <w:r>
        <w:rPr>
          <w:rFonts w:ascii="Palatino Linotype" w:hAnsi="Palatino Linotype"/>
          <w:i/>
          <w:color w:val="231F20"/>
          <w:w w:val="105"/>
          <w:sz w:val="28"/>
        </w:rPr>
        <w:t>Miranda</w:t>
      </w:r>
    </w:p>
    <w:p>
      <w:pPr>
        <w:spacing w:before="268"/>
        <w:ind w:left="587" w:right="0" w:firstLine="0"/>
        <w:jc w:val="left"/>
        <w:rPr>
          <w:rFonts w:ascii="PMingLiU"/>
          <w:sz w:val="33"/>
        </w:rPr>
      </w:pPr>
      <w:r>
        <w:rPr/>
        <w:br w:type="column"/>
      </w:r>
      <w:r>
        <w:rPr>
          <w:rFonts w:ascii="PMingLiU"/>
          <w:color w:val="231F20"/>
          <w:sz w:val="33"/>
        </w:rPr>
        <w:t>145</w:t>
      </w:r>
    </w:p>
    <w:p>
      <w:pPr>
        <w:spacing w:after="0"/>
        <w:jc w:val="left"/>
        <w:rPr>
          <w:rFonts w:ascii="PMingLiU"/>
          <w:sz w:val="33"/>
        </w:rPr>
        <w:sectPr>
          <w:type w:val="continuous"/>
          <w:pgSz w:w="12240" w:h="15840"/>
          <w:pgMar w:top="1500" w:bottom="280" w:left="960" w:right="1240"/>
          <w:cols w:num="2" w:equalWidth="0">
            <w:col w:w="7172" w:space="1736"/>
            <w:col w:w="1132"/>
          </w:cols>
        </w:sectPr>
      </w:pPr>
    </w:p>
    <w:p>
      <w:pPr>
        <w:pStyle w:val="BodyText"/>
        <w:spacing w:before="12"/>
        <w:rPr>
          <w:rFonts w:ascii="PMingLiU"/>
          <w:sz w:val="26"/>
        </w:rPr>
      </w:pPr>
    </w:p>
    <w:p>
      <w:pPr>
        <w:spacing w:before="16"/>
        <w:ind w:left="587" w:right="0" w:firstLine="0"/>
        <w:jc w:val="left"/>
        <w:rPr>
          <w:b/>
          <w:sz w:val="28"/>
        </w:rPr>
      </w:pPr>
      <w:r>
        <w:rPr>
          <w:b/>
          <w:color w:val="231F20"/>
          <w:w w:val="105"/>
          <w:sz w:val="28"/>
        </w:rPr>
        <w:t>Hacia la profesionalización del directivo público en el espacio municipal:</w:t>
      </w:r>
    </w:p>
    <w:p>
      <w:pPr>
        <w:spacing w:after="0"/>
        <w:jc w:val="left"/>
        <w:rPr>
          <w:sz w:val="28"/>
        </w:rPr>
        <w:sectPr>
          <w:type w:val="continuous"/>
          <w:pgSz w:w="12240" w:h="15840"/>
          <w:pgMar w:top="1500" w:bottom="280" w:left="960" w:right="1240"/>
        </w:sectPr>
      </w:pPr>
    </w:p>
    <w:p>
      <w:pPr>
        <w:spacing w:before="2"/>
        <w:ind w:left="587" w:right="0" w:firstLine="0"/>
        <w:jc w:val="left"/>
        <w:rPr>
          <w:rFonts w:ascii="Palatino Linotype"/>
          <w:i/>
          <w:sz w:val="28"/>
        </w:rPr>
      </w:pPr>
      <w:r>
        <w:rPr/>
        <w:pict>
          <v:group style="position:absolute;margin-left:459.294708pt;margin-top:10.887716pt;width:57.75pt;height:.550pt;mso-position-horizontal-relative:page;mso-position-vertical-relative:paragraph;z-index:1432" coordorigin="9186,218" coordsize="1155,11">
            <v:line style="position:absolute" from="9212,223" to="10324,223" stroked="true" strokeweight=".508pt" strokecolor="#231f20">
              <v:stroke dashstyle="dash"/>
            </v:line>
            <v:shape style="position:absolute;left:0;top:5864;width:901;height:2" coordorigin="0,5864" coordsize="901,0" path="m9191,223l9191,223m10335,223l10335,223e" filled="false" stroked="true" strokeweight=".508pt" strokecolor="#231f20">
              <v:path arrowok="t"/>
            </v:shape>
            <w10:wrap type="none"/>
          </v:group>
        </w:pict>
      </w:r>
      <w:r>
        <w:rPr>
          <w:b/>
          <w:color w:val="231F20"/>
          <w:w w:val="105"/>
          <w:sz w:val="28"/>
        </w:rPr>
        <w:t>desarrollo</w:t>
      </w:r>
      <w:r>
        <w:rPr>
          <w:b/>
          <w:color w:val="231F20"/>
          <w:spacing w:val="-22"/>
          <w:w w:val="105"/>
          <w:sz w:val="28"/>
        </w:rPr>
        <w:t> </w:t>
      </w:r>
      <w:r>
        <w:rPr>
          <w:b/>
          <w:color w:val="231F20"/>
          <w:w w:val="105"/>
          <w:sz w:val="28"/>
        </w:rPr>
        <w:t>de</w:t>
      </w:r>
      <w:r>
        <w:rPr>
          <w:b/>
          <w:color w:val="231F20"/>
          <w:spacing w:val="-22"/>
          <w:w w:val="105"/>
          <w:sz w:val="28"/>
        </w:rPr>
        <w:t> </w:t>
      </w:r>
      <w:r>
        <w:rPr>
          <w:b/>
          <w:color w:val="231F20"/>
          <w:w w:val="105"/>
          <w:sz w:val="28"/>
        </w:rPr>
        <w:t>las</w:t>
      </w:r>
      <w:r>
        <w:rPr>
          <w:b/>
          <w:color w:val="231F20"/>
          <w:spacing w:val="-22"/>
          <w:w w:val="105"/>
          <w:sz w:val="28"/>
        </w:rPr>
        <w:t> </w:t>
      </w:r>
      <w:r>
        <w:rPr>
          <w:b/>
          <w:color w:val="231F20"/>
          <w:w w:val="105"/>
          <w:sz w:val="28"/>
        </w:rPr>
        <w:t>competencias</w:t>
      </w:r>
      <w:r>
        <w:rPr>
          <w:b/>
          <w:color w:val="231F20"/>
          <w:spacing w:val="-22"/>
          <w:w w:val="105"/>
          <w:sz w:val="28"/>
        </w:rPr>
        <w:t> </w:t>
      </w:r>
      <w:r>
        <w:rPr>
          <w:b/>
          <w:color w:val="231F20"/>
          <w:w w:val="105"/>
          <w:sz w:val="28"/>
        </w:rPr>
        <w:t>claves</w:t>
      </w:r>
      <w:r>
        <w:rPr>
          <w:b/>
          <w:color w:val="231F20"/>
          <w:spacing w:val="-20"/>
          <w:w w:val="105"/>
          <w:sz w:val="28"/>
        </w:rPr>
        <w:t> </w:t>
      </w:r>
      <w:r>
        <w:rPr>
          <w:color w:val="231F20"/>
          <w:w w:val="105"/>
          <w:sz w:val="28"/>
        </w:rPr>
        <w:t>|</w:t>
      </w:r>
      <w:r>
        <w:rPr>
          <w:color w:val="231F20"/>
          <w:spacing w:val="-21"/>
          <w:w w:val="105"/>
          <w:sz w:val="28"/>
        </w:rPr>
        <w:t> </w:t>
      </w:r>
      <w:r>
        <w:rPr>
          <w:rFonts w:ascii="Palatino Linotype"/>
          <w:i/>
          <w:color w:val="231F20"/>
          <w:w w:val="105"/>
          <w:sz w:val="28"/>
        </w:rPr>
        <w:t>Zoraima</w:t>
      </w:r>
      <w:r>
        <w:rPr>
          <w:rFonts w:ascii="Palatino Linotype"/>
          <w:i/>
          <w:color w:val="231F20"/>
          <w:spacing w:val="-21"/>
          <w:w w:val="105"/>
          <w:sz w:val="28"/>
        </w:rPr>
        <w:t> </w:t>
      </w:r>
      <w:r>
        <w:rPr>
          <w:rFonts w:ascii="Palatino Linotype"/>
          <w:i/>
          <w:color w:val="231F20"/>
          <w:w w:val="105"/>
          <w:sz w:val="28"/>
        </w:rPr>
        <w:t>Cuello</w:t>
      </w:r>
      <w:r>
        <w:rPr>
          <w:rFonts w:ascii="Palatino Linotype"/>
          <w:i/>
          <w:color w:val="231F20"/>
          <w:spacing w:val="-21"/>
          <w:w w:val="105"/>
          <w:sz w:val="28"/>
        </w:rPr>
        <w:t> </w:t>
      </w:r>
      <w:r>
        <w:rPr>
          <w:rFonts w:ascii="Palatino Linotype"/>
          <w:i/>
          <w:color w:val="231F20"/>
          <w:w w:val="105"/>
          <w:sz w:val="28"/>
        </w:rPr>
        <w:t>Sanlate</w:t>
      </w:r>
    </w:p>
    <w:p>
      <w:pPr>
        <w:spacing w:line="362" w:lineRule="exact" w:before="0"/>
        <w:ind w:left="587" w:right="0" w:firstLine="0"/>
        <w:jc w:val="left"/>
        <w:rPr>
          <w:rFonts w:ascii="PMingLiU"/>
          <w:sz w:val="33"/>
        </w:rPr>
      </w:pPr>
      <w:r>
        <w:rPr/>
        <w:br w:type="column"/>
      </w:r>
      <w:r>
        <w:rPr>
          <w:rFonts w:ascii="PMingLiU"/>
          <w:color w:val="231F20"/>
          <w:sz w:val="33"/>
        </w:rPr>
        <w:t>178</w:t>
      </w:r>
    </w:p>
    <w:p>
      <w:pPr>
        <w:spacing w:after="0" w:line="362" w:lineRule="exact"/>
        <w:jc w:val="left"/>
        <w:rPr>
          <w:rFonts w:ascii="PMingLiU"/>
          <w:sz w:val="33"/>
        </w:rPr>
        <w:sectPr>
          <w:type w:val="continuous"/>
          <w:pgSz w:w="12240" w:h="15840"/>
          <w:pgMar w:top="1500" w:bottom="280" w:left="960" w:right="1240"/>
          <w:cols w:num="2" w:equalWidth="0">
            <w:col w:w="8091" w:space="829"/>
            <w:col w:w="1120"/>
          </w:cols>
        </w:sectPr>
      </w:pPr>
    </w:p>
    <w:p>
      <w:pPr>
        <w:pStyle w:val="BodyText"/>
        <w:spacing w:before="12"/>
        <w:rPr>
          <w:rFonts w:ascii="PMingLiU"/>
          <w:sz w:val="26"/>
        </w:rPr>
      </w:pPr>
    </w:p>
    <w:p>
      <w:pPr>
        <w:spacing w:before="14"/>
        <w:ind w:left="587" w:right="0" w:firstLine="0"/>
        <w:jc w:val="left"/>
        <w:rPr>
          <w:b/>
          <w:sz w:val="28"/>
        </w:rPr>
      </w:pPr>
      <w:r>
        <w:rPr>
          <w:b/>
          <w:color w:val="231F20"/>
          <w:sz w:val="28"/>
        </w:rPr>
        <w:t>La experiencia de gobierno del </w:t>
      </w:r>
      <w:r>
        <w:rPr>
          <w:rFonts w:ascii="Trebuchet MS"/>
          <w:b/>
          <w:color w:val="231F20"/>
          <w:sz w:val="28"/>
        </w:rPr>
        <w:t>PRD </w:t>
      </w:r>
      <w:r>
        <w:rPr>
          <w:b/>
          <w:color w:val="231F20"/>
          <w:sz w:val="28"/>
        </w:rPr>
        <w:t>en el municipio de Chicoloapan,</w:t>
      </w:r>
    </w:p>
    <w:p>
      <w:pPr>
        <w:spacing w:after="0"/>
        <w:jc w:val="left"/>
        <w:rPr>
          <w:sz w:val="28"/>
        </w:rPr>
        <w:sectPr>
          <w:type w:val="continuous"/>
          <w:pgSz w:w="12240" w:h="15840"/>
          <w:pgMar w:top="1500" w:bottom="280" w:left="960" w:right="1240"/>
        </w:sectPr>
      </w:pPr>
    </w:p>
    <w:p>
      <w:pPr>
        <w:spacing w:before="0"/>
        <w:ind w:left="587" w:right="-3" w:firstLine="0"/>
        <w:jc w:val="left"/>
        <w:rPr>
          <w:rFonts w:ascii="Palatino Linotype" w:hAnsi="Palatino Linotype"/>
          <w:i/>
          <w:sz w:val="28"/>
        </w:rPr>
      </w:pPr>
      <w:r>
        <w:rPr/>
        <w:pict>
          <v:group style="position:absolute;margin-left:333.384796pt;margin-top:10.622074pt;width:183.95pt;height:.550pt;mso-position-horizontal-relative:page;mso-position-vertical-relative:paragraph;z-index:-30688" coordorigin="6668,212" coordsize="3679,11">
            <v:line style="position:absolute" from="6693,218" to="10331,218" stroked="true" strokeweight=".508pt" strokecolor="#231f20">
              <v:stroke dashstyle="dash"/>
            </v:line>
            <v:shape style="position:absolute;left:0;top:4792;width:2889;height:2" coordorigin="0,4792" coordsize="2889,0" path="m6673,218l6673,218m10341,218l10341,218e" filled="false" stroked="true" strokeweight=".508pt" strokecolor="#231f20">
              <v:path arrowok="t"/>
            </v:shape>
            <w10:wrap type="none"/>
          </v:group>
        </w:pict>
      </w:r>
      <w:r>
        <w:rPr>
          <w:b/>
          <w:color w:val="231F20"/>
          <w:w w:val="105"/>
          <w:sz w:val="28"/>
        </w:rPr>
        <w:t>Estado</w:t>
      </w:r>
      <w:r>
        <w:rPr>
          <w:b/>
          <w:color w:val="231F20"/>
          <w:spacing w:val="-21"/>
          <w:w w:val="105"/>
          <w:sz w:val="28"/>
        </w:rPr>
        <w:t> </w:t>
      </w:r>
      <w:r>
        <w:rPr>
          <w:b/>
          <w:color w:val="231F20"/>
          <w:w w:val="105"/>
          <w:sz w:val="28"/>
        </w:rPr>
        <w:t>de</w:t>
      </w:r>
      <w:r>
        <w:rPr>
          <w:b/>
          <w:color w:val="231F20"/>
          <w:spacing w:val="-21"/>
          <w:w w:val="105"/>
          <w:sz w:val="28"/>
        </w:rPr>
        <w:t> </w:t>
      </w:r>
      <w:r>
        <w:rPr>
          <w:b/>
          <w:color w:val="231F20"/>
          <w:w w:val="105"/>
          <w:sz w:val="28"/>
        </w:rPr>
        <w:t>México</w:t>
      </w:r>
      <w:r>
        <w:rPr>
          <w:b/>
          <w:color w:val="231F20"/>
          <w:spacing w:val="-20"/>
          <w:w w:val="105"/>
          <w:sz w:val="28"/>
        </w:rPr>
        <w:t> </w:t>
      </w:r>
      <w:r>
        <w:rPr>
          <w:color w:val="231F20"/>
          <w:w w:val="105"/>
          <w:sz w:val="28"/>
        </w:rPr>
        <w:t>|</w:t>
      </w:r>
      <w:r>
        <w:rPr>
          <w:color w:val="231F20"/>
          <w:spacing w:val="-20"/>
          <w:w w:val="105"/>
          <w:sz w:val="28"/>
        </w:rPr>
        <w:t> </w:t>
      </w:r>
      <w:r>
        <w:rPr>
          <w:rFonts w:ascii="Palatino Linotype" w:hAnsi="Palatino Linotype"/>
          <w:i/>
          <w:color w:val="231F20"/>
          <w:w w:val="105"/>
          <w:sz w:val="28"/>
        </w:rPr>
        <w:t>Rafael</w:t>
      </w:r>
      <w:r>
        <w:rPr>
          <w:rFonts w:ascii="Palatino Linotype" w:hAnsi="Palatino Linotype"/>
          <w:i/>
          <w:color w:val="231F20"/>
          <w:spacing w:val="-20"/>
          <w:w w:val="105"/>
          <w:sz w:val="28"/>
        </w:rPr>
        <w:t> </w:t>
      </w:r>
      <w:r>
        <w:rPr>
          <w:rFonts w:ascii="Palatino Linotype" w:hAnsi="Palatino Linotype"/>
          <w:i/>
          <w:color w:val="231F20"/>
          <w:w w:val="105"/>
          <w:sz w:val="28"/>
        </w:rPr>
        <w:t>Cedillo</w:t>
      </w:r>
      <w:r>
        <w:rPr>
          <w:rFonts w:ascii="Palatino Linotype" w:hAnsi="Palatino Linotype"/>
          <w:i/>
          <w:color w:val="231F20"/>
          <w:spacing w:val="-20"/>
          <w:w w:val="105"/>
          <w:sz w:val="28"/>
        </w:rPr>
        <w:t> </w:t>
      </w:r>
      <w:r>
        <w:rPr>
          <w:rFonts w:ascii="Palatino Linotype" w:hAnsi="Palatino Linotype"/>
          <w:i/>
          <w:color w:val="231F20"/>
          <w:w w:val="105"/>
          <w:sz w:val="28"/>
        </w:rPr>
        <w:t>Delgado</w:t>
      </w:r>
    </w:p>
    <w:p>
      <w:pPr>
        <w:tabs>
          <w:tab w:pos="3824" w:val="left" w:leader="none"/>
        </w:tabs>
        <w:spacing w:line="360" w:lineRule="exact" w:before="0"/>
        <w:ind w:left="89" w:right="0" w:firstLine="0"/>
        <w:jc w:val="left"/>
        <w:rPr>
          <w:rFonts w:ascii="PMingLiU"/>
          <w:sz w:val="33"/>
        </w:rPr>
      </w:pPr>
      <w:r>
        <w:rPr/>
        <w:br w:type="column"/>
      </w:r>
      <w:r>
        <w:rPr>
          <w:rFonts w:ascii="Palatino Linotype"/>
          <w:i/>
          <w:color w:val="231F20"/>
          <w:w w:val="93"/>
          <w:sz w:val="28"/>
        </w:rPr>
        <w:t> </w:t>
      </w:r>
      <w:r>
        <w:rPr>
          <w:rFonts w:ascii="Palatino Linotype"/>
          <w:i/>
          <w:color w:val="231F20"/>
          <w:sz w:val="28"/>
        </w:rPr>
        <w:tab/>
      </w:r>
      <w:r>
        <w:rPr>
          <w:rFonts w:ascii="PMingLiU"/>
          <w:color w:val="231F20"/>
          <w:spacing w:val="-4"/>
          <w:sz w:val="33"/>
        </w:rPr>
        <w:t>201</w:t>
      </w:r>
    </w:p>
    <w:p>
      <w:pPr>
        <w:spacing w:after="0" w:line="360" w:lineRule="exact"/>
        <w:jc w:val="left"/>
        <w:rPr>
          <w:rFonts w:ascii="PMingLiU"/>
          <w:sz w:val="33"/>
        </w:rPr>
        <w:sectPr>
          <w:type w:val="continuous"/>
          <w:pgSz w:w="12240" w:h="15840"/>
          <w:pgMar w:top="1500" w:bottom="280" w:left="960" w:right="1240"/>
          <w:cols w:num="2" w:equalWidth="0">
            <w:col w:w="5604" w:space="40"/>
            <w:col w:w="4396"/>
          </w:cols>
        </w:sectPr>
      </w:pPr>
    </w:p>
    <w:p>
      <w:pPr>
        <w:pStyle w:val="BodyText"/>
        <w:spacing w:before="12"/>
        <w:rPr>
          <w:rFonts w:ascii="PMingLiU"/>
          <w:sz w:val="26"/>
        </w:rPr>
      </w:pPr>
    </w:p>
    <w:p>
      <w:pPr>
        <w:spacing w:before="16"/>
        <w:ind w:left="587" w:right="0" w:firstLine="0"/>
        <w:jc w:val="left"/>
        <w:rPr>
          <w:b/>
          <w:sz w:val="28"/>
        </w:rPr>
      </w:pPr>
      <w:r>
        <w:rPr>
          <w:b/>
          <w:color w:val="231F20"/>
          <w:w w:val="105"/>
          <w:sz w:val="28"/>
        </w:rPr>
        <w:t>El gobierno electrónico en el municipio de Pachuca de Soto,</w:t>
      </w:r>
    </w:p>
    <w:p>
      <w:pPr>
        <w:spacing w:after="0"/>
        <w:jc w:val="left"/>
        <w:rPr>
          <w:sz w:val="28"/>
        </w:rPr>
        <w:sectPr>
          <w:type w:val="continuous"/>
          <w:pgSz w:w="12240" w:h="15840"/>
          <w:pgMar w:top="1500" w:bottom="280" w:left="960" w:right="1240"/>
        </w:sectPr>
      </w:pPr>
    </w:p>
    <w:p>
      <w:pPr>
        <w:spacing w:before="2"/>
        <w:ind w:left="587" w:right="-3" w:firstLine="0"/>
        <w:jc w:val="left"/>
        <w:rPr>
          <w:rFonts w:ascii="Palatino Linotype" w:hAnsi="Palatino Linotype"/>
          <w:i/>
          <w:sz w:val="28"/>
        </w:rPr>
      </w:pPr>
      <w:r>
        <w:rPr/>
        <w:pict>
          <v:group style="position:absolute;margin-left:311.651093pt;margin-top:11.791718pt;width:205.4pt;height:.550pt;mso-position-horizontal-relative:page;mso-position-vertical-relative:paragraph;z-index:1192" coordorigin="6233,236" coordsize="4108,11">
            <v:line style="position:absolute" from="6259,241" to="10324,241" stroked="true" strokeweight=".508pt" strokecolor="#231f20">
              <v:stroke dashstyle="dash"/>
            </v:line>
            <v:shape style="position:absolute;left:0;top:3723;width:3226;height:2" coordorigin="0,3723" coordsize="3226,0" path="m6239,241l6239,241m10335,241l10335,241e" filled="false" stroked="true" strokeweight=".508pt" strokecolor="#231f20">
              <v:path arrowok="t"/>
            </v:shape>
            <w10:wrap type="none"/>
          </v:group>
        </w:pict>
      </w:r>
      <w:r>
        <w:rPr>
          <w:b/>
          <w:color w:val="231F20"/>
          <w:w w:val="105"/>
          <w:sz w:val="28"/>
        </w:rPr>
        <w:t>Estado</w:t>
      </w:r>
      <w:r>
        <w:rPr>
          <w:b/>
          <w:color w:val="231F20"/>
          <w:spacing w:val="-29"/>
          <w:w w:val="105"/>
          <w:sz w:val="28"/>
        </w:rPr>
        <w:t> </w:t>
      </w:r>
      <w:r>
        <w:rPr>
          <w:b/>
          <w:color w:val="231F20"/>
          <w:w w:val="105"/>
          <w:sz w:val="28"/>
        </w:rPr>
        <w:t>de</w:t>
      </w:r>
      <w:r>
        <w:rPr>
          <w:b/>
          <w:color w:val="231F20"/>
          <w:spacing w:val="-29"/>
          <w:w w:val="105"/>
          <w:sz w:val="28"/>
        </w:rPr>
        <w:t> </w:t>
      </w:r>
      <w:r>
        <w:rPr>
          <w:b/>
          <w:color w:val="231F20"/>
          <w:w w:val="105"/>
          <w:sz w:val="28"/>
        </w:rPr>
        <w:t>Hidalgo</w:t>
      </w:r>
      <w:r>
        <w:rPr>
          <w:b/>
          <w:color w:val="231F20"/>
          <w:spacing w:val="-28"/>
          <w:w w:val="105"/>
          <w:sz w:val="28"/>
        </w:rPr>
        <w:t> </w:t>
      </w:r>
      <w:r>
        <w:rPr>
          <w:color w:val="231F20"/>
          <w:w w:val="105"/>
          <w:sz w:val="28"/>
        </w:rPr>
        <w:t>|</w:t>
      </w:r>
      <w:r>
        <w:rPr>
          <w:color w:val="231F20"/>
          <w:spacing w:val="-28"/>
          <w:w w:val="105"/>
          <w:sz w:val="28"/>
        </w:rPr>
        <w:t> </w:t>
      </w:r>
      <w:r>
        <w:rPr>
          <w:rFonts w:ascii="Palatino Linotype" w:hAnsi="Palatino Linotype"/>
          <w:i/>
          <w:color w:val="231F20"/>
          <w:w w:val="105"/>
          <w:sz w:val="28"/>
        </w:rPr>
        <w:t>Joel</w:t>
      </w:r>
      <w:r>
        <w:rPr>
          <w:rFonts w:ascii="Palatino Linotype" w:hAnsi="Palatino Linotype"/>
          <w:i/>
          <w:color w:val="231F20"/>
          <w:spacing w:val="-28"/>
          <w:w w:val="105"/>
          <w:sz w:val="28"/>
        </w:rPr>
        <w:t> </w:t>
      </w:r>
      <w:r>
        <w:rPr>
          <w:rFonts w:ascii="Palatino Linotype" w:hAnsi="Palatino Linotype"/>
          <w:i/>
          <w:color w:val="231F20"/>
          <w:w w:val="105"/>
          <w:sz w:val="28"/>
        </w:rPr>
        <w:t>Mendoza</w:t>
      </w:r>
      <w:r>
        <w:rPr>
          <w:rFonts w:ascii="Palatino Linotype" w:hAnsi="Palatino Linotype"/>
          <w:i/>
          <w:color w:val="231F20"/>
          <w:spacing w:val="-28"/>
          <w:w w:val="105"/>
          <w:sz w:val="28"/>
        </w:rPr>
        <w:t> </w:t>
      </w:r>
      <w:r>
        <w:rPr>
          <w:rFonts w:ascii="Palatino Linotype" w:hAnsi="Palatino Linotype"/>
          <w:i/>
          <w:color w:val="231F20"/>
          <w:w w:val="105"/>
          <w:sz w:val="28"/>
        </w:rPr>
        <w:t>Ruíz</w:t>
      </w:r>
    </w:p>
    <w:p>
      <w:pPr>
        <w:spacing w:line="362" w:lineRule="exact" w:before="0"/>
        <w:ind w:left="587" w:right="0" w:firstLine="0"/>
        <w:jc w:val="left"/>
        <w:rPr>
          <w:rFonts w:ascii="PMingLiU"/>
          <w:sz w:val="33"/>
        </w:rPr>
      </w:pPr>
      <w:r>
        <w:rPr/>
        <w:br w:type="column"/>
      </w:r>
      <w:r>
        <w:rPr>
          <w:rFonts w:ascii="PMingLiU"/>
          <w:color w:val="231F20"/>
          <w:sz w:val="33"/>
        </w:rPr>
        <w:t>201</w:t>
      </w:r>
    </w:p>
    <w:p>
      <w:pPr>
        <w:spacing w:after="0" w:line="362" w:lineRule="exact"/>
        <w:jc w:val="left"/>
        <w:rPr>
          <w:rFonts w:ascii="PMingLiU"/>
          <w:sz w:val="33"/>
        </w:rPr>
        <w:sectPr>
          <w:type w:val="continuous"/>
          <w:pgSz w:w="12240" w:h="15840"/>
          <w:pgMar w:top="1500" w:bottom="280" w:left="960" w:right="1240"/>
          <w:cols w:num="2" w:equalWidth="0">
            <w:col w:w="5181" w:space="3699"/>
            <w:col w:w="1160"/>
          </w:cols>
        </w:sectPr>
      </w:pPr>
    </w:p>
    <w:p>
      <w:pPr>
        <w:pStyle w:val="BodyText"/>
        <w:spacing w:before="12"/>
        <w:rPr>
          <w:rFonts w:ascii="PMingLiU"/>
          <w:sz w:val="26"/>
        </w:rPr>
      </w:pPr>
    </w:p>
    <w:p>
      <w:pPr>
        <w:spacing w:before="16"/>
        <w:ind w:left="587" w:right="0" w:firstLine="0"/>
        <w:jc w:val="left"/>
        <w:rPr>
          <w:b/>
          <w:sz w:val="28"/>
        </w:rPr>
      </w:pPr>
      <w:r>
        <w:rPr>
          <w:b/>
          <w:color w:val="231F20"/>
          <w:sz w:val="28"/>
        </w:rPr>
        <w:t>La profesionalización necesaria para los gobiernos</w:t>
      </w:r>
      <w:r>
        <w:rPr>
          <w:b/>
          <w:color w:val="231F20"/>
          <w:spacing w:val="68"/>
          <w:sz w:val="28"/>
        </w:rPr>
        <w:t> </w:t>
      </w:r>
      <w:r>
        <w:rPr>
          <w:b/>
          <w:color w:val="231F20"/>
          <w:sz w:val="28"/>
        </w:rPr>
        <w:t>municipales</w:t>
      </w:r>
    </w:p>
    <w:p>
      <w:pPr>
        <w:spacing w:after="0"/>
        <w:jc w:val="left"/>
        <w:rPr>
          <w:sz w:val="28"/>
        </w:rPr>
        <w:sectPr>
          <w:type w:val="continuous"/>
          <w:pgSz w:w="12240" w:h="15840"/>
          <w:pgMar w:top="1500" w:bottom="280" w:left="960" w:right="1240"/>
        </w:sectPr>
      </w:pPr>
    </w:p>
    <w:p>
      <w:pPr>
        <w:spacing w:before="2"/>
        <w:ind w:left="587" w:right="0" w:firstLine="0"/>
        <w:jc w:val="left"/>
        <w:rPr>
          <w:rFonts w:ascii="Palatino Linotype" w:hAnsi="Palatino Linotype"/>
          <w:i/>
          <w:sz w:val="28"/>
        </w:rPr>
      </w:pPr>
      <w:r>
        <w:rPr/>
        <w:pict>
          <v:group style="position:absolute;margin-left:446.334808pt;margin-top:10.949968pt;width:70.7pt;height:.550pt;mso-position-horizontal-relative:page;mso-position-vertical-relative:paragraph;z-index:1216" coordorigin="8927,219" coordsize="1414,11">
            <v:line style="position:absolute" from="8953,224" to="10324,224" stroked="true" strokeweight=".508pt" strokecolor="#231f20">
              <v:stroke dashstyle="dash"/>
            </v:line>
            <v:shape style="position:absolute;left:0;top:2652;width:1105;height:2" coordorigin="0,2652" coordsize="1105,0" path="m8932,224l8932,224m10335,224l10335,224e" filled="false" stroked="true" strokeweight=".508pt" strokecolor="#231f20">
              <v:path arrowok="t"/>
            </v:shape>
            <w10:wrap type="none"/>
          </v:group>
        </w:pict>
      </w:r>
      <w:r>
        <w:rPr>
          <w:b/>
          <w:color w:val="231F20"/>
          <w:w w:val="110"/>
          <w:sz w:val="28"/>
        </w:rPr>
        <w:t>ante</w:t>
      </w:r>
      <w:r>
        <w:rPr>
          <w:b/>
          <w:color w:val="231F20"/>
          <w:spacing w:val="-56"/>
          <w:w w:val="110"/>
          <w:sz w:val="28"/>
        </w:rPr>
        <w:t> </w:t>
      </w:r>
      <w:r>
        <w:rPr>
          <w:b/>
          <w:color w:val="231F20"/>
          <w:w w:val="110"/>
          <w:sz w:val="28"/>
        </w:rPr>
        <w:t>los</w:t>
      </w:r>
      <w:r>
        <w:rPr>
          <w:b/>
          <w:color w:val="231F20"/>
          <w:spacing w:val="-56"/>
          <w:w w:val="110"/>
          <w:sz w:val="28"/>
        </w:rPr>
        <w:t> </w:t>
      </w:r>
      <w:r>
        <w:rPr>
          <w:b/>
          <w:color w:val="231F20"/>
          <w:w w:val="110"/>
          <w:sz w:val="28"/>
        </w:rPr>
        <w:t>desafíos</w:t>
      </w:r>
      <w:r>
        <w:rPr>
          <w:b/>
          <w:color w:val="231F20"/>
          <w:spacing w:val="-56"/>
          <w:w w:val="110"/>
          <w:sz w:val="28"/>
        </w:rPr>
        <w:t> </w:t>
      </w:r>
      <w:r>
        <w:rPr>
          <w:b/>
          <w:color w:val="231F20"/>
          <w:w w:val="110"/>
          <w:sz w:val="28"/>
        </w:rPr>
        <w:t>del</w:t>
      </w:r>
      <w:r>
        <w:rPr>
          <w:b/>
          <w:color w:val="231F20"/>
          <w:spacing w:val="-56"/>
          <w:w w:val="110"/>
          <w:sz w:val="28"/>
        </w:rPr>
        <w:t> </w:t>
      </w:r>
      <w:r>
        <w:rPr>
          <w:b/>
          <w:color w:val="231F20"/>
          <w:w w:val="110"/>
          <w:sz w:val="28"/>
        </w:rPr>
        <w:t>siglo</w:t>
      </w:r>
      <w:r>
        <w:rPr>
          <w:b/>
          <w:color w:val="231F20"/>
          <w:spacing w:val="-56"/>
          <w:w w:val="110"/>
          <w:sz w:val="28"/>
        </w:rPr>
        <w:t> </w:t>
      </w:r>
      <w:r>
        <w:rPr>
          <w:rFonts w:ascii="Trebuchet MS" w:hAnsi="Trebuchet MS"/>
          <w:b/>
          <w:color w:val="231F20"/>
          <w:spacing w:val="2"/>
          <w:w w:val="110"/>
          <w:sz w:val="28"/>
        </w:rPr>
        <w:t>XXI</w:t>
      </w:r>
      <w:r>
        <w:rPr>
          <w:rFonts w:ascii="Trebuchet MS" w:hAnsi="Trebuchet MS"/>
          <w:b/>
          <w:color w:val="231F20"/>
          <w:spacing w:val="-72"/>
          <w:w w:val="110"/>
          <w:sz w:val="28"/>
        </w:rPr>
        <w:t> </w:t>
      </w:r>
      <w:r>
        <w:rPr>
          <w:color w:val="231F20"/>
          <w:w w:val="140"/>
          <w:sz w:val="28"/>
        </w:rPr>
        <w:t>|</w:t>
      </w:r>
      <w:r>
        <w:rPr>
          <w:color w:val="231F20"/>
          <w:spacing w:val="-76"/>
          <w:w w:val="140"/>
          <w:sz w:val="28"/>
        </w:rPr>
        <w:t> </w:t>
      </w:r>
      <w:r>
        <w:rPr>
          <w:rFonts w:ascii="Palatino Linotype" w:hAnsi="Palatino Linotype"/>
          <w:i/>
          <w:color w:val="231F20"/>
          <w:w w:val="110"/>
          <w:sz w:val="28"/>
        </w:rPr>
        <w:t>Juan</w:t>
      </w:r>
      <w:r>
        <w:rPr>
          <w:rFonts w:ascii="Palatino Linotype" w:hAnsi="Palatino Linotype"/>
          <w:i/>
          <w:color w:val="231F20"/>
          <w:spacing w:val="-55"/>
          <w:w w:val="110"/>
          <w:sz w:val="28"/>
        </w:rPr>
        <w:t> </w:t>
      </w:r>
      <w:r>
        <w:rPr>
          <w:rFonts w:ascii="Palatino Linotype" w:hAnsi="Palatino Linotype"/>
          <w:i/>
          <w:color w:val="231F20"/>
          <w:w w:val="110"/>
          <w:sz w:val="28"/>
        </w:rPr>
        <w:t>Miguel</w:t>
      </w:r>
      <w:r>
        <w:rPr>
          <w:rFonts w:ascii="Palatino Linotype" w:hAnsi="Palatino Linotype"/>
          <w:i/>
          <w:color w:val="231F20"/>
          <w:spacing w:val="-55"/>
          <w:w w:val="110"/>
          <w:sz w:val="28"/>
        </w:rPr>
        <w:t> </w:t>
      </w:r>
      <w:r>
        <w:rPr>
          <w:rFonts w:ascii="Palatino Linotype" w:hAnsi="Palatino Linotype"/>
          <w:i/>
          <w:color w:val="231F20"/>
          <w:w w:val="110"/>
          <w:sz w:val="28"/>
        </w:rPr>
        <w:t>Morales</w:t>
      </w:r>
      <w:r>
        <w:rPr>
          <w:rFonts w:ascii="Palatino Linotype" w:hAnsi="Palatino Linotype"/>
          <w:i/>
          <w:color w:val="231F20"/>
          <w:spacing w:val="-55"/>
          <w:w w:val="110"/>
          <w:sz w:val="28"/>
        </w:rPr>
        <w:t> </w:t>
      </w:r>
      <w:r>
        <w:rPr>
          <w:rFonts w:ascii="Palatino Linotype" w:hAnsi="Palatino Linotype"/>
          <w:i/>
          <w:color w:val="231F20"/>
          <w:w w:val="110"/>
          <w:sz w:val="28"/>
        </w:rPr>
        <w:t>y</w:t>
      </w:r>
      <w:r>
        <w:rPr>
          <w:rFonts w:ascii="Palatino Linotype" w:hAnsi="Palatino Linotype"/>
          <w:i/>
          <w:color w:val="231F20"/>
          <w:spacing w:val="-55"/>
          <w:w w:val="110"/>
          <w:sz w:val="28"/>
        </w:rPr>
        <w:t> </w:t>
      </w:r>
      <w:r>
        <w:rPr>
          <w:rFonts w:ascii="Palatino Linotype" w:hAnsi="Palatino Linotype"/>
          <w:i/>
          <w:color w:val="231F20"/>
          <w:w w:val="110"/>
          <w:sz w:val="28"/>
        </w:rPr>
        <w:t>Gómez</w:t>
      </w:r>
    </w:p>
    <w:p>
      <w:pPr>
        <w:spacing w:line="362" w:lineRule="exact" w:before="0"/>
        <w:ind w:left="587" w:right="0" w:firstLine="0"/>
        <w:jc w:val="left"/>
        <w:rPr>
          <w:rFonts w:ascii="PMingLiU"/>
          <w:sz w:val="33"/>
        </w:rPr>
      </w:pPr>
      <w:r>
        <w:rPr/>
        <w:br w:type="column"/>
      </w:r>
      <w:r>
        <w:rPr>
          <w:rFonts w:ascii="PMingLiU"/>
          <w:color w:val="231F20"/>
          <w:sz w:val="33"/>
        </w:rPr>
        <w:t>201</w:t>
      </w:r>
    </w:p>
    <w:p>
      <w:pPr>
        <w:spacing w:after="0" w:line="362" w:lineRule="exact"/>
        <w:jc w:val="left"/>
        <w:rPr>
          <w:rFonts w:ascii="PMingLiU"/>
          <w:sz w:val="33"/>
        </w:rPr>
        <w:sectPr>
          <w:type w:val="continuous"/>
          <w:pgSz w:w="12240" w:h="15840"/>
          <w:pgMar w:top="1500" w:bottom="280" w:left="960" w:right="1240"/>
          <w:cols w:num="2" w:equalWidth="0">
            <w:col w:w="7860" w:space="1020"/>
            <w:col w:w="1160"/>
          </w:cols>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10"/>
        <w:rPr>
          <w:rFonts w:ascii="PMingLiU"/>
          <w:sz w:val="20"/>
        </w:rPr>
      </w:pPr>
    </w:p>
    <w:p>
      <w:pPr>
        <w:pStyle w:val="Heading1"/>
      </w:pPr>
      <w:r>
        <w:rPr>
          <w:color w:val="231F20"/>
          <w:w w:val="105"/>
        </w:rPr>
        <w:t>El municipio en el Estado de México</w:t>
      </w:r>
    </w:p>
    <w:p>
      <w:pPr>
        <w:spacing w:line="513" w:lineRule="exact" w:before="0"/>
        <w:ind w:left="607" w:right="608" w:firstLine="0"/>
        <w:jc w:val="center"/>
        <w:rPr>
          <w:b/>
          <w:sz w:val="45"/>
        </w:rPr>
      </w:pPr>
      <w:r>
        <w:rPr>
          <w:b/>
          <w:color w:val="231F20"/>
          <w:w w:val="105"/>
          <w:sz w:val="45"/>
        </w:rPr>
        <w:t>y la </w:t>
      </w:r>
      <w:r>
        <w:rPr>
          <w:b/>
          <w:color w:val="231F20"/>
          <w:spacing w:val="-3"/>
          <w:w w:val="105"/>
          <w:sz w:val="45"/>
        </w:rPr>
        <w:t>gobernabilidad</w:t>
      </w:r>
      <w:r>
        <w:rPr>
          <w:b/>
          <w:color w:val="231F20"/>
          <w:spacing w:val="-55"/>
          <w:w w:val="105"/>
          <w:sz w:val="45"/>
        </w:rPr>
        <w:t> </w:t>
      </w:r>
      <w:r>
        <w:rPr>
          <w:b/>
          <w:color w:val="231F20"/>
          <w:spacing w:val="-3"/>
          <w:w w:val="105"/>
          <w:sz w:val="45"/>
        </w:rPr>
        <w:t>democrática</w:t>
      </w:r>
    </w:p>
    <w:p>
      <w:pPr>
        <w:pStyle w:val="BodyText"/>
        <w:rPr>
          <w:b/>
          <w:sz w:val="57"/>
        </w:rPr>
      </w:pPr>
    </w:p>
    <w:p>
      <w:pPr>
        <w:spacing w:before="1"/>
        <w:ind w:left="0" w:right="118" w:firstLine="0"/>
        <w:jc w:val="right"/>
        <w:rPr>
          <w:rFonts w:ascii="Palatino Linotype"/>
          <w:sz w:val="25"/>
        </w:rPr>
      </w:pPr>
      <w:r>
        <w:rPr>
          <w:rFonts w:ascii="Palatino Linotype"/>
          <w:color w:val="231F20"/>
          <w:w w:val="95"/>
          <w:sz w:val="25"/>
        </w:rPr>
        <w:t>Jaime Espejel Mena</w:t>
      </w:r>
      <w:r>
        <w:rPr>
          <w:rFonts w:ascii="Palatino Linotype"/>
          <w:color w:val="231F20"/>
          <w:w w:val="95"/>
          <w:position w:val="8"/>
          <w:sz w:val="15"/>
        </w:rPr>
        <w:t>1</w:t>
      </w:r>
      <w:r>
        <w:rPr>
          <w:rFonts w:ascii="Palatino Linotype"/>
          <w:color w:val="231F20"/>
          <w:w w:val="95"/>
          <w:sz w:val="25"/>
        </w:rPr>
        <w:t>*</w:t>
      </w:r>
    </w:p>
    <w:p>
      <w:pPr>
        <w:pStyle w:val="BodyText"/>
        <w:spacing w:before="1"/>
        <w:rPr>
          <w:rFonts w:ascii="Palatino Linotype"/>
          <w:sz w:val="28"/>
        </w:rPr>
      </w:pPr>
    </w:p>
    <w:p>
      <w:pPr>
        <w:pStyle w:val="Heading2"/>
      </w:pPr>
      <w:r>
        <w:rPr>
          <w:color w:val="231F20"/>
          <w:w w:val="105"/>
        </w:rPr>
        <w:t>Introducción</w:t>
      </w:r>
    </w:p>
    <w:p>
      <w:pPr>
        <w:pStyle w:val="BodyText"/>
        <w:spacing w:before="8"/>
        <w:rPr>
          <w:b/>
          <w:sz w:val="35"/>
        </w:rPr>
      </w:pPr>
    </w:p>
    <w:p>
      <w:pPr>
        <w:pStyle w:val="BodyText"/>
        <w:ind w:left="119"/>
        <w:jc w:val="both"/>
      </w:pPr>
      <w:r>
        <w:rPr>
          <w:color w:val="231F20"/>
          <w:w w:val="90"/>
        </w:rPr>
        <w:t>LA </w:t>
      </w:r>
      <w:r>
        <w:rPr>
          <w:color w:val="231F20"/>
          <w:spacing w:val="-4"/>
          <w:w w:val="90"/>
        </w:rPr>
        <w:t>DEMOCRACIA </w:t>
      </w:r>
      <w:r>
        <w:rPr>
          <w:color w:val="231F20"/>
          <w:spacing w:val="-7"/>
          <w:w w:val="90"/>
        </w:rPr>
        <w:t>COMO </w:t>
      </w:r>
      <w:r>
        <w:rPr>
          <w:color w:val="231F20"/>
          <w:spacing w:val="-5"/>
          <w:w w:val="90"/>
        </w:rPr>
        <w:t>GOBERNABILIDAD </w:t>
      </w:r>
      <w:r>
        <w:rPr>
          <w:color w:val="231F20"/>
          <w:spacing w:val="-4"/>
          <w:w w:val="90"/>
        </w:rPr>
        <w:t>IMPLICA, </w:t>
      </w:r>
      <w:r>
        <w:rPr>
          <w:color w:val="231F20"/>
          <w:w w:val="90"/>
        </w:rPr>
        <w:t>EN UN PRIMER </w:t>
      </w:r>
      <w:r>
        <w:rPr>
          <w:color w:val="231F20"/>
          <w:spacing w:val="-5"/>
          <w:w w:val="90"/>
        </w:rPr>
        <w:t>MOMENTO,</w:t>
      </w:r>
    </w:p>
    <w:p>
      <w:pPr>
        <w:pStyle w:val="BodyText"/>
        <w:spacing w:line="264" w:lineRule="auto" w:before="36"/>
        <w:ind w:left="119" w:right="117"/>
        <w:jc w:val="both"/>
      </w:pPr>
      <w:r>
        <w:rPr>
          <w:color w:val="231F20"/>
          <w:w w:val="105"/>
        </w:rPr>
        <w:t>establecer una revisión periódica </w:t>
      </w:r>
      <w:r>
        <w:rPr>
          <w:color w:val="231F20"/>
          <w:spacing w:val="-3"/>
          <w:w w:val="105"/>
        </w:rPr>
        <w:t>del </w:t>
      </w:r>
      <w:r>
        <w:rPr>
          <w:color w:val="231F20"/>
          <w:w w:val="105"/>
        </w:rPr>
        <w:t>papel interventor </w:t>
      </w:r>
      <w:r>
        <w:rPr>
          <w:color w:val="231F20"/>
          <w:spacing w:val="-3"/>
          <w:w w:val="105"/>
        </w:rPr>
        <w:t>del </w:t>
      </w:r>
      <w:r>
        <w:rPr>
          <w:color w:val="231F20"/>
          <w:w w:val="105"/>
        </w:rPr>
        <w:t>Estado, por ser éste</w:t>
      </w:r>
      <w:r>
        <w:rPr>
          <w:color w:val="231F20"/>
          <w:spacing w:val="-50"/>
          <w:w w:val="105"/>
        </w:rPr>
        <w:t> </w:t>
      </w:r>
      <w:r>
        <w:rPr>
          <w:color w:val="231F20"/>
          <w:w w:val="105"/>
        </w:rPr>
        <w:t>el principal factor de estabilidad y desarrollo </w:t>
      </w:r>
      <w:r>
        <w:rPr>
          <w:color w:val="231F20"/>
          <w:spacing w:val="-3"/>
          <w:w w:val="105"/>
        </w:rPr>
        <w:t>democrático. </w:t>
      </w:r>
      <w:r>
        <w:rPr>
          <w:color w:val="231F20"/>
          <w:w w:val="105"/>
        </w:rPr>
        <w:t>En un segundo </w:t>
      </w:r>
      <w:r>
        <w:rPr>
          <w:color w:val="231F20"/>
          <w:spacing w:val="-3"/>
          <w:w w:val="105"/>
        </w:rPr>
        <w:t>punto, </w:t>
      </w:r>
      <w:r>
        <w:rPr>
          <w:color w:val="231F20"/>
          <w:w w:val="105"/>
        </w:rPr>
        <w:t>de </w:t>
      </w:r>
      <w:r>
        <w:rPr>
          <w:color w:val="231F20"/>
          <w:spacing w:val="-3"/>
          <w:w w:val="105"/>
        </w:rPr>
        <w:t>forma </w:t>
      </w:r>
      <w:r>
        <w:rPr>
          <w:color w:val="231F20"/>
          <w:w w:val="105"/>
        </w:rPr>
        <w:t>simultánea </w:t>
      </w:r>
      <w:r>
        <w:rPr>
          <w:color w:val="231F20"/>
          <w:spacing w:val="3"/>
          <w:w w:val="105"/>
        </w:rPr>
        <w:t>al </w:t>
      </w:r>
      <w:r>
        <w:rPr>
          <w:color w:val="231F20"/>
          <w:w w:val="105"/>
        </w:rPr>
        <w:t>estudio </w:t>
      </w:r>
      <w:r>
        <w:rPr>
          <w:color w:val="231F20"/>
          <w:spacing w:val="-3"/>
          <w:w w:val="105"/>
        </w:rPr>
        <w:t>del </w:t>
      </w:r>
      <w:r>
        <w:rPr>
          <w:color w:val="231F20"/>
          <w:w w:val="105"/>
        </w:rPr>
        <w:t>papel </w:t>
      </w:r>
      <w:r>
        <w:rPr>
          <w:color w:val="231F20"/>
          <w:spacing w:val="-3"/>
          <w:w w:val="105"/>
        </w:rPr>
        <w:t>del </w:t>
      </w:r>
      <w:r>
        <w:rPr>
          <w:color w:val="231F20"/>
          <w:w w:val="105"/>
        </w:rPr>
        <w:t>Estado en la </w:t>
      </w:r>
      <w:r>
        <w:rPr>
          <w:color w:val="231F20"/>
          <w:spacing w:val="-3"/>
          <w:w w:val="105"/>
        </w:rPr>
        <w:t>conformación </w:t>
      </w:r>
      <w:r>
        <w:rPr>
          <w:color w:val="231F20"/>
          <w:w w:val="105"/>
        </w:rPr>
        <w:t>de un </w:t>
      </w:r>
      <w:r>
        <w:rPr>
          <w:color w:val="231F20"/>
          <w:spacing w:val="-3"/>
          <w:w w:val="105"/>
        </w:rPr>
        <w:t>ambiente</w:t>
      </w:r>
      <w:r>
        <w:rPr>
          <w:color w:val="231F20"/>
          <w:spacing w:val="-10"/>
          <w:w w:val="105"/>
        </w:rPr>
        <w:t> </w:t>
      </w:r>
      <w:r>
        <w:rPr>
          <w:color w:val="231F20"/>
          <w:w w:val="105"/>
        </w:rPr>
        <w:t>de</w:t>
      </w:r>
      <w:r>
        <w:rPr>
          <w:color w:val="231F20"/>
          <w:spacing w:val="-10"/>
          <w:w w:val="105"/>
        </w:rPr>
        <w:t> </w:t>
      </w:r>
      <w:r>
        <w:rPr>
          <w:color w:val="231F20"/>
          <w:w w:val="105"/>
        </w:rPr>
        <w:t>estabilidad,</w:t>
      </w:r>
      <w:r>
        <w:rPr>
          <w:color w:val="231F20"/>
          <w:spacing w:val="-10"/>
          <w:w w:val="105"/>
        </w:rPr>
        <w:t> </w:t>
      </w:r>
      <w:r>
        <w:rPr>
          <w:color w:val="231F20"/>
          <w:w w:val="105"/>
        </w:rPr>
        <w:t>crecimiento,</w:t>
      </w:r>
      <w:r>
        <w:rPr>
          <w:color w:val="231F20"/>
          <w:spacing w:val="-10"/>
          <w:w w:val="105"/>
        </w:rPr>
        <w:t> </w:t>
      </w:r>
      <w:r>
        <w:rPr>
          <w:color w:val="231F20"/>
          <w:w w:val="105"/>
        </w:rPr>
        <w:t>desarrollo,</w:t>
      </w:r>
      <w:r>
        <w:rPr>
          <w:color w:val="231F20"/>
          <w:spacing w:val="-10"/>
          <w:w w:val="105"/>
        </w:rPr>
        <w:t> </w:t>
      </w:r>
      <w:r>
        <w:rPr>
          <w:color w:val="231F20"/>
          <w:spacing w:val="-4"/>
          <w:w w:val="105"/>
        </w:rPr>
        <w:t>orden</w:t>
      </w:r>
      <w:r>
        <w:rPr>
          <w:color w:val="231F20"/>
          <w:spacing w:val="-10"/>
          <w:w w:val="105"/>
        </w:rPr>
        <w:t> </w:t>
      </w:r>
      <w:r>
        <w:rPr>
          <w:color w:val="231F20"/>
          <w:w w:val="105"/>
        </w:rPr>
        <w:t>y</w:t>
      </w:r>
      <w:r>
        <w:rPr>
          <w:color w:val="231F20"/>
          <w:spacing w:val="-10"/>
          <w:w w:val="105"/>
        </w:rPr>
        <w:t> </w:t>
      </w:r>
      <w:r>
        <w:rPr>
          <w:color w:val="231F20"/>
          <w:w w:val="105"/>
        </w:rPr>
        <w:t>gobernabilidad,</w:t>
      </w:r>
      <w:r>
        <w:rPr>
          <w:color w:val="231F20"/>
          <w:spacing w:val="-10"/>
          <w:w w:val="105"/>
        </w:rPr>
        <w:t> </w:t>
      </w:r>
      <w:r>
        <w:rPr>
          <w:color w:val="231F20"/>
          <w:spacing w:val="-3"/>
          <w:w w:val="105"/>
        </w:rPr>
        <w:t>merece </w:t>
      </w:r>
      <w:r>
        <w:rPr>
          <w:color w:val="231F20"/>
          <w:w w:val="105"/>
        </w:rPr>
        <w:t>especial </w:t>
      </w:r>
      <w:r>
        <w:rPr>
          <w:color w:val="231F20"/>
          <w:spacing w:val="-4"/>
          <w:w w:val="105"/>
        </w:rPr>
        <w:t>atención </w:t>
      </w:r>
      <w:r>
        <w:rPr>
          <w:color w:val="231F20"/>
          <w:w w:val="105"/>
        </w:rPr>
        <w:t>el papel y funciones cumplidas tradicionalmente por sus ám- </w:t>
      </w:r>
      <w:r>
        <w:rPr>
          <w:color w:val="231F20"/>
          <w:spacing w:val="-3"/>
          <w:w w:val="105"/>
        </w:rPr>
        <w:t>bitos </w:t>
      </w:r>
      <w:r>
        <w:rPr>
          <w:color w:val="231F20"/>
          <w:w w:val="105"/>
        </w:rPr>
        <w:t>de </w:t>
      </w:r>
      <w:r>
        <w:rPr>
          <w:color w:val="231F20"/>
          <w:spacing w:val="-4"/>
          <w:w w:val="105"/>
        </w:rPr>
        <w:t>gobierno, como </w:t>
      </w:r>
      <w:r>
        <w:rPr>
          <w:color w:val="231F20"/>
          <w:w w:val="105"/>
        </w:rPr>
        <w:t>instancias </w:t>
      </w:r>
      <w:r>
        <w:rPr>
          <w:color w:val="231F20"/>
          <w:spacing w:val="-2"/>
          <w:w w:val="105"/>
        </w:rPr>
        <w:t>que </w:t>
      </w:r>
      <w:r>
        <w:rPr>
          <w:color w:val="231F20"/>
          <w:w w:val="105"/>
        </w:rPr>
        <w:t>son fundamentales para la transición, democratización, liberalización y para la </w:t>
      </w:r>
      <w:r>
        <w:rPr>
          <w:color w:val="231F20"/>
          <w:spacing w:val="-4"/>
          <w:w w:val="105"/>
        </w:rPr>
        <w:t>propia</w:t>
      </w:r>
      <w:r>
        <w:rPr>
          <w:color w:val="231F20"/>
          <w:spacing w:val="5"/>
          <w:w w:val="105"/>
        </w:rPr>
        <w:t> </w:t>
      </w:r>
      <w:r>
        <w:rPr>
          <w:color w:val="231F20"/>
          <w:w w:val="105"/>
        </w:rPr>
        <w:t>gobernabilidad.</w:t>
      </w:r>
    </w:p>
    <w:p>
      <w:pPr>
        <w:pStyle w:val="BodyText"/>
        <w:spacing w:before="4"/>
        <w:rPr>
          <w:sz w:val="33"/>
        </w:rPr>
      </w:pPr>
    </w:p>
    <w:p>
      <w:pPr>
        <w:pStyle w:val="BodyText"/>
        <w:spacing w:line="264" w:lineRule="auto"/>
        <w:ind w:left="119" w:right="117"/>
        <w:jc w:val="both"/>
      </w:pPr>
      <w:r>
        <w:rPr>
          <w:color w:val="231F20"/>
          <w:w w:val="105"/>
        </w:rPr>
        <w:t>El carácter específico </w:t>
      </w:r>
      <w:r>
        <w:rPr>
          <w:color w:val="231F20"/>
          <w:spacing w:val="-2"/>
          <w:w w:val="105"/>
        </w:rPr>
        <w:t>que </w:t>
      </w:r>
      <w:r>
        <w:rPr>
          <w:color w:val="231F20"/>
          <w:spacing w:val="-3"/>
          <w:w w:val="105"/>
        </w:rPr>
        <w:t>adquiere </w:t>
      </w:r>
      <w:r>
        <w:rPr>
          <w:color w:val="231F20"/>
          <w:spacing w:val="-4"/>
          <w:w w:val="105"/>
        </w:rPr>
        <w:t>hoy </w:t>
      </w:r>
      <w:r>
        <w:rPr>
          <w:color w:val="231F20"/>
          <w:w w:val="105"/>
        </w:rPr>
        <w:t>en día el Estado en su dinámica </w:t>
      </w:r>
      <w:r>
        <w:rPr>
          <w:color w:val="231F20"/>
          <w:spacing w:val="-4"/>
          <w:w w:val="105"/>
        </w:rPr>
        <w:t>conven- </w:t>
      </w:r>
      <w:r>
        <w:rPr>
          <w:color w:val="231F20"/>
          <w:w w:val="105"/>
        </w:rPr>
        <w:t>cional, junto </w:t>
      </w:r>
      <w:r>
        <w:rPr>
          <w:color w:val="231F20"/>
          <w:spacing w:val="3"/>
          <w:w w:val="105"/>
        </w:rPr>
        <w:t>al </w:t>
      </w:r>
      <w:r>
        <w:rPr>
          <w:color w:val="231F20"/>
          <w:spacing w:val="-4"/>
          <w:w w:val="105"/>
        </w:rPr>
        <w:t>problema </w:t>
      </w:r>
      <w:r>
        <w:rPr>
          <w:color w:val="231F20"/>
          <w:w w:val="105"/>
        </w:rPr>
        <w:t>de gobernabilidad en nuestros días y contextos políti- cos,</w:t>
      </w:r>
      <w:r>
        <w:rPr>
          <w:color w:val="231F20"/>
          <w:spacing w:val="-24"/>
          <w:w w:val="105"/>
        </w:rPr>
        <w:t> </w:t>
      </w:r>
      <w:r>
        <w:rPr>
          <w:color w:val="231F20"/>
          <w:w w:val="105"/>
        </w:rPr>
        <w:t>reclama</w:t>
      </w:r>
      <w:r>
        <w:rPr>
          <w:color w:val="231F20"/>
          <w:spacing w:val="-24"/>
          <w:w w:val="105"/>
        </w:rPr>
        <w:t> </w:t>
      </w:r>
      <w:r>
        <w:rPr>
          <w:color w:val="231F20"/>
          <w:w w:val="105"/>
        </w:rPr>
        <w:t>abordar</w:t>
      </w:r>
      <w:r>
        <w:rPr>
          <w:color w:val="231F20"/>
          <w:spacing w:val="-24"/>
          <w:w w:val="105"/>
        </w:rPr>
        <w:t> </w:t>
      </w:r>
      <w:r>
        <w:rPr>
          <w:color w:val="231F20"/>
          <w:w w:val="105"/>
        </w:rPr>
        <w:t>la</w:t>
      </w:r>
      <w:r>
        <w:rPr>
          <w:color w:val="231F20"/>
          <w:spacing w:val="-24"/>
          <w:w w:val="105"/>
        </w:rPr>
        <w:t> </w:t>
      </w:r>
      <w:r>
        <w:rPr>
          <w:color w:val="231F20"/>
          <w:w w:val="105"/>
        </w:rPr>
        <w:t>discusión</w:t>
      </w:r>
      <w:r>
        <w:rPr>
          <w:color w:val="231F20"/>
          <w:spacing w:val="-24"/>
          <w:w w:val="105"/>
        </w:rPr>
        <w:t> </w:t>
      </w:r>
      <w:r>
        <w:rPr>
          <w:color w:val="231F20"/>
          <w:spacing w:val="-3"/>
          <w:w w:val="105"/>
        </w:rPr>
        <w:t>del</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democracia</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llamada</w:t>
      </w:r>
      <w:r>
        <w:rPr>
          <w:color w:val="231F20"/>
          <w:spacing w:val="-24"/>
          <w:w w:val="105"/>
        </w:rPr>
        <w:t> </w:t>
      </w:r>
      <w:r>
        <w:rPr>
          <w:color w:val="231F20"/>
          <w:w w:val="105"/>
        </w:rPr>
        <w:t>cri- sis</w:t>
      </w:r>
      <w:r>
        <w:rPr>
          <w:color w:val="231F20"/>
          <w:spacing w:val="-13"/>
          <w:w w:val="105"/>
        </w:rPr>
        <w:t> </w:t>
      </w:r>
      <w:r>
        <w:rPr>
          <w:color w:val="231F20"/>
          <w:w w:val="105"/>
        </w:rPr>
        <w:t>de</w:t>
      </w:r>
      <w:r>
        <w:rPr>
          <w:color w:val="231F20"/>
          <w:spacing w:val="-13"/>
          <w:w w:val="105"/>
        </w:rPr>
        <w:t> </w:t>
      </w:r>
      <w:r>
        <w:rPr>
          <w:color w:val="231F20"/>
          <w:w w:val="105"/>
        </w:rPr>
        <w:t>gobernabilidad</w:t>
      </w:r>
      <w:r>
        <w:rPr>
          <w:color w:val="231F20"/>
          <w:spacing w:val="-13"/>
          <w:w w:val="105"/>
        </w:rPr>
        <w:t> </w:t>
      </w:r>
      <w:r>
        <w:rPr>
          <w:color w:val="231F20"/>
          <w:w w:val="105"/>
        </w:rPr>
        <w:t>desde</w:t>
      </w:r>
      <w:r>
        <w:rPr>
          <w:color w:val="231F20"/>
          <w:spacing w:val="-13"/>
          <w:w w:val="105"/>
        </w:rPr>
        <w:t> </w:t>
      </w:r>
      <w:r>
        <w:rPr>
          <w:color w:val="231F20"/>
          <w:w w:val="105"/>
        </w:rPr>
        <w:t>una</w:t>
      </w:r>
      <w:r>
        <w:rPr>
          <w:color w:val="231F20"/>
          <w:spacing w:val="-13"/>
          <w:w w:val="105"/>
        </w:rPr>
        <w:t> </w:t>
      </w:r>
      <w:r>
        <w:rPr>
          <w:color w:val="231F20"/>
          <w:w w:val="105"/>
        </w:rPr>
        <w:t>perspectiva</w:t>
      </w:r>
      <w:r>
        <w:rPr>
          <w:color w:val="231F20"/>
          <w:spacing w:val="-13"/>
          <w:w w:val="105"/>
        </w:rPr>
        <w:t> </w:t>
      </w:r>
      <w:r>
        <w:rPr>
          <w:color w:val="231F20"/>
          <w:w w:val="105"/>
        </w:rPr>
        <w:t>dinámica</w:t>
      </w:r>
      <w:r>
        <w:rPr>
          <w:color w:val="231F20"/>
          <w:spacing w:val="-13"/>
          <w:w w:val="105"/>
        </w:rPr>
        <w:t> </w:t>
      </w:r>
      <w:r>
        <w:rPr>
          <w:color w:val="231F20"/>
          <w:w w:val="105"/>
        </w:rPr>
        <w:t>e</w:t>
      </w:r>
      <w:r>
        <w:rPr>
          <w:color w:val="231F20"/>
          <w:spacing w:val="-13"/>
          <w:w w:val="105"/>
        </w:rPr>
        <w:t> </w:t>
      </w:r>
      <w:r>
        <w:rPr>
          <w:color w:val="231F20"/>
          <w:w w:val="105"/>
        </w:rPr>
        <w:t>institucional,</w:t>
      </w:r>
      <w:r>
        <w:rPr>
          <w:color w:val="231F20"/>
          <w:spacing w:val="-13"/>
          <w:w w:val="105"/>
        </w:rPr>
        <w:t> </w:t>
      </w:r>
      <w:r>
        <w:rPr>
          <w:color w:val="231F20"/>
          <w:spacing w:val="-3"/>
          <w:w w:val="105"/>
        </w:rPr>
        <w:t>no</w:t>
      </w:r>
      <w:r>
        <w:rPr>
          <w:color w:val="231F20"/>
          <w:spacing w:val="-13"/>
          <w:w w:val="105"/>
        </w:rPr>
        <w:t> </w:t>
      </w:r>
      <w:r>
        <w:rPr>
          <w:color w:val="231F20"/>
          <w:w w:val="105"/>
        </w:rPr>
        <w:t>desde</w:t>
      </w:r>
      <w:r>
        <w:rPr>
          <w:color w:val="231F20"/>
          <w:spacing w:val="-13"/>
          <w:w w:val="105"/>
        </w:rPr>
        <w:t> </w:t>
      </w:r>
      <w:r>
        <w:rPr>
          <w:color w:val="231F20"/>
          <w:w w:val="105"/>
        </w:rPr>
        <w:t>el aspecto</w:t>
      </w:r>
      <w:r>
        <w:rPr>
          <w:color w:val="231F20"/>
          <w:spacing w:val="-12"/>
          <w:w w:val="105"/>
        </w:rPr>
        <w:t> </w:t>
      </w:r>
      <w:r>
        <w:rPr>
          <w:color w:val="231F20"/>
          <w:w w:val="105"/>
        </w:rPr>
        <w:t>formal</w:t>
      </w:r>
      <w:r>
        <w:rPr>
          <w:color w:val="231F20"/>
          <w:spacing w:val="-12"/>
          <w:w w:val="105"/>
        </w:rPr>
        <w:t> </w:t>
      </w:r>
      <w:r>
        <w:rPr>
          <w:color w:val="231F20"/>
          <w:w w:val="105"/>
        </w:rPr>
        <w:t>o</w:t>
      </w:r>
      <w:r>
        <w:rPr>
          <w:color w:val="231F20"/>
          <w:spacing w:val="-12"/>
          <w:w w:val="105"/>
        </w:rPr>
        <w:t> </w:t>
      </w:r>
      <w:r>
        <w:rPr>
          <w:color w:val="231F20"/>
          <w:spacing w:val="-3"/>
          <w:w w:val="105"/>
        </w:rPr>
        <w:t>normativo.</w:t>
      </w:r>
      <w:r>
        <w:rPr>
          <w:color w:val="231F20"/>
          <w:spacing w:val="-12"/>
          <w:w w:val="105"/>
        </w:rPr>
        <w:t> </w:t>
      </w:r>
      <w:r>
        <w:rPr>
          <w:color w:val="231F20"/>
          <w:w w:val="105"/>
        </w:rPr>
        <w:t>Los</w:t>
      </w:r>
      <w:r>
        <w:rPr>
          <w:color w:val="231F20"/>
          <w:spacing w:val="-12"/>
          <w:w w:val="105"/>
        </w:rPr>
        <w:t> </w:t>
      </w:r>
      <w:r>
        <w:rPr>
          <w:color w:val="231F20"/>
          <w:spacing w:val="-3"/>
          <w:w w:val="105"/>
        </w:rPr>
        <w:t>problemas</w:t>
      </w:r>
      <w:r>
        <w:rPr>
          <w:color w:val="231F20"/>
          <w:spacing w:val="-12"/>
          <w:w w:val="105"/>
        </w:rPr>
        <w:t> </w:t>
      </w:r>
      <w:r>
        <w:rPr>
          <w:color w:val="231F20"/>
          <w:w w:val="105"/>
        </w:rPr>
        <w:t>y</w:t>
      </w:r>
      <w:r>
        <w:rPr>
          <w:color w:val="231F20"/>
          <w:spacing w:val="-12"/>
          <w:w w:val="105"/>
        </w:rPr>
        <w:t> </w:t>
      </w:r>
      <w:r>
        <w:rPr>
          <w:color w:val="231F20"/>
          <w:w w:val="105"/>
        </w:rPr>
        <w:t>retos</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spacing w:val="-4"/>
          <w:w w:val="105"/>
        </w:rPr>
        <w:t>como</w:t>
      </w:r>
      <w:r>
        <w:rPr>
          <w:color w:val="231F20"/>
          <w:spacing w:val="-12"/>
          <w:w w:val="105"/>
        </w:rPr>
        <w:t> </w:t>
      </w:r>
      <w:r>
        <w:rPr>
          <w:color w:val="231F20"/>
          <w:w w:val="105"/>
        </w:rPr>
        <w:t>de</w:t>
      </w:r>
      <w:r>
        <w:rPr>
          <w:color w:val="231F20"/>
          <w:spacing w:val="-12"/>
          <w:w w:val="105"/>
        </w:rPr>
        <w:t> </w:t>
      </w:r>
      <w:r>
        <w:rPr>
          <w:color w:val="231F20"/>
          <w:w w:val="105"/>
        </w:rPr>
        <w:t>otros</w:t>
      </w:r>
      <w:r>
        <w:rPr>
          <w:color w:val="231F20"/>
          <w:spacing w:val="-12"/>
          <w:w w:val="105"/>
        </w:rPr>
        <w:t> </w:t>
      </w:r>
      <w:r>
        <w:rPr>
          <w:color w:val="231F20"/>
          <w:w w:val="105"/>
        </w:rPr>
        <w:t>paí- ses de la </w:t>
      </w:r>
      <w:r>
        <w:rPr>
          <w:color w:val="231F20"/>
          <w:spacing w:val="-3"/>
          <w:w w:val="105"/>
        </w:rPr>
        <w:t>región, </w:t>
      </w:r>
      <w:r>
        <w:rPr>
          <w:color w:val="231F20"/>
          <w:w w:val="105"/>
        </w:rPr>
        <w:t>en materia de modernización, democratización,</w:t>
      </w:r>
      <w:r>
        <w:rPr>
          <w:color w:val="231F20"/>
          <w:spacing w:val="-45"/>
          <w:w w:val="105"/>
        </w:rPr>
        <w:t> </w:t>
      </w:r>
      <w:r>
        <w:rPr>
          <w:color w:val="231F20"/>
          <w:w w:val="105"/>
        </w:rPr>
        <w:t>gobernabilidad, institucionalización y </w:t>
      </w:r>
      <w:r>
        <w:rPr>
          <w:color w:val="231F20"/>
          <w:spacing w:val="-3"/>
          <w:w w:val="105"/>
        </w:rPr>
        <w:t>reforma del </w:t>
      </w:r>
      <w:r>
        <w:rPr>
          <w:color w:val="231F20"/>
          <w:w w:val="105"/>
        </w:rPr>
        <w:t>Estado, son un imperativo si asumimos </w:t>
      </w:r>
      <w:r>
        <w:rPr>
          <w:color w:val="231F20"/>
          <w:spacing w:val="-2"/>
          <w:w w:val="105"/>
        </w:rPr>
        <w:t>que </w:t>
      </w:r>
      <w:r>
        <w:rPr>
          <w:color w:val="231F20"/>
          <w:w w:val="105"/>
        </w:rPr>
        <w:t>a nuestros </w:t>
      </w:r>
      <w:r>
        <w:rPr>
          <w:color w:val="231F20"/>
          <w:spacing w:val="-4"/>
          <w:w w:val="105"/>
        </w:rPr>
        <w:t>gobiernos </w:t>
      </w:r>
      <w:r>
        <w:rPr>
          <w:color w:val="231F20"/>
          <w:w w:val="105"/>
        </w:rPr>
        <w:t>se les </w:t>
      </w:r>
      <w:r>
        <w:rPr>
          <w:color w:val="231F20"/>
          <w:spacing w:val="-3"/>
          <w:w w:val="105"/>
        </w:rPr>
        <w:t>complica </w:t>
      </w:r>
      <w:r>
        <w:rPr>
          <w:color w:val="231F20"/>
          <w:w w:val="105"/>
        </w:rPr>
        <w:t>introducir cambios, reformas o</w:t>
      </w:r>
      <w:r>
        <w:rPr>
          <w:color w:val="231F20"/>
          <w:spacing w:val="37"/>
          <w:w w:val="105"/>
        </w:rPr>
        <w:t> </w:t>
      </w:r>
      <w:r>
        <w:rPr>
          <w:color w:val="231F20"/>
          <w:w w:val="105"/>
        </w:rPr>
        <w:t>innovaciones</w:t>
      </w:r>
    </w:p>
    <w:p>
      <w:pPr>
        <w:pStyle w:val="BodyText"/>
        <w:rPr>
          <w:sz w:val="20"/>
        </w:rPr>
      </w:pPr>
    </w:p>
    <w:p>
      <w:pPr>
        <w:pStyle w:val="BodyText"/>
        <w:spacing w:before="1"/>
        <w:rPr>
          <w:sz w:val="22"/>
        </w:rPr>
      </w:pPr>
      <w:r>
        <w:rPr/>
        <w:pict>
          <v:line style="position:absolute;mso-position-horizontal-relative:page;mso-position-vertical-relative:paragraph;z-index:1456;mso-wrap-distance-left:0;mso-wrap-distance-right:0" from="53.999989pt,15.344849pt" to="145.439919pt,15.344849pt" stroked="true" strokeweight="1.269999pt" strokecolor="#231f20">
            <w10:wrap type="topAndBottom"/>
          </v:line>
        </w:pict>
      </w:r>
    </w:p>
    <w:p>
      <w:pPr>
        <w:spacing w:line="249" w:lineRule="auto" w:before="21"/>
        <w:ind w:left="119" w:right="29" w:firstLine="0"/>
        <w:jc w:val="left"/>
        <w:rPr>
          <w:rFonts w:ascii="Calibri" w:hAnsi="Calibri"/>
          <w:sz w:val="20"/>
        </w:rPr>
      </w:pPr>
      <w:r>
        <w:rPr>
          <w:rFonts w:ascii="Calibri" w:hAnsi="Calibri"/>
          <w:color w:val="231F20"/>
          <w:sz w:val="20"/>
        </w:rPr>
        <w:t>1 *Profesor de carrera en el Centro Universitario Zumpango de la Universidad Autónoma del Estado de México, Integrante del Sistema Nacional de Investigadores Nivel </w:t>
      </w:r>
      <w:r>
        <w:rPr>
          <w:rFonts w:ascii="AngsanaUPC" w:hAnsi="AngsanaUPC"/>
          <w:color w:val="231F20"/>
          <w:sz w:val="20"/>
        </w:rPr>
        <w:t>1</w:t>
      </w:r>
      <w:r>
        <w:rPr>
          <w:rFonts w:ascii="Calibri" w:hAnsi="Calibri"/>
          <w:color w:val="231F20"/>
          <w:sz w:val="20"/>
        </w:rPr>
        <w:t>.</w:t>
      </w:r>
    </w:p>
    <w:p>
      <w:pPr>
        <w:spacing w:after="0" w:line="249" w:lineRule="auto"/>
        <w:jc w:val="left"/>
        <w:rPr>
          <w:rFonts w:ascii="Calibri" w:hAnsi="Calibri"/>
          <w:sz w:val="20"/>
        </w:rPr>
        <w:sectPr>
          <w:footerReference w:type="default" r:id="rId40"/>
          <w:pgSz w:w="12240" w:h="15840"/>
          <w:pgMar w:footer="1246" w:header="0" w:top="1500" w:bottom="1440" w:left="960" w:right="960"/>
          <w:pgNumType w:start="91"/>
        </w:sectPr>
      </w:pPr>
    </w:p>
    <w:p>
      <w:pPr>
        <w:pStyle w:val="BodyText"/>
        <w:spacing w:before="1"/>
        <w:rPr>
          <w:rFonts w:ascii="Calibri"/>
          <w:sz w:val="22"/>
        </w:rPr>
      </w:pPr>
    </w:p>
    <w:p>
      <w:pPr>
        <w:pStyle w:val="BodyText"/>
        <w:spacing w:line="264" w:lineRule="auto" w:before="15"/>
        <w:ind w:left="119" w:right="117"/>
        <w:jc w:val="both"/>
      </w:pPr>
      <w:r>
        <w:rPr>
          <w:color w:val="231F20"/>
          <w:w w:val="105"/>
        </w:rPr>
        <w:t>en el sistema y al mismo tiempo, mantener la legitimidad obtenida a través del ejercicio o gestión, en un clima de incertidumbre, agotamiento institucional y deterioro de los gobiernos locales.</w:t>
      </w:r>
    </w:p>
    <w:p>
      <w:pPr>
        <w:pStyle w:val="BodyText"/>
        <w:spacing w:before="4"/>
        <w:rPr>
          <w:sz w:val="33"/>
        </w:rPr>
      </w:pPr>
    </w:p>
    <w:p>
      <w:pPr>
        <w:pStyle w:val="BodyText"/>
        <w:spacing w:line="264" w:lineRule="auto"/>
        <w:ind w:left="119" w:right="115"/>
        <w:jc w:val="both"/>
      </w:pPr>
      <w:r>
        <w:rPr>
          <w:color w:val="231F20"/>
          <w:w w:val="105"/>
        </w:rPr>
        <w:t>Partimos</w:t>
      </w:r>
      <w:r>
        <w:rPr>
          <w:color w:val="231F20"/>
          <w:spacing w:val="-11"/>
          <w:w w:val="105"/>
        </w:rPr>
        <w:t> </w:t>
      </w:r>
      <w:r>
        <w:rPr>
          <w:color w:val="231F20"/>
          <w:spacing w:val="-4"/>
          <w:w w:val="105"/>
        </w:rPr>
        <w:t>del</w:t>
      </w:r>
      <w:r>
        <w:rPr>
          <w:color w:val="231F20"/>
          <w:spacing w:val="-11"/>
          <w:w w:val="105"/>
        </w:rPr>
        <w:t> </w:t>
      </w:r>
      <w:r>
        <w:rPr>
          <w:color w:val="231F20"/>
          <w:spacing w:val="-4"/>
          <w:w w:val="105"/>
        </w:rPr>
        <w:t>supuesto</w:t>
      </w:r>
      <w:r>
        <w:rPr>
          <w:color w:val="231F20"/>
          <w:spacing w:val="-11"/>
          <w:w w:val="105"/>
        </w:rPr>
        <w:t> </w:t>
      </w:r>
      <w:r>
        <w:rPr>
          <w:color w:val="231F20"/>
          <w:spacing w:val="-3"/>
          <w:w w:val="105"/>
        </w:rPr>
        <w:t>de</w:t>
      </w:r>
      <w:r>
        <w:rPr>
          <w:color w:val="231F20"/>
          <w:spacing w:val="-11"/>
          <w:w w:val="105"/>
        </w:rPr>
        <w:t> </w:t>
      </w:r>
      <w:r>
        <w:rPr>
          <w:color w:val="231F20"/>
          <w:spacing w:val="-4"/>
          <w:w w:val="105"/>
        </w:rPr>
        <w:t>que</w:t>
      </w:r>
      <w:r>
        <w:rPr>
          <w:color w:val="231F20"/>
          <w:spacing w:val="-11"/>
          <w:w w:val="105"/>
        </w:rPr>
        <w:t> </w:t>
      </w:r>
      <w:r>
        <w:rPr>
          <w:color w:val="231F20"/>
          <w:spacing w:val="-4"/>
          <w:w w:val="105"/>
        </w:rPr>
        <w:t>los</w:t>
      </w:r>
      <w:r>
        <w:rPr>
          <w:color w:val="231F20"/>
          <w:spacing w:val="-11"/>
          <w:w w:val="105"/>
        </w:rPr>
        <w:t> </w:t>
      </w:r>
      <w:r>
        <w:rPr>
          <w:color w:val="231F20"/>
          <w:spacing w:val="-5"/>
          <w:w w:val="105"/>
        </w:rPr>
        <w:t>problemas</w:t>
      </w:r>
      <w:r>
        <w:rPr>
          <w:color w:val="231F20"/>
          <w:spacing w:val="-11"/>
          <w:w w:val="105"/>
        </w:rPr>
        <w:t> </w:t>
      </w:r>
      <w:r>
        <w:rPr>
          <w:color w:val="231F20"/>
          <w:spacing w:val="-3"/>
          <w:w w:val="105"/>
        </w:rPr>
        <w:t>de</w:t>
      </w:r>
      <w:r>
        <w:rPr>
          <w:color w:val="231F20"/>
          <w:spacing w:val="-11"/>
          <w:w w:val="105"/>
        </w:rPr>
        <w:t> </w:t>
      </w:r>
      <w:r>
        <w:rPr>
          <w:color w:val="231F20"/>
          <w:spacing w:val="-3"/>
          <w:w w:val="105"/>
        </w:rPr>
        <w:t>ingobernabilidad</w:t>
      </w:r>
      <w:r>
        <w:rPr>
          <w:color w:val="231F20"/>
          <w:spacing w:val="-11"/>
          <w:w w:val="105"/>
        </w:rPr>
        <w:t> </w:t>
      </w:r>
      <w:r>
        <w:rPr>
          <w:color w:val="231F20"/>
          <w:spacing w:val="-4"/>
          <w:w w:val="105"/>
        </w:rPr>
        <w:t>que</w:t>
      </w:r>
      <w:r>
        <w:rPr>
          <w:color w:val="231F20"/>
          <w:spacing w:val="-11"/>
          <w:w w:val="105"/>
        </w:rPr>
        <w:t> </w:t>
      </w:r>
      <w:r>
        <w:rPr>
          <w:color w:val="231F20"/>
          <w:w w:val="105"/>
        </w:rPr>
        <w:t>enfrentan</w:t>
      </w:r>
      <w:r>
        <w:rPr>
          <w:color w:val="231F20"/>
          <w:spacing w:val="-11"/>
          <w:w w:val="105"/>
        </w:rPr>
        <w:t> </w:t>
      </w:r>
      <w:r>
        <w:rPr>
          <w:color w:val="231F20"/>
          <w:spacing w:val="-4"/>
          <w:w w:val="105"/>
        </w:rPr>
        <w:t>los </w:t>
      </w:r>
      <w:r>
        <w:rPr>
          <w:color w:val="231F20"/>
          <w:spacing w:val="-5"/>
          <w:w w:val="105"/>
        </w:rPr>
        <w:t>gobiernos</w:t>
      </w:r>
      <w:r>
        <w:rPr>
          <w:color w:val="231F20"/>
          <w:spacing w:val="-16"/>
          <w:w w:val="105"/>
        </w:rPr>
        <w:t> </w:t>
      </w:r>
      <w:r>
        <w:rPr>
          <w:color w:val="231F20"/>
          <w:w w:val="105"/>
        </w:rPr>
        <w:t>locales</w:t>
      </w:r>
      <w:r>
        <w:rPr>
          <w:color w:val="231F20"/>
          <w:spacing w:val="-16"/>
          <w:w w:val="105"/>
        </w:rPr>
        <w:t> </w:t>
      </w:r>
      <w:r>
        <w:rPr>
          <w:color w:val="231F20"/>
          <w:spacing w:val="-3"/>
          <w:w w:val="105"/>
        </w:rPr>
        <w:t>en</w:t>
      </w:r>
      <w:r>
        <w:rPr>
          <w:color w:val="231F20"/>
          <w:spacing w:val="-16"/>
          <w:w w:val="105"/>
        </w:rPr>
        <w:t> </w:t>
      </w:r>
      <w:r>
        <w:rPr>
          <w:color w:val="231F20"/>
          <w:spacing w:val="-3"/>
          <w:w w:val="105"/>
        </w:rPr>
        <w:t>el</w:t>
      </w:r>
      <w:r>
        <w:rPr>
          <w:color w:val="231F20"/>
          <w:spacing w:val="-16"/>
          <w:w w:val="105"/>
        </w:rPr>
        <w:t> </w:t>
      </w:r>
      <w:r>
        <w:rPr>
          <w:color w:val="231F20"/>
          <w:spacing w:val="-3"/>
          <w:w w:val="105"/>
        </w:rPr>
        <w:t>Estado</w:t>
      </w:r>
      <w:r>
        <w:rPr>
          <w:color w:val="231F20"/>
          <w:spacing w:val="-16"/>
          <w:w w:val="105"/>
        </w:rPr>
        <w:t> </w:t>
      </w:r>
      <w:r>
        <w:rPr>
          <w:color w:val="231F20"/>
          <w:spacing w:val="-3"/>
          <w:w w:val="105"/>
        </w:rPr>
        <w:t>de</w:t>
      </w:r>
      <w:r>
        <w:rPr>
          <w:color w:val="231F20"/>
          <w:spacing w:val="-16"/>
          <w:w w:val="105"/>
        </w:rPr>
        <w:t> </w:t>
      </w:r>
      <w:r>
        <w:rPr>
          <w:color w:val="231F20"/>
          <w:spacing w:val="-3"/>
          <w:w w:val="105"/>
        </w:rPr>
        <w:t>México</w:t>
      </w:r>
      <w:r>
        <w:rPr>
          <w:color w:val="231F20"/>
          <w:spacing w:val="-16"/>
          <w:w w:val="105"/>
        </w:rPr>
        <w:t> </w:t>
      </w:r>
      <w:r>
        <w:rPr>
          <w:color w:val="231F20"/>
          <w:spacing w:val="-4"/>
          <w:w w:val="105"/>
        </w:rPr>
        <w:t>tienen</w:t>
      </w:r>
      <w:r>
        <w:rPr>
          <w:color w:val="231F20"/>
          <w:spacing w:val="-16"/>
          <w:w w:val="105"/>
        </w:rPr>
        <w:t> </w:t>
      </w:r>
      <w:r>
        <w:rPr>
          <w:color w:val="231F20"/>
          <w:w w:val="105"/>
        </w:rPr>
        <w:t>su</w:t>
      </w:r>
      <w:r>
        <w:rPr>
          <w:color w:val="231F20"/>
          <w:spacing w:val="-16"/>
          <w:w w:val="105"/>
        </w:rPr>
        <w:t> </w:t>
      </w:r>
      <w:r>
        <w:rPr>
          <w:color w:val="231F20"/>
          <w:spacing w:val="-5"/>
          <w:w w:val="105"/>
        </w:rPr>
        <w:t>origen</w:t>
      </w:r>
      <w:r>
        <w:rPr>
          <w:color w:val="231F20"/>
          <w:spacing w:val="-16"/>
          <w:w w:val="105"/>
        </w:rPr>
        <w:t> </w:t>
      </w:r>
      <w:r>
        <w:rPr>
          <w:color w:val="231F20"/>
          <w:spacing w:val="-3"/>
          <w:w w:val="105"/>
        </w:rPr>
        <w:t>en</w:t>
      </w:r>
      <w:r>
        <w:rPr>
          <w:color w:val="231F20"/>
          <w:spacing w:val="-16"/>
          <w:w w:val="105"/>
        </w:rPr>
        <w:t> </w:t>
      </w:r>
      <w:r>
        <w:rPr>
          <w:color w:val="231F20"/>
          <w:w w:val="105"/>
        </w:rPr>
        <w:t>un</w:t>
      </w:r>
      <w:r>
        <w:rPr>
          <w:color w:val="231F20"/>
          <w:spacing w:val="-16"/>
          <w:w w:val="105"/>
        </w:rPr>
        <w:t> </w:t>
      </w:r>
      <w:r>
        <w:rPr>
          <w:color w:val="231F20"/>
          <w:spacing w:val="-5"/>
          <w:w w:val="105"/>
        </w:rPr>
        <w:t>gobierno</w:t>
      </w:r>
      <w:r>
        <w:rPr>
          <w:color w:val="231F20"/>
          <w:spacing w:val="-16"/>
          <w:w w:val="105"/>
        </w:rPr>
        <w:t> </w:t>
      </w:r>
      <w:r>
        <w:rPr>
          <w:color w:val="231F20"/>
          <w:w w:val="105"/>
        </w:rPr>
        <w:t>local</w:t>
      </w:r>
      <w:r>
        <w:rPr>
          <w:color w:val="231F20"/>
          <w:spacing w:val="-16"/>
          <w:w w:val="105"/>
        </w:rPr>
        <w:t> </w:t>
      </w:r>
      <w:r>
        <w:rPr>
          <w:color w:val="231F20"/>
          <w:spacing w:val="-5"/>
          <w:w w:val="105"/>
        </w:rPr>
        <w:t>dé- </w:t>
      </w:r>
      <w:r>
        <w:rPr>
          <w:color w:val="231F20"/>
          <w:w w:val="105"/>
        </w:rPr>
        <w:t>bil,</w:t>
      </w:r>
      <w:r>
        <w:rPr>
          <w:color w:val="231F20"/>
          <w:spacing w:val="-8"/>
          <w:w w:val="105"/>
        </w:rPr>
        <w:t> </w:t>
      </w:r>
      <w:r>
        <w:rPr>
          <w:color w:val="231F20"/>
          <w:spacing w:val="-4"/>
          <w:w w:val="105"/>
        </w:rPr>
        <w:t>desde</w:t>
      </w:r>
      <w:r>
        <w:rPr>
          <w:color w:val="231F20"/>
          <w:spacing w:val="-8"/>
          <w:w w:val="105"/>
        </w:rPr>
        <w:t> </w:t>
      </w:r>
      <w:r>
        <w:rPr>
          <w:color w:val="231F20"/>
          <w:spacing w:val="-3"/>
          <w:w w:val="105"/>
        </w:rPr>
        <w:t>el</w:t>
      </w:r>
      <w:r>
        <w:rPr>
          <w:color w:val="231F20"/>
          <w:spacing w:val="-8"/>
          <w:w w:val="105"/>
        </w:rPr>
        <w:t> </w:t>
      </w:r>
      <w:r>
        <w:rPr>
          <w:color w:val="231F20"/>
          <w:spacing w:val="-6"/>
          <w:w w:val="105"/>
        </w:rPr>
        <w:t>momento</w:t>
      </w:r>
      <w:r>
        <w:rPr>
          <w:color w:val="231F20"/>
          <w:spacing w:val="-8"/>
          <w:w w:val="105"/>
        </w:rPr>
        <w:t> </w:t>
      </w:r>
      <w:r>
        <w:rPr>
          <w:color w:val="231F20"/>
          <w:spacing w:val="-3"/>
          <w:w w:val="105"/>
        </w:rPr>
        <w:t>en</w:t>
      </w:r>
      <w:r>
        <w:rPr>
          <w:color w:val="231F20"/>
          <w:spacing w:val="-8"/>
          <w:w w:val="105"/>
        </w:rPr>
        <w:t> </w:t>
      </w:r>
      <w:r>
        <w:rPr>
          <w:color w:val="231F20"/>
          <w:spacing w:val="-4"/>
          <w:w w:val="105"/>
        </w:rPr>
        <w:t>que</w:t>
      </w:r>
      <w:r>
        <w:rPr>
          <w:color w:val="231F20"/>
          <w:spacing w:val="-8"/>
          <w:w w:val="105"/>
        </w:rPr>
        <w:t> </w:t>
      </w:r>
      <w:r>
        <w:rPr>
          <w:color w:val="231F20"/>
          <w:spacing w:val="-4"/>
          <w:w w:val="105"/>
        </w:rPr>
        <w:t>dichos</w:t>
      </w:r>
      <w:r>
        <w:rPr>
          <w:color w:val="231F20"/>
          <w:spacing w:val="-8"/>
          <w:w w:val="105"/>
        </w:rPr>
        <w:t> </w:t>
      </w:r>
      <w:r>
        <w:rPr>
          <w:color w:val="231F20"/>
          <w:spacing w:val="-4"/>
          <w:w w:val="105"/>
        </w:rPr>
        <w:t>ámbitos</w:t>
      </w:r>
      <w:r>
        <w:rPr>
          <w:color w:val="231F20"/>
          <w:spacing w:val="-8"/>
          <w:w w:val="105"/>
        </w:rPr>
        <w:t> </w:t>
      </w:r>
      <w:r>
        <w:rPr>
          <w:color w:val="231F20"/>
          <w:w w:val="105"/>
        </w:rPr>
        <w:t>han</w:t>
      </w:r>
      <w:r>
        <w:rPr>
          <w:color w:val="231F20"/>
          <w:spacing w:val="-8"/>
          <w:w w:val="105"/>
        </w:rPr>
        <w:t> </w:t>
      </w:r>
      <w:r>
        <w:rPr>
          <w:color w:val="231F20"/>
          <w:spacing w:val="-5"/>
          <w:w w:val="105"/>
        </w:rPr>
        <w:t>dejado</w:t>
      </w:r>
      <w:r>
        <w:rPr>
          <w:color w:val="231F20"/>
          <w:spacing w:val="-8"/>
          <w:w w:val="105"/>
        </w:rPr>
        <w:t> </w:t>
      </w:r>
      <w:r>
        <w:rPr>
          <w:color w:val="231F20"/>
          <w:spacing w:val="-3"/>
          <w:w w:val="105"/>
        </w:rPr>
        <w:t>de</w:t>
      </w:r>
      <w:r>
        <w:rPr>
          <w:color w:val="231F20"/>
          <w:spacing w:val="-8"/>
          <w:w w:val="105"/>
        </w:rPr>
        <w:t> </w:t>
      </w:r>
      <w:r>
        <w:rPr>
          <w:color w:val="231F20"/>
          <w:w w:val="105"/>
        </w:rPr>
        <w:t>dar</w:t>
      </w:r>
      <w:r>
        <w:rPr>
          <w:color w:val="231F20"/>
          <w:spacing w:val="-8"/>
          <w:w w:val="105"/>
        </w:rPr>
        <w:t> </w:t>
      </w:r>
      <w:r>
        <w:rPr>
          <w:color w:val="231F20"/>
          <w:spacing w:val="-4"/>
          <w:w w:val="105"/>
        </w:rPr>
        <w:t>respuesta</w:t>
      </w:r>
      <w:r>
        <w:rPr>
          <w:color w:val="231F20"/>
          <w:spacing w:val="-8"/>
          <w:w w:val="105"/>
        </w:rPr>
        <w:t> </w:t>
      </w:r>
      <w:r>
        <w:rPr>
          <w:color w:val="231F20"/>
          <w:spacing w:val="-4"/>
          <w:w w:val="105"/>
        </w:rPr>
        <w:t>eficiente </w:t>
      </w:r>
      <w:r>
        <w:rPr>
          <w:color w:val="231F20"/>
          <w:w w:val="105"/>
        </w:rPr>
        <w:t>y </w:t>
      </w:r>
      <w:r>
        <w:rPr>
          <w:color w:val="231F20"/>
          <w:spacing w:val="-3"/>
          <w:w w:val="105"/>
        </w:rPr>
        <w:t>procesar </w:t>
      </w:r>
      <w:r>
        <w:rPr>
          <w:color w:val="231F20"/>
          <w:w w:val="105"/>
        </w:rPr>
        <w:t>las </w:t>
      </w:r>
      <w:r>
        <w:rPr>
          <w:color w:val="231F20"/>
          <w:spacing w:val="-3"/>
          <w:w w:val="105"/>
        </w:rPr>
        <w:t>demandas </w:t>
      </w:r>
      <w:r>
        <w:rPr>
          <w:color w:val="231F20"/>
          <w:spacing w:val="-4"/>
          <w:w w:val="105"/>
        </w:rPr>
        <w:t>que </w:t>
      </w:r>
      <w:r>
        <w:rPr>
          <w:color w:val="231F20"/>
          <w:w w:val="105"/>
        </w:rPr>
        <w:t>la </w:t>
      </w:r>
      <w:r>
        <w:rPr>
          <w:color w:val="231F20"/>
          <w:spacing w:val="-4"/>
          <w:w w:val="105"/>
        </w:rPr>
        <w:t>sociedad </w:t>
      </w:r>
      <w:r>
        <w:rPr>
          <w:color w:val="231F20"/>
          <w:spacing w:val="-3"/>
          <w:w w:val="105"/>
        </w:rPr>
        <w:t>le </w:t>
      </w:r>
      <w:r>
        <w:rPr>
          <w:color w:val="231F20"/>
          <w:spacing w:val="-4"/>
          <w:w w:val="105"/>
        </w:rPr>
        <w:t>hace </w:t>
      </w:r>
      <w:r>
        <w:rPr>
          <w:color w:val="231F20"/>
          <w:w w:val="105"/>
        </w:rPr>
        <w:t>al </w:t>
      </w:r>
      <w:r>
        <w:rPr>
          <w:color w:val="231F20"/>
          <w:spacing w:val="-4"/>
          <w:w w:val="105"/>
        </w:rPr>
        <w:t>Estado. Abordamos </w:t>
      </w:r>
      <w:r>
        <w:rPr>
          <w:color w:val="231F20"/>
          <w:w w:val="105"/>
        </w:rPr>
        <w:t>las </w:t>
      </w:r>
      <w:r>
        <w:rPr>
          <w:color w:val="231F20"/>
          <w:spacing w:val="-3"/>
          <w:w w:val="105"/>
        </w:rPr>
        <w:t>ideas </w:t>
      </w:r>
      <w:r>
        <w:rPr>
          <w:color w:val="231F20"/>
          <w:spacing w:val="-4"/>
          <w:w w:val="105"/>
        </w:rPr>
        <w:t>desde</w:t>
      </w:r>
      <w:r>
        <w:rPr>
          <w:color w:val="231F20"/>
          <w:spacing w:val="-14"/>
          <w:w w:val="105"/>
        </w:rPr>
        <w:t> </w:t>
      </w:r>
      <w:r>
        <w:rPr>
          <w:color w:val="231F20"/>
          <w:w w:val="105"/>
        </w:rPr>
        <w:t>un</w:t>
      </w:r>
      <w:r>
        <w:rPr>
          <w:color w:val="231F20"/>
          <w:spacing w:val="-14"/>
          <w:w w:val="105"/>
        </w:rPr>
        <w:t> </w:t>
      </w:r>
      <w:r>
        <w:rPr>
          <w:color w:val="231F20"/>
          <w:spacing w:val="-5"/>
          <w:w w:val="105"/>
        </w:rPr>
        <w:t>conjunto</w:t>
      </w:r>
      <w:r>
        <w:rPr>
          <w:color w:val="231F20"/>
          <w:spacing w:val="-14"/>
          <w:w w:val="105"/>
        </w:rPr>
        <w:t> </w:t>
      </w:r>
      <w:r>
        <w:rPr>
          <w:color w:val="231F20"/>
          <w:spacing w:val="-3"/>
          <w:w w:val="105"/>
        </w:rPr>
        <w:t>de</w:t>
      </w:r>
      <w:r>
        <w:rPr>
          <w:color w:val="231F20"/>
          <w:spacing w:val="-14"/>
          <w:w w:val="105"/>
        </w:rPr>
        <w:t> </w:t>
      </w:r>
      <w:r>
        <w:rPr>
          <w:color w:val="231F20"/>
          <w:spacing w:val="-3"/>
          <w:w w:val="105"/>
        </w:rPr>
        <w:t>evidencias</w:t>
      </w:r>
      <w:r>
        <w:rPr>
          <w:color w:val="231F20"/>
          <w:spacing w:val="-14"/>
          <w:w w:val="105"/>
        </w:rPr>
        <w:t> </w:t>
      </w:r>
      <w:r>
        <w:rPr>
          <w:color w:val="231F20"/>
          <w:spacing w:val="-4"/>
          <w:w w:val="105"/>
        </w:rPr>
        <w:t>comunes,</w:t>
      </w:r>
      <w:r>
        <w:rPr>
          <w:color w:val="231F20"/>
          <w:spacing w:val="-14"/>
          <w:w w:val="105"/>
        </w:rPr>
        <w:t> </w:t>
      </w:r>
      <w:r>
        <w:rPr>
          <w:color w:val="231F20"/>
          <w:spacing w:val="-4"/>
          <w:w w:val="105"/>
        </w:rPr>
        <w:t>desde</w:t>
      </w:r>
      <w:r>
        <w:rPr>
          <w:color w:val="231F20"/>
          <w:spacing w:val="-14"/>
          <w:w w:val="105"/>
        </w:rPr>
        <w:t> </w:t>
      </w:r>
      <w:r>
        <w:rPr>
          <w:color w:val="231F20"/>
          <w:w w:val="105"/>
        </w:rPr>
        <w:t>la</w:t>
      </w:r>
      <w:r>
        <w:rPr>
          <w:color w:val="231F20"/>
          <w:spacing w:val="-14"/>
          <w:w w:val="105"/>
        </w:rPr>
        <w:t> </w:t>
      </w:r>
      <w:r>
        <w:rPr>
          <w:color w:val="231F20"/>
          <w:spacing w:val="-4"/>
          <w:w w:val="105"/>
        </w:rPr>
        <w:t>comparación</w:t>
      </w:r>
      <w:r>
        <w:rPr>
          <w:color w:val="231F20"/>
          <w:spacing w:val="-14"/>
          <w:w w:val="105"/>
        </w:rPr>
        <w:t> </w:t>
      </w:r>
      <w:r>
        <w:rPr>
          <w:color w:val="231F20"/>
          <w:spacing w:val="-3"/>
          <w:w w:val="105"/>
        </w:rPr>
        <w:t>de</w:t>
      </w:r>
      <w:r>
        <w:rPr>
          <w:color w:val="231F20"/>
          <w:spacing w:val="-14"/>
          <w:w w:val="105"/>
        </w:rPr>
        <w:t> </w:t>
      </w:r>
      <w:r>
        <w:rPr>
          <w:color w:val="231F20"/>
          <w:w w:val="105"/>
        </w:rPr>
        <w:t>las</w:t>
      </w:r>
      <w:r>
        <w:rPr>
          <w:color w:val="231F20"/>
          <w:spacing w:val="-14"/>
          <w:w w:val="105"/>
        </w:rPr>
        <w:t> </w:t>
      </w:r>
      <w:r>
        <w:rPr>
          <w:color w:val="231F20"/>
          <w:spacing w:val="-3"/>
          <w:w w:val="105"/>
        </w:rPr>
        <w:t>diferencias en</w:t>
      </w:r>
      <w:r>
        <w:rPr>
          <w:color w:val="231F20"/>
          <w:spacing w:val="-14"/>
          <w:w w:val="105"/>
        </w:rPr>
        <w:t> </w:t>
      </w:r>
      <w:r>
        <w:rPr>
          <w:color w:val="231F20"/>
          <w:w w:val="105"/>
        </w:rPr>
        <w:t>las</w:t>
      </w:r>
      <w:r>
        <w:rPr>
          <w:color w:val="231F20"/>
          <w:spacing w:val="-14"/>
          <w:w w:val="105"/>
        </w:rPr>
        <w:t> </w:t>
      </w:r>
      <w:r>
        <w:rPr>
          <w:color w:val="231F20"/>
          <w:w w:val="105"/>
        </w:rPr>
        <w:t>estructuras</w:t>
      </w:r>
      <w:r>
        <w:rPr>
          <w:color w:val="231F20"/>
          <w:spacing w:val="-14"/>
          <w:w w:val="105"/>
        </w:rPr>
        <w:t> </w:t>
      </w:r>
      <w:r>
        <w:rPr>
          <w:color w:val="231F20"/>
          <w:w w:val="105"/>
        </w:rPr>
        <w:t>e</w:t>
      </w:r>
      <w:r>
        <w:rPr>
          <w:color w:val="231F20"/>
          <w:spacing w:val="-14"/>
          <w:w w:val="105"/>
        </w:rPr>
        <w:t> </w:t>
      </w:r>
      <w:r>
        <w:rPr>
          <w:color w:val="231F20"/>
          <w:spacing w:val="-3"/>
          <w:w w:val="105"/>
        </w:rPr>
        <w:t>instituciones</w:t>
      </w:r>
      <w:r>
        <w:rPr>
          <w:color w:val="231F20"/>
          <w:spacing w:val="-14"/>
          <w:w w:val="105"/>
        </w:rPr>
        <w:t> </w:t>
      </w:r>
      <w:r>
        <w:rPr>
          <w:color w:val="231F20"/>
          <w:spacing w:val="-4"/>
          <w:w w:val="105"/>
        </w:rPr>
        <w:t>del</w:t>
      </w:r>
      <w:r>
        <w:rPr>
          <w:color w:val="231F20"/>
          <w:spacing w:val="-14"/>
          <w:w w:val="105"/>
        </w:rPr>
        <w:t> </w:t>
      </w:r>
      <w:r>
        <w:rPr>
          <w:color w:val="231F20"/>
          <w:spacing w:val="-6"/>
          <w:w w:val="105"/>
        </w:rPr>
        <w:t>gobierno.</w:t>
      </w:r>
      <w:r>
        <w:rPr>
          <w:color w:val="231F20"/>
          <w:spacing w:val="-14"/>
          <w:w w:val="105"/>
        </w:rPr>
        <w:t> </w:t>
      </w:r>
      <w:r>
        <w:rPr>
          <w:color w:val="231F20"/>
          <w:w w:val="105"/>
        </w:rPr>
        <w:t>Se</w:t>
      </w:r>
      <w:r>
        <w:rPr>
          <w:color w:val="231F20"/>
          <w:spacing w:val="-14"/>
          <w:w w:val="105"/>
        </w:rPr>
        <w:t> </w:t>
      </w:r>
      <w:r>
        <w:rPr>
          <w:color w:val="231F20"/>
          <w:w w:val="105"/>
        </w:rPr>
        <w:t>trata</w:t>
      </w:r>
      <w:r>
        <w:rPr>
          <w:color w:val="231F20"/>
          <w:spacing w:val="-14"/>
          <w:w w:val="105"/>
        </w:rPr>
        <w:t> </w:t>
      </w:r>
      <w:r>
        <w:rPr>
          <w:color w:val="231F20"/>
          <w:spacing w:val="-3"/>
          <w:w w:val="105"/>
        </w:rPr>
        <w:t>de</w:t>
      </w:r>
      <w:r>
        <w:rPr>
          <w:color w:val="231F20"/>
          <w:spacing w:val="-14"/>
          <w:w w:val="105"/>
        </w:rPr>
        <w:t> </w:t>
      </w:r>
      <w:r>
        <w:rPr>
          <w:color w:val="231F20"/>
          <w:w w:val="105"/>
        </w:rPr>
        <w:t>un</w:t>
      </w:r>
      <w:r>
        <w:rPr>
          <w:color w:val="231F20"/>
          <w:spacing w:val="-14"/>
          <w:w w:val="105"/>
        </w:rPr>
        <w:t> </w:t>
      </w:r>
      <w:r>
        <w:rPr>
          <w:color w:val="231F20"/>
          <w:w w:val="105"/>
        </w:rPr>
        <w:t>esfuerzo</w:t>
      </w:r>
      <w:r>
        <w:rPr>
          <w:color w:val="231F20"/>
          <w:spacing w:val="-14"/>
          <w:w w:val="105"/>
        </w:rPr>
        <w:t> </w:t>
      </w:r>
      <w:r>
        <w:rPr>
          <w:color w:val="231F20"/>
          <w:spacing w:val="-3"/>
          <w:w w:val="105"/>
        </w:rPr>
        <w:t>por</w:t>
      </w:r>
      <w:r>
        <w:rPr>
          <w:color w:val="231F20"/>
          <w:spacing w:val="-14"/>
          <w:w w:val="105"/>
        </w:rPr>
        <w:t> </w:t>
      </w:r>
      <w:r>
        <w:rPr>
          <w:color w:val="231F20"/>
          <w:w w:val="105"/>
        </w:rPr>
        <w:t>explicar la</w:t>
      </w:r>
      <w:r>
        <w:rPr>
          <w:color w:val="231F20"/>
          <w:spacing w:val="-25"/>
          <w:w w:val="105"/>
        </w:rPr>
        <w:t> </w:t>
      </w:r>
      <w:r>
        <w:rPr>
          <w:color w:val="231F20"/>
          <w:spacing w:val="-4"/>
          <w:w w:val="105"/>
        </w:rPr>
        <w:t>democracia</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spacing w:val="-4"/>
          <w:w w:val="105"/>
        </w:rPr>
        <w:t>gobernabilidad</w:t>
      </w:r>
      <w:r>
        <w:rPr>
          <w:color w:val="231F20"/>
          <w:spacing w:val="-25"/>
          <w:w w:val="105"/>
        </w:rPr>
        <w:t> </w:t>
      </w:r>
      <w:r>
        <w:rPr>
          <w:color w:val="231F20"/>
          <w:spacing w:val="-3"/>
          <w:w w:val="105"/>
        </w:rPr>
        <w:t>en</w:t>
      </w:r>
      <w:r>
        <w:rPr>
          <w:color w:val="231F20"/>
          <w:spacing w:val="-25"/>
          <w:w w:val="105"/>
        </w:rPr>
        <w:t> </w:t>
      </w:r>
      <w:r>
        <w:rPr>
          <w:color w:val="231F20"/>
          <w:spacing w:val="-3"/>
          <w:w w:val="105"/>
        </w:rPr>
        <w:t>el</w:t>
      </w:r>
      <w:r>
        <w:rPr>
          <w:color w:val="231F20"/>
          <w:spacing w:val="-25"/>
          <w:w w:val="105"/>
        </w:rPr>
        <w:t> </w:t>
      </w:r>
      <w:r>
        <w:rPr>
          <w:color w:val="231F20"/>
          <w:spacing w:val="-5"/>
          <w:w w:val="105"/>
        </w:rPr>
        <w:t>gobierno</w:t>
      </w:r>
      <w:r>
        <w:rPr>
          <w:color w:val="231F20"/>
          <w:spacing w:val="-25"/>
          <w:w w:val="105"/>
        </w:rPr>
        <w:t> </w:t>
      </w:r>
      <w:r>
        <w:rPr>
          <w:color w:val="231F20"/>
          <w:w w:val="105"/>
        </w:rPr>
        <w:t>local.</w:t>
      </w:r>
      <w:r>
        <w:rPr>
          <w:color w:val="231F20"/>
          <w:spacing w:val="-25"/>
          <w:w w:val="105"/>
        </w:rPr>
        <w:t> </w:t>
      </w:r>
      <w:r>
        <w:rPr>
          <w:color w:val="231F20"/>
          <w:w w:val="105"/>
        </w:rPr>
        <w:t>Los</w:t>
      </w:r>
      <w:r>
        <w:rPr>
          <w:color w:val="231F20"/>
          <w:spacing w:val="-25"/>
          <w:w w:val="105"/>
        </w:rPr>
        <w:t> </w:t>
      </w:r>
      <w:r>
        <w:rPr>
          <w:color w:val="231F20"/>
          <w:spacing w:val="-3"/>
          <w:w w:val="105"/>
        </w:rPr>
        <w:t>cambios</w:t>
      </w:r>
      <w:r>
        <w:rPr>
          <w:color w:val="231F20"/>
          <w:spacing w:val="-25"/>
          <w:w w:val="105"/>
        </w:rPr>
        <w:t> </w:t>
      </w:r>
      <w:r>
        <w:rPr>
          <w:color w:val="231F20"/>
          <w:w w:val="105"/>
        </w:rPr>
        <w:t>institucionales </w:t>
      </w:r>
      <w:r>
        <w:rPr>
          <w:color w:val="231F20"/>
          <w:spacing w:val="-3"/>
          <w:w w:val="105"/>
        </w:rPr>
        <w:t>son</w:t>
      </w:r>
      <w:r>
        <w:rPr>
          <w:color w:val="231F20"/>
          <w:spacing w:val="-7"/>
          <w:w w:val="105"/>
        </w:rPr>
        <w:t> </w:t>
      </w:r>
      <w:r>
        <w:rPr>
          <w:color w:val="231F20"/>
          <w:spacing w:val="-5"/>
          <w:w w:val="105"/>
        </w:rPr>
        <w:t>producto</w:t>
      </w:r>
      <w:r>
        <w:rPr>
          <w:color w:val="231F20"/>
          <w:spacing w:val="-7"/>
          <w:w w:val="105"/>
        </w:rPr>
        <w:t> </w:t>
      </w:r>
      <w:r>
        <w:rPr>
          <w:color w:val="231F20"/>
          <w:spacing w:val="-3"/>
          <w:w w:val="105"/>
        </w:rPr>
        <w:t>de</w:t>
      </w:r>
      <w:r>
        <w:rPr>
          <w:color w:val="231F20"/>
          <w:spacing w:val="-7"/>
          <w:w w:val="105"/>
        </w:rPr>
        <w:t> </w:t>
      </w:r>
      <w:r>
        <w:rPr>
          <w:color w:val="231F20"/>
          <w:w w:val="105"/>
        </w:rPr>
        <w:t>un</w:t>
      </w:r>
      <w:r>
        <w:rPr>
          <w:color w:val="231F20"/>
          <w:spacing w:val="-7"/>
          <w:w w:val="105"/>
        </w:rPr>
        <w:t> </w:t>
      </w:r>
      <w:r>
        <w:rPr>
          <w:color w:val="231F20"/>
          <w:spacing w:val="-3"/>
          <w:w w:val="105"/>
        </w:rPr>
        <w:t>cambio</w:t>
      </w:r>
      <w:r>
        <w:rPr>
          <w:color w:val="231F20"/>
          <w:spacing w:val="-7"/>
          <w:w w:val="105"/>
        </w:rPr>
        <w:t> </w:t>
      </w:r>
      <w:r>
        <w:rPr>
          <w:color w:val="231F20"/>
          <w:spacing w:val="-3"/>
          <w:w w:val="105"/>
        </w:rPr>
        <w:t>en</w:t>
      </w:r>
      <w:r>
        <w:rPr>
          <w:color w:val="231F20"/>
          <w:spacing w:val="-7"/>
          <w:w w:val="105"/>
        </w:rPr>
        <w:t> </w:t>
      </w:r>
      <w:r>
        <w:rPr>
          <w:color w:val="231F20"/>
          <w:spacing w:val="-4"/>
          <w:w w:val="105"/>
        </w:rPr>
        <w:t>los</w:t>
      </w:r>
      <w:r>
        <w:rPr>
          <w:color w:val="231F20"/>
          <w:spacing w:val="-7"/>
          <w:w w:val="105"/>
        </w:rPr>
        <w:t> </w:t>
      </w:r>
      <w:r>
        <w:rPr>
          <w:color w:val="231F20"/>
          <w:spacing w:val="-4"/>
          <w:w w:val="105"/>
        </w:rPr>
        <w:t>actores,</w:t>
      </w:r>
      <w:r>
        <w:rPr>
          <w:color w:val="231F20"/>
          <w:spacing w:val="-7"/>
          <w:w w:val="105"/>
        </w:rPr>
        <w:t> </w:t>
      </w:r>
      <w:r>
        <w:rPr>
          <w:color w:val="231F20"/>
          <w:spacing w:val="-3"/>
          <w:w w:val="105"/>
        </w:rPr>
        <w:t>en</w:t>
      </w:r>
      <w:r>
        <w:rPr>
          <w:color w:val="231F20"/>
          <w:spacing w:val="-7"/>
          <w:w w:val="105"/>
        </w:rPr>
        <w:t> </w:t>
      </w:r>
      <w:r>
        <w:rPr>
          <w:color w:val="231F20"/>
          <w:w w:val="105"/>
        </w:rPr>
        <w:t>la</w:t>
      </w:r>
      <w:r>
        <w:rPr>
          <w:color w:val="231F20"/>
          <w:spacing w:val="-7"/>
          <w:w w:val="105"/>
        </w:rPr>
        <w:t> </w:t>
      </w:r>
      <w:r>
        <w:rPr>
          <w:color w:val="231F20"/>
          <w:w w:val="105"/>
        </w:rPr>
        <w:t>socialización</w:t>
      </w:r>
      <w:r>
        <w:rPr>
          <w:color w:val="231F20"/>
          <w:spacing w:val="-7"/>
          <w:w w:val="105"/>
        </w:rPr>
        <w:t> </w:t>
      </w:r>
      <w:r>
        <w:rPr>
          <w:color w:val="231F20"/>
          <w:w w:val="105"/>
        </w:rPr>
        <w:t>y</w:t>
      </w:r>
      <w:r>
        <w:rPr>
          <w:color w:val="231F20"/>
          <w:spacing w:val="-7"/>
          <w:w w:val="105"/>
        </w:rPr>
        <w:t> </w:t>
      </w:r>
      <w:r>
        <w:rPr>
          <w:color w:val="231F20"/>
          <w:spacing w:val="-3"/>
          <w:w w:val="105"/>
        </w:rPr>
        <w:t>en</w:t>
      </w:r>
      <w:r>
        <w:rPr>
          <w:color w:val="231F20"/>
          <w:spacing w:val="-7"/>
          <w:w w:val="105"/>
        </w:rPr>
        <w:t> </w:t>
      </w:r>
      <w:r>
        <w:rPr>
          <w:color w:val="231F20"/>
          <w:w w:val="105"/>
        </w:rPr>
        <w:t>la</w:t>
      </w:r>
      <w:r>
        <w:rPr>
          <w:color w:val="231F20"/>
          <w:spacing w:val="-7"/>
          <w:w w:val="105"/>
        </w:rPr>
        <w:t> </w:t>
      </w:r>
      <w:r>
        <w:rPr>
          <w:color w:val="231F20"/>
          <w:spacing w:val="-5"/>
          <w:w w:val="105"/>
        </w:rPr>
        <w:t>propia</w:t>
      </w:r>
      <w:r>
        <w:rPr>
          <w:color w:val="231F20"/>
          <w:spacing w:val="-7"/>
          <w:w w:val="105"/>
        </w:rPr>
        <w:t> </w:t>
      </w:r>
      <w:r>
        <w:rPr>
          <w:color w:val="231F20"/>
          <w:w w:val="105"/>
        </w:rPr>
        <w:t>cultu- </w:t>
      </w:r>
      <w:r>
        <w:rPr>
          <w:color w:val="231F20"/>
          <w:spacing w:val="-3"/>
          <w:w w:val="105"/>
        </w:rPr>
        <w:t>ra;</w:t>
      </w:r>
      <w:r>
        <w:rPr>
          <w:color w:val="231F20"/>
          <w:spacing w:val="-10"/>
          <w:w w:val="105"/>
        </w:rPr>
        <w:t> </w:t>
      </w:r>
      <w:r>
        <w:rPr>
          <w:color w:val="231F20"/>
          <w:w w:val="105"/>
        </w:rPr>
        <w:t>es</w:t>
      </w:r>
      <w:r>
        <w:rPr>
          <w:color w:val="231F20"/>
          <w:spacing w:val="-10"/>
          <w:w w:val="105"/>
        </w:rPr>
        <w:t> </w:t>
      </w:r>
      <w:r>
        <w:rPr>
          <w:color w:val="231F20"/>
          <w:spacing w:val="-5"/>
          <w:w w:val="105"/>
        </w:rPr>
        <w:t>decir,</w:t>
      </w:r>
      <w:r>
        <w:rPr>
          <w:color w:val="231F20"/>
          <w:spacing w:val="-10"/>
          <w:w w:val="105"/>
        </w:rPr>
        <w:t> </w:t>
      </w:r>
      <w:r>
        <w:rPr>
          <w:color w:val="231F20"/>
          <w:spacing w:val="-3"/>
          <w:w w:val="105"/>
        </w:rPr>
        <w:t>en</w:t>
      </w:r>
      <w:r>
        <w:rPr>
          <w:color w:val="231F20"/>
          <w:spacing w:val="-10"/>
          <w:w w:val="105"/>
        </w:rPr>
        <w:t> </w:t>
      </w:r>
      <w:r>
        <w:rPr>
          <w:color w:val="231F20"/>
          <w:spacing w:val="-3"/>
          <w:w w:val="105"/>
        </w:rPr>
        <w:t>el</w:t>
      </w:r>
      <w:r>
        <w:rPr>
          <w:color w:val="231F20"/>
          <w:spacing w:val="-10"/>
          <w:w w:val="105"/>
        </w:rPr>
        <w:t> </w:t>
      </w:r>
      <w:r>
        <w:rPr>
          <w:color w:val="231F20"/>
          <w:spacing w:val="-4"/>
          <w:w w:val="105"/>
        </w:rPr>
        <w:t>ambiente,</w:t>
      </w:r>
      <w:r>
        <w:rPr>
          <w:color w:val="231F20"/>
          <w:spacing w:val="-10"/>
          <w:w w:val="105"/>
        </w:rPr>
        <w:t> </w:t>
      </w:r>
      <w:r>
        <w:rPr>
          <w:color w:val="231F20"/>
          <w:spacing w:val="-3"/>
          <w:w w:val="105"/>
        </w:rPr>
        <w:t>en</w:t>
      </w:r>
      <w:r>
        <w:rPr>
          <w:color w:val="231F20"/>
          <w:spacing w:val="-10"/>
          <w:w w:val="105"/>
        </w:rPr>
        <w:t> </w:t>
      </w:r>
      <w:r>
        <w:rPr>
          <w:color w:val="231F20"/>
          <w:w w:val="105"/>
        </w:rPr>
        <w:t>la</w:t>
      </w:r>
      <w:r>
        <w:rPr>
          <w:color w:val="231F20"/>
          <w:spacing w:val="-10"/>
          <w:w w:val="105"/>
        </w:rPr>
        <w:t> </w:t>
      </w:r>
      <w:r>
        <w:rPr>
          <w:color w:val="231F20"/>
          <w:w w:val="105"/>
        </w:rPr>
        <w:t>cultura</w:t>
      </w:r>
      <w:r>
        <w:rPr>
          <w:color w:val="231F20"/>
          <w:spacing w:val="-10"/>
          <w:w w:val="105"/>
        </w:rPr>
        <w:t> </w:t>
      </w:r>
      <w:r>
        <w:rPr>
          <w:color w:val="231F20"/>
          <w:w w:val="105"/>
        </w:rPr>
        <w:t>y</w:t>
      </w:r>
      <w:r>
        <w:rPr>
          <w:color w:val="231F20"/>
          <w:spacing w:val="-10"/>
          <w:w w:val="105"/>
        </w:rPr>
        <w:t> </w:t>
      </w:r>
      <w:r>
        <w:rPr>
          <w:color w:val="231F20"/>
          <w:spacing w:val="-3"/>
          <w:w w:val="105"/>
        </w:rPr>
        <w:t>en</w:t>
      </w:r>
      <w:r>
        <w:rPr>
          <w:color w:val="231F20"/>
          <w:spacing w:val="-10"/>
          <w:w w:val="105"/>
        </w:rPr>
        <w:t> </w:t>
      </w:r>
      <w:r>
        <w:rPr>
          <w:color w:val="231F20"/>
          <w:spacing w:val="-4"/>
          <w:w w:val="105"/>
        </w:rPr>
        <w:t>los</w:t>
      </w:r>
      <w:r>
        <w:rPr>
          <w:color w:val="231F20"/>
          <w:spacing w:val="-10"/>
          <w:w w:val="105"/>
        </w:rPr>
        <w:t> </w:t>
      </w:r>
      <w:r>
        <w:rPr>
          <w:color w:val="231F20"/>
          <w:spacing w:val="-3"/>
          <w:w w:val="105"/>
        </w:rPr>
        <w:t>valores,</w:t>
      </w:r>
      <w:r>
        <w:rPr>
          <w:color w:val="231F20"/>
          <w:spacing w:val="-10"/>
          <w:w w:val="105"/>
        </w:rPr>
        <w:t> </w:t>
      </w:r>
      <w:r>
        <w:rPr>
          <w:color w:val="231F20"/>
          <w:spacing w:val="-3"/>
          <w:w w:val="105"/>
        </w:rPr>
        <w:t>respectivamente.</w:t>
      </w:r>
    </w:p>
    <w:p>
      <w:pPr>
        <w:pStyle w:val="BodyText"/>
        <w:spacing w:before="4"/>
        <w:rPr>
          <w:sz w:val="33"/>
        </w:rPr>
      </w:pPr>
    </w:p>
    <w:p>
      <w:pPr>
        <w:pStyle w:val="BodyText"/>
        <w:spacing w:line="264" w:lineRule="auto"/>
        <w:ind w:left="119" w:right="115"/>
        <w:jc w:val="both"/>
      </w:pPr>
      <w:r>
        <w:rPr>
          <w:color w:val="231F20"/>
          <w:w w:val="105"/>
        </w:rPr>
        <w:t>El estudio </w:t>
      </w:r>
      <w:r>
        <w:rPr>
          <w:color w:val="231F20"/>
          <w:spacing w:val="-3"/>
          <w:w w:val="105"/>
        </w:rPr>
        <w:t>del </w:t>
      </w:r>
      <w:r>
        <w:rPr>
          <w:color w:val="231F20"/>
          <w:w w:val="105"/>
        </w:rPr>
        <w:t>Estado, </w:t>
      </w:r>
      <w:r>
        <w:rPr>
          <w:color w:val="231F20"/>
          <w:spacing w:val="-3"/>
          <w:w w:val="105"/>
        </w:rPr>
        <w:t>del </w:t>
      </w:r>
      <w:r>
        <w:rPr>
          <w:color w:val="231F20"/>
          <w:spacing w:val="-4"/>
          <w:w w:val="105"/>
        </w:rPr>
        <w:t>gobierno </w:t>
      </w:r>
      <w:r>
        <w:rPr>
          <w:color w:val="231F20"/>
          <w:w w:val="105"/>
        </w:rPr>
        <w:t>y de la sociedad permite explicar la cues- tión de la ingobernabilidad de nuestra democracia. La crisis de gobernabilidad se gesta, </w:t>
      </w:r>
      <w:r>
        <w:rPr>
          <w:color w:val="231F20"/>
          <w:spacing w:val="-3"/>
          <w:w w:val="105"/>
        </w:rPr>
        <w:t>sobreviene </w:t>
      </w:r>
      <w:r>
        <w:rPr>
          <w:color w:val="231F20"/>
          <w:w w:val="105"/>
        </w:rPr>
        <w:t>y desarrolla desde el </w:t>
      </w:r>
      <w:r>
        <w:rPr>
          <w:color w:val="231F20"/>
          <w:spacing w:val="-4"/>
          <w:w w:val="105"/>
        </w:rPr>
        <w:t>momento </w:t>
      </w:r>
      <w:r>
        <w:rPr>
          <w:color w:val="231F20"/>
          <w:w w:val="105"/>
        </w:rPr>
        <w:t>en </w:t>
      </w:r>
      <w:r>
        <w:rPr>
          <w:color w:val="231F20"/>
          <w:spacing w:val="-2"/>
          <w:w w:val="105"/>
        </w:rPr>
        <w:t>que </w:t>
      </w:r>
      <w:r>
        <w:rPr>
          <w:color w:val="231F20"/>
          <w:w w:val="105"/>
        </w:rPr>
        <w:t>dichas instituciones </w:t>
      </w:r>
      <w:r>
        <w:rPr>
          <w:color w:val="231F20"/>
          <w:spacing w:val="-3"/>
          <w:w w:val="105"/>
        </w:rPr>
        <w:t>no </w:t>
      </w:r>
      <w:r>
        <w:rPr>
          <w:color w:val="231F20"/>
          <w:w w:val="105"/>
        </w:rPr>
        <w:t>cumplen a cabalidad </w:t>
      </w:r>
      <w:r>
        <w:rPr>
          <w:color w:val="231F20"/>
          <w:spacing w:val="-3"/>
          <w:w w:val="105"/>
        </w:rPr>
        <w:t>con </w:t>
      </w:r>
      <w:r>
        <w:rPr>
          <w:color w:val="231F20"/>
          <w:w w:val="105"/>
        </w:rPr>
        <w:t>su función y a esto hay </w:t>
      </w:r>
      <w:r>
        <w:rPr>
          <w:color w:val="231F20"/>
          <w:spacing w:val="-2"/>
          <w:w w:val="105"/>
        </w:rPr>
        <w:t>que </w:t>
      </w:r>
      <w:r>
        <w:rPr>
          <w:color w:val="231F20"/>
          <w:w w:val="105"/>
        </w:rPr>
        <w:t>agregar </w:t>
      </w:r>
      <w:r>
        <w:rPr>
          <w:color w:val="231F20"/>
          <w:spacing w:val="-3"/>
          <w:w w:val="105"/>
        </w:rPr>
        <w:t>lo </w:t>
      </w:r>
      <w:r>
        <w:rPr>
          <w:color w:val="231F20"/>
          <w:w w:val="105"/>
        </w:rPr>
        <w:t>desgastado </w:t>
      </w:r>
      <w:r>
        <w:rPr>
          <w:color w:val="231F20"/>
          <w:spacing w:val="-3"/>
          <w:w w:val="105"/>
        </w:rPr>
        <w:t>del</w:t>
      </w:r>
      <w:r>
        <w:rPr>
          <w:color w:val="231F20"/>
          <w:spacing w:val="-11"/>
          <w:w w:val="105"/>
        </w:rPr>
        <w:t> </w:t>
      </w:r>
      <w:r>
        <w:rPr>
          <w:color w:val="231F20"/>
          <w:spacing w:val="-4"/>
          <w:w w:val="105"/>
        </w:rPr>
        <w:t>gobierno</w:t>
      </w:r>
      <w:r>
        <w:rPr>
          <w:color w:val="231F20"/>
          <w:spacing w:val="-11"/>
          <w:w w:val="105"/>
        </w:rPr>
        <w:t> </w:t>
      </w:r>
      <w:r>
        <w:rPr>
          <w:color w:val="231F20"/>
          <w:w w:val="105"/>
        </w:rPr>
        <w:t>local,</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rPr>
        <w:t>representación</w:t>
      </w:r>
      <w:r>
        <w:rPr>
          <w:color w:val="231F20"/>
          <w:spacing w:val="-11"/>
          <w:w w:val="105"/>
        </w:rPr>
        <w:t> </w:t>
      </w:r>
      <w:r>
        <w:rPr>
          <w:color w:val="231F20"/>
          <w:w w:val="105"/>
        </w:rPr>
        <w:t>y</w:t>
      </w:r>
      <w:r>
        <w:rPr>
          <w:color w:val="231F20"/>
          <w:spacing w:val="-11"/>
          <w:w w:val="105"/>
        </w:rPr>
        <w:t> </w:t>
      </w:r>
      <w:r>
        <w:rPr>
          <w:color w:val="231F20"/>
          <w:w w:val="105"/>
        </w:rPr>
        <w:t>formas</w:t>
      </w:r>
      <w:r>
        <w:rPr>
          <w:color w:val="231F20"/>
          <w:spacing w:val="-11"/>
          <w:w w:val="105"/>
        </w:rPr>
        <w:t> </w:t>
      </w:r>
      <w:r>
        <w:rPr>
          <w:color w:val="231F20"/>
          <w:w w:val="105"/>
        </w:rPr>
        <w:t>de</w:t>
      </w:r>
      <w:r>
        <w:rPr>
          <w:color w:val="231F20"/>
          <w:spacing w:val="-11"/>
          <w:w w:val="105"/>
        </w:rPr>
        <w:t> </w:t>
      </w:r>
      <w:r>
        <w:rPr>
          <w:color w:val="231F20"/>
          <w:w w:val="105"/>
        </w:rPr>
        <w:t>participación,</w:t>
      </w:r>
      <w:r>
        <w:rPr>
          <w:color w:val="231F20"/>
          <w:spacing w:val="-11"/>
          <w:w w:val="105"/>
        </w:rPr>
        <w:t> </w:t>
      </w:r>
      <w:r>
        <w:rPr>
          <w:color w:val="231F20"/>
          <w:w w:val="105"/>
        </w:rPr>
        <w:t>de</w:t>
      </w:r>
      <w:r>
        <w:rPr>
          <w:color w:val="231F20"/>
          <w:spacing w:val="-11"/>
          <w:w w:val="105"/>
        </w:rPr>
        <w:t> </w:t>
      </w:r>
      <w:r>
        <w:rPr>
          <w:color w:val="231F20"/>
          <w:spacing w:val="-3"/>
          <w:w w:val="105"/>
        </w:rPr>
        <w:t>los</w:t>
      </w:r>
      <w:r>
        <w:rPr>
          <w:color w:val="231F20"/>
          <w:spacing w:val="-11"/>
          <w:w w:val="105"/>
        </w:rPr>
        <w:t> </w:t>
      </w:r>
      <w:r>
        <w:rPr>
          <w:color w:val="231F20"/>
          <w:w w:val="105"/>
        </w:rPr>
        <w:t>ingresos </w:t>
      </w:r>
      <w:r>
        <w:rPr>
          <w:color w:val="231F20"/>
          <w:spacing w:val="-3"/>
          <w:w w:val="105"/>
        </w:rPr>
        <w:t>del</w:t>
      </w:r>
      <w:r>
        <w:rPr>
          <w:color w:val="231F20"/>
          <w:spacing w:val="-14"/>
          <w:w w:val="105"/>
        </w:rPr>
        <w:t> </w:t>
      </w:r>
      <w:r>
        <w:rPr>
          <w:color w:val="231F20"/>
          <w:w w:val="105"/>
        </w:rPr>
        <w:t>Estado,</w:t>
      </w:r>
      <w:r>
        <w:rPr>
          <w:color w:val="231F20"/>
          <w:spacing w:val="-14"/>
          <w:w w:val="105"/>
        </w:rPr>
        <w:t> </w:t>
      </w:r>
      <w:r>
        <w:rPr>
          <w:color w:val="231F20"/>
          <w:w w:val="105"/>
        </w:rPr>
        <w:t>el</w:t>
      </w:r>
      <w:r>
        <w:rPr>
          <w:color w:val="231F20"/>
          <w:spacing w:val="-14"/>
          <w:w w:val="105"/>
        </w:rPr>
        <w:t> </w:t>
      </w:r>
      <w:r>
        <w:rPr>
          <w:color w:val="231F20"/>
          <w:spacing w:val="-3"/>
          <w:w w:val="105"/>
        </w:rPr>
        <w:t>aumento</w:t>
      </w:r>
      <w:r>
        <w:rPr>
          <w:color w:val="231F20"/>
          <w:spacing w:val="-14"/>
          <w:w w:val="105"/>
        </w:rPr>
        <w:t> </w:t>
      </w:r>
      <w:r>
        <w:rPr>
          <w:color w:val="231F20"/>
          <w:spacing w:val="-3"/>
          <w:w w:val="105"/>
        </w:rPr>
        <w:t>considerable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corrupción</w:t>
      </w:r>
      <w:r>
        <w:rPr>
          <w:color w:val="231F20"/>
          <w:spacing w:val="-14"/>
          <w:w w:val="105"/>
        </w:rPr>
        <w:t> </w:t>
      </w:r>
      <w:r>
        <w:rPr>
          <w:color w:val="231F20"/>
          <w:w w:val="105"/>
        </w:rPr>
        <w:t>y</w:t>
      </w:r>
      <w:r>
        <w:rPr>
          <w:color w:val="231F20"/>
          <w:spacing w:val="-14"/>
          <w:w w:val="105"/>
        </w:rPr>
        <w:t> </w:t>
      </w:r>
      <w:r>
        <w:rPr>
          <w:color w:val="231F20"/>
          <w:w w:val="105"/>
        </w:rPr>
        <w:t>su</w:t>
      </w:r>
      <w:r>
        <w:rPr>
          <w:color w:val="231F20"/>
          <w:spacing w:val="-14"/>
          <w:w w:val="105"/>
        </w:rPr>
        <w:t> </w:t>
      </w:r>
      <w:r>
        <w:rPr>
          <w:color w:val="231F20"/>
          <w:spacing w:val="-3"/>
          <w:w w:val="105"/>
        </w:rPr>
        <w:t>corolario,</w:t>
      </w:r>
      <w:r>
        <w:rPr>
          <w:color w:val="231F20"/>
          <w:spacing w:val="-14"/>
          <w:w w:val="105"/>
        </w:rPr>
        <w:t> </w:t>
      </w:r>
      <w:r>
        <w:rPr>
          <w:color w:val="231F20"/>
          <w:spacing w:val="-2"/>
          <w:w w:val="105"/>
        </w:rPr>
        <w:t>que</w:t>
      </w:r>
      <w:r>
        <w:rPr>
          <w:color w:val="231F20"/>
          <w:spacing w:val="-14"/>
          <w:w w:val="105"/>
        </w:rPr>
        <w:t> </w:t>
      </w:r>
      <w:r>
        <w:rPr>
          <w:color w:val="231F20"/>
          <w:w w:val="105"/>
        </w:rPr>
        <w:t>se</w:t>
      </w:r>
      <w:r>
        <w:rPr>
          <w:color w:val="231F20"/>
          <w:spacing w:val="-14"/>
          <w:w w:val="105"/>
        </w:rPr>
        <w:t> </w:t>
      </w:r>
      <w:r>
        <w:rPr>
          <w:color w:val="231F20"/>
          <w:w w:val="105"/>
        </w:rPr>
        <w:t>expre- sa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deterioro</w:t>
      </w:r>
      <w:r>
        <w:rPr>
          <w:color w:val="231F20"/>
          <w:spacing w:val="-9"/>
          <w:w w:val="105"/>
        </w:rPr>
        <w:t> </w:t>
      </w:r>
      <w:r>
        <w:rPr>
          <w:color w:val="231F20"/>
          <w:w w:val="105"/>
        </w:rPr>
        <w:t>general</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mismas</w:t>
      </w:r>
      <w:r>
        <w:rPr>
          <w:color w:val="231F20"/>
          <w:spacing w:val="-9"/>
          <w:w w:val="105"/>
        </w:rPr>
        <w:t> </w:t>
      </w:r>
      <w:r>
        <w:rPr>
          <w:color w:val="231F20"/>
          <w:w w:val="105"/>
        </w:rPr>
        <w:t>instituciones</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spacing w:val="-3"/>
          <w:w w:val="105"/>
        </w:rPr>
        <w:t>los</w:t>
      </w:r>
      <w:r>
        <w:rPr>
          <w:color w:val="231F20"/>
          <w:spacing w:val="-9"/>
          <w:w w:val="105"/>
        </w:rPr>
        <w:t> </w:t>
      </w:r>
      <w:r>
        <w:rPr>
          <w:color w:val="231F20"/>
          <w:w w:val="105"/>
        </w:rPr>
        <w:t>niveles</w:t>
      </w:r>
      <w:r>
        <w:rPr>
          <w:color w:val="231F20"/>
          <w:spacing w:val="-9"/>
          <w:w w:val="105"/>
        </w:rPr>
        <w:t> </w:t>
      </w:r>
      <w:r>
        <w:rPr>
          <w:color w:val="231F20"/>
          <w:w w:val="105"/>
        </w:rPr>
        <w:t>de</w:t>
      </w:r>
      <w:r>
        <w:rPr>
          <w:color w:val="231F20"/>
          <w:spacing w:val="-9"/>
          <w:w w:val="105"/>
        </w:rPr>
        <w:t> </w:t>
      </w:r>
      <w:r>
        <w:rPr>
          <w:color w:val="231F20"/>
          <w:w w:val="105"/>
        </w:rPr>
        <w:t>vida,</w:t>
      </w:r>
      <w:r>
        <w:rPr>
          <w:color w:val="231F20"/>
          <w:spacing w:val="-9"/>
          <w:w w:val="105"/>
        </w:rPr>
        <w:t> </w:t>
      </w:r>
      <w:r>
        <w:rPr>
          <w:color w:val="231F20"/>
          <w:w w:val="105"/>
        </w:rPr>
        <w:t>así </w:t>
      </w:r>
      <w:r>
        <w:rPr>
          <w:color w:val="231F20"/>
          <w:spacing w:val="-4"/>
          <w:w w:val="105"/>
        </w:rPr>
        <w:t>como </w:t>
      </w:r>
      <w:r>
        <w:rPr>
          <w:color w:val="231F20"/>
          <w:w w:val="105"/>
        </w:rPr>
        <w:t>de las</w:t>
      </w:r>
      <w:r>
        <w:rPr>
          <w:color w:val="231F20"/>
          <w:spacing w:val="-22"/>
          <w:w w:val="105"/>
        </w:rPr>
        <w:t> </w:t>
      </w:r>
      <w:r>
        <w:rPr>
          <w:color w:val="231F20"/>
          <w:w w:val="105"/>
        </w:rPr>
        <w:t>expectativas.</w:t>
      </w:r>
    </w:p>
    <w:p>
      <w:pPr>
        <w:pStyle w:val="BodyText"/>
        <w:spacing w:before="10"/>
      </w:pPr>
    </w:p>
    <w:p>
      <w:pPr>
        <w:pStyle w:val="Heading2"/>
        <w:spacing w:before="1"/>
      </w:pPr>
      <w:r>
        <w:rPr>
          <w:color w:val="231F20"/>
        </w:rPr>
        <w:t>La gobernabilidad democrática</w:t>
      </w:r>
    </w:p>
    <w:p>
      <w:pPr>
        <w:pStyle w:val="BodyText"/>
        <w:spacing w:before="8"/>
        <w:rPr>
          <w:b/>
          <w:sz w:val="35"/>
        </w:rPr>
      </w:pPr>
    </w:p>
    <w:p>
      <w:pPr>
        <w:pStyle w:val="BodyText"/>
        <w:spacing w:line="264" w:lineRule="auto"/>
        <w:ind w:left="119" w:right="117"/>
        <w:jc w:val="both"/>
      </w:pPr>
      <w:r>
        <w:rPr>
          <w:color w:val="231F20"/>
          <w:w w:val="105"/>
        </w:rPr>
        <w:t>De</w:t>
      </w:r>
      <w:r>
        <w:rPr>
          <w:color w:val="231F20"/>
          <w:spacing w:val="-9"/>
          <w:w w:val="105"/>
        </w:rPr>
        <w:t> </w:t>
      </w:r>
      <w:r>
        <w:rPr>
          <w:color w:val="231F20"/>
          <w:spacing w:val="-6"/>
          <w:w w:val="105"/>
        </w:rPr>
        <w:t>acuerdo</w:t>
      </w:r>
      <w:r>
        <w:rPr>
          <w:color w:val="231F20"/>
          <w:spacing w:val="-9"/>
          <w:w w:val="105"/>
        </w:rPr>
        <w:t> </w:t>
      </w:r>
      <w:r>
        <w:rPr>
          <w:color w:val="231F20"/>
          <w:w w:val="105"/>
        </w:rPr>
        <w:t>a</w:t>
      </w:r>
      <w:r>
        <w:rPr>
          <w:color w:val="231F20"/>
          <w:spacing w:val="-9"/>
          <w:w w:val="105"/>
        </w:rPr>
        <w:t> </w:t>
      </w:r>
      <w:r>
        <w:rPr>
          <w:color w:val="231F20"/>
          <w:spacing w:val="-4"/>
          <w:w w:val="105"/>
        </w:rPr>
        <w:t>Leonardo</w:t>
      </w:r>
      <w:r>
        <w:rPr>
          <w:color w:val="231F20"/>
          <w:spacing w:val="-9"/>
          <w:w w:val="105"/>
        </w:rPr>
        <w:t> </w:t>
      </w:r>
      <w:r>
        <w:rPr>
          <w:color w:val="231F20"/>
          <w:spacing w:val="-4"/>
          <w:w w:val="105"/>
        </w:rPr>
        <w:t>Morlino</w:t>
      </w:r>
      <w:r>
        <w:rPr>
          <w:color w:val="231F20"/>
          <w:spacing w:val="-9"/>
          <w:w w:val="105"/>
        </w:rPr>
        <w:t> </w:t>
      </w:r>
      <w:r>
        <w:rPr>
          <w:color w:val="231F20"/>
          <w:spacing w:val="-10"/>
          <w:w w:val="105"/>
        </w:rPr>
        <w:t>(2009),</w:t>
      </w:r>
      <w:r>
        <w:rPr>
          <w:color w:val="231F20"/>
          <w:spacing w:val="-9"/>
          <w:w w:val="105"/>
        </w:rPr>
        <w:t> </w:t>
      </w:r>
      <w:r>
        <w:rPr>
          <w:color w:val="231F20"/>
          <w:spacing w:val="-3"/>
          <w:w w:val="105"/>
        </w:rPr>
        <w:t>durante</w:t>
      </w:r>
      <w:r>
        <w:rPr>
          <w:color w:val="231F20"/>
          <w:spacing w:val="-9"/>
          <w:w w:val="105"/>
        </w:rPr>
        <w:t> </w:t>
      </w:r>
      <w:r>
        <w:rPr>
          <w:color w:val="231F20"/>
          <w:spacing w:val="-3"/>
          <w:w w:val="105"/>
        </w:rPr>
        <w:t>décadas</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spacing w:val="-3"/>
          <w:w w:val="105"/>
        </w:rPr>
        <w:t>discutido</w:t>
      </w:r>
      <w:r>
        <w:rPr>
          <w:color w:val="231F20"/>
          <w:spacing w:val="-9"/>
          <w:w w:val="105"/>
        </w:rPr>
        <w:t> </w:t>
      </w:r>
      <w:r>
        <w:rPr>
          <w:color w:val="231F20"/>
          <w:spacing w:val="-3"/>
          <w:w w:val="105"/>
        </w:rPr>
        <w:t>el</w:t>
      </w:r>
      <w:r>
        <w:rPr>
          <w:color w:val="231F20"/>
          <w:spacing w:val="-9"/>
          <w:w w:val="105"/>
        </w:rPr>
        <w:t> </w:t>
      </w:r>
      <w:r>
        <w:rPr>
          <w:color w:val="231F20"/>
          <w:w w:val="105"/>
        </w:rPr>
        <w:t>signifi- </w:t>
      </w:r>
      <w:r>
        <w:rPr>
          <w:color w:val="231F20"/>
          <w:spacing w:val="-5"/>
          <w:w w:val="105"/>
        </w:rPr>
        <w:t>cado</w:t>
      </w:r>
      <w:r>
        <w:rPr>
          <w:color w:val="231F20"/>
          <w:spacing w:val="-15"/>
          <w:w w:val="105"/>
        </w:rPr>
        <w:t> </w:t>
      </w:r>
      <w:r>
        <w:rPr>
          <w:color w:val="231F20"/>
          <w:spacing w:val="-4"/>
          <w:w w:val="105"/>
        </w:rPr>
        <w:t>de</w:t>
      </w:r>
      <w:r>
        <w:rPr>
          <w:color w:val="231F20"/>
          <w:spacing w:val="-15"/>
          <w:w w:val="105"/>
        </w:rPr>
        <w:t> </w:t>
      </w:r>
      <w:r>
        <w:rPr>
          <w:color w:val="231F20"/>
          <w:w w:val="105"/>
        </w:rPr>
        <w:t>la</w:t>
      </w:r>
      <w:r>
        <w:rPr>
          <w:color w:val="231F20"/>
          <w:spacing w:val="-15"/>
          <w:w w:val="105"/>
        </w:rPr>
        <w:t> </w:t>
      </w:r>
      <w:r>
        <w:rPr>
          <w:color w:val="231F20"/>
          <w:spacing w:val="-5"/>
          <w:w w:val="105"/>
        </w:rPr>
        <w:t>democracia,</w:t>
      </w:r>
      <w:r>
        <w:rPr>
          <w:color w:val="231F20"/>
          <w:spacing w:val="-15"/>
          <w:w w:val="105"/>
        </w:rPr>
        <w:t> </w:t>
      </w:r>
      <w:r>
        <w:rPr>
          <w:color w:val="231F20"/>
          <w:spacing w:val="-3"/>
          <w:w w:val="105"/>
        </w:rPr>
        <w:t>el</w:t>
      </w:r>
      <w:r>
        <w:rPr>
          <w:color w:val="231F20"/>
          <w:spacing w:val="-15"/>
          <w:w w:val="105"/>
        </w:rPr>
        <w:t> </w:t>
      </w:r>
      <w:r>
        <w:rPr>
          <w:color w:val="231F20"/>
          <w:spacing w:val="-4"/>
          <w:w w:val="105"/>
        </w:rPr>
        <w:t>resultado</w:t>
      </w:r>
      <w:r>
        <w:rPr>
          <w:color w:val="231F20"/>
          <w:spacing w:val="-15"/>
          <w:w w:val="105"/>
        </w:rPr>
        <w:t> </w:t>
      </w:r>
      <w:r>
        <w:rPr>
          <w:color w:val="231F20"/>
          <w:w w:val="105"/>
        </w:rPr>
        <w:t>más</w:t>
      </w:r>
      <w:r>
        <w:rPr>
          <w:color w:val="231F20"/>
          <w:spacing w:val="-15"/>
          <w:w w:val="105"/>
        </w:rPr>
        <w:t> </w:t>
      </w:r>
      <w:r>
        <w:rPr>
          <w:color w:val="231F20"/>
          <w:w w:val="105"/>
        </w:rPr>
        <w:t>o</w:t>
      </w:r>
      <w:r>
        <w:rPr>
          <w:color w:val="231F20"/>
          <w:spacing w:val="-15"/>
          <w:w w:val="105"/>
        </w:rPr>
        <w:t> </w:t>
      </w:r>
      <w:r>
        <w:rPr>
          <w:color w:val="231F20"/>
          <w:spacing w:val="-6"/>
          <w:w w:val="105"/>
        </w:rPr>
        <w:t>menos</w:t>
      </w:r>
      <w:r>
        <w:rPr>
          <w:color w:val="231F20"/>
          <w:spacing w:val="-15"/>
          <w:w w:val="105"/>
        </w:rPr>
        <w:t> </w:t>
      </w:r>
      <w:r>
        <w:rPr>
          <w:color w:val="231F20"/>
          <w:spacing w:val="-4"/>
          <w:w w:val="105"/>
        </w:rPr>
        <w:t>sistematizado</w:t>
      </w:r>
      <w:r>
        <w:rPr>
          <w:color w:val="231F20"/>
          <w:spacing w:val="-15"/>
          <w:w w:val="105"/>
        </w:rPr>
        <w:t> </w:t>
      </w:r>
      <w:r>
        <w:rPr>
          <w:color w:val="231F20"/>
          <w:w w:val="105"/>
        </w:rPr>
        <w:t>se</w:t>
      </w:r>
      <w:r>
        <w:rPr>
          <w:color w:val="231F20"/>
          <w:spacing w:val="-15"/>
          <w:w w:val="105"/>
        </w:rPr>
        <w:t> </w:t>
      </w:r>
      <w:r>
        <w:rPr>
          <w:color w:val="231F20"/>
          <w:w w:val="105"/>
        </w:rPr>
        <w:t>ha</w:t>
      </w:r>
      <w:r>
        <w:rPr>
          <w:color w:val="231F20"/>
          <w:spacing w:val="-15"/>
          <w:w w:val="105"/>
        </w:rPr>
        <w:t> </w:t>
      </w:r>
      <w:r>
        <w:rPr>
          <w:color w:val="231F20"/>
          <w:spacing w:val="-5"/>
          <w:w w:val="105"/>
        </w:rPr>
        <w:t>concretado</w:t>
      </w:r>
      <w:r>
        <w:rPr>
          <w:color w:val="231F20"/>
          <w:spacing w:val="-15"/>
          <w:w w:val="105"/>
        </w:rPr>
        <w:t> </w:t>
      </w:r>
      <w:r>
        <w:rPr>
          <w:color w:val="231F20"/>
          <w:spacing w:val="-4"/>
          <w:w w:val="105"/>
        </w:rPr>
        <w:t>en dos</w:t>
      </w:r>
      <w:r>
        <w:rPr>
          <w:color w:val="231F20"/>
          <w:spacing w:val="-10"/>
          <w:w w:val="105"/>
        </w:rPr>
        <w:t> </w:t>
      </w:r>
      <w:r>
        <w:rPr>
          <w:color w:val="231F20"/>
          <w:spacing w:val="-3"/>
          <w:w w:val="105"/>
        </w:rPr>
        <w:t>grandes</w:t>
      </w:r>
      <w:r>
        <w:rPr>
          <w:color w:val="231F20"/>
          <w:spacing w:val="-10"/>
          <w:w w:val="105"/>
        </w:rPr>
        <w:t> </w:t>
      </w:r>
      <w:r>
        <w:rPr>
          <w:color w:val="231F20"/>
          <w:spacing w:val="-4"/>
          <w:w w:val="105"/>
        </w:rPr>
        <w:t>ideas,</w:t>
      </w:r>
      <w:r>
        <w:rPr>
          <w:color w:val="231F20"/>
          <w:spacing w:val="-10"/>
          <w:w w:val="105"/>
        </w:rPr>
        <w:t> </w:t>
      </w:r>
      <w:r>
        <w:rPr>
          <w:color w:val="231F20"/>
          <w:spacing w:val="-4"/>
          <w:w w:val="105"/>
        </w:rPr>
        <w:t>por</w:t>
      </w:r>
      <w:r>
        <w:rPr>
          <w:color w:val="231F20"/>
          <w:spacing w:val="-10"/>
          <w:w w:val="105"/>
        </w:rPr>
        <w:t> </w:t>
      </w:r>
      <w:r>
        <w:rPr>
          <w:color w:val="231F20"/>
          <w:w w:val="105"/>
        </w:rPr>
        <w:t>un</w:t>
      </w:r>
      <w:r>
        <w:rPr>
          <w:color w:val="231F20"/>
          <w:spacing w:val="-10"/>
          <w:w w:val="105"/>
        </w:rPr>
        <w:t> </w:t>
      </w:r>
      <w:r>
        <w:rPr>
          <w:color w:val="231F20"/>
          <w:spacing w:val="-5"/>
          <w:w w:val="105"/>
        </w:rPr>
        <w:t>lado</w:t>
      </w:r>
      <w:r>
        <w:rPr>
          <w:color w:val="231F20"/>
          <w:spacing w:val="-10"/>
          <w:w w:val="105"/>
        </w:rPr>
        <w:t> </w:t>
      </w:r>
      <w:r>
        <w:rPr>
          <w:color w:val="231F20"/>
          <w:w w:val="105"/>
        </w:rPr>
        <w:t>las</w:t>
      </w:r>
      <w:r>
        <w:rPr>
          <w:color w:val="231F20"/>
          <w:spacing w:val="-10"/>
          <w:w w:val="105"/>
        </w:rPr>
        <w:t> </w:t>
      </w:r>
      <w:r>
        <w:rPr>
          <w:color w:val="231F20"/>
          <w:spacing w:val="-5"/>
          <w:w w:val="105"/>
        </w:rPr>
        <w:t>referencias</w:t>
      </w:r>
      <w:r>
        <w:rPr>
          <w:color w:val="231F20"/>
          <w:spacing w:val="-10"/>
          <w:w w:val="105"/>
        </w:rPr>
        <w:t> </w:t>
      </w:r>
      <w:r>
        <w:rPr>
          <w:color w:val="231F20"/>
          <w:spacing w:val="-3"/>
          <w:w w:val="105"/>
        </w:rPr>
        <w:t>reales</w:t>
      </w:r>
      <w:r>
        <w:rPr>
          <w:color w:val="231F20"/>
          <w:spacing w:val="-10"/>
          <w:w w:val="105"/>
        </w:rPr>
        <w:t> </w:t>
      </w:r>
      <w:r>
        <w:rPr>
          <w:color w:val="231F20"/>
          <w:w w:val="105"/>
        </w:rPr>
        <w:t>y</w:t>
      </w:r>
      <w:r>
        <w:rPr>
          <w:color w:val="231F20"/>
          <w:spacing w:val="-10"/>
          <w:w w:val="105"/>
        </w:rPr>
        <w:t> </w:t>
      </w:r>
      <w:r>
        <w:rPr>
          <w:color w:val="231F20"/>
          <w:spacing w:val="-4"/>
          <w:w w:val="105"/>
        </w:rPr>
        <w:t>por</w:t>
      </w:r>
      <w:r>
        <w:rPr>
          <w:color w:val="231F20"/>
          <w:spacing w:val="-10"/>
          <w:w w:val="105"/>
        </w:rPr>
        <w:t> </w:t>
      </w:r>
      <w:r>
        <w:rPr>
          <w:color w:val="231F20"/>
          <w:spacing w:val="-3"/>
          <w:w w:val="105"/>
        </w:rPr>
        <w:t>el</w:t>
      </w:r>
      <w:r>
        <w:rPr>
          <w:color w:val="231F20"/>
          <w:spacing w:val="-10"/>
          <w:w w:val="105"/>
        </w:rPr>
        <w:t> </w:t>
      </w:r>
      <w:r>
        <w:rPr>
          <w:color w:val="231F20"/>
          <w:spacing w:val="-4"/>
          <w:w w:val="105"/>
        </w:rPr>
        <w:t>otro</w:t>
      </w:r>
      <w:r>
        <w:rPr>
          <w:color w:val="231F20"/>
          <w:spacing w:val="-10"/>
          <w:w w:val="105"/>
        </w:rPr>
        <w:t> </w:t>
      </w:r>
      <w:r>
        <w:rPr>
          <w:color w:val="231F20"/>
          <w:spacing w:val="-5"/>
          <w:w w:val="105"/>
        </w:rPr>
        <w:t>lado</w:t>
      </w:r>
      <w:r>
        <w:rPr>
          <w:color w:val="231F20"/>
          <w:spacing w:val="-10"/>
          <w:w w:val="105"/>
        </w:rPr>
        <w:t> </w:t>
      </w:r>
      <w:r>
        <w:rPr>
          <w:color w:val="231F20"/>
          <w:w w:val="105"/>
        </w:rPr>
        <w:t>las</w:t>
      </w:r>
      <w:r>
        <w:rPr>
          <w:color w:val="231F20"/>
          <w:spacing w:val="-10"/>
          <w:w w:val="105"/>
        </w:rPr>
        <w:t> </w:t>
      </w:r>
      <w:r>
        <w:rPr>
          <w:color w:val="231F20"/>
          <w:spacing w:val="-4"/>
          <w:w w:val="105"/>
        </w:rPr>
        <w:t>ideales.</w:t>
      </w:r>
    </w:p>
    <w:p>
      <w:pPr>
        <w:pStyle w:val="BodyText"/>
        <w:spacing w:before="4"/>
        <w:rPr>
          <w:sz w:val="33"/>
        </w:rPr>
      </w:pPr>
    </w:p>
    <w:p>
      <w:pPr>
        <w:pStyle w:val="BodyText"/>
        <w:spacing w:line="264" w:lineRule="auto"/>
        <w:ind w:left="119" w:right="116"/>
        <w:jc w:val="both"/>
      </w:pPr>
      <w:r>
        <w:rPr>
          <w:color w:val="231F20"/>
          <w:spacing w:val="2"/>
          <w:w w:val="105"/>
        </w:rPr>
        <w:t>Las</w:t>
      </w:r>
      <w:r>
        <w:rPr>
          <w:color w:val="231F20"/>
          <w:spacing w:val="-10"/>
          <w:w w:val="105"/>
        </w:rPr>
        <w:t> </w:t>
      </w:r>
      <w:r>
        <w:rPr>
          <w:color w:val="231F20"/>
          <w:w w:val="105"/>
        </w:rPr>
        <w:t>democracias</w:t>
      </w:r>
      <w:r>
        <w:rPr>
          <w:color w:val="231F20"/>
          <w:spacing w:val="-10"/>
          <w:w w:val="105"/>
        </w:rPr>
        <w:t> </w:t>
      </w:r>
      <w:r>
        <w:rPr>
          <w:color w:val="231F20"/>
          <w:w w:val="105"/>
        </w:rPr>
        <w:t>reales</w:t>
      </w:r>
      <w:r>
        <w:rPr>
          <w:color w:val="231F20"/>
          <w:spacing w:val="-10"/>
          <w:w w:val="105"/>
        </w:rPr>
        <w:t> </w:t>
      </w:r>
      <w:r>
        <w:rPr>
          <w:color w:val="231F20"/>
          <w:w w:val="105"/>
        </w:rPr>
        <w:t>son</w:t>
      </w:r>
      <w:r>
        <w:rPr>
          <w:color w:val="231F20"/>
          <w:spacing w:val="-10"/>
          <w:w w:val="105"/>
        </w:rPr>
        <w:t> </w:t>
      </w:r>
      <w:r>
        <w:rPr>
          <w:color w:val="231F20"/>
          <w:w w:val="105"/>
        </w:rPr>
        <w:t>resultado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experiencia</w:t>
      </w:r>
      <w:r>
        <w:rPr>
          <w:color w:val="231F20"/>
          <w:spacing w:val="-10"/>
          <w:w w:val="105"/>
        </w:rPr>
        <w:t> </w:t>
      </w:r>
      <w:r>
        <w:rPr>
          <w:color w:val="231F20"/>
          <w:w w:val="105"/>
        </w:rPr>
        <w:t>occidental,</w:t>
      </w:r>
      <w:r>
        <w:rPr>
          <w:color w:val="231F20"/>
          <w:spacing w:val="-10"/>
          <w:w w:val="105"/>
        </w:rPr>
        <w:t> </w:t>
      </w:r>
      <w:r>
        <w:rPr>
          <w:color w:val="231F20"/>
          <w:w w:val="105"/>
        </w:rPr>
        <w:t>son</w:t>
      </w:r>
      <w:r>
        <w:rPr>
          <w:color w:val="231F20"/>
          <w:spacing w:val="-10"/>
          <w:w w:val="105"/>
        </w:rPr>
        <w:t> </w:t>
      </w:r>
      <w:r>
        <w:rPr>
          <w:color w:val="231F20"/>
          <w:w w:val="105"/>
        </w:rPr>
        <w:t>las</w:t>
      </w:r>
      <w:r>
        <w:rPr>
          <w:color w:val="231F20"/>
          <w:spacing w:val="-10"/>
          <w:w w:val="105"/>
        </w:rPr>
        <w:t> </w:t>
      </w:r>
      <w:r>
        <w:rPr>
          <w:color w:val="231F20"/>
          <w:spacing w:val="-3"/>
          <w:w w:val="105"/>
        </w:rPr>
        <w:t>demo- </w:t>
      </w:r>
      <w:r>
        <w:rPr>
          <w:color w:val="231F20"/>
          <w:w w:val="105"/>
        </w:rPr>
        <w:t>cracias liberales de masas. </w:t>
      </w:r>
      <w:r>
        <w:rPr>
          <w:color w:val="231F20"/>
          <w:spacing w:val="-5"/>
          <w:w w:val="105"/>
        </w:rPr>
        <w:t>Un </w:t>
      </w:r>
      <w:r>
        <w:rPr>
          <w:color w:val="231F20"/>
          <w:w w:val="105"/>
        </w:rPr>
        <w:t>régimen </w:t>
      </w:r>
      <w:r>
        <w:rPr>
          <w:color w:val="231F20"/>
          <w:spacing w:val="-3"/>
          <w:w w:val="105"/>
        </w:rPr>
        <w:t>democrático </w:t>
      </w:r>
      <w:r>
        <w:rPr>
          <w:color w:val="231F20"/>
          <w:w w:val="105"/>
        </w:rPr>
        <w:t>se caracteriza por  </w:t>
      </w:r>
      <w:r>
        <w:rPr>
          <w:color w:val="231F20"/>
          <w:spacing w:val="31"/>
          <w:w w:val="105"/>
        </w:rPr>
        <w:t> </w:t>
      </w:r>
      <w:r>
        <w:rPr>
          <w:color w:val="231F20"/>
          <w:w w:val="105"/>
        </w:rPr>
        <w:t>permitir</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5"/>
        <w:jc w:val="both"/>
      </w:pPr>
      <w:r>
        <w:rPr>
          <w:color w:val="231F20"/>
          <w:w w:val="105"/>
        </w:rPr>
        <w:t>la participación de todos </w:t>
      </w:r>
      <w:r>
        <w:rPr>
          <w:color w:val="231F20"/>
          <w:spacing w:val="-3"/>
          <w:w w:val="105"/>
        </w:rPr>
        <w:t>los </w:t>
      </w:r>
      <w:r>
        <w:rPr>
          <w:color w:val="231F20"/>
          <w:w w:val="105"/>
        </w:rPr>
        <w:t>integrantes de la </w:t>
      </w:r>
      <w:r>
        <w:rPr>
          <w:color w:val="231F20"/>
          <w:spacing w:val="-3"/>
          <w:w w:val="105"/>
        </w:rPr>
        <w:t>comunidad bajo </w:t>
      </w:r>
      <w:r>
        <w:rPr>
          <w:color w:val="231F20"/>
          <w:w w:val="105"/>
        </w:rPr>
        <w:t>ciertas reglas</w:t>
      </w:r>
      <w:r>
        <w:rPr>
          <w:color w:val="231F20"/>
          <w:spacing w:val="-52"/>
          <w:w w:val="105"/>
        </w:rPr>
        <w:t> </w:t>
      </w:r>
      <w:r>
        <w:rPr>
          <w:color w:val="231F20"/>
          <w:spacing w:val="-3"/>
          <w:w w:val="105"/>
        </w:rPr>
        <w:t>apli- </w:t>
      </w:r>
      <w:r>
        <w:rPr>
          <w:color w:val="231F20"/>
          <w:w w:val="105"/>
        </w:rPr>
        <w:t>cables para todos y por la existencia de más de una </w:t>
      </w:r>
      <w:r>
        <w:rPr>
          <w:color w:val="231F20"/>
          <w:spacing w:val="-3"/>
          <w:w w:val="105"/>
        </w:rPr>
        <w:t>opción </w:t>
      </w:r>
      <w:r>
        <w:rPr>
          <w:color w:val="231F20"/>
          <w:w w:val="105"/>
        </w:rPr>
        <w:t>política; este tipo de democracia es procedimental, normativa y genética. La democracia ideal</w:t>
      </w:r>
      <w:r>
        <w:rPr>
          <w:color w:val="231F20"/>
          <w:spacing w:val="-55"/>
          <w:w w:val="105"/>
        </w:rPr>
        <w:t> </w:t>
      </w:r>
      <w:r>
        <w:rPr>
          <w:color w:val="231F20"/>
          <w:w w:val="105"/>
        </w:rPr>
        <w:t>apunta a un </w:t>
      </w:r>
      <w:r>
        <w:rPr>
          <w:color w:val="231F20"/>
          <w:spacing w:val="-3"/>
          <w:w w:val="105"/>
        </w:rPr>
        <w:t>conjunto </w:t>
      </w:r>
      <w:r>
        <w:rPr>
          <w:color w:val="231F20"/>
          <w:w w:val="105"/>
        </w:rPr>
        <w:t>de </w:t>
      </w:r>
      <w:r>
        <w:rPr>
          <w:color w:val="231F20"/>
          <w:spacing w:val="-3"/>
          <w:w w:val="105"/>
        </w:rPr>
        <w:t>principios </w:t>
      </w:r>
      <w:r>
        <w:rPr>
          <w:color w:val="231F20"/>
          <w:w w:val="105"/>
        </w:rPr>
        <w:t>o ideales, a un sistema </w:t>
      </w:r>
      <w:r>
        <w:rPr>
          <w:color w:val="231F20"/>
          <w:spacing w:val="-3"/>
          <w:w w:val="105"/>
        </w:rPr>
        <w:t>ético/político </w:t>
      </w:r>
      <w:r>
        <w:rPr>
          <w:color w:val="231F20"/>
          <w:spacing w:val="-2"/>
          <w:w w:val="105"/>
        </w:rPr>
        <w:t>que </w:t>
      </w:r>
      <w:r>
        <w:rPr>
          <w:color w:val="231F20"/>
          <w:spacing w:val="-3"/>
          <w:w w:val="105"/>
        </w:rPr>
        <w:t>deja </w:t>
      </w:r>
      <w:r>
        <w:rPr>
          <w:color w:val="231F20"/>
          <w:w w:val="105"/>
        </w:rPr>
        <w:t>en libertad </w:t>
      </w:r>
      <w:r>
        <w:rPr>
          <w:color w:val="231F20"/>
          <w:spacing w:val="3"/>
          <w:w w:val="105"/>
        </w:rPr>
        <w:t>al </w:t>
      </w:r>
      <w:r>
        <w:rPr>
          <w:color w:val="231F20"/>
          <w:w w:val="105"/>
        </w:rPr>
        <w:t>individuo, a un </w:t>
      </w:r>
      <w:r>
        <w:rPr>
          <w:color w:val="231F20"/>
          <w:spacing w:val="-3"/>
          <w:w w:val="105"/>
        </w:rPr>
        <w:t>continuo </w:t>
      </w:r>
      <w:r>
        <w:rPr>
          <w:color w:val="231F20"/>
          <w:w w:val="105"/>
        </w:rPr>
        <w:t>cuestionamiento y </w:t>
      </w:r>
      <w:r>
        <w:rPr>
          <w:color w:val="231F20"/>
          <w:spacing w:val="-3"/>
          <w:w w:val="105"/>
        </w:rPr>
        <w:t>recomposición </w:t>
      </w:r>
      <w:r>
        <w:rPr>
          <w:color w:val="231F20"/>
          <w:w w:val="105"/>
        </w:rPr>
        <w:t>de </w:t>
      </w:r>
      <w:r>
        <w:rPr>
          <w:color w:val="231F20"/>
          <w:spacing w:val="-3"/>
          <w:w w:val="105"/>
        </w:rPr>
        <w:t>los </w:t>
      </w:r>
      <w:r>
        <w:rPr>
          <w:color w:val="231F20"/>
          <w:w w:val="105"/>
        </w:rPr>
        <w:t>es- quemas</w:t>
      </w:r>
      <w:r>
        <w:rPr>
          <w:color w:val="231F20"/>
          <w:spacing w:val="-14"/>
          <w:w w:val="105"/>
        </w:rPr>
        <w:t> </w:t>
      </w:r>
      <w:r>
        <w:rPr>
          <w:color w:val="231F20"/>
          <w:w w:val="105"/>
        </w:rPr>
        <w:t>de</w:t>
      </w:r>
      <w:r>
        <w:rPr>
          <w:color w:val="231F20"/>
          <w:spacing w:val="-14"/>
          <w:w w:val="105"/>
        </w:rPr>
        <w:t> </w:t>
      </w:r>
      <w:r>
        <w:rPr>
          <w:color w:val="231F20"/>
          <w:spacing w:val="-3"/>
          <w:w w:val="105"/>
        </w:rPr>
        <w:t>representación.</w:t>
      </w:r>
      <w:r>
        <w:rPr>
          <w:color w:val="231F20"/>
          <w:spacing w:val="-14"/>
          <w:w w:val="105"/>
        </w:rPr>
        <w:t> </w:t>
      </w:r>
      <w:r>
        <w:rPr>
          <w:color w:val="231F20"/>
          <w:spacing w:val="2"/>
          <w:w w:val="105"/>
        </w:rPr>
        <w:t>Las</w:t>
      </w:r>
      <w:r>
        <w:rPr>
          <w:color w:val="231F20"/>
          <w:spacing w:val="-14"/>
          <w:w w:val="105"/>
        </w:rPr>
        <w:t> </w:t>
      </w:r>
      <w:r>
        <w:rPr>
          <w:color w:val="231F20"/>
          <w:w w:val="105"/>
        </w:rPr>
        <w:t>democracias</w:t>
      </w:r>
      <w:r>
        <w:rPr>
          <w:color w:val="231F20"/>
          <w:spacing w:val="-14"/>
          <w:w w:val="105"/>
        </w:rPr>
        <w:t> </w:t>
      </w:r>
      <w:r>
        <w:rPr>
          <w:color w:val="231F20"/>
          <w:w w:val="105"/>
        </w:rPr>
        <w:t>ideales</w:t>
      </w:r>
      <w:r>
        <w:rPr>
          <w:color w:val="231F20"/>
          <w:spacing w:val="-14"/>
          <w:w w:val="105"/>
        </w:rPr>
        <w:t> </w:t>
      </w:r>
      <w:r>
        <w:rPr>
          <w:color w:val="231F20"/>
          <w:w w:val="105"/>
        </w:rPr>
        <w:t>son</w:t>
      </w:r>
      <w:r>
        <w:rPr>
          <w:color w:val="231F20"/>
          <w:spacing w:val="-14"/>
          <w:w w:val="105"/>
        </w:rPr>
        <w:t> </w:t>
      </w:r>
      <w:r>
        <w:rPr>
          <w:color w:val="231F20"/>
          <w:w w:val="105"/>
        </w:rPr>
        <w:t>definidas</w:t>
      </w:r>
      <w:r>
        <w:rPr>
          <w:color w:val="231F20"/>
          <w:spacing w:val="-14"/>
          <w:w w:val="105"/>
        </w:rPr>
        <w:t> </w:t>
      </w:r>
      <w:r>
        <w:rPr>
          <w:color w:val="231F20"/>
          <w:w w:val="105"/>
        </w:rPr>
        <w:t>por</w:t>
      </w:r>
      <w:r>
        <w:rPr>
          <w:color w:val="231F20"/>
          <w:spacing w:val="-14"/>
          <w:w w:val="105"/>
        </w:rPr>
        <w:t> </w:t>
      </w:r>
      <w:r>
        <w:rPr>
          <w:color w:val="231F20"/>
          <w:w w:val="105"/>
        </w:rPr>
        <w:t>un</w:t>
      </w:r>
      <w:r>
        <w:rPr>
          <w:color w:val="231F20"/>
          <w:spacing w:val="-14"/>
          <w:w w:val="105"/>
        </w:rPr>
        <w:t> </w:t>
      </w:r>
      <w:r>
        <w:rPr>
          <w:color w:val="231F20"/>
          <w:w w:val="105"/>
        </w:rPr>
        <w:t>máximo de circunstancias, por una serie de </w:t>
      </w:r>
      <w:r>
        <w:rPr>
          <w:color w:val="231F20"/>
          <w:spacing w:val="-3"/>
          <w:w w:val="105"/>
        </w:rPr>
        <w:t>principios </w:t>
      </w:r>
      <w:r>
        <w:rPr>
          <w:color w:val="231F20"/>
          <w:w w:val="105"/>
        </w:rPr>
        <w:t>o ideales y </w:t>
      </w:r>
      <w:r>
        <w:rPr>
          <w:color w:val="231F20"/>
          <w:spacing w:val="-3"/>
          <w:w w:val="105"/>
        </w:rPr>
        <w:t>no </w:t>
      </w:r>
      <w:r>
        <w:rPr>
          <w:color w:val="231F20"/>
          <w:w w:val="105"/>
        </w:rPr>
        <w:t>por las instituciones de un régimen </w:t>
      </w:r>
      <w:r>
        <w:rPr>
          <w:color w:val="231F20"/>
          <w:spacing w:val="-3"/>
          <w:w w:val="105"/>
        </w:rPr>
        <w:t>democrático </w:t>
      </w:r>
      <w:r>
        <w:rPr>
          <w:color w:val="231F20"/>
          <w:w w:val="105"/>
        </w:rPr>
        <w:t>formal, </w:t>
      </w:r>
      <w:r>
        <w:rPr>
          <w:color w:val="231F20"/>
          <w:spacing w:val="-3"/>
          <w:w w:val="105"/>
        </w:rPr>
        <w:t>normativo </w:t>
      </w:r>
      <w:r>
        <w:rPr>
          <w:color w:val="231F20"/>
          <w:w w:val="105"/>
        </w:rPr>
        <w:t>o </w:t>
      </w:r>
      <w:r>
        <w:rPr>
          <w:color w:val="231F20"/>
          <w:spacing w:val="-4"/>
          <w:w w:val="105"/>
        </w:rPr>
        <w:t>genético. </w:t>
      </w:r>
      <w:r>
        <w:rPr>
          <w:color w:val="231F20"/>
          <w:w w:val="105"/>
        </w:rPr>
        <w:t>La democracia ideal  es un </w:t>
      </w:r>
      <w:r>
        <w:rPr>
          <w:color w:val="231F20"/>
          <w:spacing w:val="-3"/>
          <w:w w:val="105"/>
        </w:rPr>
        <w:t>devenir, </w:t>
      </w:r>
      <w:r>
        <w:rPr>
          <w:color w:val="231F20"/>
          <w:w w:val="105"/>
        </w:rPr>
        <w:t>es el crecimiento de una democracia de calidad.Las democracias reales son definidas a través de un mínimo de </w:t>
      </w:r>
      <w:r>
        <w:rPr>
          <w:color w:val="231F20"/>
          <w:spacing w:val="-4"/>
          <w:w w:val="105"/>
        </w:rPr>
        <w:t>elementos </w:t>
      </w:r>
      <w:r>
        <w:rPr>
          <w:color w:val="231F20"/>
          <w:spacing w:val="-3"/>
          <w:w w:val="105"/>
        </w:rPr>
        <w:t>requeridos </w:t>
      </w:r>
      <w:r>
        <w:rPr>
          <w:color w:val="231F20"/>
          <w:w w:val="105"/>
        </w:rPr>
        <w:t>para influir en </w:t>
      </w:r>
      <w:r>
        <w:rPr>
          <w:color w:val="231F20"/>
          <w:spacing w:val="-3"/>
          <w:w w:val="105"/>
        </w:rPr>
        <w:t>los </w:t>
      </w:r>
      <w:r>
        <w:rPr>
          <w:color w:val="231F20"/>
          <w:w w:val="105"/>
        </w:rPr>
        <w:t>procesos de</w:t>
      </w:r>
      <w:r>
        <w:rPr>
          <w:color w:val="231F20"/>
          <w:spacing w:val="-50"/>
          <w:w w:val="105"/>
        </w:rPr>
        <w:t> </w:t>
      </w:r>
      <w:r>
        <w:rPr>
          <w:color w:val="231F20"/>
          <w:w w:val="105"/>
        </w:rPr>
        <w:t>decisión.</w:t>
      </w:r>
    </w:p>
    <w:p>
      <w:pPr>
        <w:pStyle w:val="BodyText"/>
        <w:spacing w:before="4"/>
        <w:rPr>
          <w:sz w:val="33"/>
        </w:rPr>
      </w:pPr>
    </w:p>
    <w:p>
      <w:pPr>
        <w:pStyle w:val="BodyText"/>
        <w:spacing w:line="264" w:lineRule="auto"/>
        <w:ind w:left="119" w:right="115"/>
        <w:jc w:val="both"/>
      </w:pPr>
      <w:r>
        <w:rPr>
          <w:color w:val="231F20"/>
          <w:spacing w:val="-4"/>
          <w:w w:val="105"/>
        </w:rPr>
        <w:t>Podemos</w:t>
      </w:r>
      <w:r>
        <w:rPr>
          <w:color w:val="231F20"/>
          <w:spacing w:val="-16"/>
          <w:w w:val="105"/>
        </w:rPr>
        <w:t> </w:t>
      </w:r>
      <w:r>
        <w:rPr>
          <w:color w:val="231F20"/>
          <w:w w:val="105"/>
        </w:rPr>
        <w:t>plantear</w:t>
      </w:r>
      <w:r>
        <w:rPr>
          <w:color w:val="231F20"/>
          <w:spacing w:val="-16"/>
          <w:w w:val="105"/>
        </w:rPr>
        <w:t> </w:t>
      </w:r>
      <w:r>
        <w:rPr>
          <w:color w:val="231F20"/>
          <w:spacing w:val="-2"/>
          <w:w w:val="105"/>
        </w:rPr>
        <w:t>que</w:t>
      </w:r>
      <w:r>
        <w:rPr>
          <w:color w:val="231F20"/>
          <w:spacing w:val="-16"/>
          <w:w w:val="105"/>
        </w:rPr>
        <w:t> </w:t>
      </w:r>
      <w:r>
        <w:rPr>
          <w:color w:val="231F20"/>
          <w:w w:val="105"/>
        </w:rPr>
        <w:t>el</w:t>
      </w:r>
      <w:r>
        <w:rPr>
          <w:color w:val="231F20"/>
          <w:spacing w:val="-16"/>
          <w:w w:val="105"/>
        </w:rPr>
        <w:t> </w:t>
      </w:r>
      <w:r>
        <w:rPr>
          <w:color w:val="231F20"/>
          <w:spacing w:val="-4"/>
          <w:w w:val="105"/>
        </w:rPr>
        <w:t>puente</w:t>
      </w:r>
      <w:r>
        <w:rPr>
          <w:color w:val="231F20"/>
          <w:spacing w:val="-16"/>
          <w:w w:val="105"/>
        </w:rPr>
        <w:t> </w:t>
      </w:r>
      <w:r>
        <w:rPr>
          <w:color w:val="231F20"/>
          <w:spacing w:val="-3"/>
          <w:w w:val="105"/>
        </w:rPr>
        <w:t>entre</w:t>
      </w:r>
      <w:r>
        <w:rPr>
          <w:color w:val="231F20"/>
          <w:spacing w:val="-16"/>
          <w:w w:val="105"/>
        </w:rPr>
        <w:t> </w:t>
      </w:r>
      <w:r>
        <w:rPr>
          <w:color w:val="231F20"/>
          <w:w w:val="105"/>
        </w:rPr>
        <w:t>las</w:t>
      </w:r>
      <w:r>
        <w:rPr>
          <w:color w:val="231F20"/>
          <w:spacing w:val="-16"/>
          <w:w w:val="105"/>
        </w:rPr>
        <w:t> </w:t>
      </w:r>
      <w:r>
        <w:rPr>
          <w:color w:val="231F20"/>
          <w:w w:val="105"/>
        </w:rPr>
        <w:t>democracias</w:t>
      </w:r>
      <w:r>
        <w:rPr>
          <w:color w:val="231F20"/>
          <w:spacing w:val="-16"/>
          <w:w w:val="105"/>
        </w:rPr>
        <w:t> </w:t>
      </w:r>
      <w:r>
        <w:rPr>
          <w:color w:val="231F20"/>
          <w:w w:val="105"/>
        </w:rPr>
        <w:t>reales</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w w:val="105"/>
        </w:rPr>
        <w:t>ideales</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spacing w:val="-3"/>
          <w:w w:val="105"/>
        </w:rPr>
        <w:t>de- </w:t>
      </w:r>
      <w:r>
        <w:rPr>
          <w:color w:val="231F20"/>
          <w:w w:val="105"/>
        </w:rPr>
        <w:t>mocratización, caracterizada por tres </w:t>
      </w:r>
      <w:r>
        <w:rPr>
          <w:color w:val="231F20"/>
          <w:spacing w:val="-4"/>
          <w:w w:val="105"/>
        </w:rPr>
        <w:t>momentos: </w:t>
      </w:r>
      <w:r>
        <w:rPr>
          <w:color w:val="231F20"/>
          <w:w w:val="105"/>
        </w:rPr>
        <w:t>la liberalización </w:t>
      </w:r>
      <w:r>
        <w:rPr>
          <w:color w:val="231F20"/>
          <w:spacing w:val="-3"/>
          <w:w w:val="105"/>
        </w:rPr>
        <w:t>controlada, </w:t>
      </w:r>
      <w:r>
        <w:rPr>
          <w:color w:val="231F20"/>
          <w:w w:val="105"/>
        </w:rPr>
        <w:t>el </w:t>
      </w:r>
      <w:r>
        <w:rPr>
          <w:color w:val="231F20"/>
          <w:spacing w:val="-4"/>
          <w:w w:val="105"/>
        </w:rPr>
        <w:t>momento </w:t>
      </w:r>
      <w:r>
        <w:rPr>
          <w:color w:val="231F20"/>
          <w:w w:val="105"/>
        </w:rPr>
        <w:t>de la transición y la </w:t>
      </w:r>
      <w:r>
        <w:rPr>
          <w:color w:val="231F20"/>
          <w:spacing w:val="-3"/>
          <w:w w:val="105"/>
        </w:rPr>
        <w:t>consolidación </w:t>
      </w:r>
      <w:r>
        <w:rPr>
          <w:color w:val="231F20"/>
          <w:w w:val="105"/>
        </w:rPr>
        <w:t>de la democracia </w:t>
      </w:r>
      <w:r>
        <w:rPr>
          <w:color w:val="231F20"/>
          <w:spacing w:val="-7"/>
          <w:w w:val="105"/>
        </w:rPr>
        <w:t>(Welp </w:t>
      </w:r>
      <w:r>
        <w:rPr>
          <w:color w:val="231F20"/>
          <w:w w:val="105"/>
        </w:rPr>
        <w:t>y </w:t>
      </w:r>
      <w:r>
        <w:rPr>
          <w:color w:val="231F20"/>
          <w:spacing w:val="-3"/>
          <w:w w:val="105"/>
        </w:rPr>
        <w:t>Laurence, </w:t>
      </w:r>
      <w:r>
        <w:rPr>
          <w:color w:val="231F20"/>
          <w:spacing w:val="-6"/>
          <w:w w:val="105"/>
        </w:rPr>
        <w:t>2011). </w:t>
      </w:r>
      <w:r>
        <w:rPr>
          <w:color w:val="231F20"/>
          <w:w w:val="105"/>
        </w:rPr>
        <w:t>La democratización </w:t>
      </w:r>
      <w:r>
        <w:rPr>
          <w:color w:val="231F20"/>
          <w:spacing w:val="-3"/>
          <w:w w:val="105"/>
        </w:rPr>
        <w:t>puede </w:t>
      </w:r>
      <w:r>
        <w:rPr>
          <w:color w:val="231F20"/>
          <w:spacing w:val="2"/>
          <w:w w:val="105"/>
        </w:rPr>
        <w:t>asumir </w:t>
      </w:r>
      <w:r>
        <w:rPr>
          <w:color w:val="231F20"/>
          <w:w w:val="105"/>
        </w:rPr>
        <w:t>las formas de iniciativas</w:t>
      </w:r>
      <w:r>
        <w:rPr>
          <w:color w:val="231F20"/>
          <w:spacing w:val="-36"/>
          <w:w w:val="105"/>
        </w:rPr>
        <w:t> </w:t>
      </w:r>
      <w:r>
        <w:rPr>
          <w:color w:val="231F20"/>
          <w:w w:val="105"/>
        </w:rPr>
        <w:t>participativas por</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civil</w:t>
      </w:r>
      <w:r>
        <w:rPr>
          <w:color w:val="231F20"/>
          <w:spacing w:val="-10"/>
          <w:w w:val="105"/>
        </w:rPr>
        <w:t> </w:t>
      </w:r>
      <w:r>
        <w:rPr>
          <w:color w:val="231F20"/>
          <w:w w:val="105"/>
        </w:rPr>
        <w:t>organizada</w:t>
      </w:r>
      <w:r>
        <w:rPr>
          <w:color w:val="231F20"/>
          <w:spacing w:val="-10"/>
          <w:w w:val="105"/>
        </w:rPr>
        <w:t> </w:t>
      </w:r>
      <w:r>
        <w:rPr>
          <w:color w:val="231F20"/>
          <w:w w:val="105"/>
        </w:rPr>
        <w:t>o</w:t>
      </w:r>
      <w:r>
        <w:rPr>
          <w:color w:val="231F20"/>
          <w:spacing w:val="-10"/>
          <w:w w:val="105"/>
        </w:rPr>
        <w:t> </w:t>
      </w:r>
      <w:r>
        <w:rPr>
          <w:color w:val="231F20"/>
          <w:w w:val="105"/>
        </w:rPr>
        <w:t>por</w:t>
      </w:r>
      <w:r>
        <w:rPr>
          <w:color w:val="231F20"/>
          <w:spacing w:val="-10"/>
          <w:w w:val="105"/>
        </w:rPr>
        <w:t> </w:t>
      </w:r>
      <w:r>
        <w:rPr>
          <w:color w:val="231F20"/>
          <w:w w:val="105"/>
        </w:rPr>
        <w:t>un</w:t>
      </w:r>
      <w:r>
        <w:rPr>
          <w:color w:val="231F20"/>
          <w:spacing w:val="-10"/>
          <w:w w:val="105"/>
        </w:rPr>
        <w:t> </w:t>
      </w:r>
      <w:r>
        <w:rPr>
          <w:color w:val="231F20"/>
          <w:spacing w:val="-3"/>
          <w:w w:val="105"/>
        </w:rPr>
        <w:t>conjunto</w:t>
      </w:r>
      <w:r>
        <w:rPr>
          <w:color w:val="231F20"/>
          <w:spacing w:val="-10"/>
          <w:w w:val="105"/>
        </w:rPr>
        <w:t> </w:t>
      </w:r>
      <w:r>
        <w:rPr>
          <w:color w:val="231F20"/>
          <w:w w:val="105"/>
        </w:rPr>
        <w:t>de</w:t>
      </w:r>
      <w:r>
        <w:rPr>
          <w:color w:val="231F20"/>
          <w:spacing w:val="-10"/>
          <w:w w:val="105"/>
        </w:rPr>
        <w:t> </w:t>
      </w:r>
      <w:r>
        <w:rPr>
          <w:color w:val="231F20"/>
          <w:w w:val="105"/>
        </w:rPr>
        <w:t>reformas</w:t>
      </w:r>
      <w:r>
        <w:rPr>
          <w:color w:val="231F20"/>
          <w:spacing w:val="-10"/>
          <w:w w:val="105"/>
        </w:rPr>
        <w:t> </w:t>
      </w:r>
      <w:r>
        <w:rPr>
          <w:color w:val="231F20"/>
          <w:w w:val="105"/>
        </w:rPr>
        <w:t>políticas, de</w:t>
      </w:r>
      <w:r>
        <w:rPr>
          <w:color w:val="231F20"/>
          <w:spacing w:val="-16"/>
          <w:w w:val="105"/>
        </w:rPr>
        <w:t> </w:t>
      </w:r>
      <w:r>
        <w:rPr>
          <w:color w:val="231F20"/>
          <w:w w:val="105"/>
        </w:rPr>
        <w:t>manera</w:t>
      </w:r>
      <w:r>
        <w:rPr>
          <w:color w:val="231F20"/>
          <w:spacing w:val="-16"/>
          <w:w w:val="105"/>
        </w:rPr>
        <w:t> </w:t>
      </w:r>
      <w:r>
        <w:rPr>
          <w:color w:val="231F20"/>
          <w:w w:val="105"/>
        </w:rPr>
        <w:t>específica</w:t>
      </w:r>
      <w:r>
        <w:rPr>
          <w:color w:val="231F20"/>
          <w:spacing w:val="-16"/>
          <w:w w:val="105"/>
        </w:rPr>
        <w:t> </w:t>
      </w:r>
      <w:r>
        <w:rPr>
          <w:color w:val="231F20"/>
          <w:w w:val="105"/>
        </w:rPr>
        <w:t>hacia</w:t>
      </w:r>
      <w:r>
        <w:rPr>
          <w:color w:val="231F20"/>
          <w:spacing w:val="-16"/>
          <w:w w:val="105"/>
        </w:rPr>
        <w:t> </w:t>
      </w:r>
      <w:r>
        <w:rPr>
          <w:color w:val="231F20"/>
          <w:w w:val="105"/>
        </w:rPr>
        <w:t>las</w:t>
      </w:r>
      <w:r>
        <w:rPr>
          <w:color w:val="231F20"/>
          <w:spacing w:val="-16"/>
          <w:w w:val="105"/>
        </w:rPr>
        <w:t> </w:t>
      </w:r>
      <w:r>
        <w:rPr>
          <w:color w:val="231F20"/>
          <w:w w:val="105"/>
        </w:rPr>
        <w:t>reglas</w:t>
      </w:r>
      <w:r>
        <w:rPr>
          <w:color w:val="231F20"/>
          <w:spacing w:val="-16"/>
          <w:w w:val="105"/>
        </w:rPr>
        <w:t> </w:t>
      </w:r>
      <w:r>
        <w:rPr>
          <w:color w:val="231F20"/>
          <w:w w:val="105"/>
        </w:rPr>
        <w:t>u</w:t>
      </w:r>
      <w:r>
        <w:rPr>
          <w:color w:val="231F20"/>
          <w:spacing w:val="-16"/>
          <w:w w:val="105"/>
        </w:rPr>
        <w:t> </w:t>
      </w:r>
      <w:r>
        <w:rPr>
          <w:color w:val="231F20"/>
          <w:w w:val="105"/>
        </w:rPr>
        <w:t>organizaciones</w:t>
      </w:r>
      <w:r>
        <w:rPr>
          <w:color w:val="231F20"/>
          <w:spacing w:val="-16"/>
          <w:w w:val="105"/>
        </w:rPr>
        <w:t> </w:t>
      </w:r>
      <w:r>
        <w:rPr>
          <w:color w:val="231F20"/>
          <w:w w:val="105"/>
        </w:rPr>
        <w:t>electorales.</w:t>
      </w:r>
    </w:p>
    <w:p>
      <w:pPr>
        <w:pStyle w:val="BodyText"/>
        <w:spacing w:before="4"/>
        <w:rPr>
          <w:sz w:val="33"/>
        </w:rPr>
      </w:pPr>
    </w:p>
    <w:p>
      <w:pPr>
        <w:pStyle w:val="BodyText"/>
        <w:spacing w:line="264" w:lineRule="auto"/>
        <w:ind w:left="119" w:right="117"/>
        <w:jc w:val="both"/>
      </w:pPr>
      <w:r>
        <w:rPr>
          <w:color w:val="231F20"/>
          <w:w w:val="105"/>
        </w:rPr>
        <w:t>La </w:t>
      </w:r>
      <w:r>
        <w:rPr>
          <w:color w:val="231F20"/>
          <w:spacing w:val="-6"/>
          <w:w w:val="105"/>
        </w:rPr>
        <w:t>democracia </w:t>
      </w:r>
      <w:r>
        <w:rPr>
          <w:color w:val="231F20"/>
          <w:spacing w:val="-7"/>
          <w:w w:val="105"/>
        </w:rPr>
        <w:t>como </w:t>
      </w:r>
      <w:r>
        <w:rPr>
          <w:color w:val="231F20"/>
          <w:w w:val="105"/>
        </w:rPr>
        <w:t>un </w:t>
      </w:r>
      <w:r>
        <w:rPr>
          <w:color w:val="231F20"/>
          <w:spacing w:val="-4"/>
          <w:w w:val="105"/>
        </w:rPr>
        <w:t>tipo de </w:t>
      </w:r>
      <w:r>
        <w:rPr>
          <w:color w:val="231F20"/>
          <w:spacing w:val="-5"/>
          <w:w w:val="105"/>
        </w:rPr>
        <w:t>régimen político mantiene </w:t>
      </w:r>
      <w:r>
        <w:rPr>
          <w:color w:val="231F20"/>
          <w:w w:val="105"/>
        </w:rPr>
        <w:t>una </w:t>
      </w:r>
      <w:r>
        <w:rPr>
          <w:color w:val="231F20"/>
          <w:spacing w:val="-5"/>
          <w:w w:val="105"/>
        </w:rPr>
        <w:t>serie </w:t>
      </w:r>
      <w:r>
        <w:rPr>
          <w:color w:val="231F20"/>
          <w:spacing w:val="-4"/>
          <w:w w:val="105"/>
        </w:rPr>
        <w:t>de </w:t>
      </w:r>
      <w:r>
        <w:rPr>
          <w:color w:val="231F20"/>
          <w:spacing w:val="-3"/>
          <w:w w:val="105"/>
        </w:rPr>
        <w:t>vínculos </w:t>
      </w:r>
      <w:r>
        <w:rPr>
          <w:color w:val="231F20"/>
          <w:spacing w:val="-6"/>
          <w:w w:val="105"/>
        </w:rPr>
        <w:t>empíricos</w:t>
      </w:r>
      <w:r>
        <w:rPr>
          <w:color w:val="231F20"/>
          <w:spacing w:val="-19"/>
          <w:w w:val="105"/>
        </w:rPr>
        <w:t> </w:t>
      </w:r>
      <w:r>
        <w:rPr>
          <w:color w:val="231F20"/>
          <w:spacing w:val="-5"/>
          <w:w w:val="105"/>
        </w:rPr>
        <w:t>que</w:t>
      </w:r>
      <w:r>
        <w:rPr>
          <w:color w:val="231F20"/>
          <w:spacing w:val="-19"/>
          <w:w w:val="105"/>
        </w:rPr>
        <w:t> </w:t>
      </w:r>
      <w:r>
        <w:rPr>
          <w:color w:val="231F20"/>
          <w:spacing w:val="-5"/>
          <w:w w:val="105"/>
        </w:rPr>
        <w:t>lo</w:t>
      </w:r>
      <w:r>
        <w:rPr>
          <w:color w:val="231F20"/>
          <w:spacing w:val="-19"/>
          <w:w w:val="105"/>
        </w:rPr>
        <w:t> </w:t>
      </w:r>
      <w:r>
        <w:rPr>
          <w:color w:val="231F20"/>
          <w:spacing w:val="-6"/>
          <w:w w:val="105"/>
        </w:rPr>
        <w:t>hacen</w:t>
      </w:r>
      <w:r>
        <w:rPr>
          <w:color w:val="231F20"/>
          <w:spacing w:val="-19"/>
          <w:w w:val="105"/>
        </w:rPr>
        <w:t> </w:t>
      </w:r>
      <w:r>
        <w:rPr>
          <w:color w:val="231F20"/>
          <w:w w:val="105"/>
        </w:rPr>
        <w:t>más</w:t>
      </w:r>
      <w:r>
        <w:rPr>
          <w:color w:val="231F20"/>
          <w:spacing w:val="-19"/>
          <w:w w:val="105"/>
        </w:rPr>
        <w:t> </w:t>
      </w:r>
      <w:r>
        <w:rPr>
          <w:color w:val="231F20"/>
          <w:w w:val="105"/>
        </w:rPr>
        <w:t>o</w:t>
      </w:r>
      <w:r>
        <w:rPr>
          <w:color w:val="231F20"/>
          <w:spacing w:val="-19"/>
          <w:w w:val="105"/>
        </w:rPr>
        <w:t> </w:t>
      </w:r>
      <w:r>
        <w:rPr>
          <w:color w:val="231F20"/>
          <w:spacing w:val="-7"/>
          <w:w w:val="105"/>
        </w:rPr>
        <w:t>menos</w:t>
      </w:r>
      <w:r>
        <w:rPr>
          <w:color w:val="231F20"/>
          <w:spacing w:val="-19"/>
          <w:w w:val="105"/>
        </w:rPr>
        <w:t> </w:t>
      </w:r>
      <w:r>
        <w:rPr>
          <w:color w:val="231F20"/>
          <w:spacing w:val="-6"/>
          <w:w w:val="105"/>
        </w:rPr>
        <w:t>democrático,</w:t>
      </w:r>
      <w:r>
        <w:rPr>
          <w:color w:val="231F20"/>
          <w:spacing w:val="-19"/>
          <w:w w:val="105"/>
        </w:rPr>
        <w:t> </w:t>
      </w:r>
      <w:r>
        <w:rPr>
          <w:color w:val="231F20"/>
          <w:spacing w:val="-5"/>
          <w:w w:val="105"/>
        </w:rPr>
        <w:t>por</w:t>
      </w:r>
      <w:r>
        <w:rPr>
          <w:color w:val="231F20"/>
          <w:spacing w:val="-19"/>
          <w:w w:val="105"/>
        </w:rPr>
        <w:t> </w:t>
      </w:r>
      <w:r>
        <w:rPr>
          <w:color w:val="231F20"/>
          <w:w w:val="105"/>
        </w:rPr>
        <w:t>la</w:t>
      </w:r>
      <w:r>
        <w:rPr>
          <w:color w:val="231F20"/>
          <w:spacing w:val="-19"/>
          <w:w w:val="105"/>
        </w:rPr>
        <w:t> </w:t>
      </w:r>
      <w:r>
        <w:rPr>
          <w:color w:val="231F20"/>
          <w:spacing w:val="-6"/>
          <w:w w:val="105"/>
        </w:rPr>
        <w:t>forma</w:t>
      </w:r>
      <w:r>
        <w:rPr>
          <w:color w:val="231F20"/>
          <w:spacing w:val="-19"/>
          <w:w w:val="105"/>
        </w:rPr>
        <w:t> </w:t>
      </w:r>
      <w:r>
        <w:rPr>
          <w:color w:val="231F20"/>
          <w:spacing w:val="-4"/>
          <w:w w:val="105"/>
        </w:rPr>
        <w:t>de</w:t>
      </w:r>
      <w:r>
        <w:rPr>
          <w:color w:val="231F20"/>
          <w:spacing w:val="-19"/>
          <w:w w:val="105"/>
        </w:rPr>
        <w:t> </w:t>
      </w:r>
      <w:r>
        <w:rPr>
          <w:color w:val="231F20"/>
          <w:spacing w:val="-3"/>
          <w:w w:val="105"/>
        </w:rPr>
        <w:t>su</w:t>
      </w:r>
      <w:r>
        <w:rPr>
          <w:color w:val="231F20"/>
          <w:spacing w:val="-19"/>
          <w:w w:val="105"/>
        </w:rPr>
        <w:t> </w:t>
      </w:r>
      <w:r>
        <w:rPr>
          <w:color w:val="231F20"/>
          <w:w w:val="105"/>
        </w:rPr>
        <w:t>actuar</w:t>
      </w:r>
      <w:r>
        <w:rPr>
          <w:color w:val="231F20"/>
          <w:spacing w:val="-19"/>
          <w:w w:val="105"/>
        </w:rPr>
        <w:t> </w:t>
      </w:r>
      <w:r>
        <w:rPr>
          <w:color w:val="231F20"/>
          <w:spacing w:val="-5"/>
          <w:w w:val="105"/>
        </w:rPr>
        <w:t>político hacia </w:t>
      </w:r>
      <w:r>
        <w:rPr>
          <w:color w:val="231F20"/>
          <w:spacing w:val="-4"/>
          <w:w w:val="105"/>
        </w:rPr>
        <w:t>el </w:t>
      </w:r>
      <w:r>
        <w:rPr>
          <w:color w:val="231F20"/>
          <w:spacing w:val="-7"/>
          <w:w w:val="105"/>
        </w:rPr>
        <w:t>conjunto </w:t>
      </w:r>
      <w:r>
        <w:rPr>
          <w:color w:val="231F20"/>
          <w:spacing w:val="-4"/>
          <w:w w:val="105"/>
        </w:rPr>
        <w:t>de </w:t>
      </w:r>
      <w:r>
        <w:rPr>
          <w:color w:val="231F20"/>
          <w:spacing w:val="-5"/>
          <w:w w:val="105"/>
        </w:rPr>
        <w:t>normas electorales </w:t>
      </w:r>
      <w:r>
        <w:rPr>
          <w:color w:val="231F20"/>
          <w:w w:val="105"/>
        </w:rPr>
        <w:t>y </w:t>
      </w:r>
      <w:r>
        <w:rPr>
          <w:color w:val="231F20"/>
          <w:spacing w:val="-5"/>
          <w:w w:val="105"/>
        </w:rPr>
        <w:t>hacia </w:t>
      </w:r>
      <w:r>
        <w:rPr>
          <w:color w:val="231F20"/>
          <w:w w:val="105"/>
        </w:rPr>
        <w:t>la </w:t>
      </w:r>
      <w:r>
        <w:rPr>
          <w:color w:val="231F20"/>
          <w:spacing w:val="-5"/>
          <w:w w:val="105"/>
        </w:rPr>
        <w:t>respuesta </w:t>
      </w:r>
      <w:r>
        <w:rPr>
          <w:color w:val="231F20"/>
          <w:spacing w:val="-4"/>
          <w:w w:val="105"/>
        </w:rPr>
        <w:t>de </w:t>
      </w:r>
      <w:r>
        <w:rPr>
          <w:color w:val="231F20"/>
          <w:w w:val="105"/>
        </w:rPr>
        <w:t>las </w:t>
      </w:r>
      <w:r>
        <w:rPr>
          <w:color w:val="231F20"/>
          <w:spacing w:val="-5"/>
          <w:w w:val="105"/>
        </w:rPr>
        <w:t>demandas</w:t>
      </w:r>
      <w:r>
        <w:rPr>
          <w:color w:val="231F20"/>
          <w:spacing w:val="-49"/>
          <w:w w:val="105"/>
        </w:rPr>
        <w:t> </w:t>
      </w:r>
      <w:r>
        <w:rPr>
          <w:color w:val="231F20"/>
          <w:spacing w:val="-5"/>
          <w:w w:val="105"/>
        </w:rPr>
        <w:t>socia- </w:t>
      </w:r>
      <w:r>
        <w:rPr>
          <w:color w:val="231F20"/>
          <w:spacing w:val="-4"/>
          <w:w w:val="105"/>
        </w:rPr>
        <w:t>les, </w:t>
      </w:r>
      <w:r>
        <w:rPr>
          <w:color w:val="231F20"/>
          <w:w w:val="105"/>
        </w:rPr>
        <w:t>es </w:t>
      </w:r>
      <w:r>
        <w:rPr>
          <w:color w:val="231F20"/>
          <w:spacing w:val="-7"/>
          <w:w w:val="105"/>
        </w:rPr>
        <w:t>decir, </w:t>
      </w:r>
      <w:r>
        <w:rPr>
          <w:color w:val="231F20"/>
          <w:spacing w:val="-5"/>
          <w:w w:val="105"/>
        </w:rPr>
        <w:t>por </w:t>
      </w:r>
      <w:r>
        <w:rPr>
          <w:color w:val="231F20"/>
          <w:w w:val="105"/>
        </w:rPr>
        <w:t>la </w:t>
      </w:r>
      <w:r>
        <w:rPr>
          <w:color w:val="231F20"/>
          <w:spacing w:val="-6"/>
          <w:w w:val="105"/>
        </w:rPr>
        <w:t>procuración </w:t>
      </w:r>
      <w:r>
        <w:rPr>
          <w:color w:val="231F20"/>
          <w:spacing w:val="-4"/>
          <w:w w:val="105"/>
        </w:rPr>
        <w:t>de </w:t>
      </w:r>
      <w:r>
        <w:rPr>
          <w:color w:val="231F20"/>
          <w:w w:val="105"/>
        </w:rPr>
        <w:t>una </w:t>
      </w:r>
      <w:r>
        <w:rPr>
          <w:color w:val="231F20"/>
          <w:spacing w:val="-5"/>
          <w:w w:val="105"/>
        </w:rPr>
        <w:t>estabilidad </w:t>
      </w:r>
      <w:r>
        <w:rPr>
          <w:color w:val="231F20"/>
          <w:w w:val="105"/>
        </w:rPr>
        <w:t>o </w:t>
      </w:r>
      <w:r>
        <w:rPr>
          <w:color w:val="231F20"/>
          <w:spacing w:val="-6"/>
          <w:w w:val="105"/>
        </w:rPr>
        <w:t>gobernabilidad</w:t>
      </w:r>
      <w:r>
        <w:rPr>
          <w:color w:val="231F20"/>
          <w:spacing w:val="-21"/>
          <w:w w:val="105"/>
        </w:rPr>
        <w:t> </w:t>
      </w:r>
      <w:r>
        <w:rPr>
          <w:color w:val="231F20"/>
          <w:spacing w:val="-6"/>
          <w:w w:val="105"/>
        </w:rPr>
        <w:t>democrática.</w:t>
      </w:r>
    </w:p>
    <w:p>
      <w:pPr>
        <w:pStyle w:val="BodyText"/>
        <w:spacing w:before="4"/>
        <w:rPr>
          <w:sz w:val="33"/>
        </w:rPr>
      </w:pPr>
    </w:p>
    <w:p>
      <w:pPr>
        <w:pStyle w:val="BodyText"/>
        <w:spacing w:line="264" w:lineRule="auto"/>
        <w:ind w:left="119" w:right="115"/>
        <w:jc w:val="both"/>
      </w:pPr>
      <w:r>
        <w:rPr>
          <w:color w:val="231F20"/>
          <w:spacing w:val="-2"/>
          <w:w w:val="105"/>
        </w:rPr>
        <w:t>Dentro </w:t>
      </w:r>
      <w:r>
        <w:rPr>
          <w:color w:val="231F20"/>
          <w:spacing w:val="-3"/>
          <w:w w:val="105"/>
        </w:rPr>
        <w:t>del </w:t>
      </w:r>
      <w:r>
        <w:rPr>
          <w:color w:val="231F20"/>
          <w:w w:val="105"/>
        </w:rPr>
        <w:t>funcionamiento </w:t>
      </w:r>
      <w:r>
        <w:rPr>
          <w:color w:val="231F20"/>
          <w:spacing w:val="-3"/>
          <w:w w:val="105"/>
        </w:rPr>
        <w:t>del </w:t>
      </w:r>
      <w:r>
        <w:rPr>
          <w:color w:val="231F20"/>
          <w:w w:val="105"/>
        </w:rPr>
        <w:t>Estado, la gobernabilidad hace alusión a una </w:t>
      </w:r>
      <w:r>
        <w:rPr>
          <w:color w:val="231F20"/>
          <w:spacing w:val="-4"/>
          <w:w w:val="105"/>
        </w:rPr>
        <w:t>si-</w:t>
      </w:r>
      <w:r>
        <w:rPr>
          <w:color w:val="231F20"/>
          <w:spacing w:val="70"/>
          <w:w w:val="105"/>
        </w:rPr>
        <w:t> </w:t>
      </w:r>
      <w:r>
        <w:rPr>
          <w:color w:val="231F20"/>
          <w:w w:val="105"/>
        </w:rPr>
        <w:t>tuación en la </w:t>
      </w:r>
      <w:r>
        <w:rPr>
          <w:color w:val="231F20"/>
          <w:spacing w:val="-2"/>
          <w:w w:val="105"/>
        </w:rPr>
        <w:t>que </w:t>
      </w:r>
      <w:r>
        <w:rPr>
          <w:color w:val="231F20"/>
          <w:w w:val="105"/>
        </w:rPr>
        <w:t>concurre un </w:t>
      </w:r>
      <w:r>
        <w:rPr>
          <w:color w:val="231F20"/>
          <w:spacing w:val="-3"/>
          <w:w w:val="105"/>
        </w:rPr>
        <w:t>conjunto </w:t>
      </w:r>
      <w:r>
        <w:rPr>
          <w:color w:val="231F20"/>
          <w:w w:val="105"/>
        </w:rPr>
        <w:t>de </w:t>
      </w:r>
      <w:r>
        <w:rPr>
          <w:color w:val="231F20"/>
          <w:spacing w:val="-3"/>
          <w:w w:val="105"/>
        </w:rPr>
        <w:t>condiciones favorables </w:t>
      </w:r>
      <w:r>
        <w:rPr>
          <w:color w:val="231F20"/>
          <w:w w:val="105"/>
        </w:rPr>
        <w:t>a la </w:t>
      </w:r>
      <w:r>
        <w:rPr>
          <w:color w:val="231F20"/>
          <w:spacing w:val="-3"/>
          <w:w w:val="105"/>
        </w:rPr>
        <w:t>acción  </w:t>
      </w:r>
      <w:r>
        <w:rPr>
          <w:color w:val="231F20"/>
          <w:spacing w:val="72"/>
          <w:w w:val="105"/>
        </w:rPr>
        <w:t> </w:t>
      </w:r>
      <w:r>
        <w:rPr>
          <w:color w:val="231F20"/>
          <w:w w:val="105"/>
        </w:rPr>
        <w:t>de </w:t>
      </w:r>
      <w:r>
        <w:rPr>
          <w:color w:val="231F20"/>
          <w:spacing w:val="-4"/>
          <w:w w:val="105"/>
        </w:rPr>
        <w:t>gobierno, </w:t>
      </w:r>
      <w:r>
        <w:rPr>
          <w:color w:val="231F20"/>
          <w:w w:val="105"/>
        </w:rPr>
        <w:t>de caracteres medioambientales o intrínsecos a ésta, es </w:t>
      </w:r>
      <w:r>
        <w:rPr>
          <w:color w:val="231F20"/>
          <w:spacing w:val="-4"/>
          <w:w w:val="105"/>
        </w:rPr>
        <w:t>decir, </w:t>
      </w:r>
      <w:r>
        <w:rPr>
          <w:color w:val="231F20"/>
          <w:w w:val="105"/>
        </w:rPr>
        <w:t>una </w:t>
      </w:r>
      <w:r>
        <w:rPr>
          <w:color w:val="231F20"/>
          <w:spacing w:val="-3"/>
          <w:w w:val="105"/>
        </w:rPr>
        <w:t>situación </w:t>
      </w:r>
      <w:r>
        <w:rPr>
          <w:color w:val="231F20"/>
          <w:spacing w:val="-2"/>
          <w:w w:val="105"/>
        </w:rPr>
        <w:t>que </w:t>
      </w:r>
      <w:r>
        <w:rPr>
          <w:color w:val="231F20"/>
          <w:w w:val="105"/>
        </w:rPr>
        <w:t>quedará asegurada en la medida </w:t>
      </w:r>
      <w:r>
        <w:rPr>
          <w:color w:val="231F20"/>
          <w:spacing w:val="-2"/>
          <w:w w:val="105"/>
        </w:rPr>
        <w:t>que </w:t>
      </w:r>
      <w:r>
        <w:rPr>
          <w:color w:val="231F20"/>
          <w:w w:val="105"/>
        </w:rPr>
        <w:t>un </w:t>
      </w:r>
      <w:r>
        <w:rPr>
          <w:color w:val="231F20"/>
          <w:spacing w:val="-4"/>
          <w:w w:val="105"/>
        </w:rPr>
        <w:t>gobierno </w:t>
      </w:r>
      <w:r>
        <w:rPr>
          <w:color w:val="231F20"/>
          <w:w w:val="105"/>
        </w:rPr>
        <w:t>pueda simultá- </w:t>
      </w:r>
      <w:r>
        <w:rPr>
          <w:color w:val="231F20"/>
          <w:spacing w:val="-3"/>
          <w:w w:val="105"/>
        </w:rPr>
        <w:t>neamente </w:t>
      </w:r>
      <w:r>
        <w:rPr>
          <w:color w:val="231F20"/>
          <w:w w:val="105"/>
        </w:rPr>
        <w:t>mantener la legitimidad y </w:t>
      </w:r>
      <w:r>
        <w:rPr>
          <w:color w:val="231F20"/>
          <w:spacing w:val="-5"/>
          <w:w w:val="105"/>
        </w:rPr>
        <w:t>promover </w:t>
      </w:r>
      <w:r>
        <w:rPr>
          <w:color w:val="231F20"/>
          <w:w w:val="105"/>
        </w:rPr>
        <w:t>el desarrollo yla gobernabilidad </w:t>
      </w:r>
      <w:r>
        <w:rPr>
          <w:color w:val="231F20"/>
          <w:spacing w:val="-3"/>
          <w:w w:val="105"/>
        </w:rPr>
        <w:t>no </w:t>
      </w:r>
      <w:r>
        <w:rPr>
          <w:color w:val="231F20"/>
          <w:w w:val="105"/>
        </w:rPr>
        <w:t>implica </w:t>
      </w:r>
      <w:r>
        <w:rPr>
          <w:color w:val="231F20"/>
          <w:spacing w:val="-3"/>
          <w:w w:val="105"/>
        </w:rPr>
        <w:t>sólo </w:t>
      </w:r>
      <w:r>
        <w:rPr>
          <w:color w:val="231F20"/>
          <w:w w:val="105"/>
        </w:rPr>
        <w:t>la </w:t>
      </w:r>
      <w:r>
        <w:rPr>
          <w:color w:val="231F20"/>
          <w:spacing w:val="-3"/>
          <w:w w:val="105"/>
        </w:rPr>
        <w:t>capacidad </w:t>
      </w:r>
      <w:r>
        <w:rPr>
          <w:color w:val="231F20"/>
          <w:w w:val="105"/>
        </w:rPr>
        <w:t>de gobernar efectivamente, sino también la cali- </w:t>
      </w:r>
      <w:r>
        <w:rPr>
          <w:color w:val="231F20"/>
          <w:spacing w:val="-3"/>
          <w:w w:val="105"/>
        </w:rPr>
        <w:t>dad</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3"/>
          <w:w w:val="105"/>
        </w:rPr>
        <w:t>interacción</w:t>
      </w:r>
      <w:r>
        <w:rPr>
          <w:color w:val="231F20"/>
          <w:spacing w:val="24"/>
          <w:w w:val="105"/>
        </w:rPr>
        <w:t> </w:t>
      </w:r>
      <w:r>
        <w:rPr>
          <w:color w:val="231F20"/>
          <w:spacing w:val="-2"/>
          <w:w w:val="105"/>
        </w:rPr>
        <w:t>que</w:t>
      </w:r>
      <w:r>
        <w:rPr>
          <w:color w:val="231F20"/>
          <w:spacing w:val="24"/>
          <w:w w:val="105"/>
        </w:rPr>
        <w:t> </w:t>
      </w:r>
      <w:r>
        <w:rPr>
          <w:color w:val="231F20"/>
          <w:w w:val="105"/>
        </w:rPr>
        <w:t>establece</w:t>
      </w:r>
      <w:r>
        <w:rPr>
          <w:color w:val="231F20"/>
          <w:spacing w:val="24"/>
          <w:w w:val="105"/>
        </w:rPr>
        <w:t> </w:t>
      </w:r>
      <w:r>
        <w:rPr>
          <w:color w:val="231F20"/>
          <w:spacing w:val="-3"/>
          <w:w w:val="105"/>
        </w:rPr>
        <w:t>con</w:t>
      </w:r>
      <w:r>
        <w:rPr>
          <w:color w:val="231F20"/>
          <w:spacing w:val="24"/>
          <w:w w:val="105"/>
        </w:rPr>
        <w:t> </w:t>
      </w:r>
      <w:r>
        <w:rPr>
          <w:color w:val="231F20"/>
          <w:spacing w:val="-3"/>
          <w:w w:val="105"/>
        </w:rPr>
        <w:t>los</w:t>
      </w:r>
      <w:r>
        <w:rPr>
          <w:color w:val="231F20"/>
          <w:spacing w:val="24"/>
          <w:w w:val="105"/>
        </w:rPr>
        <w:t> </w:t>
      </w:r>
      <w:r>
        <w:rPr>
          <w:color w:val="231F20"/>
          <w:spacing w:val="-3"/>
          <w:w w:val="105"/>
        </w:rPr>
        <w:t>actores</w:t>
      </w:r>
      <w:r>
        <w:rPr>
          <w:color w:val="231F20"/>
          <w:spacing w:val="24"/>
          <w:w w:val="105"/>
        </w:rPr>
        <w:t> </w:t>
      </w:r>
      <w:r>
        <w:rPr>
          <w:color w:val="231F20"/>
          <w:w w:val="105"/>
        </w:rPr>
        <w:t>sociales.</w:t>
      </w:r>
      <w:r>
        <w:rPr>
          <w:color w:val="231F20"/>
          <w:spacing w:val="24"/>
          <w:w w:val="105"/>
        </w:rPr>
        <w:t> </w:t>
      </w:r>
      <w:r>
        <w:rPr>
          <w:color w:val="231F20"/>
          <w:w w:val="105"/>
        </w:rPr>
        <w:t>La</w:t>
      </w:r>
      <w:r>
        <w:rPr>
          <w:color w:val="231F20"/>
          <w:spacing w:val="24"/>
          <w:w w:val="105"/>
        </w:rPr>
        <w:t> </w:t>
      </w:r>
      <w:r>
        <w:rPr>
          <w:color w:val="231F20"/>
          <w:w w:val="105"/>
        </w:rPr>
        <w:t>gobernabilidad</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w w:val="105"/>
        </w:rPr>
        <w:t>sería, </w:t>
      </w:r>
      <w:r>
        <w:rPr>
          <w:color w:val="231F20"/>
          <w:spacing w:val="-3"/>
          <w:w w:val="105"/>
        </w:rPr>
        <w:t>entonces, </w:t>
      </w:r>
      <w:r>
        <w:rPr>
          <w:color w:val="231F20"/>
          <w:w w:val="105"/>
        </w:rPr>
        <w:t>altamente democrática y horizontal: esta visión sostiene </w:t>
      </w:r>
      <w:r>
        <w:rPr>
          <w:color w:val="231F20"/>
          <w:spacing w:val="-2"/>
          <w:w w:val="105"/>
        </w:rPr>
        <w:t>que </w:t>
      </w:r>
      <w:r>
        <w:rPr>
          <w:color w:val="231F20"/>
          <w:w w:val="105"/>
        </w:rPr>
        <w:t>la gobernabilidad es </w:t>
      </w:r>
      <w:r>
        <w:rPr>
          <w:color w:val="231F20"/>
          <w:spacing w:val="-3"/>
          <w:w w:val="105"/>
        </w:rPr>
        <w:t>apoyo </w:t>
      </w:r>
      <w:r>
        <w:rPr>
          <w:color w:val="231F20"/>
          <w:w w:val="105"/>
        </w:rPr>
        <w:t>de </w:t>
      </w:r>
      <w:r>
        <w:rPr>
          <w:color w:val="231F20"/>
          <w:spacing w:val="-3"/>
          <w:w w:val="105"/>
        </w:rPr>
        <w:t>los actores </w:t>
      </w:r>
      <w:r>
        <w:rPr>
          <w:color w:val="231F20"/>
          <w:w w:val="105"/>
        </w:rPr>
        <w:t>sociales, consenso </w:t>
      </w:r>
      <w:r>
        <w:rPr>
          <w:color w:val="231F20"/>
          <w:spacing w:val="-3"/>
          <w:w w:val="105"/>
        </w:rPr>
        <w:t>democrático, </w:t>
      </w:r>
      <w:r>
        <w:rPr>
          <w:color w:val="231F20"/>
          <w:w w:val="105"/>
        </w:rPr>
        <w:t>es un es- cenario </w:t>
      </w:r>
      <w:r>
        <w:rPr>
          <w:color w:val="231F20"/>
          <w:spacing w:val="-2"/>
          <w:w w:val="105"/>
        </w:rPr>
        <w:t>que </w:t>
      </w:r>
      <w:r>
        <w:rPr>
          <w:color w:val="231F20"/>
          <w:w w:val="105"/>
        </w:rPr>
        <w:t>permite la </w:t>
      </w:r>
      <w:r>
        <w:rPr>
          <w:color w:val="231F20"/>
          <w:spacing w:val="-3"/>
          <w:w w:val="105"/>
        </w:rPr>
        <w:t>condición </w:t>
      </w:r>
      <w:r>
        <w:rPr>
          <w:color w:val="231F20"/>
          <w:w w:val="105"/>
        </w:rPr>
        <w:t>de </w:t>
      </w:r>
      <w:r>
        <w:rPr>
          <w:color w:val="231F20"/>
          <w:spacing w:val="-4"/>
          <w:w w:val="105"/>
        </w:rPr>
        <w:t>gobierno </w:t>
      </w:r>
      <w:r>
        <w:rPr>
          <w:color w:val="231F20"/>
          <w:w w:val="105"/>
        </w:rPr>
        <w:t>(Arbós y </w:t>
      </w:r>
      <w:r>
        <w:rPr>
          <w:color w:val="231F20"/>
          <w:spacing w:val="-5"/>
          <w:w w:val="105"/>
        </w:rPr>
        <w:t>Giner, </w:t>
      </w:r>
      <w:r>
        <w:rPr>
          <w:color w:val="231F20"/>
          <w:spacing w:val="-8"/>
          <w:w w:val="105"/>
        </w:rPr>
        <w:t>2005).</w:t>
      </w:r>
    </w:p>
    <w:p>
      <w:pPr>
        <w:pStyle w:val="BodyText"/>
        <w:spacing w:before="4"/>
        <w:rPr>
          <w:sz w:val="33"/>
        </w:rPr>
      </w:pPr>
    </w:p>
    <w:p>
      <w:pPr>
        <w:pStyle w:val="BodyText"/>
        <w:spacing w:line="261" w:lineRule="auto"/>
        <w:ind w:left="119" w:right="115"/>
        <w:jc w:val="both"/>
      </w:pPr>
      <w:r>
        <w:rPr>
          <w:color w:val="231F20"/>
          <w:spacing w:val="-5"/>
          <w:w w:val="105"/>
        </w:rPr>
        <w:t>Por </w:t>
      </w:r>
      <w:r>
        <w:rPr>
          <w:color w:val="231F20"/>
          <w:spacing w:val="-3"/>
          <w:w w:val="105"/>
        </w:rPr>
        <w:t>lo </w:t>
      </w:r>
      <w:r>
        <w:rPr>
          <w:color w:val="231F20"/>
          <w:w w:val="105"/>
        </w:rPr>
        <w:t>tanto, la gobernabilidad </w:t>
      </w:r>
      <w:r>
        <w:rPr>
          <w:color w:val="231F20"/>
          <w:spacing w:val="-3"/>
          <w:w w:val="105"/>
        </w:rPr>
        <w:t>no </w:t>
      </w:r>
      <w:r>
        <w:rPr>
          <w:color w:val="231F20"/>
          <w:w w:val="105"/>
        </w:rPr>
        <w:t>es igual a la gobernabilidad democrática. Esto es, la gobernabilidad </w:t>
      </w:r>
      <w:r>
        <w:rPr>
          <w:color w:val="231F20"/>
          <w:spacing w:val="-4"/>
          <w:w w:val="105"/>
        </w:rPr>
        <w:t>como concepto </w:t>
      </w:r>
      <w:r>
        <w:rPr>
          <w:color w:val="231F20"/>
          <w:w w:val="105"/>
        </w:rPr>
        <w:t>más abstracto significa, en un primer mo- </w:t>
      </w:r>
      <w:r>
        <w:rPr>
          <w:color w:val="231F20"/>
          <w:spacing w:val="-4"/>
          <w:w w:val="105"/>
        </w:rPr>
        <w:t>mento, </w:t>
      </w:r>
      <w:r>
        <w:rPr>
          <w:color w:val="231F20"/>
          <w:w w:val="105"/>
        </w:rPr>
        <w:t>la </w:t>
      </w:r>
      <w:r>
        <w:rPr>
          <w:color w:val="231F20"/>
          <w:spacing w:val="-3"/>
          <w:w w:val="105"/>
        </w:rPr>
        <w:t>capacidad </w:t>
      </w:r>
      <w:r>
        <w:rPr>
          <w:color w:val="231F20"/>
          <w:w w:val="105"/>
        </w:rPr>
        <w:t>de gobernar y </w:t>
      </w:r>
      <w:r>
        <w:rPr>
          <w:color w:val="231F20"/>
          <w:spacing w:val="-2"/>
          <w:w w:val="105"/>
        </w:rPr>
        <w:t>que </w:t>
      </w:r>
      <w:r>
        <w:rPr>
          <w:color w:val="231F20"/>
          <w:w w:val="105"/>
        </w:rPr>
        <w:t>las decisiones de las </w:t>
      </w:r>
      <w:r>
        <w:rPr>
          <w:color w:val="231F20"/>
          <w:spacing w:val="-4"/>
          <w:w w:val="105"/>
        </w:rPr>
        <w:t>autoridades </w:t>
      </w:r>
      <w:r>
        <w:rPr>
          <w:color w:val="231F20"/>
          <w:w w:val="105"/>
        </w:rPr>
        <w:t>políticas sean acatadas. Lo </w:t>
      </w:r>
      <w:r>
        <w:rPr>
          <w:color w:val="231F20"/>
          <w:spacing w:val="-2"/>
          <w:w w:val="105"/>
        </w:rPr>
        <w:t>que </w:t>
      </w:r>
      <w:r>
        <w:rPr>
          <w:color w:val="231F20"/>
          <w:w w:val="105"/>
        </w:rPr>
        <w:t>es </w:t>
      </w:r>
      <w:r>
        <w:rPr>
          <w:color w:val="231F20"/>
          <w:spacing w:val="-3"/>
          <w:w w:val="105"/>
        </w:rPr>
        <w:t>lo </w:t>
      </w:r>
      <w:r>
        <w:rPr>
          <w:color w:val="231F20"/>
          <w:w w:val="105"/>
        </w:rPr>
        <w:t>mismo, </w:t>
      </w:r>
      <w:r>
        <w:rPr>
          <w:color w:val="231F20"/>
          <w:spacing w:val="-2"/>
          <w:w w:val="105"/>
        </w:rPr>
        <w:t>que </w:t>
      </w:r>
      <w:r>
        <w:rPr>
          <w:color w:val="231F20"/>
          <w:w w:val="105"/>
        </w:rPr>
        <w:t>exista una </w:t>
      </w:r>
      <w:r>
        <w:rPr>
          <w:color w:val="231F20"/>
          <w:spacing w:val="-4"/>
          <w:w w:val="105"/>
        </w:rPr>
        <w:t>relación </w:t>
      </w:r>
      <w:r>
        <w:rPr>
          <w:color w:val="231F20"/>
          <w:w w:val="105"/>
        </w:rPr>
        <w:t>de dominación y </w:t>
      </w:r>
      <w:r>
        <w:rPr>
          <w:color w:val="231F20"/>
          <w:spacing w:val="-2"/>
          <w:w w:val="105"/>
        </w:rPr>
        <w:t>que </w:t>
      </w:r>
      <w:r>
        <w:rPr>
          <w:color w:val="231F20"/>
          <w:w w:val="105"/>
        </w:rPr>
        <w:t>esta</w:t>
      </w:r>
      <w:r>
        <w:rPr>
          <w:color w:val="231F20"/>
          <w:spacing w:val="-11"/>
          <w:w w:val="105"/>
        </w:rPr>
        <w:t> </w:t>
      </w:r>
      <w:r>
        <w:rPr>
          <w:color w:val="231F20"/>
          <w:spacing w:val="-3"/>
          <w:w w:val="105"/>
        </w:rPr>
        <w:t>perdure.</w:t>
      </w:r>
      <w:r>
        <w:rPr>
          <w:color w:val="231F20"/>
          <w:spacing w:val="-11"/>
          <w:w w:val="105"/>
        </w:rPr>
        <w:t> </w:t>
      </w:r>
      <w:r>
        <w:rPr>
          <w:color w:val="231F20"/>
          <w:w w:val="105"/>
        </w:rPr>
        <w:t>La</w:t>
      </w:r>
      <w:r>
        <w:rPr>
          <w:color w:val="231F20"/>
          <w:spacing w:val="-11"/>
          <w:w w:val="105"/>
        </w:rPr>
        <w:t> </w:t>
      </w:r>
      <w:r>
        <w:rPr>
          <w:color w:val="231F20"/>
          <w:w w:val="105"/>
        </w:rPr>
        <w:t>dominación</w:t>
      </w:r>
      <w:r>
        <w:rPr>
          <w:color w:val="231F20"/>
          <w:spacing w:val="-11"/>
          <w:w w:val="105"/>
        </w:rPr>
        <w:t> </w:t>
      </w:r>
      <w:r>
        <w:rPr>
          <w:color w:val="231F20"/>
          <w:w w:val="105"/>
        </w:rPr>
        <w:t>es</w:t>
      </w:r>
      <w:r>
        <w:rPr>
          <w:color w:val="231F20"/>
          <w:spacing w:val="-11"/>
          <w:w w:val="105"/>
        </w:rPr>
        <w:t> </w:t>
      </w:r>
      <w:r>
        <w:rPr>
          <w:color w:val="231F20"/>
          <w:w w:val="105"/>
        </w:rPr>
        <w:t>llevada</w:t>
      </w:r>
      <w:r>
        <w:rPr>
          <w:color w:val="231F20"/>
          <w:spacing w:val="-11"/>
          <w:w w:val="105"/>
        </w:rPr>
        <w:t> </w:t>
      </w:r>
      <w:r>
        <w:rPr>
          <w:color w:val="231F20"/>
          <w:w w:val="105"/>
        </w:rPr>
        <w:t>a</w:t>
      </w:r>
      <w:r>
        <w:rPr>
          <w:color w:val="231F20"/>
          <w:spacing w:val="-11"/>
          <w:w w:val="105"/>
        </w:rPr>
        <w:t> </w:t>
      </w:r>
      <w:r>
        <w:rPr>
          <w:color w:val="231F20"/>
          <w:w w:val="105"/>
        </w:rPr>
        <w:t>cabo</w:t>
      </w:r>
      <w:r>
        <w:rPr>
          <w:color w:val="231F20"/>
          <w:spacing w:val="-11"/>
          <w:w w:val="105"/>
        </w:rPr>
        <w:t> </w:t>
      </w:r>
      <w:r>
        <w:rPr>
          <w:color w:val="231F20"/>
          <w:w w:val="105"/>
        </w:rPr>
        <w:t>y</w:t>
      </w:r>
      <w:r>
        <w:rPr>
          <w:color w:val="231F20"/>
          <w:spacing w:val="-11"/>
          <w:w w:val="105"/>
        </w:rPr>
        <w:t> </w:t>
      </w:r>
      <w:r>
        <w:rPr>
          <w:color w:val="231F20"/>
          <w:w w:val="105"/>
        </w:rPr>
        <w:t>mantenida</w:t>
      </w:r>
      <w:r>
        <w:rPr>
          <w:color w:val="231F20"/>
          <w:spacing w:val="-11"/>
          <w:w w:val="105"/>
        </w:rPr>
        <w:t> </w:t>
      </w:r>
      <w:r>
        <w:rPr>
          <w:color w:val="231F20"/>
          <w:w w:val="105"/>
        </w:rPr>
        <w:t>por</w:t>
      </w:r>
      <w:r>
        <w:rPr>
          <w:color w:val="231F20"/>
          <w:spacing w:val="-11"/>
          <w:w w:val="105"/>
        </w:rPr>
        <w:t> </w:t>
      </w:r>
      <w:r>
        <w:rPr>
          <w:color w:val="231F20"/>
          <w:w w:val="105"/>
        </w:rPr>
        <w:t>la</w:t>
      </w:r>
      <w:r>
        <w:rPr>
          <w:color w:val="231F20"/>
          <w:spacing w:val="-11"/>
          <w:w w:val="105"/>
        </w:rPr>
        <w:t> </w:t>
      </w:r>
      <w:r>
        <w:rPr>
          <w:color w:val="231F20"/>
          <w:w w:val="105"/>
        </w:rPr>
        <w:t>fuerza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vio- </w:t>
      </w:r>
      <w:r>
        <w:rPr>
          <w:color w:val="231F20"/>
          <w:spacing w:val="-3"/>
          <w:w w:val="105"/>
        </w:rPr>
        <w:t>lencia, pero </w:t>
      </w:r>
      <w:r>
        <w:rPr>
          <w:color w:val="231F20"/>
          <w:w w:val="105"/>
        </w:rPr>
        <w:t>estas </w:t>
      </w:r>
      <w:r>
        <w:rPr>
          <w:color w:val="231F20"/>
          <w:spacing w:val="-3"/>
          <w:w w:val="105"/>
        </w:rPr>
        <w:t>no </w:t>
      </w:r>
      <w:r>
        <w:rPr>
          <w:color w:val="231F20"/>
          <w:w w:val="105"/>
        </w:rPr>
        <w:t>bastan sino </w:t>
      </w:r>
      <w:r>
        <w:rPr>
          <w:color w:val="231F20"/>
          <w:spacing w:val="-2"/>
          <w:w w:val="105"/>
        </w:rPr>
        <w:t>que </w:t>
      </w:r>
      <w:r>
        <w:rPr>
          <w:color w:val="231F20"/>
          <w:w w:val="105"/>
        </w:rPr>
        <w:t>debe haber un </w:t>
      </w:r>
      <w:r>
        <w:rPr>
          <w:color w:val="231F20"/>
          <w:spacing w:val="-4"/>
          <w:w w:val="105"/>
        </w:rPr>
        <w:t>componente </w:t>
      </w:r>
      <w:r>
        <w:rPr>
          <w:color w:val="231F20"/>
          <w:w w:val="105"/>
        </w:rPr>
        <w:t>de legitimidad, de </w:t>
      </w:r>
      <w:r>
        <w:rPr>
          <w:color w:val="231F20"/>
          <w:spacing w:val="-3"/>
          <w:w w:val="105"/>
        </w:rPr>
        <w:t>aceptación. </w:t>
      </w:r>
      <w:r>
        <w:rPr>
          <w:color w:val="231F20"/>
          <w:w w:val="105"/>
        </w:rPr>
        <w:t>Si esto </w:t>
      </w:r>
      <w:r>
        <w:rPr>
          <w:color w:val="231F20"/>
          <w:spacing w:val="-3"/>
          <w:w w:val="105"/>
        </w:rPr>
        <w:t>no sucede, </w:t>
      </w:r>
      <w:r>
        <w:rPr>
          <w:color w:val="231F20"/>
          <w:w w:val="105"/>
        </w:rPr>
        <w:t>resulta </w:t>
      </w:r>
      <w:r>
        <w:rPr>
          <w:color w:val="231F20"/>
          <w:spacing w:val="-3"/>
          <w:w w:val="105"/>
        </w:rPr>
        <w:t>imposible </w:t>
      </w:r>
      <w:r>
        <w:rPr>
          <w:color w:val="231F20"/>
          <w:w w:val="105"/>
        </w:rPr>
        <w:t>aplicar la fuerza de manera constante, pues la dominación sería inestable. Para nuestros efectos </w:t>
      </w:r>
      <w:r>
        <w:rPr>
          <w:color w:val="231F20"/>
          <w:spacing w:val="-3"/>
          <w:w w:val="105"/>
        </w:rPr>
        <w:t>no </w:t>
      </w:r>
      <w:r>
        <w:rPr>
          <w:color w:val="231F20"/>
          <w:spacing w:val="-4"/>
          <w:w w:val="105"/>
        </w:rPr>
        <w:t>impor-</w:t>
      </w:r>
      <w:r>
        <w:rPr>
          <w:color w:val="231F20"/>
          <w:spacing w:val="70"/>
          <w:w w:val="105"/>
        </w:rPr>
        <w:t> </w:t>
      </w:r>
      <w:r>
        <w:rPr>
          <w:color w:val="231F20"/>
          <w:w w:val="105"/>
        </w:rPr>
        <w:t>ta en </w:t>
      </w:r>
      <w:r>
        <w:rPr>
          <w:color w:val="231F20"/>
          <w:spacing w:val="-2"/>
          <w:w w:val="105"/>
        </w:rPr>
        <w:t>qué </w:t>
      </w:r>
      <w:r>
        <w:rPr>
          <w:color w:val="231F20"/>
          <w:w w:val="105"/>
        </w:rPr>
        <w:t>está basada esa legitimidad, </w:t>
      </w:r>
      <w:r>
        <w:rPr>
          <w:color w:val="231F20"/>
          <w:spacing w:val="-3"/>
          <w:w w:val="105"/>
        </w:rPr>
        <w:t>lo </w:t>
      </w:r>
      <w:r>
        <w:rPr>
          <w:color w:val="231F20"/>
          <w:spacing w:val="-2"/>
          <w:w w:val="105"/>
        </w:rPr>
        <w:t>que </w:t>
      </w:r>
      <w:r>
        <w:rPr>
          <w:color w:val="231F20"/>
          <w:w w:val="105"/>
        </w:rPr>
        <w:t>importa es </w:t>
      </w:r>
      <w:r>
        <w:rPr>
          <w:color w:val="231F20"/>
          <w:spacing w:val="-2"/>
          <w:w w:val="105"/>
        </w:rPr>
        <w:t>que </w:t>
      </w:r>
      <w:r>
        <w:rPr>
          <w:color w:val="231F20"/>
          <w:w w:val="105"/>
        </w:rPr>
        <w:t>de </w:t>
      </w:r>
      <w:r>
        <w:rPr>
          <w:color w:val="231F20"/>
          <w:spacing w:val="-3"/>
          <w:w w:val="105"/>
        </w:rPr>
        <w:t>hecho </w:t>
      </w:r>
      <w:r>
        <w:rPr>
          <w:color w:val="231F20"/>
          <w:w w:val="105"/>
        </w:rPr>
        <w:t>exis-       te en todos </w:t>
      </w:r>
      <w:r>
        <w:rPr>
          <w:color w:val="231F20"/>
          <w:spacing w:val="-3"/>
          <w:w w:val="105"/>
        </w:rPr>
        <w:t>los </w:t>
      </w:r>
      <w:r>
        <w:rPr>
          <w:color w:val="231F20"/>
          <w:w w:val="105"/>
        </w:rPr>
        <w:t>sistemas políticos. De esta manera, asegurar la gobernabilidad de un sistema político </w:t>
      </w:r>
      <w:r>
        <w:rPr>
          <w:color w:val="231F20"/>
          <w:spacing w:val="-3"/>
          <w:w w:val="105"/>
        </w:rPr>
        <w:t>con </w:t>
      </w:r>
      <w:r>
        <w:rPr>
          <w:color w:val="231F20"/>
          <w:w w:val="105"/>
        </w:rPr>
        <w:t>un régimen autoritario </w:t>
      </w:r>
      <w:r>
        <w:rPr>
          <w:color w:val="231F20"/>
          <w:spacing w:val="-3"/>
          <w:w w:val="105"/>
        </w:rPr>
        <w:t>puede </w:t>
      </w:r>
      <w:r>
        <w:rPr>
          <w:color w:val="231F20"/>
          <w:w w:val="105"/>
        </w:rPr>
        <w:t>implicar asegurar median- te la fuerza el sometimiento de un grupo de personas a otro, sin </w:t>
      </w:r>
      <w:r>
        <w:rPr>
          <w:color w:val="231F20"/>
          <w:spacing w:val="-2"/>
          <w:w w:val="105"/>
        </w:rPr>
        <w:t>que </w:t>
      </w:r>
      <w:r>
        <w:rPr>
          <w:color w:val="231F20"/>
          <w:w w:val="105"/>
        </w:rPr>
        <w:t>en esto importen</w:t>
      </w:r>
      <w:r>
        <w:rPr>
          <w:color w:val="231F20"/>
          <w:spacing w:val="-12"/>
          <w:w w:val="105"/>
        </w:rPr>
        <w:t> </w:t>
      </w:r>
      <w:r>
        <w:rPr>
          <w:color w:val="231F20"/>
          <w:w w:val="105"/>
        </w:rPr>
        <w:t>las</w:t>
      </w:r>
      <w:r>
        <w:rPr>
          <w:color w:val="231F20"/>
          <w:spacing w:val="-12"/>
          <w:w w:val="105"/>
        </w:rPr>
        <w:t> </w:t>
      </w:r>
      <w:r>
        <w:rPr>
          <w:color w:val="231F20"/>
          <w:spacing w:val="-3"/>
          <w:w w:val="105"/>
        </w:rPr>
        <w:t>relaciones</w:t>
      </w:r>
      <w:r>
        <w:rPr>
          <w:color w:val="231F20"/>
          <w:spacing w:val="-12"/>
          <w:w w:val="105"/>
        </w:rPr>
        <w:t> </w:t>
      </w:r>
      <w:r>
        <w:rPr>
          <w:color w:val="231F20"/>
          <w:w w:val="105"/>
        </w:rPr>
        <w:t>democráticas</w:t>
      </w:r>
      <w:r>
        <w:rPr>
          <w:color w:val="231F20"/>
          <w:spacing w:val="-12"/>
          <w:w w:val="105"/>
        </w:rPr>
        <w:t> </w:t>
      </w:r>
      <w:r>
        <w:rPr>
          <w:color w:val="231F20"/>
          <w:w w:val="105"/>
        </w:rPr>
        <w:t>y</w:t>
      </w:r>
      <w:r>
        <w:rPr>
          <w:color w:val="231F20"/>
          <w:spacing w:val="-12"/>
          <w:w w:val="105"/>
        </w:rPr>
        <w:t> </w:t>
      </w:r>
      <w:r>
        <w:rPr>
          <w:color w:val="231F20"/>
          <w:w w:val="105"/>
        </w:rPr>
        <w:t>consensuales</w:t>
      </w:r>
      <w:r>
        <w:rPr>
          <w:color w:val="231F20"/>
          <w:spacing w:val="-12"/>
          <w:w w:val="105"/>
        </w:rPr>
        <w:t> </w:t>
      </w:r>
      <w:r>
        <w:rPr>
          <w:color w:val="231F20"/>
          <w:spacing w:val="-3"/>
          <w:w w:val="105"/>
        </w:rPr>
        <w:t>con</w:t>
      </w:r>
      <w:r>
        <w:rPr>
          <w:color w:val="231F20"/>
          <w:spacing w:val="-12"/>
          <w:w w:val="105"/>
        </w:rPr>
        <w:t> </w:t>
      </w:r>
      <w:r>
        <w:rPr>
          <w:color w:val="231F20"/>
          <w:spacing w:val="-3"/>
          <w:w w:val="105"/>
        </w:rPr>
        <w:t>los</w:t>
      </w:r>
      <w:r>
        <w:rPr>
          <w:color w:val="231F20"/>
          <w:spacing w:val="-12"/>
          <w:w w:val="105"/>
        </w:rPr>
        <w:t> </w:t>
      </w:r>
      <w:r>
        <w:rPr>
          <w:color w:val="231F20"/>
          <w:spacing w:val="-3"/>
          <w:w w:val="105"/>
        </w:rPr>
        <w:t>actores</w:t>
      </w:r>
      <w:r>
        <w:rPr>
          <w:color w:val="231F20"/>
          <w:spacing w:val="-12"/>
          <w:w w:val="105"/>
        </w:rPr>
        <w:t> </w:t>
      </w:r>
      <w:r>
        <w:rPr>
          <w:color w:val="231F20"/>
          <w:w w:val="105"/>
        </w:rPr>
        <w:t>sociales.</w:t>
      </w:r>
      <w:r>
        <w:rPr>
          <w:color w:val="231F20"/>
          <w:spacing w:val="-12"/>
          <w:w w:val="105"/>
        </w:rPr>
        <w:t> </w:t>
      </w:r>
      <w:r>
        <w:rPr>
          <w:color w:val="231F20"/>
          <w:spacing w:val="-5"/>
          <w:w w:val="105"/>
        </w:rPr>
        <w:t>Por </w:t>
      </w:r>
      <w:r>
        <w:rPr>
          <w:color w:val="231F20"/>
          <w:w w:val="105"/>
        </w:rPr>
        <w:t>ello es importante </w:t>
      </w:r>
      <w:r>
        <w:rPr>
          <w:color w:val="231F20"/>
          <w:spacing w:val="2"/>
          <w:w w:val="105"/>
        </w:rPr>
        <w:t>distinguir </w:t>
      </w:r>
      <w:r>
        <w:rPr>
          <w:color w:val="231F20"/>
          <w:w w:val="105"/>
        </w:rPr>
        <w:t>varios </w:t>
      </w:r>
      <w:r>
        <w:rPr>
          <w:color w:val="231F20"/>
          <w:spacing w:val="-4"/>
          <w:w w:val="105"/>
        </w:rPr>
        <w:t>conceptos </w:t>
      </w:r>
      <w:r>
        <w:rPr>
          <w:color w:val="231F20"/>
          <w:w w:val="105"/>
        </w:rPr>
        <w:t>de </w:t>
      </w:r>
      <w:r>
        <w:rPr>
          <w:color w:val="231F20"/>
          <w:spacing w:val="-4"/>
          <w:w w:val="105"/>
        </w:rPr>
        <w:t>menor </w:t>
      </w:r>
      <w:r>
        <w:rPr>
          <w:color w:val="231F20"/>
          <w:w w:val="105"/>
        </w:rPr>
        <w:t>escala de abstracción </w:t>
      </w:r>
      <w:r>
        <w:rPr>
          <w:color w:val="231F20"/>
          <w:spacing w:val="-4"/>
          <w:w w:val="105"/>
        </w:rPr>
        <w:t>como </w:t>
      </w:r>
      <w:r>
        <w:rPr>
          <w:color w:val="231F20"/>
          <w:w w:val="105"/>
        </w:rPr>
        <w:t>gobernabilidad autoritaria y gobernabilidad democrática. La gobernabili- </w:t>
      </w:r>
      <w:r>
        <w:rPr>
          <w:color w:val="231F20"/>
          <w:spacing w:val="-3"/>
          <w:w w:val="105"/>
        </w:rPr>
        <w:t>dad </w:t>
      </w:r>
      <w:r>
        <w:rPr>
          <w:color w:val="231F20"/>
          <w:w w:val="105"/>
        </w:rPr>
        <w:t>democrática es más </w:t>
      </w:r>
      <w:r>
        <w:rPr>
          <w:color w:val="231F20"/>
          <w:spacing w:val="-4"/>
          <w:w w:val="105"/>
        </w:rPr>
        <w:t>compleja, </w:t>
      </w:r>
      <w:r>
        <w:rPr>
          <w:color w:val="231F20"/>
          <w:spacing w:val="-3"/>
          <w:w w:val="105"/>
        </w:rPr>
        <w:t>requiere, </w:t>
      </w:r>
      <w:r>
        <w:rPr>
          <w:color w:val="231F20"/>
          <w:w w:val="105"/>
        </w:rPr>
        <w:t>de la satisfacción de otros </w:t>
      </w:r>
      <w:r>
        <w:rPr>
          <w:color w:val="231F20"/>
          <w:spacing w:val="-3"/>
          <w:w w:val="105"/>
        </w:rPr>
        <w:t>reque- </w:t>
      </w:r>
      <w:r>
        <w:rPr>
          <w:color w:val="231F20"/>
          <w:w w:val="105"/>
        </w:rPr>
        <w:t>rimientos </w:t>
      </w:r>
      <w:r>
        <w:rPr>
          <w:color w:val="231F20"/>
          <w:spacing w:val="-4"/>
          <w:w w:val="105"/>
        </w:rPr>
        <w:t>como </w:t>
      </w:r>
      <w:r>
        <w:rPr>
          <w:color w:val="231F20"/>
          <w:w w:val="105"/>
        </w:rPr>
        <w:t>la </w:t>
      </w:r>
      <w:r>
        <w:rPr>
          <w:color w:val="231F20"/>
          <w:spacing w:val="-3"/>
          <w:w w:val="105"/>
        </w:rPr>
        <w:t>representación, </w:t>
      </w:r>
      <w:r>
        <w:rPr>
          <w:color w:val="231F20"/>
          <w:w w:val="105"/>
        </w:rPr>
        <w:t>la </w:t>
      </w:r>
      <w:r>
        <w:rPr>
          <w:rFonts w:ascii="Palatino Linotype" w:hAnsi="Palatino Linotype"/>
          <w:i/>
          <w:color w:val="231F20"/>
          <w:w w:val="105"/>
        </w:rPr>
        <w:t>accountability </w:t>
      </w:r>
      <w:r>
        <w:rPr>
          <w:color w:val="231F20"/>
          <w:w w:val="105"/>
        </w:rPr>
        <w:t>vertical y horizontal. De</w:t>
      </w:r>
      <w:r>
        <w:rPr>
          <w:color w:val="231F20"/>
          <w:spacing w:val="-48"/>
          <w:w w:val="105"/>
        </w:rPr>
        <w:t> </w:t>
      </w:r>
      <w:r>
        <w:rPr>
          <w:color w:val="231F20"/>
          <w:spacing w:val="-3"/>
          <w:w w:val="105"/>
        </w:rPr>
        <w:t>ma- </w:t>
      </w:r>
      <w:r>
        <w:rPr>
          <w:color w:val="231F20"/>
          <w:w w:val="105"/>
        </w:rPr>
        <w:t>nera </w:t>
      </w:r>
      <w:r>
        <w:rPr>
          <w:color w:val="231F20"/>
          <w:spacing w:val="-2"/>
          <w:w w:val="105"/>
        </w:rPr>
        <w:t>que </w:t>
      </w:r>
      <w:r>
        <w:rPr>
          <w:color w:val="231F20"/>
          <w:w w:val="105"/>
        </w:rPr>
        <w:t>garantizar la gobernabilidad democrática significará conseguir </w:t>
      </w:r>
      <w:r>
        <w:rPr>
          <w:color w:val="231F20"/>
          <w:spacing w:val="-3"/>
          <w:w w:val="105"/>
        </w:rPr>
        <w:t>apoyos </w:t>
      </w:r>
      <w:r>
        <w:rPr>
          <w:color w:val="231F20"/>
          <w:spacing w:val="-11"/>
          <w:w w:val="105"/>
        </w:rPr>
        <w:t>y, </w:t>
      </w:r>
      <w:r>
        <w:rPr>
          <w:color w:val="231F20"/>
          <w:w w:val="105"/>
        </w:rPr>
        <w:t>por </w:t>
      </w:r>
      <w:r>
        <w:rPr>
          <w:color w:val="231F20"/>
          <w:spacing w:val="-4"/>
          <w:w w:val="105"/>
        </w:rPr>
        <w:t>ende, </w:t>
      </w:r>
      <w:r>
        <w:rPr>
          <w:color w:val="231F20"/>
          <w:w w:val="105"/>
        </w:rPr>
        <w:t>satisfacer demandas y formar consensos </w:t>
      </w:r>
      <w:r>
        <w:rPr>
          <w:color w:val="231F20"/>
          <w:spacing w:val="-3"/>
          <w:w w:val="105"/>
        </w:rPr>
        <w:t>democráticos. Dejaremos </w:t>
      </w:r>
      <w:r>
        <w:rPr>
          <w:color w:val="231F20"/>
          <w:w w:val="105"/>
        </w:rPr>
        <w:t>a un </w:t>
      </w:r>
      <w:r>
        <w:rPr>
          <w:color w:val="231F20"/>
          <w:spacing w:val="-3"/>
          <w:w w:val="105"/>
        </w:rPr>
        <w:t>lado </w:t>
      </w:r>
      <w:r>
        <w:rPr>
          <w:color w:val="231F20"/>
          <w:w w:val="105"/>
        </w:rPr>
        <w:t>el </w:t>
      </w:r>
      <w:r>
        <w:rPr>
          <w:color w:val="231F20"/>
          <w:spacing w:val="-4"/>
          <w:w w:val="105"/>
        </w:rPr>
        <w:t>concepto </w:t>
      </w:r>
      <w:r>
        <w:rPr>
          <w:color w:val="231F20"/>
          <w:w w:val="105"/>
        </w:rPr>
        <w:t>de gobernabilidad autoritaria y </w:t>
      </w:r>
      <w:r>
        <w:rPr>
          <w:color w:val="231F20"/>
          <w:spacing w:val="-3"/>
          <w:w w:val="105"/>
        </w:rPr>
        <w:t>nos </w:t>
      </w:r>
      <w:r>
        <w:rPr>
          <w:color w:val="231F20"/>
          <w:w w:val="105"/>
        </w:rPr>
        <w:t>ocuparemos específica- </w:t>
      </w:r>
      <w:r>
        <w:rPr>
          <w:color w:val="231F20"/>
          <w:spacing w:val="-3"/>
          <w:w w:val="105"/>
        </w:rPr>
        <w:t>mente </w:t>
      </w:r>
      <w:r>
        <w:rPr>
          <w:color w:val="231F20"/>
          <w:w w:val="105"/>
        </w:rPr>
        <w:t>de </w:t>
      </w:r>
      <w:r>
        <w:rPr>
          <w:color w:val="231F20"/>
          <w:spacing w:val="-3"/>
          <w:w w:val="105"/>
        </w:rPr>
        <w:t>los </w:t>
      </w:r>
      <w:r>
        <w:rPr>
          <w:color w:val="231F20"/>
          <w:w w:val="105"/>
        </w:rPr>
        <w:t>regímenes </w:t>
      </w:r>
      <w:r>
        <w:rPr>
          <w:color w:val="231F20"/>
          <w:spacing w:val="-3"/>
          <w:w w:val="105"/>
        </w:rPr>
        <w:t>democráticos, </w:t>
      </w:r>
      <w:r>
        <w:rPr>
          <w:color w:val="231F20"/>
          <w:spacing w:val="3"/>
          <w:w w:val="105"/>
        </w:rPr>
        <w:t>tal </w:t>
      </w:r>
      <w:r>
        <w:rPr>
          <w:color w:val="231F20"/>
          <w:spacing w:val="-4"/>
          <w:w w:val="105"/>
        </w:rPr>
        <w:t>como </w:t>
      </w:r>
      <w:r>
        <w:rPr>
          <w:color w:val="231F20"/>
          <w:spacing w:val="-3"/>
          <w:w w:val="105"/>
        </w:rPr>
        <w:t>lo </w:t>
      </w:r>
      <w:r>
        <w:rPr>
          <w:color w:val="231F20"/>
          <w:w w:val="105"/>
        </w:rPr>
        <w:t>estipula Robert </w:t>
      </w:r>
      <w:r>
        <w:rPr>
          <w:color w:val="231F20"/>
          <w:spacing w:val="2"/>
          <w:w w:val="105"/>
        </w:rPr>
        <w:t>Dahl</w:t>
      </w:r>
      <w:r>
        <w:rPr>
          <w:color w:val="231F20"/>
          <w:spacing w:val="-3"/>
          <w:w w:val="105"/>
        </w:rPr>
        <w:t> </w:t>
      </w:r>
      <w:r>
        <w:rPr>
          <w:color w:val="231F20"/>
          <w:spacing w:val="-8"/>
          <w:w w:val="105"/>
        </w:rPr>
        <w:t>(2002).</w:t>
      </w:r>
    </w:p>
    <w:p>
      <w:pPr>
        <w:pStyle w:val="BodyText"/>
        <w:spacing w:before="7"/>
        <w:rPr>
          <w:sz w:val="33"/>
        </w:rPr>
      </w:pPr>
    </w:p>
    <w:p>
      <w:pPr>
        <w:pStyle w:val="BodyText"/>
        <w:spacing w:line="264" w:lineRule="auto"/>
        <w:ind w:left="119" w:right="114"/>
        <w:jc w:val="both"/>
      </w:pPr>
      <w:r>
        <w:rPr>
          <w:color w:val="231F20"/>
          <w:w w:val="105"/>
        </w:rPr>
        <w:t>La</w:t>
      </w:r>
      <w:r>
        <w:rPr>
          <w:color w:val="231F20"/>
          <w:spacing w:val="-10"/>
          <w:w w:val="105"/>
        </w:rPr>
        <w:t> </w:t>
      </w:r>
      <w:r>
        <w:rPr>
          <w:color w:val="231F20"/>
          <w:w w:val="105"/>
        </w:rPr>
        <w:t>gobernabilidad</w:t>
      </w:r>
      <w:r>
        <w:rPr>
          <w:color w:val="231F20"/>
          <w:spacing w:val="-10"/>
          <w:w w:val="105"/>
        </w:rPr>
        <w:t> </w:t>
      </w:r>
      <w:r>
        <w:rPr>
          <w:color w:val="231F20"/>
          <w:w w:val="105"/>
        </w:rPr>
        <w:t>democrática</w:t>
      </w:r>
      <w:r>
        <w:rPr>
          <w:color w:val="231F20"/>
          <w:spacing w:val="-10"/>
          <w:w w:val="105"/>
        </w:rPr>
        <w:t> </w:t>
      </w:r>
      <w:r>
        <w:rPr>
          <w:color w:val="231F20"/>
          <w:spacing w:val="-3"/>
          <w:w w:val="105"/>
        </w:rPr>
        <w:t>representa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democracia</w:t>
      </w:r>
      <w:r>
        <w:rPr>
          <w:color w:val="231F20"/>
          <w:spacing w:val="-10"/>
          <w:w w:val="105"/>
        </w:rPr>
        <w:t> </w:t>
      </w:r>
      <w:r>
        <w:rPr>
          <w:color w:val="231F20"/>
          <w:w w:val="105"/>
        </w:rPr>
        <w:t>en</w:t>
      </w:r>
      <w:r>
        <w:rPr>
          <w:color w:val="231F20"/>
          <w:spacing w:val="-10"/>
          <w:w w:val="105"/>
        </w:rPr>
        <w:t> </w:t>
      </w:r>
      <w:r>
        <w:rPr>
          <w:color w:val="231F20"/>
          <w:w w:val="105"/>
        </w:rPr>
        <w:t>funcionamiento,</w:t>
      </w:r>
      <w:r>
        <w:rPr>
          <w:color w:val="231F20"/>
          <w:spacing w:val="-10"/>
          <w:w w:val="105"/>
        </w:rPr>
        <w:t> </w:t>
      </w:r>
      <w:r>
        <w:rPr>
          <w:color w:val="231F20"/>
          <w:w w:val="105"/>
        </w:rPr>
        <w:t>la misma </w:t>
      </w:r>
      <w:r>
        <w:rPr>
          <w:color w:val="231F20"/>
          <w:spacing w:val="-2"/>
          <w:w w:val="105"/>
        </w:rPr>
        <w:t>que </w:t>
      </w:r>
      <w:r>
        <w:rPr>
          <w:color w:val="231F20"/>
          <w:w w:val="105"/>
        </w:rPr>
        <w:t>se planteará </w:t>
      </w:r>
      <w:r>
        <w:rPr>
          <w:color w:val="231F20"/>
          <w:spacing w:val="-4"/>
          <w:w w:val="105"/>
        </w:rPr>
        <w:t>como </w:t>
      </w:r>
      <w:r>
        <w:rPr>
          <w:color w:val="231F20"/>
          <w:w w:val="105"/>
        </w:rPr>
        <w:t>la matriz social de la ciudadanía y de la igualdad política (Dahl, </w:t>
      </w:r>
      <w:r>
        <w:rPr>
          <w:color w:val="231F20"/>
          <w:spacing w:val="-7"/>
          <w:w w:val="105"/>
        </w:rPr>
        <w:t>2008). </w:t>
      </w:r>
      <w:r>
        <w:rPr>
          <w:color w:val="231F20"/>
          <w:w w:val="105"/>
        </w:rPr>
        <w:t>Es </w:t>
      </w:r>
      <w:r>
        <w:rPr>
          <w:color w:val="231F20"/>
          <w:spacing w:val="-4"/>
          <w:w w:val="105"/>
        </w:rPr>
        <w:t>decir, </w:t>
      </w:r>
      <w:r>
        <w:rPr>
          <w:color w:val="231F20"/>
          <w:w w:val="105"/>
        </w:rPr>
        <w:t>ésta se establece </w:t>
      </w:r>
      <w:r>
        <w:rPr>
          <w:color w:val="231F20"/>
          <w:spacing w:val="-4"/>
          <w:w w:val="105"/>
        </w:rPr>
        <w:t>como </w:t>
      </w:r>
      <w:r>
        <w:rPr>
          <w:color w:val="231F20"/>
          <w:w w:val="105"/>
        </w:rPr>
        <w:t>la </w:t>
      </w:r>
      <w:r>
        <w:rPr>
          <w:color w:val="231F20"/>
          <w:spacing w:val="-3"/>
          <w:w w:val="105"/>
        </w:rPr>
        <w:t>capacidad </w:t>
      </w:r>
      <w:r>
        <w:rPr>
          <w:color w:val="231F20"/>
          <w:w w:val="105"/>
        </w:rPr>
        <w:t>institucional para asegurar el </w:t>
      </w:r>
      <w:r>
        <w:rPr>
          <w:color w:val="231F20"/>
          <w:spacing w:val="-3"/>
          <w:w w:val="105"/>
        </w:rPr>
        <w:t>ejercicio </w:t>
      </w:r>
      <w:r>
        <w:rPr>
          <w:color w:val="231F20"/>
          <w:w w:val="105"/>
        </w:rPr>
        <w:t>de </w:t>
      </w:r>
      <w:r>
        <w:rPr>
          <w:color w:val="231F20"/>
          <w:spacing w:val="-3"/>
          <w:w w:val="105"/>
        </w:rPr>
        <w:t>los </w:t>
      </w:r>
      <w:r>
        <w:rPr>
          <w:color w:val="231F20"/>
          <w:spacing w:val="-2"/>
          <w:w w:val="105"/>
        </w:rPr>
        <w:t>ciudadanos. </w:t>
      </w:r>
      <w:r>
        <w:rPr>
          <w:color w:val="231F20"/>
          <w:w w:val="105"/>
        </w:rPr>
        <w:t>En este </w:t>
      </w:r>
      <w:r>
        <w:rPr>
          <w:color w:val="231F20"/>
          <w:spacing w:val="-3"/>
          <w:w w:val="105"/>
        </w:rPr>
        <w:t>sentido, </w:t>
      </w:r>
      <w:r>
        <w:rPr>
          <w:color w:val="231F20"/>
          <w:w w:val="105"/>
        </w:rPr>
        <w:t>la gobernabilidad  se constituye gracias a la </w:t>
      </w:r>
      <w:r>
        <w:rPr>
          <w:color w:val="231F20"/>
          <w:spacing w:val="-3"/>
          <w:w w:val="105"/>
        </w:rPr>
        <w:t>acción </w:t>
      </w:r>
      <w:r>
        <w:rPr>
          <w:color w:val="231F20"/>
          <w:w w:val="105"/>
        </w:rPr>
        <w:t>desarrollada de </w:t>
      </w:r>
      <w:r>
        <w:rPr>
          <w:color w:val="231F20"/>
          <w:spacing w:val="-3"/>
          <w:w w:val="105"/>
        </w:rPr>
        <w:t>los </w:t>
      </w:r>
      <w:r>
        <w:rPr>
          <w:color w:val="231F20"/>
          <w:w w:val="105"/>
        </w:rPr>
        <w:t>partidos y el </w:t>
      </w:r>
      <w:r>
        <w:rPr>
          <w:color w:val="231F20"/>
          <w:spacing w:val="-3"/>
          <w:w w:val="105"/>
        </w:rPr>
        <w:t>Estado. </w:t>
      </w:r>
      <w:r>
        <w:rPr>
          <w:color w:val="231F20"/>
          <w:w w:val="105"/>
        </w:rPr>
        <w:t>La</w:t>
      </w:r>
      <w:r>
        <w:rPr>
          <w:color w:val="231F20"/>
          <w:spacing w:val="76"/>
          <w:w w:val="105"/>
        </w:rPr>
        <w:t> </w:t>
      </w:r>
      <w:r>
        <w:rPr>
          <w:color w:val="231F20"/>
          <w:w w:val="105"/>
        </w:rPr>
        <w:t>go-</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6"/>
        <w:jc w:val="both"/>
      </w:pPr>
      <w:r>
        <w:rPr>
          <w:color w:val="231F20"/>
          <w:w w:val="105"/>
        </w:rPr>
        <w:t>bernabilidad, </w:t>
      </w:r>
      <w:r>
        <w:rPr>
          <w:color w:val="231F20"/>
          <w:spacing w:val="-4"/>
          <w:w w:val="105"/>
        </w:rPr>
        <w:t>como  </w:t>
      </w:r>
      <w:r>
        <w:rPr>
          <w:color w:val="231F20"/>
          <w:spacing w:val="-3"/>
          <w:w w:val="105"/>
        </w:rPr>
        <w:t>situación </w:t>
      </w:r>
      <w:r>
        <w:rPr>
          <w:color w:val="231F20"/>
          <w:w w:val="105"/>
        </w:rPr>
        <w:t>y </w:t>
      </w:r>
      <w:r>
        <w:rPr>
          <w:color w:val="231F20"/>
          <w:spacing w:val="-3"/>
          <w:w w:val="105"/>
        </w:rPr>
        <w:t>condición </w:t>
      </w:r>
      <w:r>
        <w:rPr>
          <w:color w:val="231F20"/>
          <w:w w:val="105"/>
        </w:rPr>
        <w:t>real de nuestros </w:t>
      </w:r>
      <w:r>
        <w:rPr>
          <w:color w:val="231F20"/>
          <w:spacing w:val="-3"/>
          <w:w w:val="105"/>
        </w:rPr>
        <w:t>gobiernos, </w:t>
      </w:r>
      <w:r>
        <w:rPr>
          <w:color w:val="231F20"/>
          <w:w w:val="105"/>
        </w:rPr>
        <w:t>se torna  un </w:t>
      </w:r>
      <w:r>
        <w:rPr>
          <w:color w:val="231F20"/>
          <w:spacing w:val="-5"/>
          <w:w w:val="105"/>
        </w:rPr>
        <w:t>fenómeno </w:t>
      </w:r>
      <w:r>
        <w:rPr>
          <w:color w:val="231F20"/>
          <w:spacing w:val="-4"/>
          <w:w w:val="105"/>
        </w:rPr>
        <w:t>problemático, debido </w:t>
      </w:r>
      <w:r>
        <w:rPr>
          <w:color w:val="231F20"/>
          <w:w w:val="105"/>
        </w:rPr>
        <w:t>en </w:t>
      </w:r>
      <w:r>
        <w:rPr>
          <w:color w:val="231F20"/>
          <w:spacing w:val="2"/>
          <w:w w:val="105"/>
        </w:rPr>
        <w:t>gran </w:t>
      </w:r>
      <w:r>
        <w:rPr>
          <w:color w:val="231F20"/>
          <w:w w:val="105"/>
        </w:rPr>
        <w:t>medida a </w:t>
      </w:r>
      <w:r>
        <w:rPr>
          <w:color w:val="231F20"/>
          <w:spacing w:val="-3"/>
          <w:w w:val="105"/>
        </w:rPr>
        <w:t>los </w:t>
      </w:r>
      <w:r>
        <w:rPr>
          <w:color w:val="231F20"/>
          <w:w w:val="105"/>
        </w:rPr>
        <w:t>factores </w:t>
      </w:r>
      <w:r>
        <w:rPr>
          <w:color w:val="231F20"/>
          <w:spacing w:val="-2"/>
          <w:w w:val="105"/>
        </w:rPr>
        <w:t>que </w:t>
      </w:r>
      <w:r>
        <w:rPr>
          <w:color w:val="231F20"/>
          <w:w w:val="105"/>
        </w:rPr>
        <w:t>intervienen en la </w:t>
      </w:r>
      <w:r>
        <w:rPr>
          <w:color w:val="231F20"/>
          <w:spacing w:val="-3"/>
          <w:w w:val="105"/>
        </w:rPr>
        <w:t>conformación </w:t>
      </w:r>
      <w:r>
        <w:rPr>
          <w:color w:val="231F20"/>
          <w:w w:val="105"/>
        </w:rPr>
        <w:t>de una cierta legitimidad </w:t>
      </w:r>
      <w:r>
        <w:rPr>
          <w:color w:val="231F20"/>
          <w:spacing w:val="-3"/>
          <w:w w:val="105"/>
        </w:rPr>
        <w:t>que, </w:t>
      </w:r>
      <w:r>
        <w:rPr>
          <w:color w:val="231F20"/>
          <w:w w:val="105"/>
        </w:rPr>
        <w:t>sumada a un también cierto nivel de efectividad por parte </w:t>
      </w:r>
      <w:r>
        <w:rPr>
          <w:color w:val="231F20"/>
          <w:spacing w:val="-3"/>
          <w:w w:val="105"/>
        </w:rPr>
        <w:t>del </w:t>
      </w:r>
      <w:r>
        <w:rPr>
          <w:color w:val="231F20"/>
          <w:spacing w:val="-4"/>
          <w:w w:val="105"/>
        </w:rPr>
        <w:t>gobierno, </w:t>
      </w:r>
      <w:r>
        <w:rPr>
          <w:color w:val="231F20"/>
          <w:spacing w:val="-3"/>
          <w:w w:val="105"/>
        </w:rPr>
        <w:t>nos </w:t>
      </w:r>
      <w:r>
        <w:rPr>
          <w:color w:val="231F20"/>
          <w:w w:val="105"/>
        </w:rPr>
        <w:t>permite hablar de</w:t>
      </w:r>
      <w:r>
        <w:rPr>
          <w:color w:val="231F20"/>
          <w:spacing w:val="-52"/>
          <w:w w:val="105"/>
        </w:rPr>
        <w:t> </w:t>
      </w:r>
      <w:r>
        <w:rPr>
          <w:color w:val="231F20"/>
          <w:spacing w:val="-3"/>
          <w:w w:val="105"/>
        </w:rPr>
        <w:t>condiciones </w:t>
      </w:r>
      <w:r>
        <w:rPr>
          <w:color w:val="231F20"/>
          <w:w w:val="105"/>
        </w:rPr>
        <w:t>de </w:t>
      </w:r>
      <w:r>
        <w:rPr>
          <w:color w:val="231F20"/>
          <w:spacing w:val="-4"/>
          <w:w w:val="105"/>
        </w:rPr>
        <w:t>orden </w:t>
      </w:r>
      <w:r>
        <w:rPr>
          <w:color w:val="231F20"/>
          <w:w w:val="105"/>
        </w:rPr>
        <w:t>y </w:t>
      </w:r>
      <w:r>
        <w:rPr>
          <w:color w:val="231F20"/>
          <w:spacing w:val="-3"/>
          <w:w w:val="105"/>
        </w:rPr>
        <w:t>buen </w:t>
      </w:r>
      <w:r>
        <w:rPr>
          <w:color w:val="231F20"/>
          <w:w w:val="105"/>
        </w:rPr>
        <w:t>funcionamiento </w:t>
      </w:r>
      <w:r>
        <w:rPr>
          <w:color w:val="231F20"/>
          <w:spacing w:val="-3"/>
          <w:w w:val="105"/>
        </w:rPr>
        <w:t>del </w:t>
      </w:r>
      <w:r>
        <w:rPr>
          <w:color w:val="231F20"/>
          <w:w w:val="105"/>
        </w:rPr>
        <w:t>Estado, sin olvidar </w:t>
      </w:r>
      <w:r>
        <w:rPr>
          <w:color w:val="231F20"/>
          <w:spacing w:val="-2"/>
          <w:w w:val="105"/>
        </w:rPr>
        <w:t>que </w:t>
      </w:r>
      <w:r>
        <w:rPr>
          <w:color w:val="231F20"/>
          <w:spacing w:val="-3"/>
          <w:w w:val="105"/>
        </w:rPr>
        <w:t>no podemos </w:t>
      </w:r>
      <w:r>
        <w:rPr>
          <w:color w:val="231F20"/>
          <w:w w:val="105"/>
        </w:rPr>
        <w:t>limitar la discusión en </w:t>
      </w:r>
      <w:r>
        <w:rPr>
          <w:color w:val="231F20"/>
          <w:spacing w:val="-3"/>
          <w:w w:val="105"/>
        </w:rPr>
        <w:t>torno </w:t>
      </w:r>
      <w:r>
        <w:rPr>
          <w:color w:val="231F20"/>
          <w:w w:val="105"/>
        </w:rPr>
        <w:t>a la gobernabilidad exclusivamente </w:t>
      </w:r>
      <w:r>
        <w:rPr>
          <w:color w:val="231F20"/>
          <w:spacing w:val="3"/>
          <w:w w:val="105"/>
        </w:rPr>
        <w:t>al </w:t>
      </w:r>
      <w:r>
        <w:rPr>
          <w:color w:val="231F20"/>
          <w:spacing w:val="-3"/>
          <w:w w:val="105"/>
        </w:rPr>
        <w:t>conjunto </w:t>
      </w:r>
      <w:r>
        <w:rPr>
          <w:color w:val="231F20"/>
          <w:w w:val="105"/>
        </w:rPr>
        <w:t>de reglas de </w:t>
      </w:r>
      <w:r>
        <w:rPr>
          <w:color w:val="231F20"/>
          <w:spacing w:val="-4"/>
          <w:w w:val="105"/>
        </w:rPr>
        <w:t>juego</w:t>
      </w:r>
      <w:r>
        <w:rPr>
          <w:color w:val="231F20"/>
          <w:spacing w:val="-35"/>
          <w:w w:val="105"/>
        </w:rPr>
        <w:t> </w:t>
      </w:r>
      <w:r>
        <w:rPr>
          <w:color w:val="231F20"/>
          <w:w w:val="105"/>
        </w:rPr>
        <w:t>formales</w:t>
      </w:r>
      <w:r>
        <w:rPr>
          <w:color w:val="231F20"/>
          <w:spacing w:val="-35"/>
          <w:w w:val="105"/>
        </w:rPr>
        <w:t> </w:t>
      </w:r>
      <w:r>
        <w:rPr>
          <w:color w:val="231F20"/>
          <w:w w:val="105"/>
        </w:rPr>
        <w:t>(North,</w:t>
      </w:r>
      <w:r>
        <w:rPr>
          <w:color w:val="231F20"/>
          <w:spacing w:val="-35"/>
          <w:w w:val="105"/>
        </w:rPr>
        <w:t> </w:t>
      </w:r>
      <w:r>
        <w:rPr>
          <w:color w:val="231F20"/>
          <w:spacing w:val="-10"/>
          <w:w w:val="105"/>
        </w:rPr>
        <w:t>1995).</w:t>
      </w:r>
    </w:p>
    <w:p>
      <w:pPr>
        <w:pStyle w:val="BodyText"/>
        <w:spacing w:before="4"/>
        <w:rPr>
          <w:sz w:val="33"/>
        </w:rPr>
      </w:pPr>
    </w:p>
    <w:p>
      <w:pPr>
        <w:pStyle w:val="BodyText"/>
        <w:spacing w:line="264" w:lineRule="auto"/>
        <w:ind w:left="119" w:right="115"/>
        <w:jc w:val="both"/>
      </w:pPr>
      <w:r>
        <w:rPr>
          <w:color w:val="231F20"/>
          <w:spacing w:val="-5"/>
          <w:w w:val="105"/>
        </w:rPr>
        <w:t>Un</w:t>
      </w:r>
      <w:r>
        <w:rPr>
          <w:color w:val="231F20"/>
          <w:spacing w:val="-9"/>
          <w:w w:val="105"/>
        </w:rPr>
        <w:t> </w:t>
      </w:r>
      <w:r>
        <w:rPr>
          <w:color w:val="231F20"/>
          <w:w w:val="105"/>
        </w:rPr>
        <w:t>régimen</w:t>
      </w:r>
      <w:r>
        <w:rPr>
          <w:color w:val="231F20"/>
          <w:spacing w:val="-9"/>
          <w:w w:val="105"/>
        </w:rPr>
        <w:t> </w:t>
      </w:r>
      <w:r>
        <w:rPr>
          <w:color w:val="231F20"/>
          <w:spacing w:val="-3"/>
          <w:w w:val="105"/>
        </w:rPr>
        <w:t>democrático</w:t>
      </w:r>
      <w:r>
        <w:rPr>
          <w:color w:val="231F20"/>
          <w:spacing w:val="-9"/>
          <w:w w:val="105"/>
        </w:rPr>
        <w:t> </w:t>
      </w:r>
      <w:r>
        <w:rPr>
          <w:color w:val="231F20"/>
          <w:w w:val="105"/>
        </w:rPr>
        <w:t>es</w:t>
      </w:r>
      <w:r>
        <w:rPr>
          <w:color w:val="231F20"/>
          <w:spacing w:val="-9"/>
          <w:w w:val="105"/>
        </w:rPr>
        <w:t> </w:t>
      </w:r>
      <w:r>
        <w:rPr>
          <w:color w:val="231F20"/>
          <w:w w:val="105"/>
        </w:rPr>
        <w:t>vulnerable</w:t>
      </w:r>
      <w:r>
        <w:rPr>
          <w:color w:val="231F20"/>
          <w:spacing w:val="-9"/>
          <w:w w:val="105"/>
        </w:rPr>
        <w:t> </w:t>
      </w:r>
      <w:r>
        <w:rPr>
          <w:color w:val="231F20"/>
          <w:w w:val="105"/>
        </w:rPr>
        <w:t>por</w:t>
      </w:r>
      <w:r>
        <w:rPr>
          <w:color w:val="231F20"/>
          <w:spacing w:val="-9"/>
          <w:w w:val="105"/>
        </w:rPr>
        <w:t> </w:t>
      </w:r>
      <w:r>
        <w:rPr>
          <w:color w:val="231F20"/>
          <w:w w:val="105"/>
        </w:rPr>
        <w:t>ser</w:t>
      </w:r>
      <w:r>
        <w:rPr>
          <w:color w:val="231F20"/>
          <w:spacing w:val="-9"/>
          <w:w w:val="105"/>
        </w:rPr>
        <w:t> </w:t>
      </w:r>
      <w:r>
        <w:rPr>
          <w:color w:val="231F20"/>
          <w:spacing w:val="-3"/>
          <w:w w:val="105"/>
        </w:rPr>
        <w:t>democrático:</w:t>
      </w:r>
      <w:r>
        <w:rPr>
          <w:color w:val="231F20"/>
          <w:spacing w:val="-9"/>
          <w:w w:val="105"/>
        </w:rPr>
        <w:t> </w:t>
      </w:r>
      <w:r>
        <w:rPr>
          <w:color w:val="231F20"/>
          <w:spacing w:val="-4"/>
          <w:w w:val="105"/>
        </w:rPr>
        <w:t>“cuando</w:t>
      </w:r>
      <w:r>
        <w:rPr>
          <w:color w:val="231F20"/>
          <w:spacing w:val="-9"/>
          <w:w w:val="105"/>
        </w:rPr>
        <w:t> </w:t>
      </w:r>
      <w:r>
        <w:rPr>
          <w:color w:val="231F20"/>
          <w:spacing w:val="-4"/>
          <w:w w:val="105"/>
        </w:rPr>
        <w:t>muchos</w:t>
      </w:r>
      <w:r>
        <w:rPr>
          <w:color w:val="231F20"/>
          <w:spacing w:val="-9"/>
          <w:w w:val="105"/>
        </w:rPr>
        <w:t> </w:t>
      </w:r>
      <w:r>
        <w:rPr>
          <w:color w:val="231F20"/>
          <w:w w:val="105"/>
        </w:rPr>
        <w:t>son </w:t>
      </w:r>
      <w:r>
        <w:rPr>
          <w:color w:val="231F20"/>
          <w:spacing w:val="-3"/>
          <w:w w:val="105"/>
        </w:rPr>
        <w:t>los </w:t>
      </w:r>
      <w:r>
        <w:rPr>
          <w:color w:val="231F20"/>
          <w:w w:val="105"/>
        </w:rPr>
        <w:t>protagonistas, muchas las estructuras, </w:t>
      </w:r>
      <w:r>
        <w:rPr>
          <w:color w:val="231F20"/>
          <w:spacing w:val="-4"/>
          <w:w w:val="105"/>
        </w:rPr>
        <w:t>muchos </w:t>
      </w:r>
      <w:r>
        <w:rPr>
          <w:color w:val="231F20"/>
          <w:spacing w:val="-3"/>
          <w:w w:val="105"/>
        </w:rPr>
        <w:t>los </w:t>
      </w:r>
      <w:r>
        <w:rPr>
          <w:color w:val="231F20"/>
          <w:w w:val="105"/>
        </w:rPr>
        <w:t>procesos </w:t>
      </w:r>
      <w:r>
        <w:rPr>
          <w:color w:val="231F20"/>
          <w:spacing w:val="-2"/>
          <w:w w:val="105"/>
        </w:rPr>
        <w:t>que </w:t>
      </w:r>
      <w:r>
        <w:rPr>
          <w:color w:val="231F20"/>
          <w:spacing w:val="-3"/>
          <w:w w:val="105"/>
        </w:rPr>
        <w:t>deben </w:t>
      </w:r>
      <w:r>
        <w:rPr>
          <w:color w:val="231F20"/>
          <w:w w:val="105"/>
        </w:rPr>
        <w:t>actuar y ser </w:t>
      </w:r>
      <w:r>
        <w:rPr>
          <w:color w:val="231F20"/>
          <w:spacing w:val="-3"/>
          <w:w w:val="105"/>
        </w:rPr>
        <w:t>democráticos, </w:t>
      </w:r>
      <w:r>
        <w:rPr>
          <w:color w:val="231F20"/>
          <w:w w:val="105"/>
        </w:rPr>
        <w:t>su sintonía </w:t>
      </w:r>
      <w:r>
        <w:rPr>
          <w:color w:val="231F20"/>
          <w:spacing w:val="-3"/>
          <w:w w:val="105"/>
        </w:rPr>
        <w:t>no </w:t>
      </w:r>
      <w:r>
        <w:rPr>
          <w:color w:val="231F20"/>
          <w:spacing w:val="-4"/>
          <w:w w:val="105"/>
        </w:rPr>
        <w:t>siempre </w:t>
      </w:r>
      <w:r>
        <w:rPr>
          <w:color w:val="231F20"/>
          <w:w w:val="105"/>
        </w:rPr>
        <w:t>es fácil y su armonía </w:t>
      </w:r>
      <w:r>
        <w:rPr>
          <w:color w:val="231F20"/>
          <w:spacing w:val="-3"/>
          <w:w w:val="105"/>
        </w:rPr>
        <w:t>no </w:t>
      </w:r>
      <w:r>
        <w:rPr>
          <w:color w:val="231F20"/>
          <w:w w:val="105"/>
        </w:rPr>
        <w:t>se da jamás por descontada. </w:t>
      </w:r>
      <w:r>
        <w:rPr>
          <w:color w:val="231F20"/>
          <w:spacing w:val="-4"/>
          <w:w w:val="105"/>
        </w:rPr>
        <w:t>Siendo </w:t>
      </w:r>
      <w:r>
        <w:rPr>
          <w:color w:val="231F20"/>
          <w:w w:val="105"/>
        </w:rPr>
        <w:t>así, tendríamos </w:t>
      </w:r>
      <w:r>
        <w:rPr>
          <w:color w:val="231F20"/>
          <w:spacing w:val="-2"/>
          <w:w w:val="105"/>
        </w:rPr>
        <w:t>que </w:t>
      </w:r>
      <w:r>
        <w:rPr>
          <w:color w:val="231F20"/>
          <w:w w:val="105"/>
        </w:rPr>
        <w:t>en la democracia es </w:t>
      </w:r>
      <w:r>
        <w:rPr>
          <w:color w:val="231F20"/>
          <w:spacing w:val="-4"/>
          <w:w w:val="105"/>
        </w:rPr>
        <w:t>siempre </w:t>
      </w:r>
      <w:r>
        <w:rPr>
          <w:color w:val="231F20"/>
          <w:spacing w:val="-3"/>
          <w:w w:val="105"/>
        </w:rPr>
        <w:t>posible </w:t>
      </w:r>
      <w:r>
        <w:rPr>
          <w:color w:val="231F20"/>
          <w:spacing w:val="-2"/>
          <w:w w:val="105"/>
        </w:rPr>
        <w:t>que</w:t>
      </w:r>
      <w:r>
        <w:rPr>
          <w:color w:val="231F20"/>
          <w:spacing w:val="-23"/>
          <w:w w:val="105"/>
        </w:rPr>
        <w:t> </w:t>
      </w:r>
      <w:r>
        <w:rPr>
          <w:color w:val="231F20"/>
          <w:spacing w:val="2"/>
          <w:w w:val="105"/>
        </w:rPr>
        <w:t>alguna</w:t>
      </w:r>
      <w:r>
        <w:rPr>
          <w:color w:val="231F20"/>
          <w:spacing w:val="-23"/>
          <w:w w:val="105"/>
        </w:rPr>
        <w:t> </w:t>
      </w:r>
      <w:r>
        <w:rPr>
          <w:color w:val="231F20"/>
          <w:w w:val="105"/>
        </w:rPr>
        <w:t>cosa</w:t>
      </w:r>
      <w:r>
        <w:rPr>
          <w:color w:val="231F20"/>
          <w:spacing w:val="-23"/>
          <w:w w:val="105"/>
        </w:rPr>
        <w:t> </w:t>
      </w:r>
      <w:r>
        <w:rPr>
          <w:color w:val="231F20"/>
          <w:spacing w:val="-3"/>
          <w:w w:val="105"/>
        </w:rPr>
        <w:t>no</w:t>
      </w:r>
      <w:r>
        <w:rPr>
          <w:color w:val="231F20"/>
          <w:spacing w:val="-23"/>
          <w:w w:val="105"/>
        </w:rPr>
        <w:t> </w:t>
      </w:r>
      <w:r>
        <w:rPr>
          <w:color w:val="231F20"/>
          <w:w w:val="105"/>
        </w:rPr>
        <w:t>vaya</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camino</w:t>
      </w:r>
      <w:r>
        <w:rPr>
          <w:color w:val="231F20"/>
          <w:spacing w:val="-23"/>
          <w:w w:val="105"/>
        </w:rPr>
        <w:t> </w:t>
      </w:r>
      <w:r>
        <w:rPr>
          <w:color w:val="231F20"/>
          <w:spacing w:val="-3"/>
          <w:w w:val="105"/>
        </w:rPr>
        <w:t>indicado”</w:t>
      </w:r>
      <w:r>
        <w:rPr>
          <w:color w:val="231F20"/>
          <w:spacing w:val="-23"/>
          <w:w w:val="105"/>
        </w:rPr>
        <w:t> </w:t>
      </w:r>
      <w:r>
        <w:rPr>
          <w:color w:val="231F20"/>
          <w:w w:val="105"/>
        </w:rPr>
        <w:t>(Pasquino,</w:t>
      </w:r>
      <w:r>
        <w:rPr>
          <w:color w:val="231F20"/>
          <w:spacing w:val="-23"/>
          <w:w w:val="105"/>
        </w:rPr>
        <w:t> </w:t>
      </w:r>
      <w:r>
        <w:rPr>
          <w:color w:val="231F20"/>
          <w:spacing w:val="-6"/>
          <w:w w:val="105"/>
        </w:rPr>
        <w:t>1997:</w:t>
      </w:r>
      <w:r>
        <w:rPr>
          <w:color w:val="231F20"/>
          <w:spacing w:val="-23"/>
          <w:w w:val="105"/>
        </w:rPr>
        <w:t> </w:t>
      </w:r>
      <w:r>
        <w:rPr>
          <w:color w:val="231F20"/>
          <w:spacing w:val="-11"/>
          <w:w w:val="105"/>
        </w:rPr>
        <w:t>101).</w:t>
      </w:r>
    </w:p>
    <w:p>
      <w:pPr>
        <w:pStyle w:val="BodyText"/>
        <w:spacing w:before="4"/>
        <w:rPr>
          <w:sz w:val="33"/>
        </w:rPr>
      </w:pPr>
    </w:p>
    <w:p>
      <w:pPr>
        <w:pStyle w:val="BodyText"/>
        <w:spacing w:line="264" w:lineRule="auto"/>
        <w:ind w:left="119" w:right="116"/>
        <w:jc w:val="both"/>
      </w:pPr>
      <w:r>
        <w:rPr>
          <w:color w:val="231F20"/>
          <w:w w:val="105"/>
        </w:rPr>
        <w:t>Por su misma dinámica y libertades la democracia tiene fallas e imperfeccio- nes que la hacen vulnerable, pero que a la vez dejan abierta la posibilidad para su perfeccionamiento. Más aún, si buscamos eficiencia, eficacia decisional o crecimiento y desarrollo económico, una dictadura puede aportarla en mayor medida. El precio de la democracia puede ser la mediocridad. En Estados con instituciones débiles la apertura a la participación política, a través de institu- ciones expresamente electorales, puede desestabilizar a los sistemas políticos. Para Huntington (1992), el incremento de los procesos de participación política acompañados de la ausencia de la modernización de las instituciones daría lo que él denomina transición  autoritaria.</w:t>
      </w:r>
    </w:p>
    <w:p>
      <w:pPr>
        <w:pStyle w:val="BodyText"/>
        <w:spacing w:before="10"/>
      </w:pPr>
    </w:p>
    <w:p>
      <w:pPr>
        <w:pStyle w:val="Heading2"/>
        <w:spacing w:before="1"/>
      </w:pPr>
      <w:r>
        <w:rPr>
          <w:color w:val="231F20"/>
        </w:rPr>
        <w:t>Gobernanza  y representación</w:t>
      </w:r>
    </w:p>
    <w:p>
      <w:pPr>
        <w:pStyle w:val="BodyText"/>
        <w:spacing w:before="8"/>
        <w:rPr>
          <w:b/>
          <w:sz w:val="35"/>
        </w:rPr>
      </w:pPr>
    </w:p>
    <w:p>
      <w:pPr>
        <w:pStyle w:val="BodyText"/>
        <w:spacing w:line="264" w:lineRule="auto"/>
        <w:ind w:left="119" w:right="117"/>
        <w:jc w:val="both"/>
      </w:pPr>
      <w:r>
        <w:rPr>
          <w:color w:val="231F20"/>
          <w:w w:val="105"/>
        </w:rPr>
        <w:t>Los gobiernos </w:t>
      </w:r>
      <w:r>
        <w:rPr>
          <w:color w:val="231F20"/>
          <w:spacing w:val="2"/>
          <w:w w:val="105"/>
        </w:rPr>
        <w:t>locales </w:t>
      </w:r>
      <w:r>
        <w:rPr>
          <w:color w:val="231F20"/>
          <w:w w:val="105"/>
        </w:rPr>
        <w:t>no son de </w:t>
      </w:r>
      <w:r>
        <w:rPr>
          <w:color w:val="231F20"/>
          <w:spacing w:val="4"/>
          <w:w w:val="105"/>
        </w:rPr>
        <w:t>ninguna </w:t>
      </w:r>
      <w:r>
        <w:rPr>
          <w:color w:val="231F20"/>
          <w:w w:val="105"/>
        </w:rPr>
        <w:t>manera los principales impulsores   del cambio </w:t>
      </w:r>
      <w:r>
        <w:rPr>
          <w:color w:val="231F20"/>
          <w:spacing w:val="3"/>
          <w:w w:val="105"/>
        </w:rPr>
        <w:t>social, </w:t>
      </w:r>
      <w:r>
        <w:rPr>
          <w:color w:val="231F20"/>
          <w:spacing w:val="2"/>
          <w:w w:val="105"/>
        </w:rPr>
        <w:t>tampoco </w:t>
      </w:r>
      <w:r>
        <w:rPr>
          <w:color w:val="231F20"/>
          <w:w w:val="105"/>
        </w:rPr>
        <w:t>son capaces por sí solos de producir los adelan-   </w:t>
      </w:r>
      <w:r>
        <w:rPr>
          <w:color w:val="231F20"/>
          <w:spacing w:val="4"/>
          <w:w w:val="105"/>
        </w:rPr>
        <w:t>tos deseados. </w:t>
      </w:r>
      <w:r>
        <w:rPr>
          <w:color w:val="231F20"/>
          <w:w w:val="105"/>
        </w:rPr>
        <w:t>No </w:t>
      </w:r>
      <w:r>
        <w:rPr>
          <w:color w:val="231F20"/>
          <w:spacing w:val="5"/>
          <w:w w:val="105"/>
        </w:rPr>
        <w:t>obstante, </w:t>
      </w:r>
      <w:r>
        <w:rPr>
          <w:color w:val="231F20"/>
          <w:spacing w:val="4"/>
          <w:w w:val="105"/>
        </w:rPr>
        <w:t>cumplen </w:t>
      </w:r>
      <w:r>
        <w:rPr>
          <w:color w:val="231F20"/>
          <w:spacing w:val="6"/>
          <w:w w:val="105"/>
        </w:rPr>
        <w:t>un </w:t>
      </w:r>
      <w:r>
        <w:rPr>
          <w:color w:val="231F20"/>
          <w:spacing w:val="4"/>
          <w:w w:val="105"/>
        </w:rPr>
        <w:t>papel </w:t>
      </w:r>
      <w:r>
        <w:rPr>
          <w:color w:val="231F20"/>
          <w:spacing w:val="3"/>
          <w:w w:val="105"/>
        </w:rPr>
        <w:t>clave </w:t>
      </w:r>
      <w:r>
        <w:rPr>
          <w:color w:val="231F20"/>
          <w:w w:val="105"/>
        </w:rPr>
        <w:t>en </w:t>
      </w:r>
      <w:r>
        <w:rPr>
          <w:color w:val="231F20"/>
          <w:spacing w:val="3"/>
          <w:w w:val="105"/>
        </w:rPr>
        <w:t>la </w:t>
      </w:r>
      <w:r>
        <w:rPr>
          <w:color w:val="231F20"/>
          <w:spacing w:val="4"/>
          <w:w w:val="105"/>
        </w:rPr>
        <w:t>orientación </w:t>
      </w:r>
      <w:r>
        <w:rPr>
          <w:color w:val="231F20"/>
          <w:w w:val="105"/>
        </w:rPr>
        <w:t>y </w:t>
      </w:r>
      <w:r>
        <w:rPr>
          <w:color w:val="231F20"/>
          <w:spacing w:val="3"/>
          <w:w w:val="105"/>
        </w:rPr>
        <w:t>la </w:t>
      </w:r>
      <w:r>
        <w:rPr>
          <w:color w:val="231F20"/>
          <w:w w:val="105"/>
        </w:rPr>
        <w:t>macrogestión que demandan </w:t>
      </w:r>
      <w:r>
        <w:rPr>
          <w:color w:val="231F20"/>
          <w:spacing w:val="3"/>
          <w:w w:val="105"/>
        </w:rPr>
        <w:t>las </w:t>
      </w:r>
      <w:r>
        <w:rPr>
          <w:color w:val="231F20"/>
          <w:w w:val="105"/>
        </w:rPr>
        <w:t>transformaciones </w:t>
      </w:r>
      <w:r>
        <w:rPr>
          <w:color w:val="231F20"/>
          <w:spacing w:val="2"/>
          <w:w w:val="105"/>
        </w:rPr>
        <w:t>sociales, </w:t>
      </w:r>
      <w:r>
        <w:rPr>
          <w:color w:val="231F20"/>
          <w:w w:val="105"/>
        </w:rPr>
        <w:t>incluyendo la  </w:t>
      </w:r>
      <w:r>
        <w:rPr>
          <w:color w:val="231F20"/>
          <w:spacing w:val="53"/>
          <w:w w:val="105"/>
        </w:rPr>
        <w:t> </w:t>
      </w:r>
      <w:r>
        <w:rPr>
          <w:color w:val="231F20"/>
          <w:w w:val="105"/>
        </w:rPr>
        <w:t>mo-</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5"/>
        <w:jc w:val="both"/>
      </w:pPr>
      <w:r>
        <w:rPr>
          <w:color w:val="231F20"/>
          <w:w w:val="105"/>
        </w:rPr>
        <w:t>vilización y supervisión de los múltiples actores que hacen falta para lograr- las. Esto aún es más cierto en América Latina, donde privan fuertes caracte- rísticas socioculturales que impiden su transformación; por consiguiente, no basta con facilitar los actores del cambio: es esencial que el Estado asuma un papel mucho más activo y responsable.</w:t>
      </w:r>
    </w:p>
    <w:p>
      <w:pPr>
        <w:pStyle w:val="BodyText"/>
        <w:spacing w:before="4"/>
        <w:rPr>
          <w:sz w:val="33"/>
        </w:rPr>
      </w:pPr>
    </w:p>
    <w:p>
      <w:pPr>
        <w:pStyle w:val="BodyText"/>
        <w:spacing w:line="264" w:lineRule="auto"/>
        <w:ind w:left="119" w:right="115"/>
        <w:jc w:val="both"/>
      </w:pPr>
      <w:r>
        <w:rPr>
          <w:color w:val="231F20"/>
          <w:w w:val="105"/>
        </w:rPr>
        <w:t>Esta tarea del Estado, hacer que </w:t>
      </w:r>
      <w:r>
        <w:rPr>
          <w:color w:val="231F20"/>
          <w:spacing w:val="3"/>
          <w:w w:val="105"/>
        </w:rPr>
        <w:t>ocurran </w:t>
      </w:r>
      <w:r>
        <w:rPr>
          <w:color w:val="231F20"/>
          <w:w w:val="105"/>
        </w:rPr>
        <w:t>las transformaciones sociales, es la que debería constituir el centro de los esfuerzos de </w:t>
      </w:r>
      <w:r>
        <w:rPr>
          <w:color w:val="231F20"/>
          <w:spacing w:val="2"/>
          <w:w w:val="105"/>
        </w:rPr>
        <w:t>una </w:t>
      </w:r>
      <w:r>
        <w:rPr>
          <w:color w:val="231F20"/>
          <w:w w:val="105"/>
        </w:rPr>
        <w:t>verdadera reforma del Es- tado. </w:t>
      </w:r>
      <w:r>
        <w:rPr>
          <w:color w:val="231F20"/>
          <w:spacing w:val="-4"/>
          <w:w w:val="105"/>
        </w:rPr>
        <w:t>Por </w:t>
      </w:r>
      <w:r>
        <w:rPr>
          <w:color w:val="231F20"/>
          <w:w w:val="105"/>
        </w:rPr>
        <w:t>el </w:t>
      </w:r>
      <w:r>
        <w:rPr>
          <w:color w:val="231F20"/>
          <w:spacing w:val="-3"/>
          <w:w w:val="105"/>
        </w:rPr>
        <w:t>momento </w:t>
      </w:r>
      <w:r>
        <w:rPr>
          <w:color w:val="231F20"/>
          <w:w w:val="105"/>
        </w:rPr>
        <w:t>no hay </w:t>
      </w:r>
      <w:r>
        <w:rPr>
          <w:color w:val="231F20"/>
          <w:spacing w:val="3"/>
          <w:w w:val="105"/>
        </w:rPr>
        <w:t>ningún </w:t>
      </w:r>
      <w:r>
        <w:rPr>
          <w:color w:val="231F20"/>
          <w:w w:val="105"/>
        </w:rPr>
        <w:t>modelo universal óptimo para el Estado, fuera</w:t>
      </w:r>
      <w:r>
        <w:rPr>
          <w:color w:val="231F20"/>
          <w:spacing w:val="-6"/>
          <w:w w:val="105"/>
        </w:rPr>
        <w:t> </w:t>
      </w:r>
      <w:r>
        <w:rPr>
          <w:color w:val="231F20"/>
          <w:w w:val="105"/>
        </w:rPr>
        <w:t>del</w:t>
      </w:r>
      <w:r>
        <w:rPr>
          <w:color w:val="231F20"/>
          <w:spacing w:val="-6"/>
          <w:w w:val="105"/>
        </w:rPr>
        <w:t> </w:t>
      </w:r>
      <w:r>
        <w:rPr>
          <w:color w:val="231F20"/>
          <w:w w:val="105"/>
        </w:rPr>
        <w:t>nivel</w:t>
      </w:r>
      <w:r>
        <w:rPr>
          <w:color w:val="231F20"/>
          <w:spacing w:val="-6"/>
          <w:w w:val="105"/>
        </w:rPr>
        <w:t> </w:t>
      </w:r>
      <w:r>
        <w:rPr>
          <w:color w:val="231F20"/>
          <w:w w:val="105"/>
        </w:rPr>
        <w:t>de</w:t>
      </w:r>
      <w:r>
        <w:rPr>
          <w:color w:val="231F20"/>
          <w:spacing w:val="-6"/>
          <w:w w:val="105"/>
        </w:rPr>
        <w:t> </w:t>
      </w:r>
      <w:r>
        <w:rPr>
          <w:color w:val="231F20"/>
          <w:w w:val="105"/>
        </w:rPr>
        <w:t>valores</w:t>
      </w:r>
      <w:r>
        <w:rPr>
          <w:color w:val="231F20"/>
          <w:spacing w:val="-6"/>
          <w:w w:val="105"/>
        </w:rPr>
        <w:t> </w:t>
      </w:r>
      <w:r>
        <w:rPr>
          <w:color w:val="231F20"/>
          <w:spacing w:val="-3"/>
          <w:w w:val="105"/>
        </w:rPr>
        <w:t>como</w:t>
      </w:r>
      <w:r>
        <w:rPr>
          <w:color w:val="231F20"/>
          <w:spacing w:val="-6"/>
          <w:w w:val="105"/>
        </w:rPr>
        <w:t> </w:t>
      </w:r>
      <w:r>
        <w:rPr>
          <w:color w:val="231F20"/>
          <w:w w:val="105"/>
        </w:rPr>
        <w:t>la</w:t>
      </w:r>
      <w:r>
        <w:rPr>
          <w:color w:val="231F20"/>
          <w:spacing w:val="-6"/>
          <w:w w:val="105"/>
        </w:rPr>
        <w:t> </w:t>
      </w:r>
      <w:r>
        <w:rPr>
          <w:color w:val="231F20"/>
          <w:w w:val="105"/>
        </w:rPr>
        <w:t>democracia.</w:t>
      </w:r>
      <w:r>
        <w:rPr>
          <w:color w:val="231F20"/>
          <w:spacing w:val="-6"/>
          <w:w w:val="105"/>
        </w:rPr>
        <w:t> </w:t>
      </w:r>
      <w:r>
        <w:rPr>
          <w:color w:val="231F20"/>
          <w:w w:val="105"/>
        </w:rPr>
        <w:t>Cierto</w:t>
      </w:r>
      <w:r>
        <w:rPr>
          <w:color w:val="231F20"/>
          <w:spacing w:val="-6"/>
          <w:w w:val="105"/>
        </w:rPr>
        <w:t> </w:t>
      </w:r>
      <w:r>
        <w:rPr>
          <w:color w:val="231F20"/>
          <w:w w:val="105"/>
        </w:rPr>
        <w:t>que</w:t>
      </w:r>
      <w:r>
        <w:rPr>
          <w:color w:val="231F20"/>
          <w:spacing w:val="-6"/>
          <w:w w:val="105"/>
        </w:rPr>
        <w:t> </w:t>
      </w:r>
      <w:r>
        <w:rPr>
          <w:color w:val="231F20"/>
          <w:w w:val="105"/>
        </w:rPr>
        <w:t>todos</w:t>
      </w:r>
      <w:r>
        <w:rPr>
          <w:color w:val="231F20"/>
          <w:spacing w:val="-6"/>
          <w:w w:val="105"/>
        </w:rPr>
        <w:t> </w:t>
      </w:r>
      <w:r>
        <w:rPr>
          <w:color w:val="231F20"/>
          <w:w w:val="105"/>
        </w:rPr>
        <w:t>los</w:t>
      </w:r>
      <w:r>
        <w:rPr>
          <w:color w:val="231F20"/>
          <w:spacing w:val="-6"/>
          <w:w w:val="105"/>
        </w:rPr>
        <w:t> </w:t>
      </w:r>
      <w:r>
        <w:rPr>
          <w:color w:val="231F20"/>
          <w:w w:val="105"/>
        </w:rPr>
        <w:t>Estados</w:t>
      </w:r>
      <w:r>
        <w:rPr>
          <w:color w:val="231F20"/>
          <w:spacing w:val="-6"/>
          <w:w w:val="105"/>
        </w:rPr>
        <w:t> </w:t>
      </w:r>
      <w:r>
        <w:rPr>
          <w:color w:val="231F20"/>
          <w:w w:val="105"/>
        </w:rPr>
        <w:t>mo- dernos cumplen </w:t>
      </w:r>
      <w:r>
        <w:rPr>
          <w:color w:val="231F20"/>
          <w:spacing w:val="3"/>
          <w:w w:val="105"/>
        </w:rPr>
        <w:t>algunas </w:t>
      </w:r>
      <w:r>
        <w:rPr>
          <w:color w:val="231F20"/>
          <w:w w:val="105"/>
        </w:rPr>
        <w:t>funciones compartidas, </w:t>
      </w:r>
      <w:r>
        <w:rPr>
          <w:color w:val="231F20"/>
          <w:spacing w:val="2"/>
          <w:w w:val="105"/>
        </w:rPr>
        <w:t>tales </w:t>
      </w:r>
      <w:r>
        <w:rPr>
          <w:color w:val="231F20"/>
          <w:spacing w:val="-3"/>
          <w:w w:val="105"/>
        </w:rPr>
        <w:t>como </w:t>
      </w:r>
      <w:r>
        <w:rPr>
          <w:color w:val="231F20"/>
          <w:w w:val="105"/>
        </w:rPr>
        <w:t>la provisión de </w:t>
      </w:r>
      <w:r>
        <w:rPr>
          <w:color w:val="231F20"/>
          <w:spacing w:val="-3"/>
          <w:w w:val="105"/>
        </w:rPr>
        <w:t>ser- </w:t>
      </w:r>
      <w:r>
        <w:rPr>
          <w:color w:val="231F20"/>
          <w:w w:val="105"/>
        </w:rPr>
        <w:t>vicios sociales y la gestión macroeconómica, no obstante, los estados cumplen diversas </w:t>
      </w:r>
      <w:r>
        <w:rPr>
          <w:color w:val="231F20"/>
          <w:spacing w:val="2"/>
          <w:w w:val="105"/>
        </w:rPr>
        <w:t>tareas </w:t>
      </w:r>
      <w:r>
        <w:rPr>
          <w:color w:val="231F20"/>
          <w:w w:val="105"/>
        </w:rPr>
        <w:t>que requieren que sus características se ajusten a las funciones y necesidades específicas </w:t>
      </w:r>
      <w:r>
        <w:rPr>
          <w:color w:val="231F20"/>
          <w:spacing w:val="-5"/>
          <w:w w:val="105"/>
        </w:rPr>
        <w:t>(Tomic,</w:t>
      </w:r>
      <w:r>
        <w:rPr>
          <w:color w:val="231F20"/>
          <w:spacing w:val="-42"/>
          <w:w w:val="105"/>
        </w:rPr>
        <w:t> </w:t>
      </w:r>
      <w:r>
        <w:rPr>
          <w:color w:val="231F20"/>
          <w:spacing w:val="-8"/>
          <w:w w:val="105"/>
        </w:rPr>
        <w:t>1987).</w:t>
      </w:r>
    </w:p>
    <w:p>
      <w:pPr>
        <w:pStyle w:val="BodyText"/>
        <w:spacing w:before="4"/>
        <w:rPr>
          <w:sz w:val="33"/>
        </w:rPr>
      </w:pPr>
    </w:p>
    <w:p>
      <w:pPr>
        <w:pStyle w:val="BodyText"/>
        <w:spacing w:line="264" w:lineRule="auto"/>
        <w:ind w:left="119" w:right="116"/>
        <w:jc w:val="both"/>
      </w:pPr>
      <w:r>
        <w:rPr>
          <w:color w:val="231F20"/>
          <w:w w:val="105"/>
        </w:rPr>
        <w:t>Estas tareas transformadas de </w:t>
      </w:r>
      <w:r>
        <w:rPr>
          <w:color w:val="231F20"/>
          <w:spacing w:val="-3"/>
          <w:w w:val="105"/>
        </w:rPr>
        <w:t>los gobiernos, </w:t>
      </w:r>
      <w:r>
        <w:rPr>
          <w:color w:val="231F20"/>
          <w:w w:val="105"/>
        </w:rPr>
        <w:t>dirigidas a lograr grandes </w:t>
      </w:r>
      <w:r>
        <w:rPr>
          <w:color w:val="231F20"/>
          <w:spacing w:val="-3"/>
          <w:w w:val="105"/>
        </w:rPr>
        <w:t>adelantos </w:t>
      </w:r>
      <w:r>
        <w:rPr>
          <w:color w:val="231F20"/>
          <w:spacing w:val="-2"/>
          <w:w w:val="105"/>
        </w:rPr>
        <w:t>que </w:t>
      </w:r>
      <w:r>
        <w:rPr>
          <w:color w:val="231F20"/>
          <w:w w:val="105"/>
        </w:rPr>
        <w:t>van desde el estancamiento hasta un </w:t>
      </w:r>
      <w:r>
        <w:rPr>
          <w:color w:val="231F20"/>
          <w:spacing w:val="-3"/>
          <w:w w:val="105"/>
        </w:rPr>
        <w:t>rápido </w:t>
      </w:r>
      <w:r>
        <w:rPr>
          <w:color w:val="231F20"/>
          <w:w w:val="105"/>
        </w:rPr>
        <w:t>ascenso, mientras se enfrentan  a un fracaso singular, se alejan </w:t>
      </w:r>
      <w:r>
        <w:rPr>
          <w:color w:val="231F20"/>
          <w:spacing w:val="-4"/>
          <w:w w:val="105"/>
        </w:rPr>
        <w:t>mucho </w:t>
      </w:r>
      <w:r>
        <w:rPr>
          <w:color w:val="231F20"/>
          <w:w w:val="105"/>
        </w:rPr>
        <w:t>de </w:t>
      </w:r>
      <w:r>
        <w:rPr>
          <w:color w:val="231F20"/>
          <w:spacing w:val="-3"/>
          <w:w w:val="105"/>
        </w:rPr>
        <w:t>lo </w:t>
      </w:r>
      <w:r>
        <w:rPr>
          <w:color w:val="231F20"/>
          <w:spacing w:val="-2"/>
          <w:w w:val="105"/>
        </w:rPr>
        <w:t>que </w:t>
      </w:r>
      <w:r>
        <w:rPr>
          <w:color w:val="231F20"/>
          <w:w w:val="105"/>
        </w:rPr>
        <w:t>usualmente preocupa a las teo- logías y a </w:t>
      </w:r>
      <w:r>
        <w:rPr>
          <w:color w:val="231F20"/>
          <w:spacing w:val="-3"/>
          <w:w w:val="105"/>
        </w:rPr>
        <w:t>los </w:t>
      </w:r>
      <w:r>
        <w:rPr>
          <w:color w:val="231F20"/>
          <w:w w:val="105"/>
        </w:rPr>
        <w:t>esfuerzos tradicionales internacionales de reinventar el </w:t>
      </w:r>
      <w:r>
        <w:rPr>
          <w:color w:val="231F20"/>
          <w:spacing w:val="-4"/>
          <w:w w:val="105"/>
        </w:rPr>
        <w:t>gobierno </w:t>
      </w:r>
      <w:r>
        <w:rPr>
          <w:color w:val="231F20"/>
          <w:w w:val="105"/>
        </w:rPr>
        <w:t>en Europa y Estados </w:t>
      </w:r>
      <w:r>
        <w:rPr>
          <w:color w:val="231F20"/>
          <w:spacing w:val="-3"/>
          <w:w w:val="105"/>
        </w:rPr>
        <w:t>Unidos. </w:t>
      </w:r>
      <w:r>
        <w:rPr>
          <w:color w:val="231F20"/>
          <w:w w:val="105"/>
        </w:rPr>
        <w:t>Los requerimientos de grandes </w:t>
      </w:r>
      <w:r>
        <w:rPr>
          <w:color w:val="231F20"/>
          <w:spacing w:val="-3"/>
          <w:w w:val="105"/>
        </w:rPr>
        <w:t>adelantos </w:t>
      </w:r>
      <w:r>
        <w:rPr>
          <w:color w:val="231F20"/>
          <w:w w:val="105"/>
        </w:rPr>
        <w:t>en Amé- rica Latina difieren radicalmente de </w:t>
      </w:r>
      <w:r>
        <w:rPr>
          <w:color w:val="231F20"/>
          <w:spacing w:val="-3"/>
          <w:w w:val="105"/>
        </w:rPr>
        <w:t>los </w:t>
      </w:r>
      <w:r>
        <w:rPr>
          <w:color w:val="231F20"/>
          <w:w w:val="105"/>
        </w:rPr>
        <w:t>esfuerzos para conseguir la </w:t>
      </w:r>
      <w:r>
        <w:rPr>
          <w:color w:val="231F20"/>
          <w:spacing w:val="-3"/>
          <w:w w:val="105"/>
        </w:rPr>
        <w:t>eficiencia, </w:t>
      </w:r>
      <w:r>
        <w:rPr>
          <w:color w:val="231F20"/>
          <w:w w:val="105"/>
        </w:rPr>
        <w:t>la efectividad y la </w:t>
      </w:r>
      <w:r>
        <w:rPr>
          <w:color w:val="231F20"/>
          <w:spacing w:val="-4"/>
          <w:w w:val="105"/>
        </w:rPr>
        <w:t>reducción </w:t>
      </w:r>
      <w:r>
        <w:rPr>
          <w:color w:val="231F20"/>
          <w:spacing w:val="-3"/>
          <w:w w:val="105"/>
        </w:rPr>
        <w:t>del </w:t>
      </w:r>
      <w:r>
        <w:rPr>
          <w:color w:val="231F20"/>
          <w:w w:val="105"/>
        </w:rPr>
        <w:t>gasto </w:t>
      </w:r>
      <w:r>
        <w:rPr>
          <w:color w:val="231F20"/>
          <w:spacing w:val="-3"/>
          <w:w w:val="105"/>
        </w:rPr>
        <w:t>público. </w:t>
      </w:r>
      <w:r>
        <w:rPr>
          <w:color w:val="231F20"/>
          <w:w w:val="105"/>
        </w:rPr>
        <w:t>Para ello es necesario </w:t>
      </w:r>
      <w:r>
        <w:rPr>
          <w:color w:val="231F20"/>
          <w:spacing w:val="-2"/>
          <w:w w:val="105"/>
        </w:rPr>
        <w:t>que </w:t>
      </w:r>
      <w:r>
        <w:rPr>
          <w:color w:val="231F20"/>
          <w:w w:val="105"/>
        </w:rPr>
        <w:t>las medi- das </w:t>
      </w:r>
      <w:r>
        <w:rPr>
          <w:color w:val="231F20"/>
          <w:spacing w:val="-2"/>
          <w:w w:val="105"/>
        </w:rPr>
        <w:t>que </w:t>
      </w:r>
      <w:r>
        <w:rPr>
          <w:color w:val="231F20"/>
          <w:w w:val="105"/>
        </w:rPr>
        <w:t>se </w:t>
      </w:r>
      <w:r>
        <w:rPr>
          <w:color w:val="231F20"/>
          <w:spacing w:val="-4"/>
          <w:w w:val="105"/>
        </w:rPr>
        <w:t>adopten </w:t>
      </w:r>
      <w:r>
        <w:rPr>
          <w:color w:val="231F20"/>
          <w:w w:val="105"/>
        </w:rPr>
        <w:t>se aparten de las rutas usuales de la </w:t>
      </w:r>
      <w:r>
        <w:rPr>
          <w:color w:val="231F20"/>
          <w:spacing w:val="-3"/>
          <w:w w:val="105"/>
        </w:rPr>
        <w:t>reforma </w:t>
      </w:r>
      <w:r>
        <w:rPr>
          <w:color w:val="231F20"/>
          <w:w w:val="105"/>
        </w:rPr>
        <w:t>administrativa. Igualmente</w:t>
      </w:r>
      <w:r>
        <w:rPr>
          <w:color w:val="231F20"/>
          <w:spacing w:val="-11"/>
          <w:w w:val="105"/>
        </w:rPr>
        <w:t> </w:t>
      </w:r>
      <w:r>
        <w:rPr>
          <w:color w:val="231F20"/>
          <w:w w:val="105"/>
        </w:rPr>
        <w:t>son</w:t>
      </w:r>
      <w:r>
        <w:rPr>
          <w:color w:val="231F20"/>
          <w:spacing w:val="-11"/>
          <w:w w:val="105"/>
        </w:rPr>
        <w:t> </w:t>
      </w:r>
      <w:r>
        <w:rPr>
          <w:color w:val="231F20"/>
          <w:spacing w:val="-3"/>
          <w:w w:val="105"/>
        </w:rPr>
        <w:t>muy</w:t>
      </w:r>
      <w:r>
        <w:rPr>
          <w:color w:val="231F20"/>
          <w:spacing w:val="-11"/>
          <w:w w:val="105"/>
        </w:rPr>
        <w:t> </w:t>
      </w:r>
      <w:r>
        <w:rPr>
          <w:color w:val="231F20"/>
          <w:w w:val="105"/>
        </w:rPr>
        <w:t>distintos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rPr>
        <w:t>mayoría</w:t>
      </w:r>
      <w:r>
        <w:rPr>
          <w:color w:val="231F20"/>
          <w:spacing w:val="-11"/>
          <w:w w:val="105"/>
        </w:rPr>
        <w:t> </w:t>
      </w:r>
      <w:r>
        <w:rPr>
          <w:color w:val="231F20"/>
          <w:w w:val="105"/>
        </w:rPr>
        <w:t>de</w:t>
      </w:r>
      <w:r>
        <w:rPr>
          <w:color w:val="231F20"/>
          <w:spacing w:val="-11"/>
          <w:w w:val="105"/>
        </w:rPr>
        <w:t> </w:t>
      </w:r>
      <w:r>
        <w:rPr>
          <w:color w:val="231F20"/>
          <w:spacing w:val="-3"/>
          <w:w w:val="105"/>
        </w:rPr>
        <w:t>los</w:t>
      </w:r>
      <w:r>
        <w:rPr>
          <w:color w:val="231F20"/>
          <w:spacing w:val="-11"/>
          <w:w w:val="105"/>
        </w:rPr>
        <w:t> </w:t>
      </w:r>
      <w:r>
        <w:rPr>
          <w:color w:val="231F20"/>
          <w:w w:val="105"/>
        </w:rPr>
        <w:t>esfuerzos,</w:t>
      </w:r>
      <w:r>
        <w:rPr>
          <w:color w:val="231F20"/>
          <w:spacing w:val="-11"/>
          <w:w w:val="105"/>
        </w:rPr>
        <w:t> </w:t>
      </w:r>
      <w:r>
        <w:rPr>
          <w:color w:val="231F20"/>
          <w:w w:val="105"/>
        </w:rPr>
        <w:t>pasados</w:t>
      </w:r>
      <w:r>
        <w:rPr>
          <w:color w:val="231F20"/>
          <w:spacing w:val="-11"/>
          <w:w w:val="105"/>
        </w:rPr>
        <w:t> </w:t>
      </w:r>
      <w:r>
        <w:rPr>
          <w:color w:val="231F20"/>
          <w:w w:val="105"/>
        </w:rPr>
        <w:t>y</w:t>
      </w:r>
      <w:r>
        <w:rPr>
          <w:color w:val="231F20"/>
          <w:spacing w:val="-11"/>
          <w:w w:val="105"/>
        </w:rPr>
        <w:t> </w:t>
      </w:r>
      <w:r>
        <w:rPr>
          <w:color w:val="231F20"/>
          <w:spacing w:val="-3"/>
          <w:w w:val="105"/>
        </w:rPr>
        <w:t>presentes </w:t>
      </w:r>
      <w:r>
        <w:rPr>
          <w:color w:val="231F20"/>
          <w:w w:val="105"/>
        </w:rPr>
        <w:t>observados en la </w:t>
      </w:r>
      <w:r>
        <w:rPr>
          <w:color w:val="231F20"/>
          <w:spacing w:val="-3"/>
          <w:w w:val="105"/>
        </w:rPr>
        <w:t>región </w:t>
      </w:r>
      <w:r>
        <w:rPr>
          <w:color w:val="231F20"/>
          <w:w w:val="105"/>
        </w:rPr>
        <w:t>para modernizar el</w:t>
      </w:r>
      <w:r>
        <w:rPr>
          <w:color w:val="231F20"/>
          <w:spacing w:val="-5"/>
          <w:w w:val="105"/>
        </w:rPr>
        <w:t> </w:t>
      </w:r>
      <w:r>
        <w:rPr>
          <w:color w:val="231F20"/>
          <w:spacing w:val="-3"/>
          <w:w w:val="105"/>
        </w:rPr>
        <w:t>Estado.</w:t>
      </w:r>
    </w:p>
    <w:p>
      <w:pPr>
        <w:pStyle w:val="BodyText"/>
        <w:spacing w:before="4"/>
        <w:rPr>
          <w:sz w:val="33"/>
        </w:rPr>
      </w:pPr>
    </w:p>
    <w:p>
      <w:pPr>
        <w:pStyle w:val="BodyText"/>
        <w:spacing w:line="264" w:lineRule="auto"/>
        <w:ind w:left="119" w:right="116"/>
        <w:jc w:val="both"/>
      </w:pPr>
      <w:r>
        <w:rPr>
          <w:color w:val="231F20"/>
          <w:spacing w:val="-4"/>
          <w:w w:val="105"/>
        </w:rPr>
        <w:t>Pensamos</w:t>
      </w:r>
      <w:r>
        <w:rPr>
          <w:color w:val="231F20"/>
          <w:spacing w:val="-24"/>
          <w:w w:val="105"/>
        </w:rPr>
        <w:t> </w:t>
      </w:r>
      <w:r>
        <w:rPr>
          <w:color w:val="231F20"/>
          <w:spacing w:val="-4"/>
          <w:w w:val="105"/>
        </w:rPr>
        <w:t>que</w:t>
      </w:r>
      <w:r>
        <w:rPr>
          <w:color w:val="231F20"/>
          <w:spacing w:val="-24"/>
          <w:w w:val="105"/>
        </w:rPr>
        <w:t> </w:t>
      </w:r>
      <w:r>
        <w:rPr>
          <w:color w:val="231F20"/>
          <w:w w:val="105"/>
        </w:rPr>
        <w:t>estas</w:t>
      </w:r>
      <w:r>
        <w:rPr>
          <w:color w:val="231F20"/>
          <w:spacing w:val="-24"/>
          <w:w w:val="105"/>
        </w:rPr>
        <w:t> </w:t>
      </w:r>
      <w:r>
        <w:rPr>
          <w:color w:val="231F20"/>
          <w:spacing w:val="-3"/>
          <w:w w:val="105"/>
        </w:rPr>
        <w:t>medidas</w:t>
      </w:r>
      <w:r>
        <w:rPr>
          <w:color w:val="231F20"/>
          <w:spacing w:val="-24"/>
          <w:w w:val="105"/>
        </w:rPr>
        <w:t> </w:t>
      </w:r>
      <w:r>
        <w:rPr>
          <w:color w:val="231F20"/>
          <w:spacing w:val="-4"/>
          <w:w w:val="105"/>
        </w:rPr>
        <w:t>no</w:t>
      </w:r>
      <w:r>
        <w:rPr>
          <w:color w:val="231F20"/>
          <w:spacing w:val="-24"/>
          <w:w w:val="105"/>
        </w:rPr>
        <w:t> </w:t>
      </w:r>
      <w:r>
        <w:rPr>
          <w:color w:val="231F20"/>
          <w:spacing w:val="-4"/>
          <w:w w:val="105"/>
        </w:rPr>
        <w:t>son</w:t>
      </w:r>
      <w:r>
        <w:rPr>
          <w:color w:val="231F20"/>
          <w:spacing w:val="-24"/>
          <w:w w:val="105"/>
        </w:rPr>
        <w:t> </w:t>
      </w:r>
      <w:r>
        <w:rPr>
          <w:color w:val="231F20"/>
          <w:w w:val="105"/>
        </w:rPr>
        <w:t>las</w:t>
      </w:r>
      <w:r>
        <w:rPr>
          <w:color w:val="231F20"/>
          <w:spacing w:val="-24"/>
          <w:w w:val="105"/>
        </w:rPr>
        <w:t> </w:t>
      </w:r>
      <w:r>
        <w:rPr>
          <w:color w:val="231F20"/>
          <w:w w:val="105"/>
        </w:rPr>
        <w:t>únicas</w:t>
      </w:r>
      <w:r>
        <w:rPr>
          <w:color w:val="231F20"/>
          <w:spacing w:val="-24"/>
          <w:w w:val="105"/>
        </w:rPr>
        <w:t> </w:t>
      </w:r>
      <w:r>
        <w:rPr>
          <w:color w:val="231F20"/>
          <w:w w:val="105"/>
        </w:rPr>
        <w:t>ya</w:t>
      </w:r>
      <w:r>
        <w:rPr>
          <w:color w:val="231F20"/>
          <w:spacing w:val="-24"/>
          <w:w w:val="105"/>
        </w:rPr>
        <w:t> </w:t>
      </w:r>
      <w:r>
        <w:rPr>
          <w:color w:val="231F20"/>
          <w:spacing w:val="-4"/>
          <w:w w:val="105"/>
        </w:rPr>
        <w:t>que</w:t>
      </w:r>
      <w:r>
        <w:rPr>
          <w:color w:val="231F20"/>
          <w:spacing w:val="-24"/>
          <w:w w:val="105"/>
        </w:rPr>
        <w:t> </w:t>
      </w:r>
      <w:r>
        <w:rPr>
          <w:color w:val="231F20"/>
          <w:spacing w:val="-4"/>
          <w:w w:val="105"/>
        </w:rPr>
        <w:t>debe</w:t>
      </w:r>
      <w:r>
        <w:rPr>
          <w:color w:val="231F20"/>
          <w:spacing w:val="-24"/>
          <w:w w:val="105"/>
        </w:rPr>
        <w:t> </w:t>
      </w:r>
      <w:r>
        <w:rPr>
          <w:color w:val="231F20"/>
          <w:spacing w:val="-4"/>
          <w:w w:val="105"/>
        </w:rPr>
        <w:t>promulgarse</w:t>
      </w:r>
      <w:r>
        <w:rPr>
          <w:color w:val="231F20"/>
          <w:spacing w:val="-24"/>
          <w:w w:val="105"/>
        </w:rPr>
        <w:t> </w:t>
      </w:r>
      <w:r>
        <w:rPr>
          <w:color w:val="231F20"/>
          <w:w w:val="105"/>
        </w:rPr>
        <w:t>y</w:t>
      </w:r>
      <w:r>
        <w:rPr>
          <w:color w:val="231F20"/>
          <w:spacing w:val="-24"/>
          <w:w w:val="105"/>
        </w:rPr>
        <w:t> </w:t>
      </w:r>
      <w:r>
        <w:rPr>
          <w:color w:val="231F20"/>
          <w:spacing w:val="-3"/>
          <w:w w:val="105"/>
        </w:rPr>
        <w:t>obligarse </w:t>
      </w:r>
      <w:r>
        <w:rPr>
          <w:color w:val="231F20"/>
          <w:w w:val="105"/>
        </w:rPr>
        <w:t>a</w:t>
      </w:r>
      <w:r>
        <w:rPr>
          <w:color w:val="231F20"/>
          <w:spacing w:val="-14"/>
          <w:w w:val="105"/>
        </w:rPr>
        <w:t> </w:t>
      </w:r>
      <w:r>
        <w:rPr>
          <w:color w:val="231F20"/>
          <w:spacing w:val="-4"/>
          <w:w w:val="105"/>
        </w:rPr>
        <w:t>los</w:t>
      </w:r>
      <w:r>
        <w:rPr>
          <w:color w:val="231F20"/>
          <w:spacing w:val="-14"/>
          <w:w w:val="105"/>
        </w:rPr>
        <w:t> </w:t>
      </w:r>
      <w:r>
        <w:rPr>
          <w:color w:val="231F20"/>
          <w:spacing w:val="-4"/>
          <w:w w:val="105"/>
        </w:rPr>
        <w:t>políticos</w:t>
      </w:r>
      <w:r>
        <w:rPr>
          <w:color w:val="231F20"/>
          <w:spacing w:val="-14"/>
          <w:w w:val="105"/>
        </w:rPr>
        <w:t> </w:t>
      </w:r>
      <w:r>
        <w:rPr>
          <w:color w:val="231F20"/>
          <w:w w:val="105"/>
        </w:rPr>
        <w:t>y</w:t>
      </w:r>
      <w:r>
        <w:rPr>
          <w:color w:val="231F20"/>
          <w:spacing w:val="-14"/>
          <w:w w:val="105"/>
        </w:rPr>
        <w:t> </w:t>
      </w:r>
      <w:r>
        <w:rPr>
          <w:color w:val="231F20"/>
          <w:spacing w:val="-3"/>
          <w:w w:val="105"/>
        </w:rPr>
        <w:t>servidores</w:t>
      </w:r>
      <w:r>
        <w:rPr>
          <w:color w:val="231F20"/>
          <w:spacing w:val="-14"/>
          <w:w w:val="105"/>
        </w:rPr>
        <w:t> </w:t>
      </w:r>
      <w:r>
        <w:rPr>
          <w:color w:val="231F20"/>
          <w:spacing w:val="-5"/>
          <w:w w:val="105"/>
        </w:rPr>
        <w:t>públicos</w:t>
      </w:r>
      <w:r>
        <w:rPr>
          <w:color w:val="231F20"/>
          <w:spacing w:val="-14"/>
          <w:w w:val="105"/>
        </w:rPr>
        <w:t> </w:t>
      </w:r>
      <w:r>
        <w:rPr>
          <w:color w:val="231F20"/>
          <w:w w:val="105"/>
        </w:rPr>
        <w:t>a</w:t>
      </w:r>
      <w:r>
        <w:rPr>
          <w:color w:val="231F20"/>
          <w:spacing w:val="-14"/>
          <w:w w:val="105"/>
        </w:rPr>
        <w:t> </w:t>
      </w:r>
      <w:r>
        <w:rPr>
          <w:color w:val="231F20"/>
          <w:spacing w:val="-4"/>
          <w:w w:val="105"/>
        </w:rPr>
        <w:t>que</w:t>
      </w:r>
      <w:r>
        <w:rPr>
          <w:color w:val="231F20"/>
          <w:spacing w:val="-14"/>
          <w:w w:val="105"/>
        </w:rPr>
        <w:t> </w:t>
      </w:r>
      <w:r>
        <w:rPr>
          <w:color w:val="231F20"/>
          <w:w w:val="105"/>
        </w:rPr>
        <w:t>cumplan</w:t>
      </w:r>
      <w:r>
        <w:rPr>
          <w:color w:val="231F20"/>
          <w:spacing w:val="-14"/>
          <w:w w:val="105"/>
        </w:rPr>
        <w:t> </w:t>
      </w:r>
      <w:r>
        <w:rPr>
          <w:color w:val="231F20"/>
          <w:spacing w:val="-4"/>
          <w:w w:val="105"/>
        </w:rPr>
        <w:t>con</w:t>
      </w:r>
      <w:r>
        <w:rPr>
          <w:color w:val="231F20"/>
          <w:spacing w:val="-14"/>
          <w:w w:val="105"/>
        </w:rPr>
        <w:t> </w:t>
      </w:r>
      <w:r>
        <w:rPr>
          <w:color w:val="231F20"/>
          <w:w w:val="105"/>
        </w:rPr>
        <w:t>un</w:t>
      </w:r>
      <w:r>
        <w:rPr>
          <w:color w:val="231F20"/>
          <w:spacing w:val="-14"/>
          <w:w w:val="105"/>
        </w:rPr>
        <w:t> </w:t>
      </w:r>
      <w:r>
        <w:rPr>
          <w:color w:val="231F20"/>
          <w:spacing w:val="-3"/>
          <w:w w:val="105"/>
        </w:rPr>
        <w:t>código</w:t>
      </w:r>
      <w:r>
        <w:rPr>
          <w:color w:val="231F20"/>
          <w:spacing w:val="-14"/>
          <w:w w:val="105"/>
        </w:rPr>
        <w:t> </w:t>
      </w:r>
      <w:r>
        <w:rPr>
          <w:color w:val="231F20"/>
          <w:spacing w:val="-3"/>
          <w:w w:val="105"/>
        </w:rPr>
        <w:t>de</w:t>
      </w:r>
      <w:r>
        <w:rPr>
          <w:color w:val="231F20"/>
          <w:spacing w:val="-14"/>
          <w:w w:val="105"/>
        </w:rPr>
        <w:t> </w:t>
      </w:r>
      <w:r>
        <w:rPr>
          <w:color w:val="231F20"/>
          <w:spacing w:val="-3"/>
          <w:w w:val="105"/>
        </w:rPr>
        <w:t>ética</w:t>
      </w:r>
      <w:r>
        <w:rPr>
          <w:color w:val="231F20"/>
          <w:spacing w:val="-14"/>
          <w:w w:val="105"/>
        </w:rPr>
        <w:t> </w:t>
      </w:r>
      <w:r>
        <w:rPr>
          <w:color w:val="231F20"/>
          <w:w w:val="105"/>
        </w:rPr>
        <w:t>estricta; </w:t>
      </w:r>
      <w:r>
        <w:rPr>
          <w:color w:val="231F20"/>
          <w:spacing w:val="-4"/>
          <w:w w:val="105"/>
        </w:rPr>
        <w:t>pero </w:t>
      </w:r>
      <w:r>
        <w:rPr>
          <w:color w:val="231F20"/>
          <w:w w:val="105"/>
        </w:rPr>
        <w:t>a la </w:t>
      </w:r>
      <w:r>
        <w:rPr>
          <w:color w:val="231F20"/>
          <w:spacing w:val="-4"/>
          <w:w w:val="105"/>
        </w:rPr>
        <w:t>vez </w:t>
      </w:r>
      <w:r>
        <w:rPr>
          <w:color w:val="231F20"/>
          <w:spacing w:val="-3"/>
          <w:w w:val="105"/>
        </w:rPr>
        <w:t>contar </w:t>
      </w:r>
      <w:r>
        <w:rPr>
          <w:color w:val="231F20"/>
          <w:spacing w:val="-4"/>
          <w:w w:val="105"/>
        </w:rPr>
        <w:t>con </w:t>
      </w:r>
      <w:r>
        <w:rPr>
          <w:color w:val="231F20"/>
          <w:spacing w:val="-5"/>
          <w:w w:val="105"/>
        </w:rPr>
        <w:t>buenos sueldos </w:t>
      </w:r>
      <w:r>
        <w:rPr>
          <w:color w:val="231F20"/>
          <w:w w:val="105"/>
        </w:rPr>
        <w:t>y </w:t>
      </w:r>
      <w:r>
        <w:rPr>
          <w:color w:val="231F20"/>
          <w:spacing w:val="-5"/>
          <w:w w:val="105"/>
        </w:rPr>
        <w:t>prestaciones </w:t>
      </w:r>
      <w:r>
        <w:rPr>
          <w:color w:val="231F20"/>
          <w:w w:val="105"/>
        </w:rPr>
        <w:t>para </w:t>
      </w:r>
      <w:r>
        <w:rPr>
          <w:color w:val="231F20"/>
          <w:spacing w:val="-4"/>
          <w:w w:val="105"/>
        </w:rPr>
        <w:t>con </w:t>
      </w:r>
      <w:r>
        <w:rPr>
          <w:color w:val="231F20"/>
          <w:spacing w:val="-3"/>
          <w:w w:val="105"/>
        </w:rPr>
        <w:t>ello</w:t>
      </w:r>
      <w:r>
        <w:rPr>
          <w:color w:val="231F20"/>
          <w:spacing w:val="-41"/>
          <w:w w:val="105"/>
        </w:rPr>
        <w:t> </w:t>
      </w:r>
      <w:r>
        <w:rPr>
          <w:color w:val="231F20"/>
          <w:spacing w:val="-4"/>
          <w:w w:val="105"/>
        </w:rPr>
        <w:t>compensarlos adecuadamente. </w:t>
      </w:r>
      <w:r>
        <w:rPr>
          <w:color w:val="231F20"/>
          <w:spacing w:val="-6"/>
          <w:w w:val="105"/>
        </w:rPr>
        <w:t>Un </w:t>
      </w:r>
      <w:r>
        <w:rPr>
          <w:color w:val="231F20"/>
          <w:spacing w:val="-3"/>
          <w:w w:val="105"/>
        </w:rPr>
        <w:t>organismo </w:t>
      </w:r>
      <w:r>
        <w:rPr>
          <w:color w:val="231F20"/>
          <w:spacing w:val="-5"/>
          <w:w w:val="105"/>
        </w:rPr>
        <w:t>independiente </w:t>
      </w:r>
      <w:r>
        <w:rPr>
          <w:color w:val="231F20"/>
          <w:spacing w:val="-4"/>
          <w:w w:val="105"/>
        </w:rPr>
        <w:t>debe </w:t>
      </w:r>
      <w:r>
        <w:rPr>
          <w:color w:val="231F20"/>
          <w:w w:val="105"/>
        </w:rPr>
        <w:t>supervisar </w:t>
      </w:r>
      <w:r>
        <w:rPr>
          <w:color w:val="231F20"/>
          <w:spacing w:val="-3"/>
          <w:w w:val="105"/>
        </w:rPr>
        <w:t>el cumplimiento  </w:t>
      </w:r>
      <w:r>
        <w:rPr>
          <w:color w:val="231F20"/>
          <w:spacing w:val="-4"/>
          <w:w w:val="105"/>
        </w:rPr>
        <w:t>del </w:t>
      </w:r>
      <w:r>
        <w:rPr>
          <w:color w:val="231F20"/>
          <w:spacing w:val="-3"/>
          <w:w w:val="105"/>
        </w:rPr>
        <w:t>código </w:t>
      </w:r>
      <w:r>
        <w:rPr>
          <w:color w:val="231F20"/>
          <w:w w:val="105"/>
        </w:rPr>
        <w:t>y sus </w:t>
      </w:r>
      <w:r>
        <w:rPr>
          <w:color w:val="231F20"/>
          <w:spacing w:val="-4"/>
          <w:w w:val="105"/>
        </w:rPr>
        <w:t>acusaciones </w:t>
      </w:r>
      <w:r>
        <w:rPr>
          <w:color w:val="231F20"/>
          <w:w w:val="105"/>
        </w:rPr>
        <w:t>tendrán </w:t>
      </w:r>
      <w:r>
        <w:rPr>
          <w:color w:val="231F20"/>
          <w:spacing w:val="-4"/>
          <w:w w:val="105"/>
        </w:rPr>
        <w:t>que </w:t>
      </w:r>
      <w:r>
        <w:rPr>
          <w:color w:val="231F20"/>
          <w:spacing w:val="-5"/>
          <w:w w:val="105"/>
        </w:rPr>
        <w:t>resolverse </w:t>
      </w:r>
      <w:r>
        <w:rPr>
          <w:color w:val="231F20"/>
          <w:spacing w:val="-3"/>
          <w:w w:val="105"/>
        </w:rPr>
        <w:t>ante </w:t>
      </w:r>
      <w:r>
        <w:rPr>
          <w:color w:val="231F20"/>
          <w:w w:val="105"/>
        </w:rPr>
        <w:t>instancias jurídicas,</w:t>
      </w:r>
      <w:r>
        <w:rPr>
          <w:color w:val="231F20"/>
          <w:spacing w:val="-2"/>
          <w:w w:val="105"/>
        </w:rPr>
        <w:t> </w:t>
      </w:r>
      <w:r>
        <w:rPr>
          <w:color w:val="231F20"/>
          <w:spacing w:val="-4"/>
          <w:w w:val="105"/>
        </w:rPr>
        <w:t>con</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before="15"/>
        <w:ind w:left="119"/>
        <w:jc w:val="both"/>
      </w:pPr>
      <w:r>
        <w:rPr>
          <w:color w:val="231F20"/>
          <w:w w:val="105"/>
        </w:rPr>
        <w:t>penas para aquellos que, en altos cargos, resultaran culpables de corrupción.</w:t>
      </w:r>
    </w:p>
    <w:p>
      <w:pPr>
        <w:pStyle w:val="BodyText"/>
        <w:spacing w:before="3"/>
        <w:rPr>
          <w:sz w:val="36"/>
        </w:rPr>
      </w:pPr>
    </w:p>
    <w:p>
      <w:pPr>
        <w:pStyle w:val="BodyText"/>
        <w:spacing w:line="264" w:lineRule="auto"/>
        <w:ind w:left="119" w:right="117"/>
        <w:jc w:val="both"/>
      </w:pPr>
      <w:r>
        <w:rPr>
          <w:color w:val="231F20"/>
          <w:w w:val="105"/>
        </w:rPr>
        <w:t>Para eso es necesario </w:t>
      </w:r>
      <w:r>
        <w:rPr>
          <w:color w:val="231F20"/>
          <w:spacing w:val="-3"/>
          <w:w w:val="105"/>
        </w:rPr>
        <w:t>tener </w:t>
      </w:r>
      <w:r>
        <w:rPr>
          <w:color w:val="231F20"/>
          <w:w w:val="105"/>
        </w:rPr>
        <w:t>una visión de largo plazo; </w:t>
      </w:r>
      <w:r>
        <w:rPr>
          <w:color w:val="231F20"/>
          <w:spacing w:val="-3"/>
          <w:w w:val="105"/>
        </w:rPr>
        <w:t>los </w:t>
      </w:r>
      <w:r>
        <w:rPr>
          <w:color w:val="231F20"/>
          <w:w w:val="105"/>
        </w:rPr>
        <w:t>estudios </w:t>
      </w:r>
      <w:r>
        <w:rPr>
          <w:color w:val="231F20"/>
          <w:spacing w:val="-2"/>
          <w:w w:val="105"/>
        </w:rPr>
        <w:t>que </w:t>
      </w:r>
      <w:r>
        <w:rPr>
          <w:color w:val="231F20"/>
          <w:w w:val="105"/>
        </w:rPr>
        <w:t>se han efectuado, y </w:t>
      </w:r>
      <w:r>
        <w:rPr>
          <w:color w:val="231F20"/>
          <w:spacing w:val="-2"/>
          <w:w w:val="105"/>
        </w:rPr>
        <w:t>que </w:t>
      </w:r>
      <w:r>
        <w:rPr>
          <w:color w:val="231F20"/>
          <w:w w:val="105"/>
        </w:rPr>
        <w:t>están disponibles, </w:t>
      </w:r>
      <w:r>
        <w:rPr>
          <w:color w:val="231F20"/>
          <w:spacing w:val="-3"/>
          <w:w w:val="105"/>
        </w:rPr>
        <w:t>sobre </w:t>
      </w:r>
      <w:r>
        <w:rPr>
          <w:color w:val="231F20"/>
          <w:w w:val="105"/>
        </w:rPr>
        <w:t>la administración </w:t>
      </w:r>
      <w:r>
        <w:rPr>
          <w:color w:val="231F20"/>
          <w:spacing w:val="-3"/>
          <w:w w:val="105"/>
        </w:rPr>
        <w:t>del </w:t>
      </w:r>
      <w:r>
        <w:rPr>
          <w:color w:val="231F20"/>
          <w:w w:val="105"/>
        </w:rPr>
        <w:t>tiempo de </w:t>
      </w:r>
      <w:r>
        <w:rPr>
          <w:color w:val="231F20"/>
          <w:spacing w:val="-3"/>
          <w:w w:val="105"/>
        </w:rPr>
        <w:t>los je- </w:t>
      </w:r>
      <w:r>
        <w:rPr>
          <w:color w:val="231F20"/>
          <w:w w:val="105"/>
        </w:rPr>
        <w:t>fes</w:t>
      </w:r>
      <w:r>
        <w:rPr>
          <w:color w:val="231F20"/>
          <w:spacing w:val="-12"/>
          <w:w w:val="105"/>
        </w:rPr>
        <w:t> </w:t>
      </w:r>
      <w:r>
        <w:rPr>
          <w:color w:val="231F20"/>
          <w:w w:val="105"/>
        </w:rPr>
        <w:t>de</w:t>
      </w:r>
      <w:r>
        <w:rPr>
          <w:color w:val="231F20"/>
          <w:spacing w:val="-12"/>
          <w:w w:val="105"/>
        </w:rPr>
        <w:t> </w:t>
      </w:r>
      <w:r>
        <w:rPr>
          <w:color w:val="231F20"/>
          <w:w w:val="105"/>
        </w:rPr>
        <w:t>Estado,</w:t>
      </w:r>
      <w:r>
        <w:rPr>
          <w:color w:val="231F20"/>
          <w:spacing w:val="-12"/>
          <w:w w:val="105"/>
        </w:rPr>
        <w:t> </w:t>
      </w:r>
      <w:r>
        <w:rPr>
          <w:color w:val="231F20"/>
          <w:w w:val="105"/>
        </w:rPr>
        <w:t>indican</w:t>
      </w:r>
      <w:r>
        <w:rPr>
          <w:color w:val="231F20"/>
          <w:spacing w:val="-12"/>
          <w:w w:val="105"/>
        </w:rPr>
        <w:t> </w:t>
      </w:r>
      <w:r>
        <w:rPr>
          <w:color w:val="231F20"/>
          <w:spacing w:val="-2"/>
          <w:w w:val="105"/>
        </w:rPr>
        <w:t>que</w:t>
      </w:r>
      <w:r>
        <w:rPr>
          <w:color w:val="231F20"/>
          <w:spacing w:val="-12"/>
          <w:w w:val="105"/>
        </w:rPr>
        <w:t> </w:t>
      </w:r>
      <w:r>
        <w:rPr>
          <w:color w:val="231F20"/>
          <w:w w:val="105"/>
        </w:rPr>
        <w:t>la</w:t>
      </w:r>
      <w:r>
        <w:rPr>
          <w:color w:val="231F20"/>
          <w:spacing w:val="-12"/>
          <w:w w:val="105"/>
        </w:rPr>
        <w:t> </w:t>
      </w:r>
      <w:r>
        <w:rPr>
          <w:color w:val="231F20"/>
          <w:spacing w:val="-3"/>
          <w:w w:val="105"/>
        </w:rPr>
        <w:t>mayoría</w:t>
      </w:r>
      <w:r>
        <w:rPr>
          <w:color w:val="231F20"/>
          <w:spacing w:val="-12"/>
          <w:w w:val="105"/>
        </w:rPr>
        <w:t> </w:t>
      </w:r>
      <w:r>
        <w:rPr>
          <w:color w:val="231F20"/>
          <w:w w:val="105"/>
        </w:rPr>
        <w:t>de</w:t>
      </w:r>
      <w:r>
        <w:rPr>
          <w:color w:val="231F20"/>
          <w:spacing w:val="-12"/>
          <w:w w:val="105"/>
        </w:rPr>
        <w:t> </w:t>
      </w:r>
      <w:r>
        <w:rPr>
          <w:color w:val="231F20"/>
          <w:w w:val="105"/>
        </w:rPr>
        <w:t>ellos</w:t>
      </w:r>
      <w:r>
        <w:rPr>
          <w:color w:val="231F20"/>
          <w:spacing w:val="-12"/>
          <w:w w:val="105"/>
        </w:rPr>
        <w:t> </w:t>
      </w:r>
      <w:r>
        <w:rPr>
          <w:color w:val="231F20"/>
          <w:w w:val="105"/>
        </w:rPr>
        <w:t>gastan</w:t>
      </w:r>
      <w:r>
        <w:rPr>
          <w:color w:val="231F20"/>
          <w:spacing w:val="-12"/>
          <w:w w:val="105"/>
        </w:rPr>
        <w:t> </w:t>
      </w:r>
      <w:r>
        <w:rPr>
          <w:color w:val="231F20"/>
          <w:spacing w:val="-3"/>
          <w:w w:val="105"/>
        </w:rPr>
        <w:t>mucha</w:t>
      </w:r>
      <w:r>
        <w:rPr>
          <w:color w:val="231F20"/>
          <w:spacing w:val="-12"/>
          <w:w w:val="105"/>
        </w:rPr>
        <w:t> </w:t>
      </w:r>
      <w:r>
        <w:rPr>
          <w:color w:val="231F20"/>
          <w:w w:val="105"/>
        </w:rPr>
        <w:t>energía</w:t>
      </w:r>
      <w:r>
        <w:rPr>
          <w:color w:val="231F20"/>
          <w:spacing w:val="-12"/>
          <w:w w:val="105"/>
        </w:rPr>
        <w:t> </w:t>
      </w:r>
      <w:r>
        <w:rPr>
          <w:color w:val="231F20"/>
          <w:w w:val="105"/>
        </w:rPr>
        <w:t>y</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su tiempo en microasuntos </w:t>
      </w:r>
      <w:r>
        <w:rPr>
          <w:color w:val="231F20"/>
          <w:spacing w:val="-3"/>
          <w:w w:val="105"/>
        </w:rPr>
        <w:t>que, </w:t>
      </w:r>
      <w:r>
        <w:rPr>
          <w:color w:val="231F20"/>
          <w:w w:val="105"/>
        </w:rPr>
        <w:t>en un </w:t>
      </w:r>
      <w:r>
        <w:rPr>
          <w:color w:val="231F20"/>
          <w:spacing w:val="-4"/>
          <w:w w:val="105"/>
        </w:rPr>
        <w:t>momento dado, </w:t>
      </w:r>
      <w:r>
        <w:rPr>
          <w:color w:val="231F20"/>
          <w:spacing w:val="-3"/>
          <w:w w:val="105"/>
        </w:rPr>
        <w:t>pueden </w:t>
      </w:r>
      <w:r>
        <w:rPr>
          <w:color w:val="231F20"/>
          <w:w w:val="105"/>
        </w:rPr>
        <w:t>ser </w:t>
      </w:r>
      <w:r>
        <w:rPr>
          <w:color w:val="231F20"/>
          <w:spacing w:val="-3"/>
          <w:w w:val="105"/>
        </w:rPr>
        <w:t>muy </w:t>
      </w:r>
      <w:r>
        <w:rPr>
          <w:color w:val="231F20"/>
          <w:w w:val="105"/>
        </w:rPr>
        <w:t>importantes </w:t>
      </w:r>
      <w:r>
        <w:rPr>
          <w:color w:val="231F20"/>
          <w:spacing w:val="-3"/>
          <w:w w:val="105"/>
        </w:rPr>
        <w:t>pero </w:t>
      </w:r>
      <w:r>
        <w:rPr>
          <w:color w:val="231F20"/>
          <w:w w:val="105"/>
        </w:rPr>
        <w:t>seguramente </w:t>
      </w:r>
      <w:r>
        <w:rPr>
          <w:color w:val="231F20"/>
          <w:spacing w:val="-3"/>
          <w:w w:val="105"/>
        </w:rPr>
        <w:t>no </w:t>
      </w:r>
      <w:r>
        <w:rPr>
          <w:color w:val="231F20"/>
          <w:w w:val="105"/>
        </w:rPr>
        <w:t>tendrán ninguna </w:t>
      </w:r>
      <w:r>
        <w:rPr>
          <w:color w:val="231F20"/>
          <w:spacing w:val="-3"/>
          <w:w w:val="105"/>
        </w:rPr>
        <w:t>repercusión </w:t>
      </w:r>
      <w:r>
        <w:rPr>
          <w:color w:val="231F20"/>
          <w:w w:val="105"/>
        </w:rPr>
        <w:t>en el futuro. Esto también se aplica</w:t>
      </w:r>
      <w:r>
        <w:rPr>
          <w:color w:val="231F20"/>
          <w:spacing w:val="-7"/>
          <w:w w:val="105"/>
        </w:rPr>
        <w:t> </w:t>
      </w:r>
      <w:r>
        <w:rPr>
          <w:color w:val="231F20"/>
          <w:w w:val="105"/>
        </w:rPr>
        <w:t>a</w:t>
      </w:r>
      <w:r>
        <w:rPr>
          <w:color w:val="231F20"/>
          <w:spacing w:val="-7"/>
          <w:w w:val="105"/>
        </w:rPr>
        <w:t> </w:t>
      </w:r>
      <w:r>
        <w:rPr>
          <w:color w:val="231F20"/>
          <w:spacing w:val="-3"/>
          <w:w w:val="105"/>
        </w:rPr>
        <w:t>los</w:t>
      </w:r>
      <w:r>
        <w:rPr>
          <w:color w:val="231F20"/>
          <w:spacing w:val="-7"/>
          <w:w w:val="105"/>
        </w:rPr>
        <w:t> </w:t>
      </w:r>
      <w:r>
        <w:rPr>
          <w:color w:val="231F20"/>
          <w:w w:val="105"/>
        </w:rPr>
        <w:t>principales</w:t>
      </w:r>
      <w:r>
        <w:rPr>
          <w:color w:val="231F20"/>
          <w:spacing w:val="-7"/>
          <w:w w:val="105"/>
        </w:rPr>
        <w:t> </w:t>
      </w:r>
      <w:r>
        <w:rPr>
          <w:color w:val="231F20"/>
          <w:w w:val="105"/>
        </w:rPr>
        <w:t>ministros</w:t>
      </w:r>
      <w:r>
        <w:rPr>
          <w:color w:val="231F20"/>
          <w:spacing w:val="-7"/>
          <w:w w:val="105"/>
        </w:rPr>
        <w:t> </w:t>
      </w:r>
      <w:r>
        <w:rPr>
          <w:color w:val="231F20"/>
          <w:w w:val="105"/>
        </w:rPr>
        <w:t>y</w:t>
      </w:r>
      <w:r>
        <w:rPr>
          <w:color w:val="231F20"/>
          <w:spacing w:val="-7"/>
          <w:w w:val="105"/>
        </w:rPr>
        <w:t> </w:t>
      </w:r>
      <w:r>
        <w:rPr>
          <w:color w:val="231F20"/>
          <w:w w:val="105"/>
        </w:rPr>
        <w:t>funcionarios</w:t>
      </w:r>
      <w:r>
        <w:rPr>
          <w:color w:val="231F20"/>
          <w:spacing w:val="-7"/>
          <w:w w:val="105"/>
        </w:rPr>
        <w:t> </w:t>
      </w:r>
      <w:r>
        <w:rPr>
          <w:color w:val="231F20"/>
          <w:w w:val="105"/>
        </w:rPr>
        <w:t>de</w:t>
      </w:r>
      <w:r>
        <w:rPr>
          <w:color w:val="231F20"/>
          <w:spacing w:val="-7"/>
          <w:w w:val="105"/>
        </w:rPr>
        <w:t> </w:t>
      </w:r>
      <w:r>
        <w:rPr>
          <w:color w:val="231F20"/>
          <w:w w:val="105"/>
        </w:rPr>
        <w:t>alto</w:t>
      </w:r>
      <w:r>
        <w:rPr>
          <w:color w:val="231F20"/>
          <w:spacing w:val="-7"/>
          <w:w w:val="105"/>
        </w:rPr>
        <w:t> </w:t>
      </w:r>
      <w:r>
        <w:rPr>
          <w:color w:val="231F20"/>
          <w:w w:val="105"/>
        </w:rPr>
        <w:t>rango.</w:t>
      </w:r>
    </w:p>
    <w:p>
      <w:pPr>
        <w:pStyle w:val="BodyText"/>
        <w:spacing w:before="3"/>
        <w:rPr>
          <w:sz w:val="31"/>
        </w:rPr>
      </w:pPr>
    </w:p>
    <w:p>
      <w:pPr>
        <w:pStyle w:val="BodyText"/>
        <w:spacing w:line="380" w:lineRule="exact"/>
        <w:ind w:left="119" w:right="117"/>
        <w:jc w:val="both"/>
      </w:pPr>
      <w:r>
        <w:rPr>
          <w:color w:val="231F20"/>
          <w:w w:val="105"/>
        </w:rPr>
        <w:t>Como no consideramos </w:t>
      </w:r>
      <w:r>
        <w:rPr>
          <w:color w:val="231F20"/>
          <w:spacing w:val="4"/>
          <w:w w:val="105"/>
        </w:rPr>
        <w:t>al </w:t>
      </w:r>
      <w:r>
        <w:rPr>
          <w:color w:val="231F20"/>
          <w:w w:val="105"/>
        </w:rPr>
        <w:t>Estado </w:t>
      </w:r>
      <w:r>
        <w:rPr>
          <w:color w:val="231F20"/>
          <w:spacing w:val="-3"/>
          <w:w w:val="105"/>
        </w:rPr>
        <w:t>como </w:t>
      </w:r>
      <w:r>
        <w:rPr>
          <w:color w:val="231F20"/>
          <w:spacing w:val="3"/>
          <w:w w:val="105"/>
        </w:rPr>
        <w:t>un </w:t>
      </w:r>
      <w:r>
        <w:rPr>
          <w:color w:val="231F20"/>
          <w:w w:val="105"/>
        </w:rPr>
        <w:t>organismo cuya gobernabilidad </w:t>
      </w:r>
      <w:r>
        <w:rPr>
          <w:color w:val="231F20"/>
          <w:spacing w:val="-3"/>
          <w:w w:val="105"/>
        </w:rPr>
        <w:t>ne- </w:t>
      </w:r>
      <w:r>
        <w:rPr>
          <w:color w:val="231F20"/>
          <w:w w:val="105"/>
        </w:rPr>
        <w:t>cesita ampliarse para que actúe </w:t>
      </w:r>
      <w:r>
        <w:rPr>
          <w:color w:val="231F20"/>
          <w:spacing w:val="2"/>
          <w:w w:val="105"/>
        </w:rPr>
        <w:t>más </w:t>
      </w:r>
      <w:r>
        <w:rPr>
          <w:color w:val="231F20"/>
          <w:w w:val="105"/>
        </w:rPr>
        <w:t>efectiva y eficientemente en beneficio de la sociedad, sabemos que los problemas de gobernabilidad no ocurren por </w:t>
      </w:r>
      <w:r>
        <w:rPr>
          <w:rFonts w:ascii="Palatino Linotype" w:hAnsi="Palatino Linotype"/>
          <w:i/>
          <w:color w:val="231F20"/>
          <w:spacing w:val="3"/>
          <w:w w:val="105"/>
        </w:rPr>
        <w:t>exceso </w:t>
      </w:r>
      <w:r>
        <w:rPr>
          <w:rFonts w:ascii="Palatino Linotype" w:hAnsi="Palatino Linotype"/>
          <w:i/>
          <w:color w:val="231F20"/>
          <w:w w:val="105"/>
        </w:rPr>
        <w:t>de democracia </w:t>
      </w:r>
      <w:r>
        <w:rPr>
          <w:color w:val="231F20"/>
          <w:w w:val="105"/>
        </w:rPr>
        <w:t>o por el peso excesivo de las demandas sociales: </w:t>
      </w:r>
      <w:r>
        <w:rPr>
          <w:color w:val="231F20"/>
          <w:spacing w:val="2"/>
          <w:w w:val="105"/>
        </w:rPr>
        <w:t>más </w:t>
      </w:r>
      <w:r>
        <w:rPr>
          <w:color w:val="231F20"/>
          <w:spacing w:val="-3"/>
          <w:w w:val="105"/>
        </w:rPr>
        <w:t>bien </w:t>
      </w:r>
      <w:r>
        <w:rPr>
          <w:color w:val="231F20"/>
          <w:w w:val="105"/>
        </w:rPr>
        <w:t>por   la </w:t>
      </w:r>
      <w:r>
        <w:rPr>
          <w:color w:val="231F20"/>
          <w:spacing w:val="2"/>
          <w:w w:val="105"/>
        </w:rPr>
        <w:t>falta </w:t>
      </w:r>
      <w:r>
        <w:rPr>
          <w:color w:val="231F20"/>
          <w:w w:val="105"/>
        </w:rPr>
        <w:t>de </w:t>
      </w:r>
      <w:r>
        <w:rPr>
          <w:color w:val="231F20"/>
          <w:spacing w:val="2"/>
          <w:w w:val="105"/>
        </w:rPr>
        <w:t>una </w:t>
      </w:r>
      <w:r>
        <w:rPr>
          <w:color w:val="231F20"/>
          <w:w w:val="105"/>
        </w:rPr>
        <w:t>administración pública eficiente y eficaz que necesita ponerse a tono con la sociedad, pero no </w:t>
      </w:r>
      <w:r>
        <w:rPr>
          <w:color w:val="231F20"/>
          <w:spacing w:val="-3"/>
          <w:w w:val="105"/>
        </w:rPr>
        <w:t>cómo </w:t>
      </w:r>
      <w:r>
        <w:rPr>
          <w:color w:val="231F20"/>
          <w:spacing w:val="2"/>
          <w:w w:val="105"/>
        </w:rPr>
        <w:t>una </w:t>
      </w:r>
      <w:r>
        <w:rPr>
          <w:color w:val="231F20"/>
          <w:w w:val="105"/>
        </w:rPr>
        <w:t>moda o </w:t>
      </w:r>
      <w:r>
        <w:rPr>
          <w:color w:val="231F20"/>
          <w:spacing w:val="2"/>
          <w:w w:val="105"/>
        </w:rPr>
        <w:t>una </w:t>
      </w:r>
      <w:r>
        <w:rPr>
          <w:color w:val="231F20"/>
          <w:w w:val="105"/>
        </w:rPr>
        <w:t>ideología, sino </w:t>
      </w:r>
      <w:r>
        <w:rPr>
          <w:color w:val="231F20"/>
          <w:spacing w:val="-3"/>
          <w:w w:val="105"/>
        </w:rPr>
        <w:t>como </w:t>
      </w:r>
      <w:r>
        <w:rPr>
          <w:color w:val="231F20"/>
          <w:spacing w:val="2"/>
          <w:w w:val="105"/>
        </w:rPr>
        <w:t>una </w:t>
      </w:r>
      <w:r>
        <w:rPr>
          <w:color w:val="231F20"/>
          <w:w w:val="105"/>
        </w:rPr>
        <w:t>demanda que </w:t>
      </w:r>
      <w:r>
        <w:rPr>
          <w:color w:val="231F20"/>
          <w:spacing w:val="-3"/>
          <w:w w:val="105"/>
        </w:rPr>
        <w:t>hoy </w:t>
      </w:r>
      <w:r>
        <w:rPr>
          <w:color w:val="231F20"/>
          <w:w w:val="105"/>
        </w:rPr>
        <w:t>es </w:t>
      </w:r>
      <w:r>
        <w:rPr>
          <w:color w:val="231F20"/>
          <w:spacing w:val="2"/>
          <w:w w:val="105"/>
        </w:rPr>
        <w:t>una</w:t>
      </w:r>
      <w:r>
        <w:rPr>
          <w:color w:val="231F20"/>
          <w:spacing w:val="33"/>
          <w:w w:val="105"/>
        </w:rPr>
        <w:t> </w:t>
      </w:r>
      <w:r>
        <w:rPr>
          <w:color w:val="231F20"/>
          <w:w w:val="105"/>
        </w:rPr>
        <w:t>realidad.</w:t>
      </w:r>
    </w:p>
    <w:p>
      <w:pPr>
        <w:pStyle w:val="BodyText"/>
        <w:spacing w:before="3"/>
        <w:rPr>
          <w:sz w:val="35"/>
        </w:rPr>
      </w:pPr>
    </w:p>
    <w:p>
      <w:pPr>
        <w:pStyle w:val="BodyText"/>
        <w:spacing w:line="264" w:lineRule="auto"/>
        <w:ind w:left="119" w:right="117"/>
        <w:jc w:val="both"/>
      </w:pPr>
      <w:r>
        <w:rPr>
          <w:color w:val="231F20"/>
          <w:spacing w:val="-5"/>
          <w:w w:val="105"/>
        </w:rPr>
        <w:t>Por </w:t>
      </w:r>
      <w:r>
        <w:rPr>
          <w:color w:val="231F20"/>
          <w:w w:val="105"/>
        </w:rPr>
        <w:t>consiguiente, debe establecerse una función de </w:t>
      </w:r>
      <w:r>
        <w:rPr>
          <w:color w:val="231F20"/>
          <w:spacing w:val="-3"/>
          <w:w w:val="105"/>
        </w:rPr>
        <w:t>monitoreo </w:t>
      </w:r>
      <w:r>
        <w:rPr>
          <w:color w:val="231F20"/>
          <w:w w:val="105"/>
        </w:rPr>
        <w:t>y evaluación </w:t>
      </w:r>
      <w:r>
        <w:rPr>
          <w:color w:val="231F20"/>
          <w:spacing w:val="-3"/>
          <w:w w:val="105"/>
        </w:rPr>
        <w:t>del </w:t>
      </w:r>
      <w:r>
        <w:rPr>
          <w:color w:val="231F20"/>
          <w:w w:val="105"/>
        </w:rPr>
        <w:t>proceso social, </w:t>
      </w:r>
      <w:r>
        <w:rPr>
          <w:color w:val="231F20"/>
          <w:spacing w:val="-3"/>
          <w:w w:val="105"/>
        </w:rPr>
        <w:t>independientemente </w:t>
      </w:r>
      <w:r>
        <w:rPr>
          <w:color w:val="231F20"/>
          <w:w w:val="105"/>
        </w:rPr>
        <w:t>de las responsabilidades de </w:t>
      </w:r>
      <w:r>
        <w:rPr>
          <w:color w:val="231F20"/>
          <w:spacing w:val="-3"/>
          <w:w w:val="105"/>
        </w:rPr>
        <w:t>formulación </w:t>
      </w:r>
      <w:r>
        <w:rPr>
          <w:color w:val="231F20"/>
          <w:w w:val="105"/>
        </w:rPr>
        <w:t>y </w:t>
      </w:r>
      <w:r>
        <w:rPr>
          <w:color w:val="231F20"/>
          <w:spacing w:val="-3"/>
          <w:w w:val="105"/>
        </w:rPr>
        <w:t>ejecución </w:t>
      </w:r>
      <w:r>
        <w:rPr>
          <w:color w:val="231F20"/>
          <w:w w:val="105"/>
        </w:rPr>
        <w:t>de políticas; </w:t>
      </w:r>
      <w:r>
        <w:rPr>
          <w:color w:val="231F20"/>
          <w:spacing w:val="-3"/>
          <w:w w:val="105"/>
        </w:rPr>
        <w:t>los </w:t>
      </w:r>
      <w:r>
        <w:rPr>
          <w:color w:val="231F20"/>
          <w:w w:val="105"/>
        </w:rPr>
        <w:t>hallazgos y </w:t>
      </w:r>
      <w:r>
        <w:rPr>
          <w:color w:val="231F20"/>
          <w:spacing w:val="-3"/>
          <w:w w:val="105"/>
        </w:rPr>
        <w:t>pronósticos </w:t>
      </w:r>
      <w:r>
        <w:rPr>
          <w:color w:val="231F20"/>
          <w:w w:val="105"/>
        </w:rPr>
        <w:t>de esa función tendrán </w:t>
      </w:r>
      <w:r>
        <w:rPr>
          <w:color w:val="231F20"/>
          <w:spacing w:val="-2"/>
          <w:w w:val="105"/>
        </w:rPr>
        <w:t>que </w:t>
      </w:r>
      <w:r>
        <w:rPr>
          <w:color w:val="231F20"/>
          <w:spacing w:val="3"/>
          <w:w w:val="105"/>
        </w:rPr>
        <w:t>servir </w:t>
      </w:r>
      <w:r>
        <w:rPr>
          <w:color w:val="231F20"/>
          <w:w w:val="105"/>
        </w:rPr>
        <w:t>de insumo para la toma de  decisiones,  </w:t>
      </w:r>
      <w:r>
        <w:rPr>
          <w:color w:val="231F20"/>
          <w:spacing w:val="-3"/>
          <w:w w:val="105"/>
        </w:rPr>
        <w:t>complementados  </w:t>
      </w:r>
      <w:r>
        <w:rPr>
          <w:color w:val="231F20"/>
          <w:w w:val="105"/>
        </w:rPr>
        <w:t>por  arreglos </w:t>
      </w:r>
      <w:r>
        <w:rPr>
          <w:color w:val="231F20"/>
          <w:spacing w:val="-2"/>
          <w:w w:val="105"/>
        </w:rPr>
        <w:t>que</w:t>
      </w:r>
      <w:r>
        <w:rPr>
          <w:color w:val="231F20"/>
          <w:spacing w:val="-13"/>
          <w:w w:val="105"/>
        </w:rPr>
        <w:t> </w:t>
      </w:r>
      <w:r>
        <w:rPr>
          <w:color w:val="231F20"/>
          <w:w w:val="105"/>
        </w:rPr>
        <w:t>permitan</w:t>
      </w:r>
      <w:r>
        <w:rPr>
          <w:color w:val="231F20"/>
          <w:spacing w:val="-13"/>
          <w:w w:val="105"/>
        </w:rPr>
        <w:t> </w:t>
      </w:r>
      <w:r>
        <w:rPr>
          <w:color w:val="231F20"/>
          <w:w w:val="105"/>
        </w:rPr>
        <w:t>presentarles</w:t>
      </w:r>
      <w:r>
        <w:rPr>
          <w:color w:val="231F20"/>
          <w:spacing w:val="-13"/>
          <w:w w:val="105"/>
        </w:rPr>
        <w:t> </w:t>
      </w:r>
      <w:r>
        <w:rPr>
          <w:color w:val="231F20"/>
          <w:w w:val="105"/>
        </w:rPr>
        <w:t>resúmenes</w:t>
      </w:r>
      <w:r>
        <w:rPr>
          <w:color w:val="231F20"/>
          <w:spacing w:val="-13"/>
          <w:w w:val="105"/>
        </w:rPr>
        <w:t> </w:t>
      </w:r>
      <w:r>
        <w:rPr>
          <w:color w:val="231F20"/>
          <w:w w:val="105"/>
        </w:rPr>
        <w:t>de</w:t>
      </w:r>
      <w:r>
        <w:rPr>
          <w:color w:val="231F20"/>
          <w:spacing w:val="-13"/>
          <w:w w:val="105"/>
        </w:rPr>
        <w:t> </w:t>
      </w:r>
      <w:r>
        <w:rPr>
          <w:color w:val="231F20"/>
          <w:w w:val="105"/>
        </w:rPr>
        <w:t>información</w:t>
      </w:r>
      <w:r>
        <w:rPr>
          <w:color w:val="231F20"/>
          <w:spacing w:val="-13"/>
          <w:w w:val="105"/>
        </w:rPr>
        <w:t> </w:t>
      </w:r>
      <w:r>
        <w:rPr>
          <w:color w:val="231F20"/>
          <w:w w:val="105"/>
        </w:rPr>
        <w:t>crítica</w:t>
      </w:r>
      <w:r>
        <w:rPr>
          <w:color w:val="231F20"/>
          <w:spacing w:val="-13"/>
          <w:w w:val="105"/>
        </w:rPr>
        <w:t> </w:t>
      </w:r>
      <w:r>
        <w:rPr>
          <w:color w:val="231F20"/>
          <w:w w:val="105"/>
        </w:rPr>
        <w:t>a</w:t>
      </w:r>
      <w:r>
        <w:rPr>
          <w:color w:val="231F20"/>
          <w:spacing w:val="-13"/>
          <w:w w:val="105"/>
        </w:rPr>
        <w:t> </w:t>
      </w:r>
      <w:r>
        <w:rPr>
          <w:color w:val="231F20"/>
          <w:spacing w:val="-3"/>
          <w:w w:val="105"/>
        </w:rPr>
        <w:t>los</w:t>
      </w:r>
      <w:r>
        <w:rPr>
          <w:color w:val="231F20"/>
          <w:spacing w:val="-13"/>
          <w:w w:val="105"/>
        </w:rPr>
        <w:t> </w:t>
      </w:r>
      <w:r>
        <w:rPr>
          <w:color w:val="231F20"/>
          <w:w w:val="105"/>
        </w:rPr>
        <w:t>principales</w:t>
      </w:r>
      <w:r>
        <w:rPr>
          <w:color w:val="231F20"/>
          <w:spacing w:val="-13"/>
          <w:w w:val="105"/>
        </w:rPr>
        <w:t> </w:t>
      </w:r>
      <w:r>
        <w:rPr>
          <w:color w:val="231F20"/>
          <w:w w:val="105"/>
        </w:rPr>
        <w:t>res- ponsables de la </w:t>
      </w:r>
      <w:r>
        <w:rPr>
          <w:color w:val="231F20"/>
          <w:spacing w:val="-3"/>
          <w:w w:val="105"/>
        </w:rPr>
        <w:t>formulación </w:t>
      </w:r>
      <w:r>
        <w:rPr>
          <w:color w:val="231F20"/>
          <w:w w:val="105"/>
        </w:rPr>
        <w:t>de</w:t>
      </w:r>
      <w:r>
        <w:rPr>
          <w:color w:val="231F20"/>
          <w:spacing w:val="-45"/>
          <w:w w:val="105"/>
        </w:rPr>
        <w:t> </w:t>
      </w:r>
      <w:r>
        <w:rPr>
          <w:color w:val="231F20"/>
          <w:w w:val="105"/>
        </w:rPr>
        <w:t>políticas.</w:t>
      </w:r>
    </w:p>
    <w:p>
      <w:pPr>
        <w:pStyle w:val="BodyText"/>
        <w:spacing w:before="4"/>
        <w:rPr>
          <w:sz w:val="33"/>
        </w:rPr>
      </w:pPr>
    </w:p>
    <w:p>
      <w:pPr>
        <w:pStyle w:val="BodyText"/>
        <w:spacing w:line="264" w:lineRule="auto"/>
        <w:ind w:left="119" w:right="116"/>
        <w:jc w:val="both"/>
      </w:pPr>
      <w:r>
        <w:rPr>
          <w:color w:val="231F20"/>
          <w:w w:val="105"/>
        </w:rPr>
        <w:t>Las </w:t>
      </w:r>
      <w:r>
        <w:rPr>
          <w:color w:val="231F20"/>
          <w:spacing w:val="-4"/>
          <w:w w:val="105"/>
        </w:rPr>
        <w:t>mentes </w:t>
      </w:r>
      <w:r>
        <w:rPr>
          <w:color w:val="231F20"/>
          <w:w w:val="105"/>
        </w:rPr>
        <w:t>centrales </w:t>
      </w:r>
      <w:r>
        <w:rPr>
          <w:color w:val="231F20"/>
          <w:spacing w:val="-3"/>
          <w:w w:val="105"/>
        </w:rPr>
        <w:t>de los </w:t>
      </w:r>
      <w:r>
        <w:rPr>
          <w:color w:val="231F20"/>
          <w:spacing w:val="-4"/>
          <w:w w:val="105"/>
        </w:rPr>
        <w:t>gobiernos, </w:t>
      </w:r>
      <w:r>
        <w:rPr>
          <w:color w:val="231F20"/>
          <w:spacing w:val="-3"/>
          <w:w w:val="105"/>
        </w:rPr>
        <w:t>en </w:t>
      </w:r>
      <w:r>
        <w:rPr>
          <w:color w:val="231F20"/>
          <w:w w:val="105"/>
        </w:rPr>
        <w:t>su </w:t>
      </w:r>
      <w:r>
        <w:rPr>
          <w:color w:val="231F20"/>
          <w:spacing w:val="-4"/>
          <w:w w:val="105"/>
        </w:rPr>
        <w:t>conjunto, </w:t>
      </w:r>
      <w:r>
        <w:rPr>
          <w:color w:val="231F20"/>
          <w:w w:val="105"/>
        </w:rPr>
        <w:t>están </w:t>
      </w:r>
      <w:r>
        <w:rPr>
          <w:color w:val="231F20"/>
          <w:spacing w:val="-3"/>
          <w:w w:val="105"/>
        </w:rPr>
        <w:t>sobrecargadas </w:t>
      </w:r>
      <w:r>
        <w:rPr>
          <w:color w:val="231F20"/>
          <w:spacing w:val="-4"/>
          <w:w w:val="105"/>
        </w:rPr>
        <w:t>con </w:t>
      </w:r>
      <w:r>
        <w:rPr>
          <w:color w:val="231F20"/>
          <w:w w:val="105"/>
        </w:rPr>
        <w:t>tareas </w:t>
      </w:r>
      <w:r>
        <w:rPr>
          <w:color w:val="231F20"/>
          <w:spacing w:val="-3"/>
          <w:w w:val="105"/>
        </w:rPr>
        <w:t>de gestión, regulación </w:t>
      </w:r>
      <w:r>
        <w:rPr>
          <w:color w:val="231F20"/>
          <w:w w:val="105"/>
        </w:rPr>
        <w:t>y </w:t>
      </w:r>
      <w:r>
        <w:rPr>
          <w:color w:val="231F20"/>
          <w:spacing w:val="-3"/>
          <w:w w:val="105"/>
        </w:rPr>
        <w:t>provisión de </w:t>
      </w:r>
      <w:r>
        <w:rPr>
          <w:color w:val="231F20"/>
          <w:w w:val="105"/>
        </w:rPr>
        <w:t>servicios. Es indispensable </w:t>
      </w:r>
      <w:r>
        <w:rPr>
          <w:color w:val="231F20"/>
          <w:spacing w:val="-3"/>
          <w:w w:val="105"/>
        </w:rPr>
        <w:t>reducir </w:t>
      </w:r>
      <w:r>
        <w:rPr>
          <w:color w:val="231F20"/>
          <w:w w:val="105"/>
        </w:rPr>
        <w:t>esas sobrecargas transfiriendo a </w:t>
      </w:r>
      <w:r>
        <w:rPr>
          <w:color w:val="231F20"/>
          <w:spacing w:val="-3"/>
          <w:w w:val="105"/>
        </w:rPr>
        <w:t>los </w:t>
      </w:r>
      <w:r>
        <w:rPr>
          <w:color w:val="231F20"/>
          <w:spacing w:val="-4"/>
          <w:w w:val="105"/>
        </w:rPr>
        <w:t>gobiernos </w:t>
      </w:r>
      <w:r>
        <w:rPr>
          <w:color w:val="231F20"/>
          <w:w w:val="105"/>
        </w:rPr>
        <w:t>locales </w:t>
      </w:r>
      <w:r>
        <w:rPr>
          <w:color w:val="231F20"/>
          <w:spacing w:val="-3"/>
          <w:w w:val="105"/>
        </w:rPr>
        <w:t>lo que </w:t>
      </w:r>
      <w:r>
        <w:rPr>
          <w:color w:val="231F20"/>
          <w:spacing w:val="-4"/>
          <w:w w:val="105"/>
        </w:rPr>
        <w:t>puede </w:t>
      </w:r>
      <w:r>
        <w:rPr>
          <w:color w:val="231F20"/>
          <w:spacing w:val="-3"/>
          <w:w w:val="105"/>
        </w:rPr>
        <w:t>hacerse </w:t>
      </w:r>
      <w:r>
        <w:rPr>
          <w:color w:val="231F20"/>
          <w:spacing w:val="-5"/>
          <w:w w:val="105"/>
        </w:rPr>
        <w:t>mu- </w:t>
      </w:r>
      <w:r>
        <w:rPr>
          <w:color w:val="231F20"/>
          <w:spacing w:val="-3"/>
          <w:w w:val="105"/>
        </w:rPr>
        <w:t>cho </w:t>
      </w:r>
      <w:r>
        <w:rPr>
          <w:color w:val="231F20"/>
          <w:spacing w:val="-7"/>
          <w:w w:val="105"/>
        </w:rPr>
        <w:t>mejor, </w:t>
      </w:r>
      <w:r>
        <w:rPr>
          <w:color w:val="231F20"/>
          <w:w w:val="105"/>
        </w:rPr>
        <w:t>y así, pasar </w:t>
      </w:r>
      <w:r>
        <w:rPr>
          <w:color w:val="231F20"/>
          <w:spacing w:val="-3"/>
          <w:w w:val="105"/>
        </w:rPr>
        <w:t>por </w:t>
      </w:r>
      <w:r>
        <w:rPr>
          <w:color w:val="231F20"/>
          <w:w w:val="105"/>
        </w:rPr>
        <w:t>el camino hacia el desarrollo </w:t>
      </w:r>
      <w:r>
        <w:rPr>
          <w:color w:val="231F20"/>
          <w:spacing w:val="-4"/>
          <w:w w:val="105"/>
        </w:rPr>
        <w:t>creativo </w:t>
      </w:r>
      <w:r>
        <w:rPr>
          <w:color w:val="231F20"/>
          <w:spacing w:val="-3"/>
          <w:w w:val="105"/>
        </w:rPr>
        <w:t>de </w:t>
      </w:r>
      <w:r>
        <w:rPr>
          <w:color w:val="231F20"/>
          <w:w w:val="105"/>
        </w:rPr>
        <w:t>las gran-  des estrategias </w:t>
      </w:r>
      <w:r>
        <w:rPr>
          <w:color w:val="231F20"/>
          <w:spacing w:val="-3"/>
          <w:w w:val="105"/>
        </w:rPr>
        <w:t>de transformación; por consiguiente, </w:t>
      </w:r>
      <w:r>
        <w:rPr>
          <w:color w:val="231F20"/>
          <w:w w:val="105"/>
        </w:rPr>
        <w:t>y cuando </w:t>
      </w:r>
      <w:r>
        <w:rPr>
          <w:color w:val="231F20"/>
          <w:spacing w:val="-3"/>
          <w:w w:val="105"/>
        </w:rPr>
        <w:t>nos </w:t>
      </w:r>
      <w:r>
        <w:rPr>
          <w:color w:val="231F20"/>
          <w:spacing w:val="-4"/>
          <w:w w:val="105"/>
        </w:rPr>
        <w:t>referimos </w:t>
      </w:r>
      <w:r>
        <w:rPr>
          <w:color w:val="231F20"/>
          <w:spacing w:val="2"/>
          <w:w w:val="105"/>
        </w:rPr>
        <w:t>al </w:t>
      </w:r>
      <w:r>
        <w:rPr>
          <w:color w:val="231F20"/>
          <w:spacing w:val="-3"/>
          <w:w w:val="105"/>
        </w:rPr>
        <w:t>cambio, </w:t>
      </w:r>
      <w:r>
        <w:rPr>
          <w:color w:val="231F20"/>
          <w:spacing w:val="-4"/>
          <w:w w:val="105"/>
        </w:rPr>
        <w:t>debemos </w:t>
      </w:r>
      <w:r>
        <w:rPr>
          <w:color w:val="231F20"/>
          <w:w w:val="105"/>
        </w:rPr>
        <w:t>pensar </w:t>
      </w:r>
      <w:r>
        <w:rPr>
          <w:color w:val="231F20"/>
          <w:spacing w:val="-3"/>
          <w:w w:val="105"/>
        </w:rPr>
        <w:t>que </w:t>
      </w:r>
      <w:r>
        <w:rPr>
          <w:color w:val="231F20"/>
          <w:w w:val="105"/>
        </w:rPr>
        <w:t>éste </w:t>
      </w:r>
      <w:r>
        <w:rPr>
          <w:color w:val="231F20"/>
          <w:spacing w:val="-3"/>
          <w:w w:val="105"/>
        </w:rPr>
        <w:t>no </w:t>
      </w:r>
      <w:r>
        <w:rPr>
          <w:color w:val="231F20"/>
          <w:spacing w:val="-4"/>
          <w:w w:val="105"/>
        </w:rPr>
        <w:t>sólo </w:t>
      </w:r>
      <w:r>
        <w:rPr>
          <w:color w:val="231F20"/>
          <w:w w:val="105"/>
        </w:rPr>
        <w:t>afecta a la administración </w:t>
      </w:r>
      <w:r>
        <w:rPr>
          <w:color w:val="231F20"/>
          <w:spacing w:val="-3"/>
          <w:w w:val="105"/>
        </w:rPr>
        <w:t>pública </w:t>
      </w:r>
      <w:r>
        <w:rPr>
          <w:color w:val="231F20"/>
          <w:w w:val="105"/>
        </w:rPr>
        <w:t>sino </w:t>
      </w:r>
      <w:r>
        <w:rPr>
          <w:color w:val="231F20"/>
          <w:spacing w:val="-3"/>
          <w:w w:val="105"/>
        </w:rPr>
        <w:t>también</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industria</w:t>
      </w:r>
      <w:r>
        <w:rPr>
          <w:color w:val="231F20"/>
          <w:spacing w:val="-11"/>
          <w:w w:val="105"/>
        </w:rPr>
        <w:t> </w:t>
      </w:r>
      <w:r>
        <w:rPr>
          <w:color w:val="231F20"/>
          <w:w w:val="105"/>
        </w:rPr>
        <w:t>y</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spacing w:val="-4"/>
          <w:w w:val="105"/>
        </w:rPr>
        <w:t>relaciones</w:t>
      </w:r>
      <w:r>
        <w:rPr>
          <w:color w:val="231F20"/>
          <w:spacing w:val="-11"/>
          <w:w w:val="105"/>
        </w:rPr>
        <w:t> </w:t>
      </w:r>
      <w:r>
        <w:rPr>
          <w:color w:val="231F20"/>
          <w:spacing w:val="-3"/>
          <w:w w:val="105"/>
        </w:rPr>
        <w:t>de</w:t>
      </w:r>
      <w:r>
        <w:rPr>
          <w:color w:val="231F20"/>
          <w:spacing w:val="-11"/>
          <w:w w:val="105"/>
        </w:rPr>
        <w:t> </w:t>
      </w:r>
      <w:r>
        <w:rPr>
          <w:color w:val="231F20"/>
          <w:spacing w:val="-6"/>
          <w:w w:val="105"/>
        </w:rPr>
        <w:t>poder,</w:t>
      </w:r>
      <w:r>
        <w:rPr>
          <w:color w:val="231F20"/>
          <w:spacing w:val="-11"/>
          <w:w w:val="105"/>
        </w:rPr>
        <w:t> </w:t>
      </w:r>
      <w:r>
        <w:rPr>
          <w:color w:val="231F20"/>
          <w:spacing w:val="-3"/>
          <w:w w:val="105"/>
        </w:rPr>
        <w:t>por</w:t>
      </w:r>
      <w:r>
        <w:rPr>
          <w:color w:val="231F20"/>
          <w:spacing w:val="-11"/>
          <w:w w:val="105"/>
        </w:rPr>
        <w:t> </w:t>
      </w:r>
      <w:r>
        <w:rPr>
          <w:color w:val="231F20"/>
          <w:w w:val="105"/>
        </w:rPr>
        <w:t>ello</w:t>
      </w:r>
      <w:r>
        <w:rPr>
          <w:color w:val="231F20"/>
          <w:spacing w:val="-11"/>
          <w:w w:val="105"/>
        </w:rPr>
        <w:t> </w:t>
      </w:r>
      <w:r>
        <w:rPr>
          <w:color w:val="231F20"/>
          <w:spacing w:val="-3"/>
          <w:w w:val="105"/>
        </w:rPr>
        <w:t>podemos</w:t>
      </w:r>
      <w:r>
        <w:rPr>
          <w:color w:val="231F20"/>
          <w:spacing w:val="-11"/>
          <w:w w:val="105"/>
        </w:rPr>
        <w:t> </w:t>
      </w:r>
      <w:r>
        <w:rPr>
          <w:color w:val="231F20"/>
          <w:w w:val="105"/>
        </w:rPr>
        <w:t>decir</w:t>
      </w:r>
      <w:r>
        <w:rPr>
          <w:color w:val="231F20"/>
          <w:spacing w:val="-11"/>
          <w:w w:val="105"/>
        </w:rPr>
        <w:t> </w:t>
      </w:r>
      <w:r>
        <w:rPr>
          <w:color w:val="231F20"/>
          <w:spacing w:val="-3"/>
          <w:w w:val="105"/>
        </w:rPr>
        <w:t>que</w:t>
      </w:r>
      <w:r>
        <w:rPr>
          <w:color w:val="231F20"/>
          <w:spacing w:val="-11"/>
          <w:w w:val="105"/>
        </w:rPr>
        <w:t> </w:t>
      </w:r>
      <w:r>
        <w:rPr>
          <w:color w:val="231F20"/>
          <w:w w:val="105"/>
        </w:rPr>
        <w:t>aho-</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w w:val="105"/>
        </w:rPr>
        <w:t>ra </w:t>
      </w:r>
      <w:r>
        <w:rPr>
          <w:color w:val="231F20"/>
          <w:spacing w:val="-3"/>
          <w:w w:val="105"/>
        </w:rPr>
        <w:t>nos </w:t>
      </w:r>
      <w:r>
        <w:rPr>
          <w:color w:val="231F20"/>
          <w:spacing w:val="-4"/>
          <w:w w:val="105"/>
        </w:rPr>
        <w:t>vemos obligados </w:t>
      </w:r>
      <w:r>
        <w:rPr>
          <w:color w:val="231F20"/>
          <w:w w:val="105"/>
        </w:rPr>
        <w:t>a funcionar </w:t>
      </w:r>
      <w:r>
        <w:rPr>
          <w:color w:val="231F20"/>
          <w:spacing w:val="-4"/>
          <w:w w:val="105"/>
        </w:rPr>
        <w:t>dentro </w:t>
      </w:r>
      <w:r>
        <w:rPr>
          <w:color w:val="231F20"/>
          <w:spacing w:val="-3"/>
          <w:w w:val="105"/>
        </w:rPr>
        <w:t>de </w:t>
      </w:r>
      <w:r>
        <w:rPr>
          <w:color w:val="231F20"/>
          <w:w w:val="105"/>
        </w:rPr>
        <w:t>un </w:t>
      </w:r>
      <w:r>
        <w:rPr>
          <w:color w:val="231F20"/>
          <w:spacing w:val="-4"/>
          <w:w w:val="105"/>
        </w:rPr>
        <w:t>nuevo </w:t>
      </w:r>
      <w:r>
        <w:rPr>
          <w:color w:val="231F20"/>
          <w:w w:val="105"/>
        </w:rPr>
        <w:t>paradigma </w:t>
      </w:r>
      <w:r>
        <w:rPr>
          <w:color w:val="231F20"/>
          <w:spacing w:val="-3"/>
          <w:w w:val="105"/>
        </w:rPr>
        <w:t>que </w:t>
      </w:r>
      <w:r>
        <w:rPr>
          <w:color w:val="231F20"/>
          <w:w w:val="105"/>
        </w:rPr>
        <w:t>podría- </w:t>
      </w:r>
      <w:r>
        <w:rPr>
          <w:color w:val="231F20"/>
          <w:spacing w:val="-3"/>
          <w:w w:val="105"/>
        </w:rPr>
        <w:t>mos </w:t>
      </w:r>
      <w:r>
        <w:rPr>
          <w:color w:val="231F20"/>
          <w:w w:val="105"/>
        </w:rPr>
        <w:t>llamar fortalecimiento institucional </w:t>
      </w:r>
      <w:r>
        <w:rPr>
          <w:color w:val="231F20"/>
          <w:spacing w:val="-3"/>
          <w:w w:val="105"/>
        </w:rPr>
        <w:t>de los </w:t>
      </w:r>
      <w:r>
        <w:rPr>
          <w:color w:val="231F20"/>
          <w:spacing w:val="-4"/>
          <w:w w:val="105"/>
        </w:rPr>
        <w:t>gobiernos </w:t>
      </w:r>
      <w:r>
        <w:rPr>
          <w:color w:val="231F20"/>
          <w:w w:val="105"/>
        </w:rPr>
        <w:t>locales </w:t>
      </w:r>
      <w:r>
        <w:rPr>
          <w:color w:val="231F20"/>
          <w:spacing w:val="-4"/>
          <w:w w:val="105"/>
        </w:rPr>
        <w:t>(Merino, </w:t>
      </w:r>
      <w:r>
        <w:rPr>
          <w:color w:val="231F20"/>
          <w:spacing w:val="-10"/>
          <w:w w:val="105"/>
        </w:rPr>
        <w:t>1994).</w:t>
      </w:r>
    </w:p>
    <w:p>
      <w:pPr>
        <w:pStyle w:val="BodyText"/>
        <w:spacing w:before="4"/>
        <w:rPr>
          <w:sz w:val="33"/>
        </w:rPr>
      </w:pPr>
    </w:p>
    <w:p>
      <w:pPr>
        <w:spacing w:before="0"/>
        <w:ind w:left="119" w:right="0" w:firstLine="0"/>
        <w:jc w:val="both"/>
        <w:rPr>
          <w:b/>
          <w:sz w:val="30"/>
        </w:rPr>
      </w:pPr>
      <w:r>
        <w:rPr>
          <w:b/>
          <w:color w:val="231F20"/>
          <w:w w:val="105"/>
          <w:sz w:val="30"/>
        </w:rPr>
        <w:t>Gobernanza democrática y ciudadanía</w:t>
      </w:r>
    </w:p>
    <w:p>
      <w:pPr>
        <w:pStyle w:val="BodyText"/>
        <w:spacing w:before="3"/>
        <w:rPr>
          <w:b/>
          <w:sz w:val="36"/>
        </w:rPr>
      </w:pPr>
    </w:p>
    <w:p>
      <w:pPr>
        <w:pStyle w:val="BodyText"/>
        <w:spacing w:line="264" w:lineRule="auto"/>
        <w:ind w:left="119" w:right="117"/>
        <w:jc w:val="both"/>
      </w:pPr>
      <w:r>
        <w:rPr>
          <w:color w:val="231F20"/>
          <w:w w:val="105"/>
        </w:rPr>
        <w:t>La Gobernanza y gobernabilidad son </w:t>
      </w:r>
      <w:r>
        <w:rPr>
          <w:color w:val="231F20"/>
          <w:spacing w:val="-4"/>
          <w:w w:val="105"/>
        </w:rPr>
        <w:t>conceptos </w:t>
      </w:r>
      <w:r>
        <w:rPr>
          <w:color w:val="231F20"/>
          <w:spacing w:val="-2"/>
          <w:w w:val="105"/>
        </w:rPr>
        <w:t>que </w:t>
      </w:r>
      <w:r>
        <w:rPr>
          <w:color w:val="231F20"/>
          <w:w w:val="105"/>
        </w:rPr>
        <w:t>definen nuevas prácticas de </w:t>
      </w:r>
      <w:r>
        <w:rPr>
          <w:color w:val="231F20"/>
          <w:spacing w:val="-3"/>
          <w:w w:val="105"/>
        </w:rPr>
        <w:t>acción </w:t>
      </w:r>
      <w:r>
        <w:rPr>
          <w:color w:val="231F20"/>
          <w:w w:val="105"/>
        </w:rPr>
        <w:t>colectiva y nuevas formas de </w:t>
      </w:r>
      <w:r>
        <w:rPr>
          <w:color w:val="231F20"/>
          <w:spacing w:val="-3"/>
          <w:w w:val="105"/>
        </w:rPr>
        <w:t>acción </w:t>
      </w:r>
      <w:r>
        <w:rPr>
          <w:color w:val="231F20"/>
          <w:w w:val="105"/>
        </w:rPr>
        <w:t>pública </w:t>
      </w:r>
      <w:r>
        <w:rPr>
          <w:color w:val="231F20"/>
          <w:spacing w:val="-2"/>
          <w:w w:val="105"/>
        </w:rPr>
        <w:t>que </w:t>
      </w:r>
      <w:r>
        <w:rPr>
          <w:color w:val="231F20"/>
          <w:w w:val="105"/>
        </w:rPr>
        <w:t>ya </w:t>
      </w:r>
      <w:r>
        <w:rPr>
          <w:color w:val="231F20"/>
          <w:spacing w:val="-3"/>
          <w:w w:val="105"/>
        </w:rPr>
        <w:t>no </w:t>
      </w:r>
      <w:r>
        <w:rPr>
          <w:color w:val="231F20"/>
          <w:w w:val="105"/>
        </w:rPr>
        <w:t>están basadas en la dominación o en la violencia legítima sino en la </w:t>
      </w:r>
      <w:r>
        <w:rPr>
          <w:color w:val="231F20"/>
          <w:spacing w:val="-3"/>
          <w:w w:val="105"/>
        </w:rPr>
        <w:t>negociación </w:t>
      </w:r>
      <w:r>
        <w:rPr>
          <w:color w:val="231F20"/>
          <w:w w:val="105"/>
        </w:rPr>
        <w:t>y la asociación, en </w:t>
      </w:r>
      <w:r>
        <w:rPr>
          <w:color w:val="231F20"/>
          <w:spacing w:val="-3"/>
          <w:w w:val="105"/>
        </w:rPr>
        <w:t>principios </w:t>
      </w:r>
      <w:r>
        <w:rPr>
          <w:color w:val="231F20"/>
          <w:w w:val="105"/>
        </w:rPr>
        <w:t>éticos y morales o en prácticas </w:t>
      </w:r>
      <w:r>
        <w:rPr>
          <w:color w:val="231F20"/>
          <w:spacing w:val="-2"/>
          <w:w w:val="105"/>
        </w:rPr>
        <w:t>que </w:t>
      </w:r>
      <w:r>
        <w:rPr>
          <w:color w:val="231F20"/>
          <w:w w:val="105"/>
        </w:rPr>
        <w:t>se </w:t>
      </w:r>
      <w:r>
        <w:rPr>
          <w:color w:val="231F20"/>
          <w:spacing w:val="-4"/>
          <w:w w:val="105"/>
        </w:rPr>
        <w:t>producen </w:t>
      </w:r>
      <w:r>
        <w:rPr>
          <w:color w:val="231F20"/>
          <w:w w:val="105"/>
        </w:rPr>
        <w:t>en paralelo </w:t>
      </w:r>
      <w:r>
        <w:rPr>
          <w:color w:val="231F20"/>
          <w:spacing w:val="-3"/>
          <w:w w:val="105"/>
        </w:rPr>
        <w:t>con   </w:t>
      </w:r>
      <w:r>
        <w:rPr>
          <w:color w:val="231F20"/>
          <w:w w:val="105"/>
        </w:rPr>
        <w:t>las instituciones clásicas,ya sea enfatizando la </w:t>
      </w:r>
      <w:r>
        <w:rPr>
          <w:color w:val="231F20"/>
          <w:spacing w:val="-4"/>
          <w:w w:val="105"/>
        </w:rPr>
        <w:t>relación </w:t>
      </w:r>
      <w:r>
        <w:rPr>
          <w:color w:val="231F20"/>
          <w:spacing w:val="-2"/>
          <w:w w:val="105"/>
        </w:rPr>
        <w:t>que </w:t>
      </w:r>
      <w:r>
        <w:rPr>
          <w:color w:val="231F20"/>
          <w:w w:val="105"/>
        </w:rPr>
        <w:t>existe </w:t>
      </w:r>
      <w:r>
        <w:rPr>
          <w:color w:val="231F20"/>
          <w:spacing w:val="-3"/>
          <w:w w:val="105"/>
        </w:rPr>
        <w:t>entre los </w:t>
      </w:r>
      <w:r>
        <w:rPr>
          <w:color w:val="231F20"/>
          <w:spacing w:val="-4"/>
          <w:w w:val="105"/>
        </w:rPr>
        <w:t>dere- </w:t>
      </w:r>
      <w:r>
        <w:rPr>
          <w:color w:val="231F20"/>
          <w:spacing w:val="-3"/>
          <w:w w:val="105"/>
        </w:rPr>
        <w:t>chos </w:t>
      </w:r>
      <w:r>
        <w:rPr>
          <w:color w:val="231F20"/>
          <w:w w:val="105"/>
        </w:rPr>
        <w:t>humanos, la democracia y la </w:t>
      </w:r>
      <w:r>
        <w:rPr>
          <w:color w:val="231F20"/>
          <w:spacing w:val="-4"/>
          <w:w w:val="105"/>
        </w:rPr>
        <w:t>reducción </w:t>
      </w:r>
      <w:r>
        <w:rPr>
          <w:color w:val="231F20"/>
          <w:w w:val="105"/>
        </w:rPr>
        <w:t>de la pobreza, priorizando el </w:t>
      </w:r>
      <w:r>
        <w:rPr>
          <w:color w:val="231F20"/>
          <w:spacing w:val="-4"/>
          <w:w w:val="105"/>
        </w:rPr>
        <w:t>ren- </w:t>
      </w:r>
      <w:r>
        <w:rPr>
          <w:color w:val="231F20"/>
          <w:w w:val="105"/>
        </w:rPr>
        <w:t>dimiento de las instituciones públicas, buscando las causas institucionales y estructurales </w:t>
      </w:r>
      <w:r>
        <w:rPr>
          <w:color w:val="231F20"/>
          <w:spacing w:val="-2"/>
          <w:w w:val="105"/>
        </w:rPr>
        <w:t>que </w:t>
      </w:r>
      <w:r>
        <w:rPr>
          <w:color w:val="231F20"/>
          <w:spacing w:val="-3"/>
          <w:w w:val="105"/>
        </w:rPr>
        <w:t>impiden </w:t>
      </w:r>
      <w:r>
        <w:rPr>
          <w:color w:val="231F20"/>
          <w:w w:val="105"/>
        </w:rPr>
        <w:t>la </w:t>
      </w:r>
      <w:r>
        <w:rPr>
          <w:color w:val="231F20"/>
          <w:spacing w:val="-4"/>
          <w:w w:val="105"/>
        </w:rPr>
        <w:t>reducción </w:t>
      </w:r>
      <w:r>
        <w:rPr>
          <w:color w:val="231F20"/>
          <w:w w:val="105"/>
        </w:rPr>
        <w:t>de la pobreza internacional o </w:t>
      </w:r>
      <w:r>
        <w:rPr>
          <w:color w:val="231F20"/>
          <w:spacing w:val="-4"/>
          <w:w w:val="105"/>
        </w:rPr>
        <w:t>bien, ac-</w:t>
      </w:r>
      <w:r>
        <w:rPr>
          <w:color w:val="231F20"/>
          <w:spacing w:val="70"/>
          <w:w w:val="105"/>
        </w:rPr>
        <w:t> </w:t>
      </w:r>
      <w:r>
        <w:rPr>
          <w:color w:val="231F20"/>
          <w:w w:val="105"/>
        </w:rPr>
        <w:t>tuando prioritariamente </w:t>
      </w:r>
      <w:r>
        <w:rPr>
          <w:color w:val="231F20"/>
          <w:spacing w:val="-3"/>
          <w:w w:val="105"/>
        </w:rPr>
        <w:t>sobre </w:t>
      </w:r>
      <w:r>
        <w:rPr>
          <w:color w:val="231F20"/>
          <w:w w:val="105"/>
        </w:rPr>
        <w:t>la estabilidad de </w:t>
      </w:r>
      <w:r>
        <w:rPr>
          <w:color w:val="231F20"/>
          <w:spacing w:val="-3"/>
          <w:w w:val="105"/>
        </w:rPr>
        <w:t>los</w:t>
      </w:r>
      <w:r>
        <w:rPr>
          <w:color w:val="231F20"/>
          <w:spacing w:val="40"/>
          <w:w w:val="105"/>
        </w:rPr>
        <w:t> </w:t>
      </w:r>
      <w:r>
        <w:rPr>
          <w:color w:val="231F20"/>
          <w:spacing w:val="-3"/>
          <w:w w:val="105"/>
        </w:rPr>
        <w:t>gobiernos.</w:t>
      </w:r>
    </w:p>
    <w:p>
      <w:pPr>
        <w:pStyle w:val="BodyText"/>
        <w:spacing w:before="4"/>
        <w:rPr>
          <w:sz w:val="33"/>
        </w:rPr>
      </w:pPr>
    </w:p>
    <w:p>
      <w:pPr>
        <w:pStyle w:val="BodyText"/>
        <w:spacing w:line="264" w:lineRule="auto"/>
        <w:ind w:left="119" w:right="116"/>
        <w:jc w:val="both"/>
      </w:pPr>
      <w:r>
        <w:rPr>
          <w:color w:val="231F20"/>
          <w:w w:val="105"/>
        </w:rPr>
        <w:t>La visión optimista del cambio social considera a los ciudadanos como sujetos participativos, responsables y dispuestos a construir su propio destino. La parti- cipación social se define como un derecho humano y una necesidad apremiante para el cambio, como la participación en el desarrollo, en la necesidad de reco- nocer el derecho que todo ciudadano posee en su doble calidad de individuo y miembro de un grupo de interés (Tomic, 1987).</w:t>
      </w:r>
    </w:p>
    <w:p>
      <w:pPr>
        <w:pStyle w:val="BodyText"/>
        <w:spacing w:before="4"/>
        <w:rPr>
          <w:sz w:val="33"/>
        </w:rPr>
      </w:pPr>
    </w:p>
    <w:p>
      <w:pPr>
        <w:pStyle w:val="BodyText"/>
        <w:spacing w:line="264" w:lineRule="auto"/>
        <w:ind w:left="119" w:right="115"/>
        <w:jc w:val="both"/>
      </w:pPr>
      <w:r>
        <w:rPr>
          <w:color w:val="231F20"/>
          <w:w w:val="105"/>
        </w:rPr>
        <w:t>Lo anterior también significa </w:t>
      </w:r>
      <w:r>
        <w:rPr>
          <w:color w:val="231F20"/>
          <w:spacing w:val="-2"/>
          <w:w w:val="105"/>
        </w:rPr>
        <w:t>que </w:t>
      </w:r>
      <w:r>
        <w:rPr>
          <w:color w:val="231F20"/>
          <w:w w:val="105"/>
        </w:rPr>
        <w:t>la sociedad debe garantizar a </w:t>
      </w:r>
      <w:r>
        <w:rPr>
          <w:color w:val="231F20"/>
          <w:spacing w:val="-3"/>
          <w:w w:val="105"/>
        </w:rPr>
        <w:t>los ciudadanos dos </w:t>
      </w:r>
      <w:r>
        <w:rPr>
          <w:color w:val="231F20"/>
          <w:w w:val="105"/>
        </w:rPr>
        <w:t>cosas simultáneamente: </w:t>
      </w:r>
      <w:r>
        <w:rPr>
          <w:color w:val="231F20"/>
          <w:spacing w:val="-3"/>
          <w:w w:val="105"/>
        </w:rPr>
        <w:t>primero, los </w:t>
      </w:r>
      <w:r>
        <w:rPr>
          <w:color w:val="231F20"/>
          <w:w w:val="105"/>
        </w:rPr>
        <w:t>suficientes canales institucionales </w:t>
      </w:r>
      <w:r>
        <w:rPr>
          <w:color w:val="231F20"/>
          <w:spacing w:val="-2"/>
          <w:w w:val="105"/>
        </w:rPr>
        <w:t>que </w:t>
      </w:r>
      <w:r>
        <w:rPr>
          <w:color w:val="231F20"/>
          <w:w w:val="105"/>
        </w:rPr>
        <w:t>le permitan intervenir en las decisiones y actividades </w:t>
      </w:r>
      <w:r>
        <w:rPr>
          <w:color w:val="231F20"/>
          <w:spacing w:val="-2"/>
          <w:w w:val="105"/>
        </w:rPr>
        <w:t>que </w:t>
      </w:r>
      <w:r>
        <w:rPr>
          <w:color w:val="231F20"/>
          <w:w w:val="105"/>
        </w:rPr>
        <w:t>afectan su </w:t>
      </w:r>
      <w:r>
        <w:rPr>
          <w:color w:val="231F20"/>
          <w:spacing w:val="-3"/>
          <w:w w:val="105"/>
        </w:rPr>
        <w:t>condición </w:t>
      </w:r>
      <w:r>
        <w:rPr>
          <w:color w:val="231F20"/>
          <w:w w:val="105"/>
        </w:rPr>
        <w:t>social;</w:t>
      </w:r>
      <w:r>
        <w:rPr>
          <w:color w:val="231F20"/>
          <w:spacing w:val="-17"/>
          <w:w w:val="105"/>
        </w:rPr>
        <w:t> </w:t>
      </w:r>
      <w:r>
        <w:rPr>
          <w:color w:val="231F20"/>
          <w:w w:val="105"/>
        </w:rPr>
        <w:t>segunda,</w:t>
      </w:r>
      <w:r>
        <w:rPr>
          <w:color w:val="231F20"/>
          <w:spacing w:val="-17"/>
          <w:w w:val="105"/>
        </w:rPr>
        <w:t> </w:t>
      </w:r>
      <w:r>
        <w:rPr>
          <w:color w:val="231F20"/>
          <w:w w:val="105"/>
        </w:rPr>
        <w:t>el</w:t>
      </w:r>
      <w:r>
        <w:rPr>
          <w:color w:val="231F20"/>
          <w:spacing w:val="-17"/>
          <w:w w:val="105"/>
        </w:rPr>
        <w:t> </w:t>
      </w:r>
      <w:r>
        <w:rPr>
          <w:color w:val="231F20"/>
          <w:w w:val="105"/>
        </w:rPr>
        <w:t>acceso</w:t>
      </w:r>
      <w:r>
        <w:rPr>
          <w:color w:val="231F20"/>
          <w:spacing w:val="-17"/>
          <w:w w:val="105"/>
        </w:rPr>
        <w:t> </w:t>
      </w:r>
      <w:r>
        <w:rPr>
          <w:color w:val="231F20"/>
          <w:w w:val="105"/>
        </w:rPr>
        <w:t>a</w:t>
      </w:r>
      <w:r>
        <w:rPr>
          <w:color w:val="231F20"/>
          <w:spacing w:val="-17"/>
          <w:w w:val="105"/>
        </w:rPr>
        <w:t> </w:t>
      </w:r>
      <w:r>
        <w:rPr>
          <w:color w:val="231F20"/>
          <w:spacing w:val="-3"/>
          <w:w w:val="105"/>
        </w:rPr>
        <w:t>los</w:t>
      </w:r>
      <w:r>
        <w:rPr>
          <w:color w:val="231F20"/>
          <w:spacing w:val="-17"/>
          <w:w w:val="105"/>
        </w:rPr>
        <w:t> </w:t>
      </w:r>
      <w:r>
        <w:rPr>
          <w:color w:val="231F20"/>
          <w:w w:val="105"/>
        </w:rPr>
        <w:t>medios</w:t>
      </w:r>
      <w:r>
        <w:rPr>
          <w:color w:val="231F20"/>
          <w:spacing w:val="-17"/>
          <w:w w:val="105"/>
        </w:rPr>
        <w:t> </w:t>
      </w:r>
      <w:r>
        <w:rPr>
          <w:color w:val="231F20"/>
          <w:w w:val="105"/>
        </w:rPr>
        <w:t>y</w:t>
      </w:r>
      <w:r>
        <w:rPr>
          <w:color w:val="231F20"/>
          <w:spacing w:val="-17"/>
          <w:w w:val="105"/>
        </w:rPr>
        <w:t> </w:t>
      </w:r>
      <w:r>
        <w:rPr>
          <w:color w:val="231F20"/>
          <w:w w:val="105"/>
        </w:rPr>
        <w:t>recursos</w:t>
      </w:r>
      <w:r>
        <w:rPr>
          <w:color w:val="231F20"/>
          <w:spacing w:val="-17"/>
          <w:w w:val="105"/>
        </w:rPr>
        <w:t> </w:t>
      </w:r>
      <w:r>
        <w:rPr>
          <w:color w:val="231F20"/>
          <w:w w:val="105"/>
        </w:rPr>
        <w:t>indispensables</w:t>
      </w:r>
      <w:r>
        <w:rPr>
          <w:color w:val="231F20"/>
          <w:spacing w:val="-17"/>
          <w:w w:val="105"/>
        </w:rPr>
        <w:t> </w:t>
      </w:r>
      <w:r>
        <w:rPr>
          <w:color w:val="231F20"/>
          <w:w w:val="105"/>
        </w:rPr>
        <w:t>para</w:t>
      </w:r>
      <w:r>
        <w:rPr>
          <w:color w:val="231F20"/>
          <w:spacing w:val="-17"/>
          <w:w w:val="105"/>
        </w:rPr>
        <w:t> </w:t>
      </w:r>
      <w:r>
        <w:rPr>
          <w:color w:val="231F20"/>
          <w:spacing w:val="-3"/>
          <w:w w:val="105"/>
        </w:rPr>
        <w:t>aprovechar plenamente </w:t>
      </w:r>
      <w:r>
        <w:rPr>
          <w:color w:val="231F20"/>
          <w:w w:val="105"/>
        </w:rPr>
        <w:t>esas oportunidades. </w:t>
      </w:r>
      <w:r>
        <w:rPr>
          <w:color w:val="231F20"/>
          <w:spacing w:val="-4"/>
          <w:w w:val="105"/>
        </w:rPr>
        <w:t>W</w:t>
      </w:r>
      <w:r>
        <w:rPr>
          <w:color w:val="202020"/>
          <w:spacing w:val="-4"/>
          <w:w w:val="105"/>
        </w:rPr>
        <w:t>right </w:t>
      </w:r>
      <w:r>
        <w:rPr>
          <w:color w:val="231F20"/>
          <w:spacing w:val="3"/>
          <w:w w:val="105"/>
        </w:rPr>
        <w:t>Mills </w:t>
      </w:r>
      <w:r>
        <w:rPr>
          <w:color w:val="231F20"/>
          <w:spacing w:val="-10"/>
          <w:w w:val="105"/>
        </w:rPr>
        <w:t>(1991), </w:t>
      </w:r>
      <w:r>
        <w:rPr>
          <w:color w:val="231F20"/>
          <w:w w:val="105"/>
        </w:rPr>
        <w:t>por su parte, </w:t>
      </w:r>
      <w:r>
        <w:rPr>
          <w:color w:val="231F20"/>
          <w:spacing w:val="-3"/>
          <w:w w:val="105"/>
        </w:rPr>
        <w:t>no </w:t>
      </w:r>
      <w:r>
        <w:rPr>
          <w:color w:val="231F20"/>
          <w:w w:val="105"/>
        </w:rPr>
        <w:t>es </w:t>
      </w:r>
      <w:r>
        <w:rPr>
          <w:color w:val="231F20"/>
          <w:spacing w:val="2"/>
          <w:w w:val="105"/>
        </w:rPr>
        <w:t>tan</w:t>
      </w:r>
      <w:r>
        <w:rPr>
          <w:color w:val="231F20"/>
          <w:spacing w:val="-39"/>
          <w:w w:val="105"/>
        </w:rPr>
        <w:t> </w:t>
      </w:r>
      <w:r>
        <w:rPr>
          <w:color w:val="231F20"/>
          <w:spacing w:val="-3"/>
          <w:w w:val="105"/>
        </w:rPr>
        <w:t>opti- </w:t>
      </w:r>
      <w:r>
        <w:rPr>
          <w:color w:val="231F20"/>
          <w:w w:val="105"/>
        </w:rPr>
        <w:t>mista y establece una clara separación </w:t>
      </w:r>
      <w:r>
        <w:rPr>
          <w:color w:val="231F20"/>
          <w:spacing w:val="-3"/>
          <w:w w:val="105"/>
        </w:rPr>
        <w:t>entre público </w:t>
      </w:r>
      <w:r>
        <w:rPr>
          <w:color w:val="231F20"/>
          <w:w w:val="105"/>
        </w:rPr>
        <w:t>y masas para explicar la </w:t>
      </w:r>
      <w:r>
        <w:rPr>
          <w:color w:val="231F20"/>
          <w:spacing w:val="-5"/>
          <w:w w:val="105"/>
        </w:rPr>
        <w:t>ac- </w:t>
      </w:r>
      <w:r>
        <w:rPr>
          <w:color w:val="231F20"/>
          <w:spacing w:val="-3"/>
          <w:w w:val="105"/>
        </w:rPr>
        <w:t>ción </w:t>
      </w:r>
      <w:r>
        <w:rPr>
          <w:color w:val="231F20"/>
          <w:w w:val="105"/>
        </w:rPr>
        <w:t>social. En el primer caso intercambian opiniones </w:t>
      </w:r>
      <w:r>
        <w:rPr>
          <w:color w:val="231F20"/>
          <w:spacing w:val="-3"/>
          <w:w w:val="105"/>
        </w:rPr>
        <w:t>entre </w:t>
      </w:r>
      <w:r>
        <w:rPr>
          <w:color w:val="231F20"/>
          <w:w w:val="105"/>
        </w:rPr>
        <w:t>sí las personas y </w:t>
      </w:r>
      <w:r>
        <w:rPr>
          <w:color w:val="231F20"/>
          <w:spacing w:val="-3"/>
          <w:w w:val="105"/>
        </w:rPr>
        <w:t>los </w:t>
      </w:r>
      <w:r>
        <w:rPr>
          <w:color w:val="231F20"/>
          <w:w w:val="105"/>
        </w:rPr>
        <w:t>sectores sociales y ambos </w:t>
      </w:r>
      <w:r>
        <w:rPr>
          <w:color w:val="231F20"/>
          <w:spacing w:val="-3"/>
          <w:w w:val="105"/>
        </w:rPr>
        <w:t>con </w:t>
      </w:r>
      <w:r>
        <w:rPr>
          <w:color w:val="231F20"/>
          <w:w w:val="105"/>
        </w:rPr>
        <w:t>la </w:t>
      </w:r>
      <w:r>
        <w:rPr>
          <w:color w:val="231F20"/>
          <w:spacing w:val="-4"/>
          <w:w w:val="105"/>
        </w:rPr>
        <w:t>autoridad, </w:t>
      </w:r>
      <w:r>
        <w:rPr>
          <w:color w:val="231F20"/>
          <w:w w:val="105"/>
        </w:rPr>
        <w:t>en consecuencia se derivan </w:t>
      </w:r>
      <w:r>
        <w:rPr>
          <w:color w:val="231F20"/>
          <w:spacing w:val="-3"/>
          <w:w w:val="105"/>
        </w:rPr>
        <w:t>acciones. </w:t>
      </w:r>
      <w:r>
        <w:rPr>
          <w:color w:val="231F20"/>
          <w:w w:val="105"/>
        </w:rPr>
        <w:t>Quienes intervienen en este proceso son individuos conscientes </w:t>
      </w:r>
      <w:r>
        <w:rPr>
          <w:color w:val="231F20"/>
          <w:spacing w:val="-2"/>
          <w:w w:val="105"/>
        </w:rPr>
        <w:t>que </w:t>
      </w:r>
      <w:r>
        <w:rPr>
          <w:color w:val="231F20"/>
          <w:spacing w:val="46"/>
          <w:w w:val="105"/>
        </w:rPr>
        <w:t> </w:t>
      </w:r>
      <w:r>
        <w:rPr>
          <w:color w:val="231F20"/>
          <w:w w:val="105"/>
        </w:rPr>
        <w:t>convierten</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5"/>
        <w:jc w:val="both"/>
      </w:pPr>
      <w:r>
        <w:rPr>
          <w:color w:val="231F20"/>
          <w:w w:val="105"/>
        </w:rPr>
        <w:t>sus </w:t>
      </w:r>
      <w:r>
        <w:rPr>
          <w:color w:val="231F20"/>
          <w:spacing w:val="-3"/>
          <w:w w:val="105"/>
        </w:rPr>
        <w:t>preocupaciones </w:t>
      </w:r>
      <w:r>
        <w:rPr>
          <w:color w:val="231F20"/>
          <w:w w:val="105"/>
        </w:rPr>
        <w:t>personales en cuestiones sociales; desafortunadamente </w:t>
      </w:r>
      <w:r>
        <w:rPr>
          <w:color w:val="231F20"/>
          <w:spacing w:val="-3"/>
          <w:w w:val="105"/>
        </w:rPr>
        <w:t>no </w:t>
      </w:r>
      <w:r>
        <w:rPr>
          <w:color w:val="231F20"/>
          <w:w w:val="105"/>
        </w:rPr>
        <w:t>son la mayoría. </w:t>
      </w:r>
      <w:r>
        <w:rPr>
          <w:color w:val="231F20"/>
          <w:spacing w:val="-5"/>
          <w:w w:val="105"/>
        </w:rPr>
        <w:t>Por </w:t>
      </w:r>
      <w:r>
        <w:rPr>
          <w:color w:val="231F20"/>
          <w:w w:val="105"/>
        </w:rPr>
        <w:t>el contrario, en una sociedad de masas la realidad de </w:t>
      </w:r>
      <w:r>
        <w:rPr>
          <w:color w:val="231F20"/>
          <w:spacing w:val="-3"/>
          <w:w w:val="105"/>
        </w:rPr>
        <w:t>los </w:t>
      </w:r>
      <w:r>
        <w:rPr>
          <w:color w:val="231F20"/>
          <w:w w:val="105"/>
        </w:rPr>
        <w:t>demás </w:t>
      </w:r>
      <w:r>
        <w:rPr>
          <w:color w:val="231F20"/>
          <w:spacing w:val="-3"/>
          <w:w w:val="105"/>
        </w:rPr>
        <w:t>no puede </w:t>
      </w:r>
      <w:r>
        <w:rPr>
          <w:color w:val="231F20"/>
          <w:w w:val="105"/>
        </w:rPr>
        <w:t>manifestarse, </w:t>
      </w:r>
      <w:r>
        <w:rPr>
          <w:color w:val="231F20"/>
          <w:spacing w:val="-3"/>
          <w:w w:val="105"/>
        </w:rPr>
        <w:t>no puede </w:t>
      </w:r>
      <w:r>
        <w:rPr>
          <w:color w:val="231F20"/>
          <w:w w:val="105"/>
        </w:rPr>
        <w:t>trascender de </w:t>
      </w:r>
      <w:r>
        <w:rPr>
          <w:color w:val="231F20"/>
          <w:spacing w:val="-3"/>
          <w:w w:val="105"/>
        </w:rPr>
        <w:t>lo </w:t>
      </w:r>
      <w:r>
        <w:rPr>
          <w:color w:val="231F20"/>
          <w:w w:val="105"/>
        </w:rPr>
        <w:t>rutinario ni expresar </w:t>
      </w:r>
      <w:r>
        <w:rPr>
          <w:color w:val="231F20"/>
          <w:spacing w:val="-3"/>
          <w:w w:val="105"/>
        </w:rPr>
        <w:t>preocupaciones </w:t>
      </w:r>
      <w:r>
        <w:rPr>
          <w:color w:val="231F20"/>
          <w:w w:val="105"/>
        </w:rPr>
        <w:t>personales: el individuo </w:t>
      </w:r>
      <w:r>
        <w:rPr>
          <w:color w:val="231F20"/>
          <w:spacing w:val="-4"/>
          <w:w w:val="105"/>
        </w:rPr>
        <w:t>pierde </w:t>
      </w:r>
      <w:r>
        <w:rPr>
          <w:color w:val="231F20"/>
          <w:spacing w:val="-3"/>
          <w:w w:val="105"/>
        </w:rPr>
        <w:t>independencia </w:t>
      </w:r>
      <w:r>
        <w:rPr>
          <w:color w:val="231F20"/>
          <w:w w:val="105"/>
        </w:rPr>
        <w:t>y su deseo de ser </w:t>
      </w:r>
      <w:r>
        <w:rPr>
          <w:color w:val="231F20"/>
          <w:spacing w:val="-3"/>
          <w:w w:val="105"/>
        </w:rPr>
        <w:t>independiente.</w:t>
      </w:r>
      <w:r>
        <w:rPr>
          <w:color w:val="231F20"/>
          <w:spacing w:val="-9"/>
          <w:w w:val="105"/>
        </w:rPr>
        <w:t> </w:t>
      </w:r>
      <w:r>
        <w:rPr>
          <w:color w:val="231F20"/>
          <w:w w:val="105"/>
        </w:rPr>
        <w:t>Los</w:t>
      </w:r>
      <w:r>
        <w:rPr>
          <w:color w:val="231F20"/>
          <w:spacing w:val="-9"/>
          <w:w w:val="105"/>
        </w:rPr>
        <w:t> </w:t>
      </w:r>
      <w:r>
        <w:rPr>
          <w:color w:val="231F20"/>
          <w:w w:val="105"/>
        </w:rPr>
        <w:t>signos</w:t>
      </w:r>
      <w:r>
        <w:rPr>
          <w:color w:val="231F20"/>
          <w:spacing w:val="-9"/>
          <w:w w:val="105"/>
        </w:rPr>
        <w:t> </w:t>
      </w:r>
      <w:r>
        <w:rPr>
          <w:color w:val="231F20"/>
          <w:w w:val="105"/>
        </w:rPr>
        <w:t>característicos</w:t>
      </w:r>
      <w:r>
        <w:rPr>
          <w:color w:val="231F20"/>
          <w:spacing w:val="-9"/>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tipo</w:t>
      </w:r>
      <w:r>
        <w:rPr>
          <w:color w:val="231F20"/>
          <w:spacing w:val="-9"/>
          <w:w w:val="105"/>
        </w:rPr>
        <w:t> </w:t>
      </w:r>
      <w:r>
        <w:rPr>
          <w:color w:val="231F20"/>
          <w:w w:val="105"/>
        </w:rPr>
        <w:t>de</w:t>
      </w:r>
      <w:r>
        <w:rPr>
          <w:color w:val="231F20"/>
          <w:spacing w:val="-9"/>
          <w:w w:val="105"/>
        </w:rPr>
        <w:t> </w:t>
      </w:r>
      <w:r>
        <w:rPr>
          <w:color w:val="231F20"/>
          <w:w w:val="105"/>
        </w:rPr>
        <w:t>sociedad</w:t>
      </w:r>
      <w:r>
        <w:rPr>
          <w:color w:val="231F20"/>
          <w:spacing w:val="-9"/>
          <w:w w:val="105"/>
        </w:rPr>
        <w:t> </w:t>
      </w:r>
      <w:r>
        <w:rPr>
          <w:color w:val="231F20"/>
          <w:w w:val="105"/>
        </w:rPr>
        <w:t>son</w:t>
      </w:r>
      <w:r>
        <w:rPr>
          <w:color w:val="231F20"/>
          <w:spacing w:val="-9"/>
          <w:w w:val="105"/>
        </w:rPr>
        <w:t> </w:t>
      </w:r>
      <w:r>
        <w:rPr>
          <w:color w:val="231F20"/>
          <w:w w:val="105"/>
        </w:rPr>
        <w:t>las</w:t>
      </w:r>
      <w:r>
        <w:rPr>
          <w:color w:val="231F20"/>
          <w:spacing w:val="-9"/>
          <w:w w:val="105"/>
        </w:rPr>
        <w:t> </w:t>
      </w:r>
      <w:r>
        <w:rPr>
          <w:color w:val="231F20"/>
          <w:w w:val="105"/>
        </w:rPr>
        <w:t>insegu- ridad y la </w:t>
      </w:r>
      <w:r>
        <w:rPr>
          <w:color w:val="231F20"/>
          <w:spacing w:val="-3"/>
          <w:w w:val="105"/>
        </w:rPr>
        <w:t>desorientación; </w:t>
      </w:r>
      <w:r>
        <w:rPr>
          <w:color w:val="231F20"/>
          <w:w w:val="105"/>
        </w:rPr>
        <w:t>mientras el </w:t>
      </w:r>
      <w:r>
        <w:rPr>
          <w:color w:val="231F20"/>
          <w:spacing w:val="-3"/>
          <w:w w:val="105"/>
        </w:rPr>
        <w:t>público </w:t>
      </w:r>
      <w:r>
        <w:rPr>
          <w:color w:val="231F20"/>
          <w:w w:val="105"/>
        </w:rPr>
        <w:t>se organiza para </w:t>
      </w:r>
      <w:r>
        <w:rPr>
          <w:color w:val="231F20"/>
          <w:spacing w:val="-4"/>
          <w:w w:val="105"/>
        </w:rPr>
        <w:t>defender </w:t>
      </w:r>
      <w:r>
        <w:rPr>
          <w:color w:val="231F20"/>
          <w:w w:val="105"/>
        </w:rPr>
        <w:t>sus </w:t>
      </w:r>
      <w:r>
        <w:rPr>
          <w:color w:val="231F20"/>
          <w:spacing w:val="-4"/>
          <w:w w:val="105"/>
        </w:rPr>
        <w:t>cau- </w:t>
      </w:r>
      <w:r>
        <w:rPr>
          <w:color w:val="231F20"/>
          <w:w w:val="105"/>
        </w:rPr>
        <w:t>sas, la vieja </w:t>
      </w:r>
      <w:r>
        <w:rPr>
          <w:color w:val="231F20"/>
          <w:spacing w:val="-3"/>
          <w:w w:val="105"/>
        </w:rPr>
        <w:t>tendencia </w:t>
      </w:r>
      <w:r>
        <w:rPr>
          <w:color w:val="231F20"/>
          <w:w w:val="105"/>
        </w:rPr>
        <w:t>de </w:t>
      </w:r>
      <w:r>
        <w:rPr>
          <w:color w:val="231F20"/>
          <w:spacing w:val="2"/>
          <w:w w:val="105"/>
        </w:rPr>
        <w:t>canalizar </w:t>
      </w:r>
      <w:r>
        <w:rPr>
          <w:color w:val="231F20"/>
          <w:w w:val="105"/>
        </w:rPr>
        <w:t>sus demandas en la </w:t>
      </w:r>
      <w:r>
        <w:rPr>
          <w:color w:val="231F20"/>
          <w:spacing w:val="-3"/>
          <w:w w:val="105"/>
        </w:rPr>
        <w:t>agenda </w:t>
      </w:r>
      <w:r>
        <w:rPr>
          <w:color w:val="231F20"/>
          <w:w w:val="105"/>
        </w:rPr>
        <w:t>de </w:t>
      </w:r>
      <w:r>
        <w:rPr>
          <w:color w:val="231F20"/>
          <w:spacing w:val="-3"/>
          <w:w w:val="105"/>
        </w:rPr>
        <w:t>los </w:t>
      </w:r>
      <w:r>
        <w:rPr>
          <w:color w:val="231F20"/>
          <w:spacing w:val="-4"/>
          <w:w w:val="105"/>
        </w:rPr>
        <w:t>gobiernos</w:t>
      </w:r>
      <w:r>
        <w:rPr>
          <w:color w:val="231F20"/>
          <w:spacing w:val="70"/>
          <w:w w:val="105"/>
        </w:rPr>
        <w:t> </w:t>
      </w:r>
      <w:r>
        <w:rPr>
          <w:color w:val="231F20"/>
          <w:w w:val="105"/>
        </w:rPr>
        <w:t>locales va quedando en el pasado por la ineficiencia </w:t>
      </w:r>
      <w:r>
        <w:rPr>
          <w:color w:val="231F20"/>
          <w:spacing w:val="-2"/>
          <w:w w:val="105"/>
        </w:rPr>
        <w:t>que </w:t>
      </w:r>
      <w:r>
        <w:rPr>
          <w:color w:val="231F20"/>
          <w:w w:val="105"/>
        </w:rPr>
        <w:t>ha </w:t>
      </w:r>
      <w:r>
        <w:rPr>
          <w:color w:val="231F20"/>
          <w:spacing w:val="-3"/>
          <w:w w:val="105"/>
        </w:rPr>
        <w:t>demostrado; </w:t>
      </w:r>
      <w:r>
        <w:rPr>
          <w:color w:val="231F20"/>
          <w:w w:val="105"/>
        </w:rPr>
        <w:t>es</w:t>
      </w:r>
      <w:r>
        <w:rPr>
          <w:color w:val="231F20"/>
          <w:spacing w:val="-39"/>
          <w:w w:val="105"/>
        </w:rPr>
        <w:t> </w:t>
      </w:r>
      <w:r>
        <w:rPr>
          <w:color w:val="231F20"/>
          <w:w w:val="105"/>
        </w:rPr>
        <w:t>claro </w:t>
      </w:r>
      <w:r>
        <w:rPr>
          <w:color w:val="231F20"/>
          <w:spacing w:val="-2"/>
          <w:w w:val="105"/>
        </w:rPr>
        <w:t>que </w:t>
      </w:r>
      <w:r>
        <w:rPr>
          <w:color w:val="231F20"/>
          <w:w w:val="105"/>
        </w:rPr>
        <w:t>su </w:t>
      </w:r>
      <w:r>
        <w:rPr>
          <w:color w:val="231F20"/>
          <w:spacing w:val="-3"/>
          <w:w w:val="105"/>
        </w:rPr>
        <w:t>capacidad </w:t>
      </w:r>
      <w:r>
        <w:rPr>
          <w:color w:val="231F20"/>
          <w:w w:val="105"/>
        </w:rPr>
        <w:t>resolutiva y de </w:t>
      </w:r>
      <w:r>
        <w:rPr>
          <w:color w:val="231F20"/>
          <w:spacing w:val="-3"/>
          <w:w w:val="105"/>
        </w:rPr>
        <w:t>convocatoria, </w:t>
      </w:r>
      <w:r>
        <w:rPr>
          <w:color w:val="231F20"/>
          <w:spacing w:val="-4"/>
          <w:w w:val="105"/>
        </w:rPr>
        <w:t>pierde </w:t>
      </w:r>
      <w:r>
        <w:rPr>
          <w:color w:val="231F20"/>
          <w:spacing w:val="-3"/>
          <w:w w:val="105"/>
        </w:rPr>
        <w:t>terreno </w:t>
      </w:r>
      <w:r>
        <w:rPr>
          <w:color w:val="231F20"/>
          <w:w w:val="105"/>
        </w:rPr>
        <w:t>día </w:t>
      </w:r>
      <w:r>
        <w:rPr>
          <w:color w:val="231F20"/>
          <w:spacing w:val="-3"/>
          <w:w w:val="105"/>
        </w:rPr>
        <w:t>con</w:t>
      </w:r>
      <w:r>
        <w:rPr>
          <w:color w:val="231F20"/>
          <w:spacing w:val="15"/>
          <w:w w:val="105"/>
        </w:rPr>
        <w:t> </w:t>
      </w:r>
      <w:r>
        <w:rPr>
          <w:color w:val="231F20"/>
          <w:w w:val="105"/>
        </w:rPr>
        <w:t>día.</w:t>
      </w:r>
    </w:p>
    <w:p>
      <w:pPr>
        <w:pStyle w:val="BodyText"/>
        <w:spacing w:before="4"/>
        <w:rPr>
          <w:sz w:val="33"/>
        </w:rPr>
      </w:pPr>
    </w:p>
    <w:p>
      <w:pPr>
        <w:pStyle w:val="BodyText"/>
        <w:spacing w:line="264" w:lineRule="auto"/>
        <w:ind w:left="119" w:right="116"/>
        <w:jc w:val="both"/>
      </w:pPr>
      <w:r>
        <w:rPr>
          <w:color w:val="231F20"/>
          <w:w w:val="105"/>
        </w:rPr>
        <w:t>La diferencia entre participación inducida,  coercitiva y  espontánea, es  que la participación espontánea es la más deseable puesto que depende de la ini- ciativa local y del esfuerzo voluntario, además de que emula las tendencias con- trarias a la participación inherentes al apoyo externo. Al movilizar el apoyo local desde adentro, la participación espontánea fortalece la comunidad y pro- mueve el desarrollo auténtico.</w:t>
      </w:r>
    </w:p>
    <w:p>
      <w:pPr>
        <w:pStyle w:val="BodyText"/>
        <w:spacing w:before="4"/>
        <w:rPr>
          <w:sz w:val="33"/>
        </w:rPr>
      </w:pPr>
    </w:p>
    <w:p>
      <w:pPr>
        <w:pStyle w:val="BodyText"/>
        <w:spacing w:line="264" w:lineRule="auto"/>
        <w:ind w:left="119" w:right="116"/>
        <w:jc w:val="both"/>
      </w:pPr>
      <w:r>
        <w:rPr>
          <w:color w:val="231F20"/>
          <w:spacing w:val="-4"/>
          <w:w w:val="105"/>
        </w:rPr>
        <w:t>Hoy </w:t>
      </w:r>
      <w:r>
        <w:rPr>
          <w:color w:val="231F20"/>
          <w:w w:val="105"/>
        </w:rPr>
        <w:t>la administración pública local debe cumplir </w:t>
      </w:r>
      <w:r>
        <w:rPr>
          <w:color w:val="231F20"/>
          <w:spacing w:val="-3"/>
          <w:w w:val="105"/>
        </w:rPr>
        <w:t>con </w:t>
      </w:r>
      <w:r>
        <w:rPr>
          <w:color w:val="231F20"/>
          <w:w w:val="105"/>
        </w:rPr>
        <w:t>demandas ciudadanas </w:t>
      </w:r>
      <w:r>
        <w:rPr>
          <w:color w:val="231F20"/>
          <w:spacing w:val="-3"/>
          <w:w w:val="105"/>
        </w:rPr>
        <w:t>de- </w:t>
      </w:r>
      <w:r>
        <w:rPr>
          <w:color w:val="231F20"/>
          <w:spacing w:val="-4"/>
          <w:w w:val="105"/>
        </w:rPr>
        <w:t>bido </w:t>
      </w:r>
      <w:r>
        <w:rPr>
          <w:color w:val="231F20"/>
          <w:w w:val="105"/>
        </w:rPr>
        <w:t>a </w:t>
      </w:r>
      <w:r>
        <w:rPr>
          <w:color w:val="231F20"/>
          <w:spacing w:val="-2"/>
          <w:w w:val="105"/>
        </w:rPr>
        <w:t>que </w:t>
      </w:r>
      <w:r>
        <w:rPr>
          <w:color w:val="231F20"/>
          <w:spacing w:val="-3"/>
          <w:w w:val="105"/>
        </w:rPr>
        <w:t>los ciudadanos </w:t>
      </w:r>
      <w:r>
        <w:rPr>
          <w:color w:val="231F20"/>
          <w:w w:val="105"/>
        </w:rPr>
        <w:t>se encuentran cada día más politizados e informados. </w:t>
      </w:r>
      <w:r>
        <w:rPr>
          <w:color w:val="231F20"/>
          <w:spacing w:val="-10"/>
          <w:w w:val="105"/>
        </w:rPr>
        <w:t>Ya </w:t>
      </w:r>
      <w:r>
        <w:rPr>
          <w:color w:val="231F20"/>
          <w:spacing w:val="-3"/>
          <w:w w:val="105"/>
        </w:rPr>
        <w:t>no </w:t>
      </w:r>
      <w:r>
        <w:rPr>
          <w:color w:val="231F20"/>
          <w:w w:val="105"/>
        </w:rPr>
        <w:t>es una sociedad silenciosa ni pasiva y </w:t>
      </w:r>
      <w:r>
        <w:rPr>
          <w:color w:val="231F20"/>
          <w:spacing w:val="-4"/>
          <w:w w:val="105"/>
        </w:rPr>
        <w:t>mucho </w:t>
      </w:r>
      <w:r>
        <w:rPr>
          <w:color w:val="231F20"/>
          <w:spacing w:val="-3"/>
          <w:w w:val="105"/>
        </w:rPr>
        <w:t>menos </w:t>
      </w:r>
      <w:r>
        <w:rPr>
          <w:color w:val="231F20"/>
          <w:w w:val="105"/>
        </w:rPr>
        <w:t>indiferente, sino </w:t>
      </w:r>
      <w:r>
        <w:rPr>
          <w:color w:val="231F20"/>
          <w:spacing w:val="-3"/>
          <w:w w:val="105"/>
        </w:rPr>
        <w:t>lo </w:t>
      </w:r>
      <w:r>
        <w:rPr>
          <w:color w:val="231F20"/>
          <w:w w:val="105"/>
        </w:rPr>
        <w:t>contrario:</w:t>
      </w:r>
      <w:r>
        <w:rPr>
          <w:color w:val="231F20"/>
          <w:spacing w:val="-15"/>
          <w:w w:val="105"/>
        </w:rPr>
        <w:t> </w:t>
      </w:r>
      <w:r>
        <w:rPr>
          <w:color w:val="231F20"/>
          <w:w w:val="105"/>
        </w:rPr>
        <w:t>más</w:t>
      </w:r>
      <w:r>
        <w:rPr>
          <w:color w:val="231F20"/>
          <w:spacing w:val="-15"/>
          <w:w w:val="105"/>
        </w:rPr>
        <w:t> </w:t>
      </w:r>
      <w:r>
        <w:rPr>
          <w:color w:val="231F20"/>
          <w:w w:val="105"/>
        </w:rPr>
        <w:t>activa,</w:t>
      </w:r>
      <w:r>
        <w:rPr>
          <w:color w:val="231F20"/>
          <w:spacing w:val="-15"/>
          <w:w w:val="105"/>
        </w:rPr>
        <w:t> </w:t>
      </w:r>
      <w:r>
        <w:rPr>
          <w:color w:val="231F20"/>
          <w:w w:val="105"/>
        </w:rPr>
        <w:t>organizada</w:t>
      </w:r>
      <w:r>
        <w:rPr>
          <w:color w:val="231F20"/>
          <w:spacing w:val="-15"/>
          <w:w w:val="105"/>
        </w:rPr>
        <w:t> </w:t>
      </w:r>
      <w:r>
        <w:rPr>
          <w:color w:val="231F20"/>
          <w:w w:val="105"/>
        </w:rPr>
        <w:t>y</w:t>
      </w:r>
      <w:r>
        <w:rPr>
          <w:color w:val="231F20"/>
          <w:spacing w:val="-15"/>
          <w:w w:val="105"/>
        </w:rPr>
        <w:t> </w:t>
      </w:r>
      <w:r>
        <w:rPr>
          <w:color w:val="231F20"/>
          <w:spacing w:val="-4"/>
          <w:w w:val="105"/>
        </w:rPr>
        <w:t>emprendedora;</w:t>
      </w:r>
      <w:r>
        <w:rPr>
          <w:color w:val="231F20"/>
          <w:spacing w:val="-15"/>
          <w:w w:val="105"/>
        </w:rPr>
        <w:t> </w:t>
      </w:r>
      <w:r>
        <w:rPr>
          <w:color w:val="231F20"/>
          <w:spacing w:val="-3"/>
          <w:w w:val="105"/>
        </w:rPr>
        <w:t>no</w:t>
      </w:r>
      <w:r>
        <w:rPr>
          <w:color w:val="231F20"/>
          <w:spacing w:val="-15"/>
          <w:w w:val="105"/>
        </w:rPr>
        <w:t> </w:t>
      </w:r>
      <w:r>
        <w:rPr>
          <w:color w:val="231F20"/>
          <w:w w:val="105"/>
        </w:rPr>
        <w:t>aceptan</w:t>
      </w:r>
      <w:r>
        <w:rPr>
          <w:color w:val="231F20"/>
          <w:spacing w:val="-15"/>
          <w:w w:val="105"/>
        </w:rPr>
        <w:t> </w:t>
      </w:r>
      <w:r>
        <w:rPr>
          <w:color w:val="231F20"/>
          <w:w w:val="105"/>
        </w:rPr>
        <w:t>explicaciones</w:t>
      </w:r>
      <w:r>
        <w:rPr>
          <w:color w:val="231F20"/>
          <w:spacing w:val="-15"/>
          <w:w w:val="105"/>
        </w:rPr>
        <w:t> </w:t>
      </w:r>
      <w:r>
        <w:rPr>
          <w:color w:val="231F20"/>
          <w:spacing w:val="-4"/>
          <w:w w:val="105"/>
        </w:rPr>
        <w:t>con- </w:t>
      </w:r>
      <w:r>
        <w:rPr>
          <w:color w:val="231F20"/>
          <w:w w:val="105"/>
        </w:rPr>
        <w:t>vencionales,</w:t>
      </w:r>
      <w:r>
        <w:rPr>
          <w:color w:val="231F20"/>
          <w:spacing w:val="-32"/>
          <w:w w:val="105"/>
        </w:rPr>
        <w:t> </w:t>
      </w:r>
      <w:r>
        <w:rPr>
          <w:color w:val="231F20"/>
          <w:w w:val="105"/>
        </w:rPr>
        <w:t>evasivas</w:t>
      </w:r>
      <w:r>
        <w:rPr>
          <w:color w:val="231F20"/>
          <w:spacing w:val="-32"/>
          <w:w w:val="105"/>
        </w:rPr>
        <w:t> </w:t>
      </w:r>
      <w:r>
        <w:rPr>
          <w:color w:val="231F20"/>
          <w:w w:val="105"/>
        </w:rPr>
        <w:t>reiteradas,</w:t>
      </w:r>
      <w:r>
        <w:rPr>
          <w:color w:val="231F20"/>
          <w:spacing w:val="-32"/>
          <w:w w:val="105"/>
        </w:rPr>
        <w:t> </w:t>
      </w:r>
      <w:r>
        <w:rPr>
          <w:color w:val="231F20"/>
          <w:spacing w:val="-4"/>
          <w:w w:val="105"/>
        </w:rPr>
        <w:t>como</w:t>
      </w:r>
      <w:r>
        <w:rPr>
          <w:color w:val="231F20"/>
          <w:spacing w:val="-32"/>
          <w:w w:val="105"/>
        </w:rPr>
        <w:t> </w:t>
      </w:r>
      <w:r>
        <w:rPr>
          <w:color w:val="231F20"/>
          <w:w w:val="105"/>
        </w:rPr>
        <w:t>tampoco</w:t>
      </w:r>
      <w:r>
        <w:rPr>
          <w:color w:val="231F20"/>
          <w:spacing w:val="-32"/>
          <w:w w:val="105"/>
        </w:rPr>
        <w:t> </w:t>
      </w:r>
      <w:r>
        <w:rPr>
          <w:color w:val="231F20"/>
          <w:w w:val="105"/>
        </w:rPr>
        <w:t>ineficiencias</w:t>
      </w:r>
      <w:r>
        <w:rPr>
          <w:color w:val="231F20"/>
          <w:spacing w:val="-32"/>
          <w:w w:val="105"/>
        </w:rPr>
        <w:t> </w:t>
      </w:r>
      <w:r>
        <w:rPr>
          <w:color w:val="231F20"/>
          <w:w w:val="105"/>
        </w:rPr>
        <w:t>sin</w:t>
      </w:r>
      <w:r>
        <w:rPr>
          <w:color w:val="231F20"/>
          <w:spacing w:val="-32"/>
          <w:w w:val="105"/>
        </w:rPr>
        <w:t> </w:t>
      </w:r>
      <w:r>
        <w:rPr>
          <w:color w:val="231F20"/>
          <w:w w:val="105"/>
        </w:rPr>
        <w:t>explicación</w:t>
      </w:r>
      <w:r>
        <w:rPr>
          <w:color w:val="231F20"/>
          <w:spacing w:val="-32"/>
          <w:w w:val="105"/>
        </w:rPr>
        <w:t> </w:t>
      </w:r>
      <w:r>
        <w:rPr>
          <w:color w:val="231F20"/>
          <w:w w:val="105"/>
        </w:rPr>
        <w:t>o</w:t>
      </w:r>
      <w:r>
        <w:rPr>
          <w:color w:val="231F20"/>
          <w:spacing w:val="-32"/>
          <w:w w:val="105"/>
        </w:rPr>
        <w:t> </w:t>
      </w:r>
      <w:r>
        <w:rPr>
          <w:color w:val="231F20"/>
          <w:w w:val="105"/>
        </w:rPr>
        <w:t>in- suficiencias</w:t>
      </w:r>
      <w:r>
        <w:rPr>
          <w:color w:val="231F20"/>
          <w:spacing w:val="-7"/>
          <w:w w:val="105"/>
        </w:rPr>
        <w:t> </w:t>
      </w:r>
      <w:r>
        <w:rPr>
          <w:color w:val="231F20"/>
          <w:w w:val="105"/>
        </w:rPr>
        <w:t>recurrentes:</w:t>
      </w:r>
      <w:r>
        <w:rPr>
          <w:color w:val="231F20"/>
          <w:spacing w:val="-7"/>
          <w:w w:val="105"/>
        </w:rPr>
        <w:t> </w:t>
      </w:r>
      <w:r>
        <w:rPr>
          <w:color w:val="231F20"/>
          <w:w w:val="105"/>
        </w:rPr>
        <w:t>ahora</w:t>
      </w:r>
      <w:r>
        <w:rPr>
          <w:color w:val="231F20"/>
          <w:spacing w:val="-7"/>
          <w:w w:val="105"/>
        </w:rPr>
        <w:t> </w:t>
      </w:r>
      <w:r>
        <w:rPr>
          <w:color w:val="231F20"/>
          <w:w w:val="105"/>
        </w:rPr>
        <w:t>reclaman</w:t>
      </w:r>
      <w:r>
        <w:rPr>
          <w:color w:val="231F20"/>
          <w:spacing w:val="-7"/>
          <w:w w:val="105"/>
        </w:rPr>
        <w:t> </w:t>
      </w:r>
      <w:r>
        <w:rPr>
          <w:color w:val="231F20"/>
          <w:w w:val="105"/>
        </w:rPr>
        <w:t>la</w:t>
      </w:r>
      <w:r>
        <w:rPr>
          <w:color w:val="231F20"/>
          <w:spacing w:val="-7"/>
          <w:w w:val="105"/>
        </w:rPr>
        <w:t> </w:t>
      </w:r>
      <w:r>
        <w:rPr>
          <w:color w:val="231F20"/>
          <w:w w:val="105"/>
        </w:rPr>
        <w:t>apertura</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instituciones</w:t>
      </w:r>
      <w:r>
        <w:rPr>
          <w:color w:val="231F20"/>
          <w:spacing w:val="-7"/>
          <w:w w:val="105"/>
        </w:rPr>
        <w:t> </w:t>
      </w:r>
      <w:r>
        <w:rPr>
          <w:color w:val="231F20"/>
          <w:w w:val="105"/>
        </w:rPr>
        <w:t>estatales y gubernamentales, </w:t>
      </w:r>
      <w:r>
        <w:rPr>
          <w:color w:val="231F20"/>
          <w:spacing w:val="-3"/>
          <w:w w:val="105"/>
        </w:rPr>
        <w:t>lo </w:t>
      </w:r>
      <w:r>
        <w:rPr>
          <w:color w:val="231F20"/>
          <w:spacing w:val="-2"/>
          <w:w w:val="105"/>
        </w:rPr>
        <w:t>que </w:t>
      </w:r>
      <w:r>
        <w:rPr>
          <w:color w:val="231F20"/>
          <w:w w:val="105"/>
        </w:rPr>
        <w:t>obliga a la gestión pública a introducir cambios </w:t>
      </w:r>
      <w:r>
        <w:rPr>
          <w:color w:val="231F20"/>
          <w:spacing w:val="-2"/>
          <w:w w:val="105"/>
        </w:rPr>
        <w:t>que </w:t>
      </w:r>
      <w:r>
        <w:rPr>
          <w:color w:val="231F20"/>
          <w:w w:val="105"/>
        </w:rPr>
        <w:t>sustenten</w:t>
      </w:r>
      <w:r>
        <w:rPr>
          <w:color w:val="231F20"/>
          <w:spacing w:val="-14"/>
          <w:w w:val="105"/>
        </w:rPr>
        <w:t> </w:t>
      </w:r>
      <w:r>
        <w:rPr>
          <w:color w:val="231F20"/>
          <w:w w:val="105"/>
        </w:rPr>
        <w:t>un</w:t>
      </w:r>
      <w:r>
        <w:rPr>
          <w:color w:val="231F20"/>
          <w:spacing w:val="-14"/>
          <w:w w:val="105"/>
        </w:rPr>
        <w:t> </w:t>
      </w:r>
      <w:r>
        <w:rPr>
          <w:color w:val="231F20"/>
          <w:w w:val="105"/>
        </w:rPr>
        <w:t>eficaz</w:t>
      </w:r>
      <w:r>
        <w:rPr>
          <w:color w:val="231F20"/>
          <w:spacing w:val="-14"/>
          <w:w w:val="105"/>
        </w:rPr>
        <w:t> </w:t>
      </w:r>
      <w:r>
        <w:rPr>
          <w:color w:val="231F20"/>
          <w:w w:val="105"/>
        </w:rPr>
        <w:t>sistema</w:t>
      </w:r>
      <w:r>
        <w:rPr>
          <w:color w:val="231F20"/>
          <w:spacing w:val="-14"/>
          <w:w w:val="105"/>
        </w:rPr>
        <w:t> </w:t>
      </w:r>
      <w:r>
        <w:rPr>
          <w:color w:val="231F20"/>
          <w:w w:val="105"/>
        </w:rPr>
        <w:t>de</w:t>
      </w:r>
      <w:r>
        <w:rPr>
          <w:color w:val="231F20"/>
          <w:spacing w:val="-14"/>
          <w:w w:val="105"/>
        </w:rPr>
        <w:t> </w:t>
      </w:r>
      <w:r>
        <w:rPr>
          <w:color w:val="231F20"/>
          <w:w w:val="105"/>
        </w:rPr>
        <w:t>redes</w:t>
      </w:r>
      <w:r>
        <w:rPr>
          <w:color w:val="231F20"/>
          <w:spacing w:val="-14"/>
          <w:w w:val="105"/>
        </w:rPr>
        <w:t> </w:t>
      </w:r>
      <w:r>
        <w:rPr>
          <w:color w:val="231F20"/>
          <w:w w:val="105"/>
        </w:rPr>
        <w:t>(Zaremberg,</w:t>
      </w:r>
      <w:r>
        <w:rPr>
          <w:color w:val="231F20"/>
          <w:spacing w:val="-14"/>
          <w:w w:val="105"/>
        </w:rPr>
        <w:t> </w:t>
      </w:r>
      <w:r>
        <w:rPr>
          <w:color w:val="231F20"/>
          <w:spacing w:val="-8"/>
          <w:w w:val="105"/>
        </w:rPr>
        <w:t>2012).</w:t>
      </w:r>
    </w:p>
    <w:p>
      <w:pPr>
        <w:pStyle w:val="BodyText"/>
        <w:spacing w:before="4"/>
        <w:rPr>
          <w:sz w:val="33"/>
        </w:rPr>
      </w:pPr>
    </w:p>
    <w:p>
      <w:pPr>
        <w:pStyle w:val="BodyText"/>
        <w:spacing w:line="264" w:lineRule="auto"/>
        <w:ind w:left="119" w:right="117"/>
        <w:jc w:val="both"/>
      </w:pPr>
      <w:r>
        <w:rPr>
          <w:color w:val="231F20"/>
          <w:w w:val="105"/>
        </w:rPr>
        <w:t>La ausencia de una administración democrática </w:t>
      </w:r>
      <w:r>
        <w:rPr>
          <w:color w:val="231F20"/>
          <w:spacing w:val="-4"/>
          <w:w w:val="105"/>
        </w:rPr>
        <w:t>produce </w:t>
      </w:r>
      <w:r>
        <w:rPr>
          <w:color w:val="231F20"/>
          <w:w w:val="105"/>
        </w:rPr>
        <w:t>incredulidad y </w:t>
      </w:r>
      <w:r>
        <w:rPr>
          <w:color w:val="231F20"/>
          <w:spacing w:val="-3"/>
          <w:w w:val="105"/>
        </w:rPr>
        <w:t>descon- </w:t>
      </w:r>
      <w:r>
        <w:rPr>
          <w:color w:val="231F20"/>
          <w:w w:val="105"/>
        </w:rPr>
        <w:t>fianza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3"/>
          <w:w w:val="105"/>
        </w:rPr>
        <w:t>población</w:t>
      </w:r>
      <w:r>
        <w:rPr>
          <w:color w:val="231F20"/>
          <w:spacing w:val="-13"/>
          <w:w w:val="105"/>
        </w:rPr>
        <w:t> </w:t>
      </w:r>
      <w:r>
        <w:rPr>
          <w:color w:val="231F20"/>
          <w:w w:val="105"/>
        </w:rPr>
        <w:t>respecto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3"/>
          <w:w w:val="105"/>
        </w:rPr>
        <w:t>capacidad</w:t>
      </w:r>
      <w:r>
        <w:rPr>
          <w:color w:val="231F20"/>
          <w:spacing w:val="-13"/>
          <w:w w:val="105"/>
        </w:rPr>
        <w:t> </w:t>
      </w:r>
      <w:r>
        <w:rPr>
          <w:color w:val="231F20"/>
          <w:w w:val="105"/>
        </w:rPr>
        <w:t>gubernativa</w:t>
      </w:r>
      <w:r>
        <w:rPr>
          <w:color w:val="231F20"/>
          <w:spacing w:val="-13"/>
          <w:w w:val="105"/>
        </w:rPr>
        <w:t> </w:t>
      </w:r>
      <w:r>
        <w:rPr>
          <w:color w:val="231F20"/>
          <w:w w:val="105"/>
        </w:rPr>
        <w:t>de</w:t>
      </w:r>
      <w:r>
        <w:rPr>
          <w:color w:val="231F20"/>
          <w:spacing w:val="-13"/>
          <w:w w:val="105"/>
        </w:rPr>
        <w:t> </w:t>
      </w:r>
      <w:r>
        <w:rPr>
          <w:color w:val="231F20"/>
          <w:w w:val="105"/>
        </w:rPr>
        <w:t>políticos</w:t>
      </w:r>
      <w:r>
        <w:rPr>
          <w:color w:val="231F20"/>
          <w:spacing w:val="-13"/>
          <w:w w:val="105"/>
        </w:rPr>
        <w:t> </w:t>
      </w:r>
      <w:r>
        <w:rPr>
          <w:color w:val="231F20"/>
          <w:w w:val="105"/>
        </w:rPr>
        <w:t>y</w:t>
      </w:r>
      <w:r>
        <w:rPr>
          <w:color w:val="231F20"/>
          <w:spacing w:val="-13"/>
          <w:w w:val="105"/>
        </w:rPr>
        <w:t> </w:t>
      </w:r>
      <w:r>
        <w:rPr>
          <w:color w:val="231F20"/>
          <w:w w:val="105"/>
        </w:rPr>
        <w:t>burócra- tas.</w:t>
      </w:r>
      <w:r>
        <w:rPr>
          <w:color w:val="231F20"/>
          <w:spacing w:val="-8"/>
          <w:w w:val="105"/>
        </w:rPr>
        <w:t> </w:t>
      </w:r>
      <w:r>
        <w:rPr>
          <w:color w:val="231F20"/>
          <w:w w:val="105"/>
        </w:rPr>
        <w:t>Muchas</w:t>
      </w:r>
      <w:r>
        <w:rPr>
          <w:color w:val="231F20"/>
          <w:spacing w:val="-8"/>
          <w:w w:val="105"/>
        </w:rPr>
        <w:t> </w:t>
      </w:r>
      <w:r>
        <w:rPr>
          <w:color w:val="231F20"/>
          <w:w w:val="105"/>
        </w:rPr>
        <w:t>veces</w:t>
      </w:r>
      <w:r>
        <w:rPr>
          <w:color w:val="231F20"/>
          <w:spacing w:val="-8"/>
          <w:w w:val="105"/>
        </w:rPr>
        <w:t> </w:t>
      </w:r>
      <w:r>
        <w:rPr>
          <w:color w:val="231F20"/>
          <w:w w:val="105"/>
        </w:rPr>
        <w:t>ambos</w:t>
      </w:r>
      <w:r>
        <w:rPr>
          <w:color w:val="231F20"/>
          <w:spacing w:val="-8"/>
          <w:w w:val="105"/>
        </w:rPr>
        <w:t> </w:t>
      </w:r>
      <w:r>
        <w:rPr>
          <w:color w:val="231F20"/>
          <w:w w:val="105"/>
        </w:rPr>
        <w:t>se</w:t>
      </w:r>
      <w:r>
        <w:rPr>
          <w:color w:val="231F20"/>
          <w:spacing w:val="-8"/>
          <w:w w:val="105"/>
        </w:rPr>
        <w:t> </w:t>
      </w:r>
      <w:r>
        <w:rPr>
          <w:color w:val="231F20"/>
          <w:w w:val="105"/>
        </w:rPr>
        <w:t>tratan</w:t>
      </w:r>
      <w:r>
        <w:rPr>
          <w:color w:val="231F20"/>
          <w:spacing w:val="-8"/>
          <w:w w:val="105"/>
        </w:rPr>
        <w:t> </w:t>
      </w:r>
      <w:r>
        <w:rPr>
          <w:color w:val="231F20"/>
          <w:w w:val="105"/>
        </w:rPr>
        <w:t>públicamente</w:t>
      </w:r>
      <w:r>
        <w:rPr>
          <w:color w:val="231F20"/>
          <w:spacing w:val="-8"/>
          <w:w w:val="105"/>
        </w:rPr>
        <w:t> </w:t>
      </w:r>
      <w:r>
        <w:rPr>
          <w:color w:val="231F20"/>
          <w:spacing w:val="-4"/>
          <w:w w:val="105"/>
        </w:rPr>
        <w:t>como</w:t>
      </w:r>
      <w:r>
        <w:rPr>
          <w:color w:val="231F20"/>
          <w:spacing w:val="-8"/>
          <w:w w:val="105"/>
        </w:rPr>
        <w:t> </w:t>
      </w:r>
      <w:r>
        <w:rPr>
          <w:color w:val="231F20"/>
          <w:spacing w:val="-3"/>
          <w:w w:val="105"/>
        </w:rPr>
        <w:t>autointeresados,</w:t>
      </w:r>
      <w:r>
        <w:rPr>
          <w:color w:val="231F20"/>
          <w:spacing w:val="-8"/>
          <w:w w:val="105"/>
        </w:rPr>
        <w:t> </w:t>
      </w:r>
      <w:r>
        <w:rPr>
          <w:color w:val="231F20"/>
          <w:w w:val="105"/>
        </w:rPr>
        <w:t>distantes </w:t>
      </w:r>
      <w:r>
        <w:rPr>
          <w:color w:val="231F20"/>
          <w:spacing w:val="-3"/>
          <w:w w:val="105"/>
        </w:rPr>
        <w:t>del</w:t>
      </w:r>
      <w:r>
        <w:rPr>
          <w:color w:val="231F20"/>
          <w:spacing w:val="-8"/>
          <w:w w:val="105"/>
        </w:rPr>
        <w:t> </w:t>
      </w:r>
      <w:r>
        <w:rPr>
          <w:color w:val="231F20"/>
          <w:spacing w:val="-4"/>
          <w:w w:val="105"/>
        </w:rPr>
        <w:t>bien</w:t>
      </w:r>
      <w:r>
        <w:rPr>
          <w:color w:val="231F20"/>
          <w:spacing w:val="-8"/>
          <w:w w:val="105"/>
        </w:rPr>
        <w:t> </w:t>
      </w:r>
      <w:r>
        <w:rPr>
          <w:color w:val="231F20"/>
          <w:w w:val="105"/>
        </w:rPr>
        <w:t>social</w:t>
      </w:r>
      <w:r>
        <w:rPr>
          <w:color w:val="231F20"/>
          <w:spacing w:val="-8"/>
          <w:w w:val="105"/>
        </w:rPr>
        <w:t> </w:t>
      </w:r>
      <w:r>
        <w:rPr>
          <w:color w:val="231F20"/>
          <w:w w:val="105"/>
        </w:rPr>
        <w:t>y</w:t>
      </w:r>
      <w:r>
        <w:rPr>
          <w:color w:val="231F20"/>
          <w:spacing w:val="-8"/>
          <w:w w:val="105"/>
        </w:rPr>
        <w:t> </w:t>
      </w:r>
      <w:r>
        <w:rPr>
          <w:color w:val="231F20"/>
          <w:w w:val="105"/>
        </w:rPr>
        <w:t>administrativamente</w:t>
      </w:r>
      <w:r>
        <w:rPr>
          <w:color w:val="231F20"/>
          <w:spacing w:val="-8"/>
          <w:w w:val="105"/>
        </w:rPr>
        <w:t> </w:t>
      </w:r>
      <w:r>
        <w:rPr>
          <w:color w:val="231F20"/>
          <w:w w:val="105"/>
        </w:rPr>
        <w:t>ineficientes;</w:t>
      </w:r>
      <w:r>
        <w:rPr>
          <w:color w:val="231F20"/>
          <w:spacing w:val="-8"/>
          <w:w w:val="105"/>
        </w:rPr>
        <w:t> </w:t>
      </w:r>
      <w:r>
        <w:rPr>
          <w:color w:val="231F20"/>
          <w:w w:val="105"/>
        </w:rPr>
        <w:t>en</w:t>
      </w:r>
      <w:r>
        <w:rPr>
          <w:color w:val="231F20"/>
          <w:spacing w:val="-8"/>
          <w:w w:val="105"/>
        </w:rPr>
        <w:t> </w:t>
      </w:r>
      <w:r>
        <w:rPr>
          <w:color w:val="231F20"/>
          <w:w w:val="105"/>
        </w:rPr>
        <w:t>consecuencia,</w:t>
      </w:r>
      <w:r>
        <w:rPr>
          <w:color w:val="231F20"/>
          <w:spacing w:val="-8"/>
          <w:w w:val="105"/>
        </w:rPr>
        <w:t> </w:t>
      </w:r>
      <w:r>
        <w:rPr>
          <w:color w:val="231F20"/>
          <w:w w:val="105"/>
        </w:rPr>
        <w:t>la</w:t>
      </w:r>
      <w:r>
        <w:rPr>
          <w:color w:val="231F20"/>
          <w:spacing w:val="-8"/>
          <w:w w:val="105"/>
        </w:rPr>
        <w:t> </w:t>
      </w:r>
      <w:r>
        <w:rPr>
          <w:color w:val="231F20"/>
          <w:spacing w:val="-3"/>
          <w:w w:val="105"/>
        </w:rPr>
        <w:t>población ve </w:t>
      </w:r>
      <w:r>
        <w:rPr>
          <w:color w:val="231F20"/>
          <w:w w:val="105"/>
        </w:rPr>
        <w:t>las estructuras administrativas </w:t>
      </w:r>
      <w:r>
        <w:rPr>
          <w:color w:val="231F20"/>
          <w:spacing w:val="-3"/>
          <w:w w:val="105"/>
        </w:rPr>
        <w:t>del </w:t>
      </w:r>
      <w:r>
        <w:rPr>
          <w:color w:val="231F20"/>
          <w:spacing w:val="-4"/>
          <w:w w:val="105"/>
        </w:rPr>
        <w:t>gobierno </w:t>
      </w:r>
      <w:r>
        <w:rPr>
          <w:color w:val="231F20"/>
          <w:w w:val="105"/>
        </w:rPr>
        <w:t>local </w:t>
      </w:r>
      <w:r>
        <w:rPr>
          <w:color w:val="231F20"/>
          <w:spacing w:val="-4"/>
          <w:w w:val="105"/>
        </w:rPr>
        <w:t>como </w:t>
      </w:r>
      <w:r>
        <w:rPr>
          <w:color w:val="231F20"/>
          <w:w w:val="105"/>
        </w:rPr>
        <w:t>algo inadecuado,  </w:t>
      </w:r>
      <w:r>
        <w:rPr>
          <w:color w:val="231F20"/>
          <w:spacing w:val="18"/>
          <w:w w:val="105"/>
        </w:rPr>
        <w:t> </w:t>
      </w:r>
      <w:r>
        <w:rPr>
          <w:color w:val="231F20"/>
          <w:w w:val="105"/>
        </w:rPr>
        <w:t>in-</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6"/>
        <w:jc w:val="both"/>
      </w:pPr>
      <w:r>
        <w:rPr>
          <w:color w:val="231F20"/>
          <w:w w:val="105"/>
        </w:rPr>
        <w:t>cluso se atacan las </w:t>
      </w:r>
      <w:r>
        <w:rPr>
          <w:color w:val="231F20"/>
          <w:spacing w:val="-3"/>
          <w:w w:val="105"/>
        </w:rPr>
        <w:t>propias </w:t>
      </w:r>
      <w:r>
        <w:rPr>
          <w:color w:val="231F20"/>
          <w:w w:val="105"/>
        </w:rPr>
        <w:t>funciones </w:t>
      </w:r>
      <w:r>
        <w:rPr>
          <w:color w:val="231F20"/>
          <w:spacing w:val="-3"/>
          <w:w w:val="105"/>
        </w:rPr>
        <w:t>del </w:t>
      </w:r>
      <w:r>
        <w:rPr>
          <w:color w:val="231F20"/>
          <w:spacing w:val="-4"/>
          <w:w w:val="105"/>
        </w:rPr>
        <w:t>gobierno. </w:t>
      </w:r>
      <w:r>
        <w:rPr>
          <w:color w:val="231F20"/>
          <w:spacing w:val="-5"/>
          <w:w w:val="105"/>
        </w:rPr>
        <w:t>Por </w:t>
      </w:r>
      <w:r>
        <w:rPr>
          <w:color w:val="231F20"/>
          <w:w w:val="105"/>
        </w:rPr>
        <w:t>eso, de manera </w:t>
      </w:r>
      <w:r>
        <w:rPr>
          <w:color w:val="231F20"/>
          <w:spacing w:val="-3"/>
          <w:w w:val="105"/>
        </w:rPr>
        <w:t>concomi- </w:t>
      </w:r>
      <w:r>
        <w:rPr>
          <w:color w:val="231F20"/>
          <w:w w:val="105"/>
        </w:rPr>
        <w:t>tante a las propuestas legales y reformas administrativas, buscan la credibilidad de la </w:t>
      </w:r>
      <w:r>
        <w:rPr>
          <w:color w:val="231F20"/>
          <w:spacing w:val="-3"/>
          <w:w w:val="105"/>
        </w:rPr>
        <w:t>población </w:t>
      </w:r>
      <w:r>
        <w:rPr>
          <w:color w:val="231F20"/>
          <w:w w:val="105"/>
        </w:rPr>
        <w:t>en cuanto a la </w:t>
      </w:r>
      <w:r>
        <w:rPr>
          <w:color w:val="231F20"/>
          <w:spacing w:val="-3"/>
          <w:w w:val="105"/>
        </w:rPr>
        <w:t>capacidad </w:t>
      </w:r>
      <w:r>
        <w:rPr>
          <w:color w:val="231F20"/>
          <w:w w:val="105"/>
        </w:rPr>
        <w:t>administrativa de </w:t>
      </w:r>
      <w:r>
        <w:rPr>
          <w:color w:val="231F20"/>
          <w:spacing w:val="-3"/>
          <w:w w:val="105"/>
        </w:rPr>
        <w:t>los </w:t>
      </w:r>
      <w:r>
        <w:rPr>
          <w:color w:val="231F20"/>
          <w:spacing w:val="-4"/>
          <w:w w:val="105"/>
        </w:rPr>
        <w:t>gobiernos </w:t>
      </w:r>
      <w:r>
        <w:rPr>
          <w:color w:val="231F20"/>
          <w:spacing w:val="-3"/>
          <w:w w:val="105"/>
        </w:rPr>
        <w:t>con </w:t>
      </w:r>
      <w:r>
        <w:rPr>
          <w:color w:val="231F20"/>
          <w:w w:val="105"/>
        </w:rPr>
        <w:t>el fin</w:t>
      </w:r>
      <w:r>
        <w:rPr>
          <w:color w:val="231F20"/>
          <w:spacing w:val="-8"/>
          <w:w w:val="105"/>
        </w:rPr>
        <w:t> </w:t>
      </w:r>
      <w:r>
        <w:rPr>
          <w:color w:val="231F20"/>
          <w:w w:val="105"/>
        </w:rPr>
        <w:t>de</w:t>
      </w:r>
      <w:r>
        <w:rPr>
          <w:color w:val="231F20"/>
          <w:spacing w:val="-8"/>
          <w:w w:val="105"/>
        </w:rPr>
        <w:t> </w:t>
      </w:r>
      <w:r>
        <w:rPr>
          <w:color w:val="231F20"/>
          <w:spacing w:val="-4"/>
          <w:w w:val="105"/>
        </w:rPr>
        <w:t>responderle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sociedad,</w:t>
      </w:r>
      <w:r>
        <w:rPr>
          <w:color w:val="231F20"/>
          <w:spacing w:val="-8"/>
          <w:w w:val="105"/>
        </w:rPr>
        <w:t> </w:t>
      </w:r>
      <w:r>
        <w:rPr>
          <w:color w:val="231F20"/>
          <w:w w:val="105"/>
        </w:rPr>
        <w:t>además</w:t>
      </w:r>
      <w:r>
        <w:rPr>
          <w:color w:val="231F20"/>
          <w:spacing w:val="-8"/>
          <w:w w:val="105"/>
        </w:rPr>
        <w:t> </w:t>
      </w:r>
      <w:r>
        <w:rPr>
          <w:color w:val="231F20"/>
          <w:w w:val="105"/>
        </w:rPr>
        <w:t>de</w:t>
      </w:r>
      <w:r>
        <w:rPr>
          <w:color w:val="231F20"/>
          <w:spacing w:val="-8"/>
          <w:w w:val="105"/>
        </w:rPr>
        <w:t> </w:t>
      </w:r>
      <w:r>
        <w:rPr>
          <w:color w:val="231F20"/>
          <w:w w:val="105"/>
        </w:rPr>
        <w:t>reforzar</w:t>
      </w:r>
      <w:r>
        <w:rPr>
          <w:color w:val="231F20"/>
          <w:spacing w:val="-8"/>
          <w:w w:val="105"/>
        </w:rPr>
        <w:t> </w:t>
      </w:r>
      <w:r>
        <w:rPr>
          <w:color w:val="231F20"/>
          <w:w w:val="105"/>
        </w:rPr>
        <w:t>las</w:t>
      </w:r>
      <w:r>
        <w:rPr>
          <w:color w:val="231F20"/>
          <w:spacing w:val="-8"/>
          <w:w w:val="105"/>
        </w:rPr>
        <w:t> </w:t>
      </w:r>
      <w:r>
        <w:rPr>
          <w:color w:val="231F20"/>
          <w:w w:val="105"/>
        </w:rPr>
        <w:t>bases</w:t>
      </w:r>
      <w:r>
        <w:rPr>
          <w:color w:val="231F20"/>
          <w:spacing w:val="-8"/>
          <w:w w:val="105"/>
        </w:rPr>
        <w:t> </w:t>
      </w:r>
      <w:r>
        <w:rPr>
          <w:color w:val="231F20"/>
          <w:w w:val="105"/>
        </w:rPr>
        <w:t>éticas</w:t>
      </w:r>
      <w:r>
        <w:rPr>
          <w:color w:val="231F20"/>
          <w:spacing w:val="-8"/>
          <w:w w:val="105"/>
        </w:rPr>
        <w:t> </w:t>
      </w:r>
      <w:r>
        <w:rPr>
          <w:color w:val="231F20"/>
          <w:w w:val="105"/>
        </w:rPr>
        <w:t>y</w:t>
      </w:r>
      <w:r>
        <w:rPr>
          <w:color w:val="231F20"/>
          <w:spacing w:val="-8"/>
          <w:w w:val="105"/>
        </w:rPr>
        <w:t> </w:t>
      </w:r>
      <w:r>
        <w:rPr>
          <w:color w:val="231F20"/>
          <w:w w:val="105"/>
        </w:rPr>
        <w:t>morales</w:t>
      </w:r>
      <w:r>
        <w:rPr>
          <w:color w:val="231F20"/>
          <w:spacing w:val="-8"/>
          <w:w w:val="105"/>
        </w:rPr>
        <w:t> </w:t>
      </w:r>
      <w:r>
        <w:rPr>
          <w:color w:val="231F20"/>
          <w:w w:val="105"/>
        </w:rPr>
        <w:t>de la </w:t>
      </w:r>
      <w:r>
        <w:rPr>
          <w:color w:val="231F20"/>
          <w:spacing w:val="-3"/>
          <w:w w:val="105"/>
        </w:rPr>
        <w:t>acción</w:t>
      </w:r>
      <w:r>
        <w:rPr>
          <w:color w:val="231F20"/>
          <w:spacing w:val="15"/>
          <w:w w:val="105"/>
        </w:rPr>
        <w:t> </w:t>
      </w:r>
      <w:r>
        <w:rPr>
          <w:color w:val="231F20"/>
          <w:w w:val="105"/>
        </w:rPr>
        <w:t>gubernamental.</w:t>
      </w:r>
    </w:p>
    <w:p>
      <w:pPr>
        <w:pStyle w:val="BodyText"/>
        <w:spacing w:before="4"/>
        <w:rPr>
          <w:sz w:val="33"/>
        </w:rPr>
      </w:pPr>
    </w:p>
    <w:p>
      <w:pPr>
        <w:pStyle w:val="BodyText"/>
        <w:spacing w:line="264" w:lineRule="auto"/>
        <w:ind w:left="119" w:right="116"/>
        <w:jc w:val="both"/>
      </w:pPr>
      <w:r>
        <w:rPr>
          <w:color w:val="231F20"/>
          <w:w w:val="105"/>
        </w:rPr>
        <w:t>En el </w:t>
      </w:r>
      <w:r>
        <w:rPr>
          <w:color w:val="231F20"/>
          <w:spacing w:val="-3"/>
          <w:w w:val="105"/>
        </w:rPr>
        <w:t>mundo contemporáneo </w:t>
      </w:r>
      <w:r>
        <w:rPr>
          <w:color w:val="231F20"/>
          <w:w w:val="105"/>
        </w:rPr>
        <w:t>las bases para una administración pública </w:t>
      </w:r>
      <w:r>
        <w:rPr>
          <w:color w:val="231F20"/>
          <w:spacing w:val="-3"/>
          <w:w w:val="105"/>
        </w:rPr>
        <w:t>demo- </w:t>
      </w:r>
      <w:r>
        <w:rPr>
          <w:color w:val="231F20"/>
          <w:w w:val="105"/>
        </w:rPr>
        <w:t>crática</w:t>
      </w:r>
      <w:r>
        <w:rPr>
          <w:color w:val="231F20"/>
          <w:spacing w:val="-12"/>
          <w:w w:val="105"/>
        </w:rPr>
        <w:t> </w:t>
      </w:r>
      <w:r>
        <w:rPr>
          <w:color w:val="231F20"/>
          <w:spacing w:val="-3"/>
          <w:w w:val="105"/>
        </w:rPr>
        <w:t>tienden</w:t>
      </w:r>
      <w:r>
        <w:rPr>
          <w:color w:val="231F20"/>
          <w:spacing w:val="-12"/>
          <w:w w:val="105"/>
        </w:rPr>
        <w:t> </w:t>
      </w:r>
      <w:r>
        <w:rPr>
          <w:color w:val="231F20"/>
          <w:w w:val="105"/>
        </w:rPr>
        <w:t>a</w:t>
      </w:r>
      <w:r>
        <w:rPr>
          <w:color w:val="231F20"/>
          <w:spacing w:val="-12"/>
          <w:w w:val="105"/>
        </w:rPr>
        <w:t> </w:t>
      </w:r>
      <w:r>
        <w:rPr>
          <w:color w:val="231F20"/>
          <w:w w:val="105"/>
        </w:rPr>
        <w:t>ser</w:t>
      </w:r>
      <w:r>
        <w:rPr>
          <w:color w:val="231F20"/>
          <w:spacing w:val="-12"/>
          <w:w w:val="105"/>
        </w:rPr>
        <w:t> </w:t>
      </w:r>
      <w:r>
        <w:rPr>
          <w:color w:val="231F20"/>
          <w:w w:val="105"/>
        </w:rPr>
        <w:t>determinadas</w:t>
      </w:r>
      <w:r>
        <w:rPr>
          <w:color w:val="231F20"/>
          <w:spacing w:val="-12"/>
          <w:w w:val="105"/>
        </w:rPr>
        <w:t> </w:t>
      </w:r>
      <w:r>
        <w:rPr>
          <w:color w:val="231F20"/>
          <w:w w:val="105"/>
        </w:rPr>
        <w:t>por</w:t>
      </w:r>
      <w:r>
        <w:rPr>
          <w:color w:val="231F20"/>
          <w:spacing w:val="-12"/>
          <w:w w:val="105"/>
        </w:rPr>
        <w:t> </w:t>
      </w:r>
      <w:r>
        <w:rPr>
          <w:color w:val="231F20"/>
          <w:spacing w:val="-3"/>
          <w:w w:val="105"/>
        </w:rPr>
        <w:t>los</w:t>
      </w:r>
      <w:r>
        <w:rPr>
          <w:color w:val="231F20"/>
          <w:spacing w:val="-12"/>
          <w:w w:val="105"/>
        </w:rPr>
        <w:t> </w:t>
      </w:r>
      <w:r>
        <w:rPr>
          <w:color w:val="231F20"/>
          <w:spacing w:val="-3"/>
          <w:w w:val="105"/>
        </w:rPr>
        <w:t>derechos</w:t>
      </w:r>
      <w:r>
        <w:rPr>
          <w:color w:val="231F20"/>
          <w:spacing w:val="-12"/>
          <w:w w:val="105"/>
        </w:rPr>
        <w:t> </w:t>
      </w:r>
      <w:r>
        <w:rPr>
          <w:color w:val="231F20"/>
          <w:w w:val="105"/>
        </w:rPr>
        <w:t>de</w:t>
      </w:r>
      <w:r>
        <w:rPr>
          <w:color w:val="231F20"/>
          <w:spacing w:val="-12"/>
          <w:w w:val="105"/>
        </w:rPr>
        <w:t> </w:t>
      </w:r>
      <w:r>
        <w:rPr>
          <w:color w:val="231F20"/>
          <w:spacing w:val="-3"/>
          <w:w w:val="105"/>
        </w:rPr>
        <w:t>control</w:t>
      </w:r>
      <w:r>
        <w:rPr>
          <w:color w:val="231F20"/>
          <w:spacing w:val="-12"/>
          <w:w w:val="105"/>
        </w:rPr>
        <w:t> </w:t>
      </w:r>
      <w:r>
        <w:rPr>
          <w:color w:val="231F20"/>
          <w:w w:val="105"/>
        </w:rPr>
        <w:t>político,</w:t>
      </w:r>
      <w:r>
        <w:rPr>
          <w:color w:val="231F20"/>
          <w:spacing w:val="-12"/>
          <w:w w:val="105"/>
        </w:rPr>
        <w:t> </w:t>
      </w:r>
      <w:r>
        <w:rPr>
          <w:color w:val="231F20"/>
          <w:w w:val="105"/>
        </w:rPr>
        <w:t>las</w:t>
      </w:r>
      <w:r>
        <w:rPr>
          <w:color w:val="231F20"/>
          <w:spacing w:val="-12"/>
          <w:w w:val="105"/>
        </w:rPr>
        <w:t> </w:t>
      </w:r>
      <w:r>
        <w:rPr>
          <w:color w:val="231F20"/>
          <w:spacing w:val="-3"/>
          <w:w w:val="105"/>
        </w:rPr>
        <w:t>obliga- ciones</w:t>
      </w:r>
      <w:r>
        <w:rPr>
          <w:color w:val="231F20"/>
          <w:spacing w:val="-9"/>
          <w:w w:val="105"/>
        </w:rPr>
        <w:t> </w:t>
      </w:r>
      <w:r>
        <w:rPr>
          <w:color w:val="231F20"/>
          <w:w w:val="105"/>
        </w:rPr>
        <w:t>sociales</w:t>
      </w:r>
      <w:r>
        <w:rPr>
          <w:color w:val="231F20"/>
          <w:spacing w:val="-9"/>
          <w:w w:val="105"/>
        </w:rPr>
        <w:t> </w:t>
      </w:r>
      <w:r>
        <w:rPr>
          <w:color w:val="231F20"/>
          <w:w w:val="105"/>
        </w:rPr>
        <w:t>claramente</w:t>
      </w:r>
      <w:r>
        <w:rPr>
          <w:color w:val="231F20"/>
          <w:spacing w:val="-9"/>
          <w:w w:val="105"/>
        </w:rPr>
        <w:t> </w:t>
      </w:r>
      <w:r>
        <w:rPr>
          <w:color w:val="231F20"/>
          <w:w w:val="105"/>
        </w:rPr>
        <w:t>establecidas,</w:t>
      </w:r>
      <w:r>
        <w:rPr>
          <w:color w:val="231F20"/>
          <w:spacing w:val="-9"/>
          <w:w w:val="105"/>
        </w:rPr>
        <w:t> </w:t>
      </w:r>
      <w:r>
        <w:rPr>
          <w:color w:val="231F20"/>
          <w:spacing w:val="-3"/>
          <w:w w:val="105"/>
        </w:rPr>
        <w:t>los</w:t>
      </w:r>
      <w:r>
        <w:rPr>
          <w:color w:val="231F20"/>
          <w:spacing w:val="-9"/>
          <w:w w:val="105"/>
        </w:rPr>
        <w:t> </w:t>
      </w:r>
      <w:r>
        <w:rPr>
          <w:color w:val="231F20"/>
          <w:w w:val="105"/>
        </w:rPr>
        <w:t>ideales</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spacing w:val="-4"/>
          <w:w w:val="105"/>
        </w:rPr>
        <w:t>mejor</w:t>
      </w:r>
      <w:r>
        <w:rPr>
          <w:color w:val="231F20"/>
          <w:spacing w:val="-9"/>
          <w:w w:val="105"/>
        </w:rPr>
        <w:t> </w:t>
      </w:r>
      <w:r>
        <w:rPr>
          <w:color w:val="231F20"/>
          <w:w w:val="105"/>
        </w:rPr>
        <w:t>profesionalización </w:t>
      </w:r>
      <w:r>
        <w:rPr>
          <w:color w:val="231F20"/>
          <w:spacing w:val="-3"/>
          <w:w w:val="105"/>
        </w:rPr>
        <w:t>del </w:t>
      </w:r>
      <w:r>
        <w:rPr>
          <w:color w:val="231F20"/>
          <w:w w:val="105"/>
        </w:rPr>
        <w:t>servicio </w:t>
      </w:r>
      <w:r>
        <w:rPr>
          <w:color w:val="231F20"/>
          <w:spacing w:val="-3"/>
          <w:w w:val="105"/>
        </w:rPr>
        <w:t>público. </w:t>
      </w:r>
      <w:r>
        <w:rPr>
          <w:color w:val="231F20"/>
          <w:w w:val="105"/>
        </w:rPr>
        <w:t>Esas conquistas necesitan </w:t>
      </w:r>
      <w:r>
        <w:rPr>
          <w:color w:val="231F20"/>
          <w:spacing w:val="-3"/>
          <w:w w:val="105"/>
        </w:rPr>
        <w:t>complementarse </w:t>
      </w:r>
      <w:r>
        <w:rPr>
          <w:color w:val="231F20"/>
          <w:w w:val="105"/>
        </w:rPr>
        <w:t>y destacarlas diariamente </w:t>
      </w:r>
      <w:r>
        <w:rPr>
          <w:color w:val="231F20"/>
          <w:spacing w:val="-3"/>
          <w:w w:val="105"/>
        </w:rPr>
        <w:t>con </w:t>
      </w:r>
      <w:r>
        <w:rPr>
          <w:color w:val="231F20"/>
          <w:w w:val="105"/>
        </w:rPr>
        <w:t>las </w:t>
      </w:r>
      <w:r>
        <w:rPr>
          <w:color w:val="231F20"/>
          <w:spacing w:val="-3"/>
          <w:w w:val="105"/>
        </w:rPr>
        <w:t>acciones del </w:t>
      </w:r>
      <w:r>
        <w:rPr>
          <w:color w:val="231F20"/>
          <w:spacing w:val="-4"/>
          <w:w w:val="105"/>
        </w:rPr>
        <w:t>gobierno, </w:t>
      </w:r>
      <w:r>
        <w:rPr>
          <w:color w:val="231F20"/>
          <w:w w:val="105"/>
        </w:rPr>
        <w:t>se </w:t>
      </w:r>
      <w:r>
        <w:rPr>
          <w:color w:val="231F20"/>
          <w:spacing w:val="-3"/>
          <w:w w:val="105"/>
        </w:rPr>
        <w:t>requiere </w:t>
      </w:r>
      <w:r>
        <w:rPr>
          <w:color w:val="231F20"/>
          <w:w w:val="105"/>
        </w:rPr>
        <w:t>también establecer el uso </w:t>
      </w:r>
      <w:r>
        <w:rPr>
          <w:color w:val="231F20"/>
          <w:spacing w:val="-3"/>
          <w:w w:val="105"/>
        </w:rPr>
        <w:t>del </w:t>
      </w:r>
      <w:r>
        <w:rPr>
          <w:color w:val="231F20"/>
          <w:w w:val="105"/>
        </w:rPr>
        <w:t>poder político-administrativo </w:t>
      </w:r>
      <w:r>
        <w:rPr>
          <w:color w:val="231F20"/>
          <w:spacing w:val="-3"/>
          <w:w w:val="105"/>
        </w:rPr>
        <w:t>dentro </w:t>
      </w:r>
      <w:r>
        <w:rPr>
          <w:color w:val="231F20"/>
          <w:w w:val="105"/>
        </w:rPr>
        <w:t>de </w:t>
      </w:r>
      <w:r>
        <w:rPr>
          <w:color w:val="231F20"/>
          <w:spacing w:val="-3"/>
          <w:w w:val="105"/>
        </w:rPr>
        <w:t>los </w:t>
      </w:r>
      <w:r>
        <w:rPr>
          <w:color w:val="231F20"/>
          <w:w w:val="105"/>
        </w:rPr>
        <w:t>límites </w:t>
      </w:r>
      <w:r>
        <w:rPr>
          <w:color w:val="231F20"/>
          <w:spacing w:val="-3"/>
          <w:w w:val="105"/>
        </w:rPr>
        <w:t>del </w:t>
      </w:r>
      <w:r>
        <w:rPr>
          <w:color w:val="231F20"/>
          <w:spacing w:val="-4"/>
          <w:w w:val="105"/>
        </w:rPr>
        <w:t>bien </w:t>
      </w:r>
      <w:r>
        <w:rPr>
          <w:color w:val="231F20"/>
          <w:spacing w:val="-3"/>
          <w:w w:val="105"/>
        </w:rPr>
        <w:t>común, </w:t>
      </w:r>
      <w:r>
        <w:rPr>
          <w:color w:val="231F20"/>
          <w:w w:val="105"/>
        </w:rPr>
        <w:t>además de</w:t>
      </w:r>
      <w:r>
        <w:rPr>
          <w:color w:val="231F20"/>
          <w:spacing w:val="-7"/>
          <w:w w:val="105"/>
        </w:rPr>
        <w:t> </w:t>
      </w:r>
      <w:r>
        <w:rPr>
          <w:color w:val="231F20"/>
          <w:w w:val="105"/>
        </w:rPr>
        <w:t>garantizar</w:t>
      </w:r>
      <w:r>
        <w:rPr>
          <w:color w:val="231F20"/>
          <w:spacing w:val="-7"/>
          <w:w w:val="105"/>
        </w:rPr>
        <w:t> </w:t>
      </w:r>
      <w:r>
        <w:rPr>
          <w:color w:val="231F20"/>
          <w:w w:val="105"/>
        </w:rPr>
        <w:t>mecanismos</w:t>
      </w:r>
      <w:r>
        <w:rPr>
          <w:color w:val="231F20"/>
          <w:spacing w:val="-7"/>
          <w:w w:val="105"/>
        </w:rPr>
        <w:t> </w:t>
      </w:r>
      <w:r>
        <w:rPr>
          <w:color w:val="231F20"/>
          <w:w w:val="105"/>
        </w:rPr>
        <w:t>de</w:t>
      </w:r>
      <w:r>
        <w:rPr>
          <w:color w:val="231F20"/>
          <w:spacing w:val="-7"/>
          <w:w w:val="105"/>
        </w:rPr>
        <w:t> </w:t>
      </w:r>
      <w:r>
        <w:rPr>
          <w:color w:val="231F20"/>
          <w:w w:val="105"/>
        </w:rPr>
        <w:t>participación,</w:t>
      </w:r>
      <w:r>
        <w:rPr>
          <w:color w:val="231F20"/>
          <w:spacing w:val="-7"/>
          <w:w w:val="105"/>
        </w:rPr>
        <w:t> </w:t>
      </w:r>
      <w:r>
        <w:rPr>
          <w:color w:val="231F20"/>
          <w:w w:val="105"/>
        </w:rPr>
        <w:t>supervisión</w:t>
      </w:r>
      <w:r>
        <w:rPr>
          <w:color w:val="231F20"/>
          <w:spacing w:val="-7"/>
          <w:w w:val="105"/>
        </w:rPr>
        <w:t> </w:t>
      </w:r>
      <w:r>
        <w:rPr>
          <w:color w:val="231F20"/>
          <w:w w:val="105"/>
        </w:rPr>
        <w:t>y</w:t>
      </w:r>
      <w:r>
        <w:rPr>
          <w:color w:val="231F20"/>
          <w:spacing w:val="-7"/>
          <w:w w:val="105"/>
        </w:rPr>
        <w:t> </w:t>
      </w:r>
      <w:r>
        <w:rPr>
          <w:color w:val="231F20"/>
          <w:spacing w:val="-3"/>
          <w:w w:val="105"/>
        </w:rPr>
        <w:t>control</w:t>
      </w:r>
      <w:r>
        <w:rPr>
          <w:color w:val="231F20"/>
          <w:spacing w:val="-7"/>
          <w:w w:val="105"/>
        </w:rPr>
        <w:t> </w:t>
      </w:r>
      <w:r>
        <w:rPr>
          <w:color w:val="231F20"/>
          <w:spacing w:val="-2"/>
          <w:w w:val="105"/>
        </w:rPr>
        <w:t>que</w:t>
      </w:r>
      <w:r>
        <w:rPr>
          <w:color w:val="231F20"/>
          <w:spacing w:val="-7"/>
          <w:w w:val="105"/>
        </w:rPr>
        <w:t> </w:t>
      </w:r>
      <w:r>
        <w:rPr>
          <w:color w:val="231F20"/>
          <w:w w:val="105"/>
        </w:rPr>
        <w:t>faciliten</w:t>
      </w:r>
      <w:r>
        <w:rPr>
          <w:color w:val="231F20"/>
          <w:spacing w:val="-7"/>
          <w:w w:val="105"/>
        </w:rPr>
        <w:t> </w:t>
      </w:r>
      <w:r>
        <w:rPr>
          <w:color w:val="231F20"/>
          <w:w w:val="105"/>
        </w:rPr>
        <w:t>el uso </w:t>
      </w:r>
      <w:r>
        <w:rPr>
          <w:color w:val="231F20"/>
          <w:spacing w:val="-3"/>
          <w:w w:val="105"/>
        </w:rPr>
        <w:t>democrático del</w:t>
      </w:r>
      <w:r>
        <w:rPr>
          <w:color w:val="231F20"/>
          <w:spacing w:val="51"/>
          <w:w w:val="105"/>
        </w:rPr>
        <w:t> </w:t>
      </w:r>
      <w:r>
        <w:rPr>
          <w:color w:val="231F20"/>
          <w:spacing w:val="-4"/>
          <w:w w:val="105"/>
        </w:rPr>
        <w:t>poder.</w:t>
      </w:r>
    </w:p>
    <w:p>
      <w:pPr>
        <w:pStyle w:val="BodyText"/>
        <w:spacing w:before="4"/>
        <w:rPr>
          <w:sz w:val="33"/>
        </w:rPr>
      </w:pPr>
    </w:p>
    <w:p>
      <w:pPr>
        <w:pStyle w:val="BodyText"/>
        <w:spacing w:line="264" w:lineRule="auto"/>
        <w:ind w:left="119" w:right="116"/>
        <w:jc w:val="both"/>
      </w:pPr>
      <w:r>
        <w:rPr>
          <w:color w:val="231F20"/>
          <w:w w:val="105"/>
        </w:rPr>
        <w:t>Aun son necesarias las acciones positivas del gobierno para satisfacer las de- mandas del interés público, utilizando adecuadamente los apoyos recibidos. En esas acciones se le exige </w:t>
      </w:r>
      <w:r>
        <w:rPr>
          <w:color w:val="231F20"/>
          <w:spacing w:val="4"/>
          <w:w w:val="105"/>
        </w:rPr>
        <w:t>al </w:t>
      </w:r>
      <w:r>
        <w:rPr>
          <w:color w:val="231F20"/>
          <w:w w:val="105"/>
        </w:rPr>
        <w:t>Estado, tanto en sus funciones tradicionales </w:t>
      </w:r>
      <w:r>
        <w:rPr>
          <w:color w:val="231F20"/>
          <w:spacing w:val="-3"/>
          <w:w w:val="105"/>
        </w:rPr>
        <w:t>como </w:t>
      </w:r>
      <w:r>
        <w:rPr>
          <w:color w:val="231F20"/>
          <w:w w:val="105"/>
        </w:rPr>
        <w:t>en las de justicia y seguridad pública, sin olvidar algo sumamente interesante</w:t>
      </w:r>
      <w:r>
        <w:rPr>
          <w:color w:val="231F20"/>
          <w:spacing w:val="-50"/>
          <w:w w:val="105"/>
        </w:rPr>
        <w:t> </w:t>
      </w:r>
      <w:r>
        <w:rPr>
          <w:color w:val="231F20"/>
          <w:w w:val="105"/>
        </w:rPr>
        <w:t>en el mundo de </w:t>
      </w:r>
      <w:r>
        <w:rPr>
          <w:color w:val="231F20"/>
          <w:spacing w:val="-3"/>
          <w:w w:val="105"/>
        </w:rPr>
        <w:t>hoy </w:t>
      </w:r>
      <w:r>
        <w:rPr>
          <w:color w:val="231F20"/>
          <w:w w:val="105"/>
        </w:rPr>
        <w:t>para hacer </w:t>
      </w:r>
      <w:r>
        <w:rPr>
          <w:color w:val="231F20"/>
          <w:spacing w:val="2"/>
          <w:w w:val="105"/>
        </w:rPr>
        <w:t>más </w:t>
      </w:r>
      <w:r>
        <w:rPr>
          <w:color w:val="231F20"/>
          <w:w w:val="105"/>
        </w:rPr>
        <w:t>eficientes las políticas sociales, </w:t>
      </w:r>
      <w:r>
        <w:rPr>
          <w:color w:val="231F20"/>
          <w:spacing w:val="-3"/>
          <w:w w:val="105"/>
        </w:rPr>
        <w:t>como </w:t>
      </w:r>
      <w:r>
        <w:rPr>
          <w:color w:val="231F20"/>
          <w:w w:val="105"/>
        </w:rPr>
        <w:t>salud o educación.</w:t>
      </w:r>
      <w:r>
        <w:rPr>
          <w:color w:val="231F20"/>
          <w:spacing w:val="-5"/>
          <w:w w:val="105"/>
        </w:rPr>
        <w:t> </w:t>
      </w:r>
      <w:r>
        <w:rPr>
          <w:color w:val="231F20"/>
          <w:w w:val="105"/>
        </w:rPr>
        <w:t>Ahora</w:t>
      </w:r>
      <w:r>
        <w:rPr>
          <w:color w:val="231F20"/>
          <w:spacing w:val="-5"/>
          <w:w w:val="105"/>
        </w:rPr>
        <w:t> </w:t>
      </w:r>
      <w:r>
        <w:rPr>
          <w:color w:val="231F20"/>
          <w:w w:val="105"/>
        </w:rPr>
        <w:t>se</w:t>
      </w:r>
      <w:r>
        <w:rPr>
          <w:color w:val="231F20"/>
          <w:spacing w:val="-5"/>
          <w:w w:val="105"/>
        </w:rPr>
        <w:t> </w:t>
      </w:r>
      <w:r>
        <w:rPr>
          <w:color w:val="231F20"/>
          <w:w w:val="105"/>
        </w:rPr>
        <w:t>trata</w:t>
      </w:r>
      <w:r>
        <w:rPr>
          <w:color w:val="231F20"/>
          <w:spacing w:val="-5"/>
          <w:w w:val="105"/>
        </w:rPr>
        <w:t> </w:t>
      </w:r>
      <w:r>
        <w:rPr>
          <w:color w:val="231F20"/>
          <w:w w:val="105"/>
        </w:rPr>
        <w:t>de</w:t>
      </w:r>
      <w:r>
        <w:rPr>
          <w:color w:val="231F20"/>
          <w:spacing w:val="-5"/>
          <w:w w:val="105"/>
        </w:rPr>
        <w:t> </w:t>
      </w:r>
      <w:r>
        <w:rPr>
          <w:color w:val="231F20"/>
          <w:w w:val="105"/>
        </w:rPr>
        <w:t>perfeccionar</w:t>
      </w:r>
      <w:r>
        <w:rPr>
          <w:color w:val="231F20"/>
          <w:spacing w:val="-5"/>
          <w:w w:val="105"/>
        </w:rPr>
        <w:t> </w:t>
      </w:r>
      <w:r>
        <w:rPr>
          <w:color w:val="231F20"/>
          <w:w w:val="105"/>
        </w:rPr>
        <w:t>los</w:t>
      </w:r>
      <w:r>
        <w:rPr>
          <w:color w:val="231F20"/>
          <w:spacing w:val="-5"/>
          <w:w w:val="105"/>
        </w:rPr>
        <w:t> </w:t>
      </w:r>
      <w:r>
        <w:rPr>
          <w:color w:val="231F20"/>
          <w:w w:val="105"/>
        </w:rPr>
        <w:t>mecanismos</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spacing w:val="-3"/>
          <w:w w:val="105"/>
        </w:rPr>
        <w:t>formu- </w:t>
      </w:r>
      <w:r>
        <w:rPr>
          <w:color w:val="231F20"/>
          <w:spacing w:val="2"/>
          <w:w w:val="105"/>
        </w:rPr>
        <w:t>lan </w:t>
      </w:r>
      <w:r>
        <w:rPr>
          <w:color w:val="231F20"/>
          <w:w w:val="105"/>
        </w:rPr>
        <w:t>y ejecutan las políticas públicas, además de con los que se institucionaliza </w:t>
      </w:r>
      <w:r>
        <w:rPr>
          <w:color w:val="231F20"/>
          <w:spacing w:val="2"/>
          <w:w w:val="105"/>
        </w:rPr>
        <w:t>una </w:t>
      </w:r>
      <w:r>
        <w:rPr>
          <w:color w:val="231F20"/>
          <w:w w:val="105"/>
        </w:rPr>
        <w:t>nueva relación entre la administración y la sociedad, empero, la eficacia de implementar esas acciones depende de </w:t>
      </w:r>
      <w:r>
        <w:rPr>
          <w:color w:val="231F20"/>
          <w:spacing w:val="2"/>
          <w:w w:val="105"/>
        </w:rPr>
        <w:t>una </w:t>
      </w:r>
      <w:r>
        <w:rPr>
          <w:color w:val="231F20"/>
          <w:w w:val="105"/>
        </w:rPr>
        <w:t>adecuada comprensión y adaptación </w:t>
      </w:r>
      <w:r>
        <w:rPr>
          <w:color w:val="231F20"/>
          <w:spacing w:val="4"/>
          <w:w w:val="105"/>
        </w:rPr>
        <w:t>al </w:t>
      </w:r>
      <w:r>
        <w:rPr>
          <w:color w:val="231F20"/>
          <w:w w:val="105"/>
        </w:rPr>
        <w:t>entorno </w:t>
      </w:r>
      <w:r>
        <w:rPr>
          <w:color w:val="231F20"/>
          <w:spacing w:val="2"/>
          <w:w w:val="105"/>
        </w:rPr>
        <w:t>social </w:t>
      </w:r>
      <w:r>
        <w:rPr>
          <w:color w:val="231F20"/>
          <w:w w:val="105"/>
        </w:rPr>
        <w:t>y</w:t>
      </w:r>
      <w:r>
        <w:rPr>
          <w:color w:val="231F20"/>
          <w:spacing w:val="-31"/>
          <w:w w:val="105"/>
        </w:rPr>
        <w:t> </w:t>
      </w:r>
      <w:r>
        <w:rPr>
          <w:color w:val="231F20"/>
          <w:w w:val="105"/>
        </w:rPr>
        <w:t>económico.</w:t>
      </w:r>
    </w:p>
    <w:p>
      <w:pPr>
        <w:pStyle w:val="BodyText"/>
        <w:spacing w:before="4"/>
        <w:rPr>
          <w:sz w:val="33"/>
        </w:rPr>
      </w:pPr>
    </w:p>
    <w:p>
      <w:pPr>
        <w:pStyle w:val="BodyText"/>
        <w:spacing w:line="264" w:lineRule="auto"/>
        <w:ind w:left="119" w:right="116"/>
        <w:jc w:val="both"/>
      </w:pPr>
      <w:r>
        <w:rPr>
          <w:color w:val="231F20"/>
          <w:w w:val="105"/>
        </w:rPr>
        <w:t>La</w:t>
      </w:r>
      <w:r>
        <w:rPr>
          <w:color w:val="231F20"/>
          <w:spacing w:val="-14"/>
          <w:w w:val="105"/>
        </w:rPr>
        <w:t> </w:t>
      </w:r>
      <w:r>
        <w:rPr>
          <w:color w:val="231F20"/>
          <w:w w:val="105"/>
        </w:rPr>
        <w:t>administración</w:t>
      </w:r>
      <w:r>
        <w:rPr>
          <w:color w:val="231F20"/>
          <w:spacing w:val="-14"/>
          <w:w w:val="105"/>
        </w:rPr>
        <w:t> </w:t>
      </w:r>
      <w:r>
        <w:rPr>
          <w:color w:val="231F20"/>
          <w:spacing w:val="-4"/>
          <w:w w:val="105"/>
        </w:rPr>
        <w:t>pública</w:t>
      </w:r>
      <w:r>
        <w:rPr>
          <w:color w:val="231F20"/>
          <w:spacing w:val="-14"/>
          <w:w w:val="105"/>
        </w:rPr>
        <w:t> </w:t>
      </w:r>
      <w:r>
        <w:rPr>
          <w:color w:val="231F20"/>
          <w:spacing w:val="-3"/>
          <w:w w:val="105"/>
        </w:rPr>
        <w:t>municipal,</w:t>
      </w:r>
      <w:r>
        <w:rPr>
          <w:color w:val="231F20"/>
          <w:spacing w:val="-14"/>
          <w:w w:val="105"/>
        </w:rPr>
        <w:t> </w:t>
      </w:r>
      <w:r>
        <w:rPr>
          <w:color w:val="231F20"/>
          <w:w w:val="105"/>
        </w:rPr>
        <w:t>a</w:t>
      </w:r>
      <w:r>
        <w:rPr>
          <w:color w:val="231F20"/>
          <w:spacing w:val="-14"/>
          <w:w w:val="105"/>
        </w:rPr>
        <w:t> </w:t>
      </w:r>
      <w:r>
        <w:rPr>
          <w:color w:val="231F20"/>
          <w:w w:val="105"/>
        </w:rPr>
        <w:t>pesar</w:t>
      </w:r>
      <w:r>
        <w:rPr>
          <w:color w:val="231F20"/>
          <w:spacing w:val="-14"/>
          <w:w w:val="105"/>
        </w:rPr>
        <w:t> </w:t>
      </w:r>
      <w:r>
        <w:rPr>
          <w:color w:val="231F20"/>
          <w:spacing w:val="-3"/>
          <w:w w:val="105"/>
        </w:rPr>
        <w:t>de</w:t>
      </w:r>
      <w:r>
        <w:rPr>
          <w:color w:val="231F20"/>
          <w:spacing w:val="-14"/>
          <w:w w:val="105"/>
        </w:rPr>
        <w:t> </w:t>
      </w:r>
      <w:r>
        <w:rPr>
          <w:color w:val="231F20"/>
          <w:spacing w:val="-3"/>
          <w:w w:val="105"/>
        </w:rPr>
        <w:t>ubicarse</w:t>
      </w:r>
      <w:r>
        <w:rPr>
          <w:color w:val="231F20"/>
          <w:spacing w:val="-14"/>
          <w:w w:val="105"/>
        </w:rPr>
        <w:t> </w:t>
      </w:r>
      <w:r>
        <w:rPr>
          <w:color w:val="231F20"/>
          <w:spacing w:val="-3"/>
          <w:w w:val="105"/>
        </w:rPr>
        <w:t>en</w:t>
      </w:r>
      <w:r>
        <w:rPr>
          <w:color w:val="231F20"/>
          <w:spacing w:val="-14"/>
          <w:w w:val="105"/>
        </w:rPr>
        <w:t> </w:t>
      </w:r>
      <w:r>
        <w:rPr>
          <w:color w:val="231F20"/>
          <w:w w:val="105"/>
        </w:rPr>
        <w:t>un</w:t>
      </w:r>
      <w:r>
        <w:rPr>
          <w:color w:val="231F20"/>
          <w:spacing w:val="-14"/>
          <w:w w:val="105"/>
        </w:rPr>
        <w:t> </w:t>
      </w:r>
      <w:r>
        <w:rPr>
          <w:color w:val="231F20"/>
          <w:spacing w:val="-4"/>
          <w:w w:val="105"/>
        </w:rPr>
        <w:t>contexto</w:t>
      </w:r>
      <w:r>
        <w:rPr>
          <w:color w:val="231F20"/>
          <w:spacing w:val="-14"/>
          <w:w w:val="105"/>
        </w:rPr>
        <w:t> </w:t>
      </w:r>
      <w:r>
        <w:rPr>
          <w:color w:val="231F20"/>
          <w:spacing w:val="-3"/>
          <w:w w:val="105"/>
        </w:rPr>
        <w:t>de</w:t>
      </w:r>
      <w:r>
        <w:rPr>
          <w:color w:val="231F20"/>
          <w:spacing w:val="-14"/>
          <w:w w:val="105"/>
        </w:rPr>
        <w:t> </w:t>
      </w:r>
      <w:r>
        <w:rPr>
          <w:color w:val="231F20"/>
          <w:spacing w:val="-5"/>
          <w:w w:val="105"/>
        </w:rPr>
        <w:t>mayor </w:t>
      </w:r>
      <w:r>
        <w:rPr>
          <w:color w:val="231F20"/>
          <w:spacing w:val="-4"/>
          <w:w w:val="105"/>
        </w:rPr>
        <w:t>riqueza </w:t>
      </w:r>
      <w:r>
        <w:rPr>
          <w:color w:val="231F20"/>
          <w:w w:val="105"/>
        </w:rPr>
        <w:t>y conquistas administrativas, </w:t>
      </w:r>
      <w:r>
        <w:rPr>
          <w:color w:val="231F20"/>
          <w:spacing w:val="-4"/>
          <w:w w:val="105"/>
        </w:rPr>
        <w:t>no </w:t>
      </w:r>
      <w:r>
        <w:rPr>
          <w:color w:val="231F20"/>
          <w:w w:val="105"/>
        </w:rPr>
        <w:t>es inmune a las </w:t>
      </w:r>
      <w:r>
        <w:rPr>
          <w:color w:val="231F20"/>
          <w:spacing w:val="-5"/>
          <w:w w:val="105"/>
        </w:rPr>
        <w:t>presiones </w:t>
      </w:r>
      <w:r>
        <w:rPr>
          <w:color w:val="231F20"/>
          <w:spacing w:val="-3"/>
          <w:w w:val="105"/>
        </w:rPr>
        <w:t>por </w:t>
      </w:r>
      <w:r>
        <w:rPr>
          <w:color w:val="231F20"/>
          <w:w w:val="105"/>
        </w:rPr>
        <w:t>más y</w:t>
      </w:r>
      <w:r>
        <w:rPr>
          <w:color w:val="231F20"/>
          <w:spacing w:val="-51"/>
          <w:w w:val="105"/>
        </w:rPr>
        <w:t> </w:t>
      </w:r>
      <w:r>
        <w:rPr>
          <w:color w:val="231F20"/>
          <w:spacing w:val="-4"/>
          <w:w w:val="105"/>
        </w:rPr>
        <w:t>me- </w:t>
      </w:r>
      <w:r>
        <w:rPr>
          <w:color w:val="231F20"/>
          <w:spacing w:val="-5"/>
          <w:w w:val="105"/>
        </w:rPr>
        <w:t>jores </w:t>
      </w:r>
      <w:r>
        <w:rPr>
          <w:color w:val="231F20"/>
          <w:w w:val="105"/>
        </w:rPr>
        <w:t>servicios. </w:t>
      </w:r>
      <w:r>
        <w:rPr>
          <w:color w:val="231F20"/>
          <w:spacing w:val="-7"/>
          <w:w w:val="105"/>
        </w:rPr>
        <w:t>Por </w:t>
      </w:r>
      <w:r>
        <w:rPr>
          <w:color w:val="231F20"/>
          <w:w w:val="105"/>
        </w:rPr>
        <w:t>un </w:t>
      </w:r>
      <w:r>
        <w:rPr>
          <w:color w:val="231F20"/>
          <w:spacing w:val="-5"/>
          <w:w w:val="105"/>
        </w:rPr>
        <w:t>lado, </w:t>
      </w:r>
      <w:r>
        <w:rPr>
          <w:color w:val="231F20"/>
          <w:spacing w:val="-4"/>
          <w:w w:val="105"/>
        </w:rPr>
        <w:t>los </w:t>
      </w:r>
      <w:r>
        <w:rPr>
          <w:color w:val="231F20"/>
          <w:spacing w:val="-5"/>
          <w:w w:val="105"/>
        </w:rPr>
        <w:t>gobiernos </w:t>
      </w:r>
      <w:r>
        <w:rPr>
          <w:color w:val="231F20"/>
          <w:spacing w:val="-4"/>
          <w:w w:val="105"/>
        </w:rPr>
        <w:t>tienen que </w:t>
      </w:r>
      <w:r>
        <w:rPr>
          <w:color w:val="231F20"/>
          <w:w w:val="105"/>
        </w:rPr>
        <w:t>enfrentar un </w:t>
      </w:r>
      <w:r>
        <w:rPr>
          <w:color w:val="231F20"/>
          <w:spacing w:val="-4"/>
          <w:w w:val="105"/>
        </w:rPr>
        <w:t>ambiente </w:t>
      </w:r>
      <w:r>
        <w:rPr>
          <w:color w:val="231F20"/>
          <w:w w:val="105"/>
        </w:rPr>
        <w:t>social y</w:t>
      </w:r>
      <w:r>
        <w:rPr>
          <w:color w:val="231F20"/>
          <w:spacing w:val="-21"/>
          <w:w w:val="105"/>
        </w:rPr>
        <w:t> </w:t>
      </w:r>
      <w:r>
        <w:rPr>
          <w:color w:val="231F20"/>
          <w:spacing w:val="-4"/>
          <w:w w:val="105"/>
        </w:rPr>
        <w:t>económico</w:t>
      </w:r>
      <w:r>
        <w:rPr>
          <w:color w:val="231F20"/>
          <w:spacing w:val="-21"/>
          <w:w w:val="105"/>
        </w:rPr>
        <w:t> </w:t>
      </w:r>
      <w:r>
        <w:rPr>
          <w:color w:val="231F20"/>
          <w:spacing w:val="-3"/>
          <w:w w:val="105"/>
        </w:rPr>
        <w:t>turbulento,</w:t>
      </w:r>
      <w:r>
        <w:rPr>
          <w:color w:val="231F20"/>
          <w:spacing w:val="-21"/>
          <w:w w:val="105"/>
        </w:rPr>
        <w:t> </w:t>
      </w:r>
      <w:r>
        <w:rPr>
          <w:color w:val="231F20"/>
          <w:spacing w:val="-3"/>
          <w:w w:val="105"/>
        </w:rPr>
        <w:t>variable,</w:t>
      </w:r>
      <w:r>
        <w:rPr>
          <w:color w:val="231F20"/>
          <w:spacing w:val="-21"/>
          <w:w w:val="105"/>
        </w:rPr>
        <w:t> </w:t>
      </w:r>
      <w:r>
        <w:rPr>
          <w:color w:val="231F20"/>
          <w:spacing w:val="-3"/>
          <w:w w:val="105"/>
        </w:rPr>
        <w:t>de</w:t>
      </w:r>
      <w:r>
        <w:rPr>
          <w:color w:val="231F20"/>
          <w:spacing w:val="-21"/>
          <w:w w:val="105"/>
        </w:rPr>
        <w:t> </w:t>
      </w:r>
      <w:r>
        <w:rPr>
          <w:color w:val="231F20"/>
          <w:w w:val="105"/>
        </w:rPr>
        <w:t>escasez</w:t>
      </w:r>
      <w:r>
        <w:rPr>
          <w:color w:val="231F20"/>
          <w:spacing w:val="-21"/>
          <w:w w:val="105"/>
        </w:rPr>
        <w:t> </w:t>
      </w:r>
      <w:r>
        <w:rPr>
          <w:color w:val="231F20"/>
          <w:spacing w:val="-3"/>
          <w:w w:val="105"/>
        </w:rPr>
        <w:t>aguda</w:t>
      </w:r>
      <w:r>
        <w:rPr>
          <w:color w:val="231F20"/>
          <w:spacing w:val="-21"/>
          <w:w w:val="105"/>
        </w:rPr>
        <w:t> </w:t>
      </w:r>
      <w:r>
        <w:rPr>
          <w:color w:val="231F20"/>
          <w:spacing w:val="-3"/>
          <w:w w:val="105"/>
        </w:rPr>
        <w:t>de</w:t>
      </w:r>
      <w:r>
        <w:rPr>
          <w:color w:val="231F20"/>
          <w:spacing w:val="-21"/>
          <w:w w:val="105"/>
        </w:rPr>
        <w:t> </w:t>
      </w:r>
      <w:r>
        <w:rPr>
          <w:color w:val="231F20"/>
          <w:spacing w:val="-3"/>
          <w:w w:val="105"/>
        </w:rPr>
        <w:t>recursos</w:t>
      </w:r>
      <w:r>
        <w:rPr>
          <w:color w:val="231F20"/>
          <w:spacing w:val="-21"/>
          <w:w w:val="105"/>
        </w:rPr>
        <w:t> </w:t>
      </w:r>
      <w:r>
        <w:rPr>
          <w:color w:val="231F20"/>
          <w:w w:val="105"/>
        </w:rPr>
        <w:t>y</w:t>
      </w:r>
      <w:r>
        <w:rPr>
          <w:color w:val="231F20"/>
          <w:spacing w:val="-21"/>
          <w:w w:val="105"/>
        </w:rPr>
        <w:t> </w:t>
      </w:r>
      <w:r>
        <w:rPr>
          <w:color w:val="231F20"/>
          <w:w w:val="105"/>
        </w:rPr>
        <w:t>hostil</w:t>
      </w:r>
      <w:r>
        <w:rPr>
          <w:color w:val="231F20"/>
          <w:spacing w:val="-21"/>
          <w:w w:val="105"/>
        </w:rPr>
        <w:t> </w:t>
      </w:r>
      <w:r>
        <w:rPr>
          <w:color w:val="231F20"/>
          <w:w w:val="105"/>
        </w:rPr>
        <w:t>a</w:t>
      </w:r>
      <w:r>
        <w:rPr>
          <w:color w:val="231F20"/>
          <w:spacing w:val="-21"/>
          <w:w w:val="105"/>
        </w:rPr>
        <w:t> </w:t>
      </w:r>
      <w:r>
        <w:rPr>
          <w:color w:val="231F20"/>
          <w:spacing w:val="-3"/>
          <w:w w:val="105"/>
        </w:rPr>
        <w:t>cualquier </w:t>
      </w:r>
      <w:r>
        <w:rPr>
          <w:color w:val="231F20"/>
          <w:spacing w:val="-5"/>
          <w:w w:val="105"/>
        </w:rPr>
        <w:t>acción </w:t>
      </w:r>
      <w:r>
        <w:rPr>
          <w:color w:val="231F20"/>
          <w:w w:val="105"/>
        </w:rPr>
        <w:t>administrativa </w:t>
      </w:r>
      <w:r>
        <w:rPr>
          <w:color w:val="231F20"/>
          <w:spacing w:val="-4"/>
          <w:w w:val="105"/>
        </w:rPr>
        <w:t>consecuente con </w:t>
      </w:r>
      <w:r>
        <w:rPr>
          <w:color w:val="231F20"/>
          <w:w w:val="105"/>
        </w:rPr>
        <w:t>la </w:t>
      </w:r>
      <w:r>
        <w:rPr>
          <w:color w:val="231F20"/>
          <w:spacing w:val="-6"/>
          <w:w w:val="105"/>
        </w:rPr>
        <w:t>atención </w:t>
      </w:r>
      <w:r>
        <w:rPr>
          <w:color w:val="231F20"/>
          <w:spacing w:val="-3"/>
          <w:w w:val="105"/>
        </w:rPr>
        <w:t>de </w:t>
      </w:r>
      <w:r>
        <w:rPr>
          <w:color w:val="231F20"/>
          <w:spacing w:val="-5"/>
          <w:w w:val="105"/>
        </w:rPr>
        <w:t>obligaciones</w:t>
      </w:r>
      <w:r>
        <w:rPr>
          <w:color w:val="231F20"/>
          <w:spacing w:val="-14"/>
          <w:w w:val="105"/>
        </w:rPr>
        <w:t> </w:t>
      </w:r>
      <w:r>
        <w:rPr>
          <w:color w:val="231F20"/>
          <w:w w:val="105"/>
        </w:rPr>
        <w:t>sociales.</w:t>
      </w:r>
    </w:p>
    <w:p>
      <w:pPr>
        <w:spacing w:after="0" w:line="264" w:lineRule="auto"/>
        <w:jc w:val="both"/>
        <w:sectPr>
          <w:footerReference w:type="default" r:id="rId41"/>
          <w:pgSz w:w="12240" w:h="15840"/>
          <w:pgMar w:footer="1246" w:header="0" w:top="1500" w:bottom="1440" w:left="960" w:right="960"/>
          <w:pgNumType w:start="100"/>
        </w:sectPr>
      </w:pPr>
    </w:p>
    <w:p>
      <w:pPr>
        <w:pStyle w:val="BodyText"/>
        <w:spacing w:before="5"/>
        <w:rPr>
          <w:sz w:val="23"/>
        </w:rPr>
      </w:pPr>
    </w:p>
    <w:p>
      <w:pPr>
        <w:pStyle w:val="BodyText"/>
        <w:spacing w:line="264" w:lineRule="auto" w:before="15"/>
        <w:ind w:left="119" w:right="116"/>
        <w:jc w:val="both"/>
      </w:pPr>
      <w:r>
        <w:rPr>
          <w:color w:val="231F20"/>
          <w:spacing w:val="-5"/>
          <w:w w:val="105"/>
        </w:rPr>
        <w:t>Por </w:t>
      </w:r>
      <w:r>
        <w:rPr>
          <w:color w:val="231F20"/>
          <w:w w:val="105"/>
        </w:rPr>
        <w:t>otro </w:t>
      </w:r>
      <w:r>
        <w:rPr>
          <w:color w:val="231F20"/>
          <w:spacing w:val="-4"/>
          <w:w w:val="105"/>
        </w:rPr>
        <w:t>lado, </w:t>
      </w:r>
      <w:r>
        <w:rPr>
          <w:color w:val="231F20"/>
          <w:w w:val="105"/>
        </w:rPr>
        <w:t>el </w:t>
      </w:r>
      <w:r>
        <w:rPr>
          <w:color w:val="231F20"/>
          <w:spacing w:val="-3"/>
          <w:w w:val="105"/>
        </w:rPr>
        <w:t>ambiente </w:t>
      </w:r>
      <w:r>
        <w:rPr>
          <w:color w:val="231F20"/>
          <w:w w:val="105"/>
        </w:rPr>
        <w:t>político </w:t>
      </w:r>
      <w:r>
        <w:rPr>
          <w:color w:val="231F20"/>
          <w:spacing w:val="-3"/>
          <w:w w:val="105"/>
        </w:rPr>
        <w:t>democrático genera </w:t>
      </w:r>
      <w:r>
        <w:rPr>
          <w:color w:val="231F20"/>
          <w:w w:val="105"/>
        </w:rPr>
        <w:t>demandas y expectativas </w:t>
      </w:r>
      <w:r>
        <w:rPr>
          <w:color w:val="231F20"/>
          <w:spacing w:val="-3"/>
          <w:w w:val="105"/>
        </w:rPr>
        <w:t>sobre </w:t>
      </w:r>
      <w:r>
        <w:rPr>
          <w:color w:val="231F20"/>
          <w:w w:val="105"/>
        </w:rPr>
        <w:t>una nueva administración pública, registrándose incluso tendencias </w:t>
      </w:r>
      <w:r>
        <w:rPr>
          <w:color w:val="231F20"/>
          <w:spacing w:val="-3"/>
          <w:w w:val="105"/>
        </w:rPr>
        <w:t>sobre </w:t>
      </w:r>
      <w:r>
        <w:rPr>
          <w:color w:val="231F20"/>
          <w:w w:val="105"/>
        </w:rPr>
        <w:t>un </w:t>
      </w:r>
      <w:r>
        <w:rPr>
          <w:color w:val="231F20"/>
          <w:spacing w:val="-4"/>
          <w:w w:val="105"/>
        </w:rPr>
        <w:t>nuevo </w:t>
      </w:r>
      <w:r>
        <w:rPr>
          <w:color w:val="231F20"/>
          <w:w w:val="105"/>
        </w:rPr>
        <w:t>papel </w:t>
      </w:r>
      <w:r>
        <w:rPr>
          <w:color w:val="231F20"/>
          <w:spacing w:val="-3"/>
          <w:w w:val="105"/>
        </w:rPr>
        <w:t>del </w:t>
      </w:r>
      <w:r>
        <w:rPr>
          <w:color w:val="231F20"/>
          <w:w w:val="105"/>
        </w:rPr>
        <w:t>Estado en la sociedad. Se trata de tendencias verificadas a </w:t>
      </w:r>
      <w:r>
        <w:rPr>
          <w:color w:val="231F20"/>
          <w:spacing w:val="-3"/>
          <w:w w:val="105"/>
        </w:rPr>
        <w:t>lo </w:t>
      </w:r>
      <w:r>
        <w:rPr>
          <w:color w:val="231F20"/>
          <w:w w:val="105"/>
        </w:rPr>
        <w:t>largo de </w:t>
      </w:r>
      <w:r>
        <w:rPr>
          <w:color w:val="231F20"/>
          <w:spacing w:val="-3"/>
          <w:w w:val="105"/>
        </w:rPr>
        <w:t>los </w:t>
      </w:r>
      <w:r>
        <w:rPr>
          <w:color w:val="231F20"/>
          <w:w w:val="105"/>
        </w:rPr>
        <w:t>años y colocadas en </w:t>
      </w:r>
      <w:r>
        <w:rPr>
          <w:color w:val="231F20"/>
          <w:spacing w:val="-3"/>
          <w:w w:val="105"/>
        </w:rPr>
        <w:t>debate público </w:t>
      </w:r>
      <w:r>
        <w:rPr>
          <w:color w:val="231F20"/>
          <w:w w:val="105"/>
        </w:rPr>
        <w:t>por la prensa diaria. </w:t>
      </w:r>
      <w:r>
        <w:rPr>
          <w:color w:val="231F20"/>
          <w:spacing w:val="-3"/>
          <w:w w:val="105"/>
        </w:rPr>
        <w:t>No </w:t>
      </w:r>
      <w:r>
        <w:rPr>
          <w:color w:val="231F20"/>
          <w:w w:val="105"/>
        </w:rPr>
        <w:t>están constituidas por factores coyunturales </w:t>
      </w:r>
      <w:r>
        <w:rPr>
          <w:color w:val="231F20"/>
          <w:spacing w:val="-2"/>
          <w:w w:val="105"/>
        </w:rPr>
        <w:t>que </w:t>
      </w:r>
      <w:r>
        <w:rPr>
          <w:color w:val="231F20"/>
          <w:w w:val="105"/>
        </w:rPr>
        <w:t>se evaporan </w:t>
      </w:r>
      <w:r>
        <w:rPr>
          <w:color w:val="231F20"/>
          <w:spacing w:val="-3"/>
          <w:w w:val="105"/>
        </w:rPr>
        <w:t>rápidamente, </w:t>
      </w:r>
      <w:r>
        <w:rPr>
          <w:color w:val="231F20"/>
          <w:w w:val="105"/>
        </w:rPr>
        <w:t>sino por </w:t>
      </w:r>
      <w:r>
        <w:rPr>
          <w:color w:val="231F20"/>
          <w:spacing w:val="-4"/>
          <w:w w:val="105"/>
        </w:rPr>
        <w:t>elementos</w:t>
      </w:r>
      <w:r>
        <w:rPr>
          <w:color w:val="231F20"/>
          <w:spacing w:val="-6"/>
          <w:w w:val="105"/>
        </w:rPr>
        <w:t> </w:t>
      </w:r>
      <w:r>
        <w:rPr>
          <w:color w:val="231F20"/>
          <w:spacing w:val="-2"/>
          <w:w w:val="105"/>
        </w:rPr>
        <w:t>que</w:t>
      </w:r>
      <w:r>
        <w:rPr>
          <w:color w:val="231F20"/>
          <w:spacing w:val="-6"/>
          <w:w w:val="105"/>
        </w:rPr>
        <w:t> </w:t>
      </w:r>
      <w:r>
        <w:rPr>
          <w:color w:val="231F20"/>
          <w:w w:val="105"/>
        </w:rPr>
        <w:t>fabrican</w:t>
      </w:r>
      <w:r>
        <w:rPr>
          <w:color w:val="231F20"/>
          <w:spacing w:val="-6"/>
          <w:w w:val="105"/>
        </w:rPr>
        <w:t> </w:t>
      </w:r>
      <w:r>
        <w:rPr>
          <w:color w:val="231F20"/>
          <w:w w:val="105"/>
        </w:rPr>
        <w:t>el</w:t>
      </w:r>
      <w:r>
        <w:rPr>
          <w:color w:val="231F20"/>
          <w:spacing w:val="-6"/>
          <w:w w:val="105"/>
        </w:rPr>
        <w:t> </w:t>
      </w:r>
      <w:r>
        <w:rPr>
          <w:color w:val="231F20"/>
          <w:spacing w:val="-4"/>
          <w:w w:val="105"/>
        </w:rPr>
        <w:t>molde</w:t>
      </w:r>
      <w:r>
        <w:rPr>
          <w:color w:val="231F20"/>
          <w:spacing w:val="-6"/>
          <w:w w:val="105"/>
        </w:rPr>
        <w:t> </w:t>
      </w:r>
      <w:r>
        <w:rPr>
          <w:color w:val="231F20"/>
          <w:w w:val="105"/>
        </w:rPr>
        <w:t>social,</w:t>
      </w:r>
      <w:r>
        <w:rPr>
          <w:color w:val="231F20"/>
          <w:spacing w:val="-6"/>
          <w:w w:val="105"/>
        </w:rPr>
        <w:t> </w:t>
      </w:r>
      <w:r>
        <w:rPr>
          <w:color w:val="231F20"/>
          <w:spacing w:val="-3"/>
          <w:w w:val="105"/>
        </w:rPr>
        <w:t>económico</w:t>
      </w:r>
      <w:r>
        <w:rPr>
          <w:color w:val="231F20"/>
          <w:spacing w:val="-6"/>
          <w:w w:val="105"/>
        </w:rPr>
        <w:t> </w:t>
      </w:r>
      <w:r>
        <w:rPr>
          <w:color w:val="231F20"/>
          <w:w w:val="105"/>
        </w:rPr>
        <w:t>y</w:t>
      </w:r>
      <w:r>
        <w:rPr>
          <w:color w:val="231F20"/>
          <w:spacing w:val="-6"/>
          <w:w w:val="105"/>
        </w:rPr>
        <w:t> </w:t>
      </w:r>
      <w:r>
        <w:rPr>
          <w:color w:val="231F20"/>
          <w:w w:val="105"/>
        </w:rPr>
        <w:t>político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spacing w:val="-2"/>
          <w:w w:val="105"/>
        </w:rPr>
        <w:t>que</w:t>
      </w:r>
      <w:r>
        <w:rPr>
          <w:color w:val="231F20"/>
          <w:spacing w:val="-6"/>
          <w:w w:val="105"/>
        </w:rPr>
        <w:t> </w:t>
      </w:r>
      <w:r>
        <w:rPr>
          <w:color w:val="231F20"/>
          <w:w w:val="105"/>
        </w:rPr>
        <w:t>se</w:t>
      </w:r>
      <w:r>
        <w:rPr>
          <w:color w:val="231F20"/>
          <w:spacing w:val="-6"/>
          <w:w w:val="105"/>
        </w:rPr>
        <w:t> </w:t>
      </w:r>
      <w:r>
        <w:rPr>
          <w:color w:val="231F20"/>
          <w:w w:val="105"/>
        </w:rPr>
        <w:t>consti- tuye la administración pública</w:t>
      </w:r>
      <w:r>
        <w:rPr>
          <w:color w:val="231F20"/>
          <w:spacing w:val="14"/>
          <w:w w:val="105"/>
        </w:rPr>
        <w:t> </w:t>
      </w:r>
      <w:r>
        <w:rPr>
          <w:color w:val="231F20"/>
          <w:w w:val="105"/>
        </w:rPr>
        <w:t>moderna.</w:t>
      </w:r>
    </w:p>
    <w:p>
      <w:pPr>
        <w:pStyle w:val="BodyText"/>
        <w:spacing w:before="4"/>
        <w:rPr>
          <w:sz w:val="33"/>
        </w:rPr>
      </w:pPr>
    </w:p>
    <w:p>
      <w:pPr>
        <w:pStyle w:val="BodyText"/>
        <w:spacing w:line="264" w:lineRule="auto"/>
        <w:ind w:left="119" w:right="115"/>
        <w:jc w:val="both"/>
      </w:pPr>
      <w:r>
        <w:rPr>
          <w:color w:val="231F20"/>
          <w:w w:val="105"/>
        </w:rPr>
        <w:t>Entre </w:t>
      </w:r>
      <w:r>
        <w:rPr>
          <w:color w:val="231F20"/>
          <w:spacing w:val="-3"/>
          <w:w w:val="105"/>
        </w:rPr>
        <w:t>los </w:t>
      </w:r>
      <w:r>
        <w:rPr>
          <w:color w:val="231F20"/>
          <w:w w:val="105"/>
        </w:rPr>
        <w:t>factores ambientales de </w:t>
      </w:r>
      <w:r>
        <w:rPr>
          <w:color w:val="231F20"/>
          <w:spacing w:val="-4"/>
          <w:w w:val="105"/>
        </w:rPr>
        <w:t>mayor presión, </w:t>
      </w:r>
      <w:r>
        <w:rPr>
          <w:color w:val="231F20"/>
          <w:w w:val="105"/>
        </w:rPr>
        <w:t>en el </w:t>
      </w:r>
      <w:r>
        <w:rPr>
          <w:color w:val="231F20"/>
          <w:spacing w:val="-3"/>
          <w:w w:val="105"/>
        </w:rPr>
        <w:t>sentido </w:t>
      </w:r>
      <w:r>
        <w:rPr>
          <w:color w:val="231F20"/>
          <w:w w:val="105"/>
        </w:rPr>
        <w:t>de una nueva configuración de la gestión gubernamental, actualmente se </w:t>
      </w:r>
      <w:r>
        <w:rPr>
          <w:color w:val="231F20"/>
          <w:spacing w:val="-3"/>
          <w:w w:val="105"/>
        </w:rPr>
        <w:t>pueden </w:t>
      </w:r>
      <w:r>
        <w:rPr>
          <w:color w:val="231F20"/>
          <w:w w:val="105"/>
        </w:rPr>
        <w:t>destacar </w:t>
      </w:r>
      <w:r>
        <w:rPr>
          <w:color w:val="231F20"/>
          <w:spacing w:val="-3"/>
          <w:w w:val="105"/>
        </w:rPr>
        <w:t>los </w:t>
      </w:r>
      <w:r>
        <w:rPr>
          <w:color w:val="231F20"/>
          <w:w w:val="105"/>
        </w:rPr>
        <w:t>siguientes: determinadas por formas democráticas de gestión gubernamental, nuevas expectativas </w:t>
      </w:r>
      <w:r>
        <w:rPr>
          <w:color w:val="231F20"/>
          <w:spacing w:val="-3"/>
          <w:w w:val="105"/>
        </w:rPr>
        <w:t>sobre </w:t>
      </w:r>
      <w:r>
        <w:rPr>
          <w:color w:val="231F20"/>
          <w:w w:val="105"/>
        </w:rPr>
        <w:t>un </w:t>
      </w:r>
      <w:r>
        <w:rPr>
          <w:color w:val="231F20"/>
          <w:spacing w:val="-3"/>
          <w:w w:val="105"/>
        </w:rPr>
        <w:t>desempeño eficiente </w:t>
      </w:r>
      <w:r>
        <w:rPr>
          <w:color w:val="231F20"/>
          <w:w w:val="105"/>
        </w:rPr>
        <w:t>y eficaz de la administración pública, por demandas de más y </w:t>
      </w:r>
      <w:r>
        <w:rPr>
          <w:color w:val="231F20"/>
          <w:spacing w:val="-4"/>
          <w:w w:val="105"/>
        </w:rPr>
        <w:t>mejores </w:t>
      </w:r>
      <w:r>
        <w:rPr>
          <w:color w:val="231F20"/>
          <w:w w:val="105"/>
        </w:rPr>
        <w:t>servicios por parte </w:t>
      </w:r>
      <w:r>
        <w:rPr>
          <w:color w:val="231F20"/>
          <w:spacing w:val="-3"/>
          <w:w w:val="105"/>
        </w:rPr>
        <w:t>del </w:t>
      </w:r>
      <w:r>
        <w:rPr>
          <w:color w:val="231F20"/>
          <w:spacing w:val="-4"/>
          <w:w w:val="105"/>
        </w:rPr>
        <w:t>gobierno, </w:t>
      </w:r>
      <w:r>
        <w:rPr>
          <w:color w:val="231F20"/>
          <w:spacing w:val="-3"/>
          <w:w w:val="105"/>
        </w:rPr>
        <w:t>acep- tación </w:t>
      </w:r>
      <w:r>
        <w:rPr>
          <w:color w:val="231F20"/>
          <w:w w:val="105"/>
        </w:rPr>
        <w:t>de un </w:t>
      </w:r>
      <w:r>
        <w:rPr>
          <w:color w:val="231F20"/>
          <w:spacing w:val="-4"/>
          <w:w w:val="105"/>
        </w:rPr>
        <w:t>nuevo </w:t>
      </w:r>
      <w:r>
        <w:rPr>
          <w:color w:val="231F20"/>
          <w:w w:val="105"/>
        </w:rPr>
        <w:t>papel </w:t>
      </w:r>
      <w:r>
        <w:rPr>
          <w:color w:val="231F20"/>
          <w:spacing w:val="-3"/>
          <w:w w:val="105"/>
        </w:rPr>
        <w:t>del </w:t>
      </w:r>
      <w:r>
        <w:rPr>
          <w:color w:val="231F20"/>
          <w:w w:val="105"/>
        </w:rPr>
        <w:t>Estado </w:t>
      </w:r>
      <w:r>
        <w:rPr>
          <w:color w:val="231F20"/>
          <w:spacing w:val="-3"/>
          <w:w w:val="105"/>
        </w:rPr>
        <w:t>con </w:t>
      </w:r>
      <w:r>
        <w:rPr>
          <w:color w:val="231F20"/>
          <w:w w:val="105"/>
        </w:rPr>
        <w:t>redimensionamiento de sus funciones, </w:t>
      </w:r>
      <w:r>
        <w:rPr>
          <w:color w:val="231F20"/>
          <w:spacing w:val="-4"/>
          <w:w w:val="105"/>
        </w:rPr>
        <w:t>presión </w:t>
      </w:r>
      <w:r>
        <w:rPr>
          <w:color w:val="231F20"/>
          <w:w w:val="105"/>
        </w:rPr>
        <w:t>para desconcentrar la máquina administrativa </w:t>
      </w:r>
      <w:r>
        <w:rPr>
          <w:color w:val="231F20"/>
          <w:spacing w:val="-3"/>
          <w:w w:val="105"/>
        </w:rPr>
        <w:t>del </w:t>
      </w:r>
      <w:r>
        <w:rPr>
          <w:color w:val="231F20"/>
          <w:w w:val="105"/>
        </w:rPr>
        <w:t>Estado o descentrali- zar</w:t>
      </w:r>
      <w:r>
        <w:rPr>
          <w:color w:val="231F20"/>
          <w:spacing w:val="-13"/>
          <w:w w:val="105"/>
        </w:rPr>
        <w:t> </w:t>
      </w:r>
      <w:r>
        <w:rPr>
          <w:color w:val="231F20"/>
          <w:w w:val="105"/>
        </w:rPr>
        <w:t>la</w:t>
      </w:r>
      <w:r>
        <w:rPr>
          <w:color w:val="231F20"/>
          <w:spacing w:val="-13"/>
          <w:w w:val="105"/>
        </w:rPr>
        <w:t> </w:t>
      </w:r>
      <w:r>
        <w:rPr>
          <w:color w:val="231F20"/>
          <w:w w:val="105"/>
        </w:rPr>
        <w:t>gestión</w:t>
      </w:r>
      <w:r>
        <w:rPr>
          <w:color w:val="231F20"/>
          <w:spacing w:val="-13"/>
          <w:w w:val="105"/>
        </w:rPr>
        <w:t> </w:t>
      </w:r>
      <w:r>
        <w:rPr>
          <w:color w:val="231F20"/>
          <w:w w:val="105"/>
        </w:rPr>
        <w:t>pública</w:t>
      </w:r>
      <w:r>
        <w:rPr>
          <w:color w:val="231F20"/>
          <w:spacing w:val="-13"/>
          <w:w w:val="105"/>
        </w:rPr>
        <w:t> </w:t>
      </w:r>
      <w:r>
        <w:rPr>
          <w:color w:val="231F20"/>
          <w:w w:val="105"/>
        </w:rPr>
        <w:t>comunitaria,</w:t>
      </w:r>
      <w:r>
        <w:rPr>
          <w:color w:val="231F20"/>
          <w:spacing w:val="-13"/>
          <w:w w:val="105"/>
        </w:rPr>
        <w:t> </w:t>
      </w:r>
      <w:r>
        <w:rPr>
          <w:color w:val="231F20"/>
          <w:spacing w:val="-4"/>
          <w:w w:val="105"/>
        </w:rPr>
        <w:t>mayor</w:t>
      </w:r>
      <w:r>
        <w:rPr>
          <w:color w:val="231F20"/>
          <w:spacing w:val="-13"/>
          <w:w w:val="105"/>
        </w:rPr>
        <w:t> </w:t>
      </w:r>
      <w:r>
        <w:rPr>
          <w:color w:val="231F20"/>
          <w:w w:val="105"/>
        </w:rPr>
        <w:t>politización</w:t>
      </w:r>
      <w:r>
        <w:rPr>
          <w:color w:val="231F20"/>
          <w:spacing w:val="-13"/>
          <w:w w:val="105"/>
        </w:rPr>
        <w:t> </w:t>
      </w:r>
      <w:r>
        <w:rPr>
          <w:color w:val="231F20"/>
          <w:w w:val="105"/>
        </w:rPr>
        <w:t>de</w:t>
      </w:r>
      <w:r>
        <w:rPr>
          <w:color w:val="231F20"/>
          <w:spacing w:val="-13"/>
          <w:w w:val="105"/>
        </w:rPr>
        <w:t> </w:t>
      </w:r>
      <w:r>
        <w:rPr>
          <w:color w:val="231F20"/>
          <w:w w:val="105"/>
        </w:rPr>
        <w:t>funcionarios</w:t>
      </w:r>
      <w:r>
        <w:rPr>
          <w:color w:val="231F20"/>
          <w:spacing w:val="-13"/>
          <w:w w:val="105"/>
        </w:rPr>
        <w:t> </w:t>
      </w:r>
      <w:r>
        <w:rPr>
          <w:color w:val="231F20"/>
          <w:spacing w:val="-3"/>
          <w:w w:val="105"/>
        </w:rPr>
        <w:t>que,</w:t>
      </w:r>
      <w:r>
        <w:rPr>
          <w:color w:val="231F20"/>
          <w:spacing w:val="-13"/>
          <w:w w:val="105"/>
        </w:rPr>
        <w:t> </w:t>
      </w:r>
      <w:r>
        <w:rPr>
          <w:color w:val="231F20"/>
          <w:spacing w:val="-4"/>
          <w:w w:val="105"/>
        </w:rPr>
        <w:t>como </w:t>
      </w:r>
      <w:r>
        <w:rPr>
          <w:color w:val="231F20"/>
          <w:w w:val="105"/>
        </w:rPr>
        <w:t>clase</w:t>
      </w:r>
      <w:r>
        <w:rPr>
          <w:color w:val="231F20"/>
          <w:spacing w:val="-5"/>
          <w:w w:val="105"/>
        </w:rPr>
        <w:t> </w:t>
      </w:r>
      <w:r>
        <w:rPr>
          <w:color w:val="231F20"/>
          <w:w w:val="105"/>
        </w:rPr>
        <w:t>o</w:t>
      </w:r>
      <w:r>
        <w:rPr>
          <w:color w:val="231F20"/>
          <w:spacing w:val="-5"/>
          <w:w w:val="105"/>
        </w:rPr>
        <w:t> </w:t>
      </w:r>
      <w:r>
        <w:rPr>
          <w:color w:val="231F20"/>
          <w:w w:val="105"/>
        </w:rPr>
        <w:t>grupo,</w:t>
      </w:r>
      <w:r>
        <w:rPr>
          <w:color w:val="231F20"/>
          <w:spacing w:val="-5"/>
          <w:w w:val="105"/>
        </w:rPr>
        <w:t> </w:t>
      </w:r>
      <w:r>
        <w:rPr>
          <w:color w:val="231F20"/>
          <w:spacing w:val="2"/>
          <w:w w:val="105"/>
        </w:rPr>
        <w:t>articulan</w:t>
      </w:r>
      <w:r>
        <w:rPr>
          <w:color w:val="231F20"/>
          <w:spacing w:val="-5"/>
          <w:w w:val="105"/>
        </w:rPr>
        <w:t> </w:t>
      </w:r>
      <w:r>
        <w:rPr>
          <w:color w:val="231F20"/>
          <w:w w:val="105"/>
        </w:rPr>
        <w:t>intereses</w:t>
      </w:r>
      <w:r>
        <w:rPr>
          <w:color w:val="231F20"/>
          <w:spacing w:val="-5"/>
          <w:w w:val="105"/>
        </w:rPr>
        <w:t> </w:t>
      </w:r>
      <w:r>
        <w:rPr>
          <w:color w:val="231F20"/>
          <w:w w:val="105"/>
        </w:rPr>
        <w:t>colectivos</w:t>
      </w:r>
      <w:r>
        <w:rPr>
          <w:color w:val="231F20"/>
          <w:spacing w:val="-5"/>
          <w:w w:val="105"/>
        </w:rPr>
        <w:t> </w:t>
      </w:r>
      <w:r>
        <w:rPr>
          <w:color w:val="231F20"/>
          <w:w w:val="105"/>
        </w:rPr>
        <w:t>para</w:t>
      </w:r>
      <w:r>
        <w:rPr>
          <w:color w:val="231F20"/>
          <w:spacing w:val="-5"/>
          <w:w w:val="105"/>
        </w:rPr>
        <w:t> </w:t>
      </w:r>
      <w:r>
        <w:rPr>
          <w:color w:val="231F20"/>
          <w:w w:val="105"/>
        </w:rPr>
        <w:t>interferir</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política</w:t>
      </w:r>
      <w:r>
        <w:rPr>
          <w:color w:val="231F20"/>
          <w:spacing w:val="-5"/>
          <w:w w:val="105"/>
        </w:rPr>
        <w:t> </w:t>
      </w:r>
      <w:r>
        <w:rPr>
          <w:color w:val="231F20"/>
          <w:w w:val="105"/>
        </w:rPr>
        <w:t>pública, </w:t>
      </w:r>
      <w:r>
        <w:rPr>
          <w:color w:val="231F20"/>
          <w:spacing w:val="-4"/>
          <w:w w:val="105"/>
        </w:rPr>
        <w:t>presiones </w:t>
      </w:r>
      <w:r>
        <w:rPr>
          <w:color w:val="231F20"/>
          <w:w w:val="105"/>
        </w:rPr>
        <w:t>para reconstruir la ética en la gestión de </w:t>
      </w:r>
      <w:r>
        <w:rPr>
          <w:color w:val="231F20"/>
          <w:spacing w:val="-3"/>
          <w:w w:val="105"/>
        </w:rPr>
        <w:t>los </w:t>
      </w:r>
      <w:r>
        <w:rPr>
          <w:color w:val="231F20"/>
          <w:w w:val="105"/>
        </w:rPr>
        <w:t>asuntos públicos, y de- mandas de </w:t>
      </w:r>
      <w:r>
        <w:rPr>
          <w:color w:val="231F20"/>
          <w:spacing w:val="-4"/>
          <w:w w:val="105"/>
        </w:rPr>
        <w:t>mayor </w:t>
      </w:r>
      <w:r>
        <w:rPr>
          <w:color w:val="231F20"/>
          <w:w w:val="105"/>
        </w:rPr>
        <w:t>transparencia y responsabilidad pública en </w:t>
      </w:r>
      <w:r>
        <w:rPr>
          <w:color w:val="231F20"/>
          <w:spacing w:val="-3"/>
          <w:w w:val="105"/>
        </w:rPr>
        <w:t>los </w:t>
      </w:r>
      <w:r>
        <w:rPr>
          <w:color w:val="231F20"/>
          <w:w w:val="105"/>
        </w:rPr>
        <w:t>actos de </w:t>
      </w:r>
      <w:r>
        <w:rPr>
          <w:color w:val="231F20"/>
          <w:spacing w:val="-4"/>
          <w:w w:val="105"/>
        </w:rPr>
        <w:t>autori- </w:t>
      </w:r>
      <w:r>
        <w:rPr>
          <w:color w:val="231F20"/>
          <w:spacing w:val="-3"/>
          <w:w w:val="105"/>
        </w:rPr>
        <w:t>dades </w:t>
      </w:r>
      <w:r>
        <w:rPr>
          <w:color w:val="231F20"/>
          <w:w w:val="105"/>
        </w:rPr>
        <w:t>gubernamentales </w:t>
      </w:r>
      <w:r>
        <w:rPr>
          <w:color w:val="231F20"/>
          <w:spacing w:val="-5"/>
          <w:w w:val="105"/>
        </w:rPr>
        <w:t>(Cabrero,</w:t>
      </w:r>
      <w:r>
        <w:rPr>
          <w:color w:val="231F20"/>
          <w:spacing w:val="-24"/>
          <w:w w:val="105"/>
        </w:rPr>
        <w:t> </w:t>
      </w:r>
      <w:r>
        <w:rPr>
          <w:color w:val="231F20"/>
          <w:spacing w:val="-7"/>
          <w:w w:val="105"/>
        </w:rPr>
        <w:t>2013).</w:t>
      </w:r>
    </w:p>
    <w:p>
      <w:pPr>
        <w:pStyle w:val="BodyText"/>
        <w:spacing w:before="4"/>
        <w:rPr>
          <w:sz w:val="33"/>
        </w:rPr>
      </w:pPr>
    </w:p>
    <w:p>
      <w:pPr>
        <w:pStyle w:val="BodyText"/>
        <w:spacing w:line="264" w:lineRule="auto"/>
        <w:ind w:left="119" w:right="116"/>
        <w:jc w:val="both"/>
      </w:pPr>
      <w:r>
        <w:rPr>
          <w:color w:val="231F20"/>
          <w:w w:val="105"/>
        </w:rPr>
        <w:t>La perspectiva democrática propone una nueva base de acción y legitimidad en la administración pública. Esa legitimidad ahora depende menos de la raciona- lidad legal-administrativa de origen tecnocrático y más de las nuevas relaciones del gobierno con la sociedad, además de los compromisos con el desarrollo social, económico y político.</w:t>
      </w:r>
    </w:p>
    <w:p>
      <w:pPr>
        <w:pStyle w:val="BodyText"/>
        <w:spacing w:before="4"/>
        <w:rPr>
          <w:sz w:val="33"/>
        </w:rPr>
      </w:pPr>
    </w:p>
    <w:p>
      <w:pPr>
        <w:pStyle w:val="BodyText"/>
        <w:spacing w:line="264" w:lineRule="auto"/>
        <w:ind w:left="119" w:right="117"/>
        <w:jc w:val="both"/>
      </w:pPr>
      <w:r>
        <w:rPr>
          <w:color w:val="231F20"/>
          <w:spacing w:val="-3"/>
          <w:w w:val="105"/>
        </w:rPr>
        <w:t>Por </w:t>
      </w:r>
      <w:r>
        <w:rPr>
          <w:color w:val="231F20"/>
          <w:w w:val="105"/>
        </w:rPr>
        <w:t>eso, a </w:t>
      </w:r>
      <w:r>
        <w:rPr>
          <w:color w:val="231F20"/>
          <w:spacing w:val="3"/>
          <w:w w:val="105"/>
        </w:rPr>
        <w:t>pesar </w:t>
      </w:r>
      <w:r>
        <w:rPr>
          <w:color w:val="231F20"/>
          <w:w w:val="105"/>
        </w:rPr>
        <w:t>de su relevancia, el </w:t>
      </w:r>
      <w:r>
        <w:rPr>
          <w:color w:val="231F20"/>
          <w:spacing w:val="4"/>
          <w:w w:val="105"/>
        </w:rPr>
        <w:t>análisis </w:t>
      </w:r>
      <w:r>
        <w:rPr>
          <w:color w:val="231F20"/>
          <w:w w:val="105"/>
        </w:rPr>
        <w:t>jurídico posee </w:t>
      </w:r>
      <w:r>
        <w:rPr>
          <w:color w:val="231F20"/>
          <w:spacing w:val="3"/>
          <w:w w:val="105"/>
        </w:rPr>
        <w:t>límites para </w:t>
      </w:r>
      <w:r>
        <w:rPr>
          <w:color w:val="231F20"/>
          <w:w w:val="105"/>
        </w:rPr>
        <w:t>enten- der lo que realmente </w:t>
      </w:r>
      <w:r>
        <w:rPr>
          <w:color w:val="231F20"/>
          <w:spacing w:val="3"/>
          <w:w w:val="105"/>
        </w:rPr>
        <w:t>pasará </w:t>
      </w:r>
      <w:r>
        <w:rPr>
          <w:color w:val="231F20"/>
          <w:w w:val="105"/>
        </w:rPr>
        <w:t>en </w:t>
      </w:r>
      <w:r>
        <w:rPr>
          <w:color w:val="231F20"/>
          <w:spacing w:val="3"/>
          <w:w w:val="105"/>
        </w:rPr>
        <w:t>las </w:t>
      </w:r>
      <w:r>
        <w:rPr>
          <w:color w:val="231F20"/>
          <w:w w:val="105"/>
        </w:rPr>
        <w:t>acciones </w:t>
      </w:r>
      <w:r>
        <w:rPr>
          <w:color w:val="231F20"/>
          <w:spacing w:val="2"/>
          <w:w w:val="105"/>
        </w:rPr>
        <w:t>gubernamentales. La </w:t>
      </w:r>
      <w:r>
        <w:rPr>
          <w:color w:val="231F20"/>
          <w:w w:val="105"/>
        </w:rPr>
        <w:t>aceptación  del concepto de democracia, incluyendo la </w:t>
      </w:r>
      <w:r>
        <w:rPr>
          <w:color w:val="231F20"/>
          <w:spacing w:val="2"/>
          <w:w w:val="105"/>
        </w:rPr>
        <w:t>perspectiva </w:t>
      </w:r>
      <w:r>
        <w:rPr>
          <w:color w:val="231F20"/>
          <w:w w:val="105"/>
        </w:rPr>
        <w:t>clásica de los derechos </w:t>
      </w:r>
      <w:r>
        <w:rPr>
          <w:color w:val="231F20"/>
          <w:spacing w:val="2"/>
          <w:w w:val="105"/>
        </w:rPr>
        <w:t>individuales </w:t>
      </w:r>
      <w:r>
        <w:rPr>
          <w:color w:val="231F20"/>
          <w:spacing w:val="3"/>
          <w:w w:val="105"/>
        </w:rPr>
        <w:t>más </w:t>
      </w:r>
      <w:r>
        <w:rPr>
          <w:color w:val="231F20"/>
          <w:spacing w:val="2"/>
          <w:w w:val="105"/>
        </w:rPr>
        <w:t>abstractos </w:t>
      </w:r>
      <w:r>
        <w:rPr>
          <w:color w:val="231F20"/>
          <w:spacing w:val="-4"/>
          <w:w w:val="105"/>
        </w:rPr>
        <w:t>(como </w:t>
      </w:r>
      <w:r>
        <w:rPr>
          <w:color w:val="231F20"/>
          <w:spacing w:val="2"/>
          <w:w w:val="105"/>
        </w:rPr>
        <w:t>libertad </w:t>
      </w:r>
      <w:r>
        <w:rPr>
          <w:color w:val="231F20"/>
          <w:w w:val="105"/>
        </w:rPr>
        <w:t>e igualdad) adicionada a la</w:t>
      </w:r>
      <w:r>
        <w:rPr>
          <w:color w:val="231F20"/>
          <w:spacing w:val="5"/>
          <w:w w:val="105"/>
        </w:rPr>
        <w:t> </w:t>
      </w:r>
      <w:r>
        <w:rPr>
          <w:color w:val="231F20"/>
          <w:w w:val="105"/>
        </w:rPr>
        <w:t>perspec-</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spacing w:val="3"/>
          <w:w w:val="105"/>
        </w:rPr>
        <w:t>tiva </w:t>
      </w:r>
      <w:r>
        <w:rPr>
          <w:color w:val="231F20"/>
          <w:w w:val="105"/>
        </w:rPr>
        <w:t>moderna de derechos colectivos concretos, requiere </w:t>
      </w:r>
      <w:r>
        <w:rPr>
          <w:color w:val="231F20"/>
          <w:spacing w:val="3"/>
          <w:w w:val="105"/>
        </w:rPr>
        <w:t>una </w:t>
      </w:r>
      <w:r>
        <w:rPr>
          <w:color w:val="231F20"/>
          <w:w w:val="105"/>
        </w:rPr>
        <w:t>gestión pública eficiente y eficaz que los</w:t>
      </w:r>
      <w:r>
        <w:rPr>
          <w:color w:val="231F20"/>
          <w:spacing w:val="-52"/>
          <w:w w:val="105"/>
        </w:rPr>
        <w:t> </w:t>
      </w:r>
      <w:r>
        <w:rPr>
          <w:color w:val="231F20"/>
          <w:spacing w:val="2"/>
          <w:w w:val="105"/>
        </w:rPr>
        <w:t>garantice.</w:t>
      </w:r>
    </w:p>
    <w:p>
      <w:pPr>
        <w:pStyle w:val="BodyText"/>
        <w:spacing w:before="4"/>
        <w:rPr>
          <w:sz w:val="33"/>
        </w:rPr>
      </w:pPr>
    </w:p>
    <w:p>
      <w:pPr>
        <w:pStyle w:val="BodyText"/>
        <w:spacing w:line="264" w:lineRule="auto"/>
        <w:ind w:left="119" w:right="116"/>
        <w:jc w:val="both"/>
      </w:pPr>
      <w:r>
        <w:rPr>
          <w:color w:val="231F20"/>
          <w:w w:val="105"/>
        </w:rPr>
        <w:t>La legalidad y eficacia de la administración pública en el área social </w:t>
      </w:r>
      <w:r>
        <w:rPr>
          <w:color w:val="231F20"/>
          <w:spacing w:val="-3"/>
          <w:w w:val="105"/>
        </w:rPr>
        <w:t>deben </w:t>
      </w:r>
      <w:r>
        <w:rPr>
          <w:color w:val="231F20"/>
          <w:w w:val="105"/>
        </w:rPr>
        <w:t>lle- varse a cabo </w:t>
      </w:r>
      <w:r>
        <w:rPr>
          <w:color w:val="231F20"/>
          <w:spacing w:val="-4"/>
          <w:w w:val="105"/>
        </w:rPr>
        <w:t>haciendo </w:t>
      </w:r>
      <w:r>
        <w:rPr>
          <w:color w:val="231F20"/>
          <w:spacing w:val="-2"/>
          <w:w w:val="105"/>
        </w:rPr>
        <w:t>que </w:t>
      </w:r>
      <w:r>
        <w:rPr>
          <w:color w:val="231F20"/>
          <w:w w:val="105"/>
        </w:rPr>
        <w:t>el </w:t>
      </w:r>
      <w:r>
        <w:rPr>
          <w:color w:val="231F20"/>
          <w:spacing w:val="-4"/>
          <w:w w:val="105"/>
        </w:rPr>
        <w:t>gobierno </w:t>
      </w:r>
      <w:r>
        <w:rPr>
          <w:color w:val="231F20"/>
          <w:w w:val="105"/>
        </w:rPr>
        <w:t>establezca lazos más </w:t>
      </w:r>
      <w:r>
        <w:rPr>
          <w:color w:val="231F20"/>
          <w:spacing w:val="-3"/>
          <w:w w:val="105"/>
        </w:rPr>
        <w:t>democráticos con </w:t>
      </w:r>
      <w:r>
        <w:rPr>
          <w:color w:val="231F20"/>
          <w:w w:val="105"/>
        </w:rPr>
        <w:t>la sociedad</w:t>
      </w:r>
      <w:r>
        <w:rPr>
          <w:color w:val="231F20"/>
          <w:spacing w:val="-10"/>
          <w:w w:val="105"/>
        </w:rPr>
        <w:t> </w:t>
      </w:r>
      <w:r>
        <w:rPr>
          <w:color w:val="231F20"/>
          <w:w w:val="105"/>
        </w:rPr>
        <w:t>y</w:t>
      </w:r>
      <w:r>
        <w:rPr>
          <w:color w:val="231F20"/>
          <w:spacing w:val="-10"/>
          <w:w w:val="105"/>
        </w:rPr>
        <w:t> </w:t>
      </w:r>
      <w:r>
        <w:rPr>
          <w:color w:val="231F20"/>
          <w:w w:val="105"/>
        </w:rPr>
        <w:t>defina</w:t>
      </w:r>
      <w:r>
        <w:rPr>
          <w:color w:val="231F20"/>
          <w:spacing w:val="-10"/>
          <w:w w:val="105"/>
        </w:rPr>
        <w:t> </w:t>
      </w:r>
      <w:r>
        <w:rPr>
          <w:color w:val="231F20"/>
          <w:spacing w:val="-3"/>
          <w:w w:val="105"/>
        </w:rPr>
        <w:t>los</w:t>
      </w:r>
      <w:r>
        <w:rPr>
          <w:color w:val="231F20"/>
          <w:spacing w:val="-10"/>
          <w:w w:val="105"/>
        </w:rPr>
        <w:t> </w:t>
      </w:r>
      <w:r>
        <w:rPr>
          <w:color w:val="231F20"/>
          <w:w w:val="105"/>
        </w:rPr>
        <w:t>límites</w:t>
      </w:r>
      <w:r>
        <w:rPr>
          <w:color w:val="231F20"/>
          <w:spacing w:val="-10"/>
          <w:w w:val="105"/>
        </w:rPr>
        <w:t> </w:t>
      </w:r>
      <w:r>
        <w:rPr>
          <w:color w:val="231F20"/>
          <w:w w:val="105"/>
        </w:rPr>
        <w:t>y</w:t>
      </w:r>
      <w:r>
        <w:rPr>
          <w:color w:val="231F20"/>
          <w:spacing w:val="-10"/>
          <w:w w:val="105"/>
        </w:rPr>
        <w:t> </w:t>
      </w:r>
      <w:r>
        <w:rPr>
          <w:color w:val="231F20"/>
          <w:spacing w:val="-3"/>
          <w:w w:val="105"/>
        </w:rPr>
        <w:t>compromisos</w:t>
      </w:r>
      <w:r>
        <w:rPr>
          <w:color w:val="231F20"/>
          <w:spacing w:val="-10"/>
          <w:w w:val="105"/>
        </w:rPr>
        <w:t> </w:t>
      </w:r>
      <w:r>
        <w:rPr>
          <w:color w:val="231F20"/>
          <w:w w:val="105"/>
        </w:rPr>
        <w:t>de</w:t>
      </w:r>
      <w:r>
        <w:rPr>
          <w:color w:val="231F20"/>
          <w:spacing w:val="-10"/>
          <w:w w:val="105"/>
        </w:rPr>
        <w:t> </w:t>
      </w:r>
      <w:r>
        <w:rPr>
          <w:color w:val="231F20"/>
          <w:w w:val="105"/>
        </w:rPr>
        <w:t>sus</w:t>
      </w:r>
      <w:r>
        <w:rPr>
          <w:color w:val="231F20"/>
          <w:spacing w:val="-10"/>
          <w:w w:val="105"/>
        </w:rPr>
        <w:t> </w:t>
      </w:r>
      <w:r>
        <w:rPr>
          <w:color w:val="231F20"/>
          <w:w w:val="105"/>
        </w:rPr>
        <w:t>funciones.</w:t>
      </w:r>
      <w:r>
        <w:rPr>
          <w:color w:val="231F20"/>
          <w:spacing w:val="-10"/>
          <w:w w:val="105"/>
        </w:rPr>
        <w:t> </w:t>
      </w:r>
      <w:r>
        <w:rPr>
          <w:color w:val="231F20"/>
          <w:w w:val="105"/>
        </w:rPr>
        <w:t>La</w:t>
      </w:r>
      <w:r>
        <w:rPr>
          <w:color w:val="231F20"/>
          <w:spacing w:val="-10"/>
          <w:w w:val="105"/>
        </w:rPr>
        <w:t> </w:t>
      </w:r>
      <w:r>
        <w:rPr>
          <w:color w:val="231F20"/>
          <w:w w:val="105"/>
        </w:rPr>
        <w:t>administración pública democrática procura nuevas formas de </w:t>
      </w:r>
      <w:r>
        <w:rPr>
          <w:color w:val="231F20"/>
          <w:spacing w:val="-3"/>
          <w:w w:val="105"/>
        </w:rPr>
        <w:t>control sobre </w:t>
      </w:r>
      <w:r>
        <w:rPr>
          <w:color w:val="231F20"/>
          <w:w w:val="105"/>
        </w:rPr>
        <w:t>la decisión pública, a</w:t>
      </w:r>
      <w:r>
        <w:rPr>
          <w:color w:val="231F20"/>
          <w:spacing w:val="-21"/>
          <w:w w:val="105"/>
        </w:rPr>
        <w:t> </w:t>
      </w:r>
      <w:r>
        <w:rPr>
          <w:color w:val="231F20"/>
          <w:w w:val="105"/>
        </w:rPr>
        <w:t>través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vigilancia</w:t>
      </w:r>
      <w:r>
        <w:rPr>
          <w:color w:val="231F20"/>
          <w:spacing w:val="-21"/>
          <w:w w:val="105"/>
        </w:rPr>
        <w:t> </w:t>
      </w:r>
      <w:r>
        <w:rPr>
          <w:color w:val="231F20"/>
          <w:spacing w:val="-3"/>
          <w:w w:val="105"/>
        </w:rPr>
        <w:t>del</w:t>
      </w:r>
      <w:r>
        <w:rPr>
          <w:color w:val="231F20"/>
          <w:spacing w:val="-21"/>
          <w:w w:val="105"/>
        </w:rPr>
        <w:t> </w:t>
      </w:r>
      <w:r>
        <w:rPr>
          <w:color w:val="231F20"/>
          <w:w w:val="105"/>
        </w:rPr>
        <w:t>proceso</w:t>
      </w:r>
      <w:r>
        <w:rPr>
          <w:color w:val="231F20"/>
          <w:spacing w:val="-21"/>
          <w:w w:val="105"/>
        </w:rPr>
        <w:t> </w:t>
      </w:r>
      <w:r>
        <w:rPr>
          <w:color w:val="231F20"/>
          <w:w w:val="105"/>
        </w:rPr>
        <w:t>de</w:t>
      </w:r>
      <w:r>
        <w:rPr>
          <w:color w:val="231F20"/>
          <w:spacing w:val="-21"/>
          <w:w w:val="105"/>
        </w:rPr>
        <w:t> </w:t>
      </w:r>
      <w:r>
        <w:rPr>
          <w:color w:val="231F20"/>
          <w:spacing w:val="-3"/>
          <w:w w:val="105"/>
        </w:rPr>
        <w:t>formulación,</w:t>
      </w:r>
      <w:r>
        <w:rPr>
          <w:color w:val="231F20"/>
          <w:spacing w:val="-21"/>
          <w:w w:val="105"/>
        </w:rPr>
        <w:t> </w:t>
      </w:r>
      <w:r>
        <w:rPr>
          <w:color w:val="231F20"/>
          <w:spacing w:val="-3"/>
          <w:w w:val="105"/>
        </w:rPr>
        <w:t>implementación</w:t>
      </w:r>
      <w:r>
        <w:rPr>
          <w:color w:val="231F20"/>
          <w:spacing w:val="-21"/>
          <w:w w:val="105"/>
        </w:rPr>
        <w:t> </w:t>
      </w:r>
      <w:r>
        <w:rPr>
          <w:color w:val="231F20"/>
          <w:w w:val="105"/>
        </w:rPr>
        <w:t>y</w:t>
      </w:r>
      <w:r>
        <w:rPr>
          <w:color w:val="231F20"/>
          <w:spacing w:val="-21"/>
          <w:w w:val="105"/>
        </w:rPr>
        <w:t> </w:t>
      </w:r>
      <w:r>
        <w:rPr>
          <w:color w:val="231F20"/>
          <w:w w:val="105"/>
        </w:rPr>
        <w:t>evaluación de las políticas públicas </w:t>
      </w:r>
      <w:r>
        <w:rPr>
          <w:color w:val="231F20"/>
          <w:spacing w:val="-2"/>
          <w:w w:val="105"/>
        </w:rPr>
        <w:t>que </w:t>
      </w:r>
      <w:r>
        <w:rPr>
          <w:color w:val="231F20"/>
          <w:spacing w:val="-3"/>
          <w:w w:val="105"/>
        </w:rPr>
        <w:t>hacen posible </w:t>
      </w:r>
      <w:r>
        <w:rPr>
          <w:color w:val="231F20"/>
          <w:w w:val="105"/>
        </w:rPr>
        <w:t>garantizar la congruencia </w:t>
      </w:r>
      <w:r>
        <w:rPr>
          <w:color w:val="231F20"/>
          <w:spacing w:val="-3"/>
          <w:w w:val="105"/>
        </w:rPr>
        <w:t>entre </w:t>
      </w:r>
      <w:r>
        <w:rPr>
          <w:color w:val="231F20"/>
          <w:w w:val="105"/>
        </w:rPr>
        <w:t>las demandas de la sociedad y </w:t>
      </w:r>
      <w:r>
        <w:rPr>
          <w:color w:val="231F20"/>
          <w:spacing w:val="-3"/>
          <w:w w:val="105"/>
        </w:rPr>
        <w:t>los </w:t>
      </w:r>
      <w:r>
        <w:rPr>
          <w:color w:val="231F20"/>
          <w:w w:val="105"/>
        </w:rPr>
        <w:t>programas de</w:t>
      </w:r>
      <w:r>
        <w:rPr>
          <w:color w:val="231F20"/>
          <w:spacing w:val="-47"/>
          <w:w w:val="105"/>
        </w:rPr>
        <w:t> </w:t>
      </w:r>
      <w:r>
        <w:rPr>
          <w:color w:val="231F20"/>
          <w:spacing w:val="-4"/>
          <w:w w:val="105"/>
        </w:rPr>
        <w:t>gobierno.</w:t>
      </w:r>
    </w:p>
    <w:p>
      <w:pPr>
        <w:pStyle w:val="BodyText"/>
        <w:spacing w:before="4"/>
        <w:rPr>
          <w:sz w:val="33"/>
        </w:rPr>
      </w:pPr>
    </w:p>
    <w:p>
      <w:pPr>
        <w:pStyle w:val="BodyText"/>
        <w:spacing w:line="264" w:lineRule="auto"/>
        <w:ind w:left="119" w:right="115"/>
        <w:jc w:val="both"/>
      </w:pPr>
      <w:r>
        <w:rPr>
          <w:color w:val="231F20"/>
          <w:w w:val="105"/>
        </w:rPr>
        <w:t>En este sentido, a la práctica tradicional de controles burocráticos y órganos legislativosse procura adicionar moderadamente la expectativa de tener cada  vez mayor participación por </w:t>
      </w:r>
      <w:r>
        <w:rPr>
          <w:color w:val="231F20"/>
          <w:spacing w:val="2"/>
          <w:w w:val="105"/>
        </w:rPr>
        <w:t>parte </w:t>
      </w:r>
      <w:r>
        <w:rPr>
          <w:color w:val="231F20"/>
          <w:w w:val="105"/>
        </w:rPr>
        <w:t>del público. </w:t>
      </w:r>
      <w:r>
        <w:rPr>
          <w:color w:val="231F20"/>
          <w:spacing w:val="2"/>
          <w:w w:val="105"/>
        </w:rPr>
        <w:t>Ambas </w:t>
      </w:r>
      <w:r>
        <w:rPr>
          <w:color w:val="231F20"/>
          <w:w w:val="105"/>
        </w:rPr>
        <w:t>dimensiones envuelven cuestiones </w:t>
      </w:r>
      <w:r>
        <w:rPr>
          <w:color w:val="231F20"/>
          <w:spacing w:val="2"/>
          <w:w w:val="105"/>
        </w:rPr>
        <w:t>administrativas </w:t>
      </w:r>
      <w:r>
        <w:rPr>
          <w:color w:val="231F20"/>
          <w:w w:val="105"/>
        </w:rPr>
        <w:t>importantes que deben considerarse en la medida   en que mayor sea la democracia de la administración pública. Es necesario re- cordar que aun en situaciones de práctica democrática avanzada, la intervención </w:t>
      </w:r>
      <w:r>
        <w:rPr>
          <w:color w:val="231F20"/>
          <w:spacing w:val="2"/>
          <w:w w:val="105"/>
        </w:rPr>
        <w:t>directa </w:t>
      </w:r>
      <w:r>
        <w:rPr>
          <w:color w:val="231F20"/>
          <w:w w:val="105"/>
        </w:rPr>
        <w:t>del público es </w:t>
      </w:r>
      <w:r>
        <w:rPr>
          <w:color w:val="231F20"/>
          <w:spacing w:val="2"/>
          <w:w w:val="105"/>
        </w:rPr>
        <w:t>un </w:t>
      </w:r>
      <w:r>
        <w:rPr>
          <w:color w:val="231F20"/>
          <w:spacing w:val="-3"/>
          <w:w w:val="105"/>
        </w:rPr>
        <w:t>elemento </w:t>
      </w:r>
      <w:r>
        <w:rPr>
          <w:color w:val="231F20"/>
          <w:w w:val="105"/>
        </w:rPr>
        <w:t>muy eficaz para </w:t>
      </w:r>
      <w:r>
        <w:rPr>
          <w:color w:val="231F20"/>
          <w:spacing w:val="2"/>
          <w:w w:val="105"/>
        </w:rPr>
        <w:t>evitar </w:t>
      </w:r>
      <w:r>
        <w:rPr>
          <w:color w:val="231F20"/>
          <w:w w:val="105"/>
        </w:rPr>
        <w:t>la alineación, auto- interés burocrático y tecnocrático. Los controles políticos de los gobernantes, pese a ser lectivos, no son suficientes para incorporar valores correspondien-  tes</w:t>
      </w:r>
      <w:r>
        <w:rPr>
          <w:color w:val="231F20"/>
          <w:spacing w:val="-12"/>
          <w:w w:val="105"/>
        </w:rPr>
        <w:t> </w:t>
      </w:r>
      <w:r>
        <w:rPr>
          <w:color w:val="231F20"/>
          <w:w w:val="105"/>
        </w:rPr>
        <w:t>a</w:t>
      </w:r>
      <w:r>
        <w:rPr>
          <w:color w:val="231F20"/>
          <w:spacing w:val="-12"/>
          <w:w w:val="105"/>
        </w:rPr>
        <w:t> </w:t>
      </w:r>
      <w:r>
        <w:rPr>
          <w:color w:val="231F20"/>
          <w:w w:val="105"/>
        </w:rPr>
        <w:t>clientelas</w:t>
      </w:r>
      <w:r>
        <w:rPr>
          <w:color w:val="231F20"/>
          <w:spacing w:val="-12"/>
          <w:w w:val="105"/>
        </w:rPr>
        <w:t> </w:t>
      </w:r>
      <w:r>
        <w:rPr>
          <w:color w:val="231F20"/>
          <w:w w:val="105"/>
        </w:rPr>
        <w:t>específicas</w:t>
      </w:r>
      <w:r>
        <w:rPr>
          <w:color w:val="231F20"/>
          <w:spacing w:val="-12"/>
          <w:w w:val="105"/>
        </w:rPr>
        <w:t> </w:t>
      </w:r>
      <w:r>
        <w:rPr>
          <w:color w:val="231F20"/>
          <w:w w:val="105"/>
        </w:rPr>
        <w:t>y</w:t>
      </w:r>
      <w:r>
        <w:rPr>
          <w:color w:val="231F20"/>
          <w:spacing w:val="-12"/>
          <w:w w:val="105"/>
        </w:rPr>
        <w:t> </w:t>
      </w:r>
      <w:r>
        <w:rPr>
          <w:color w:val="231F20"/>
          <w:w w:val="105"/>
        </w:rPr>
        <w:t>a</w:t>
      </w:r>
      <w:r>
        <w:rPr>
          <w:color w:val="231F20"/>
          <w:spacing w:val="-12"/>
          <w:w w:val="105"/>
        </w:rPr>
        <w:t> </w:t>
      </w:r>
      <w:r>
        <w:rPr>
          <w:color w:val="231F20"/>
          <w:w w:val="105"/>
        </w:rPr>
        <w:t>grupos</w:t>
      </w:r>
      <w:r>
        <w:rPr>
          <w:color w:val="231F20"/>
          <w:spacing w:val="-12"/>
          <w:w w:val="105"/>
        </w:rPr>
        <w:t> </w:t>
      </w:r>
      <w:r>
        <w:rPr>
          <w:color w:val="231F20"/>
          <w:w w:val="105"/>
        </w:rPr>
        <w:t>sociales.</w:t>
      </w:r>
      <w:r>
        <w:rPr>
          <w:color w:val="231F20"/>
          <w:spacing w:val="54"/>
          <w:w w:val="105"/>
        </w:rPr>
        <w:t> </w:t>
      </w:r>
      <w:r>
        <w:rPr>
          <w:color w:val="231F20"/>
          <w:w w:val="105"/>
        </w:rPr>
        <w:t>En</w:t>
      </w:r>
      <w:r>
        <w:rPr>
          <w:color w:val="231F20"/>
          <w:spacing w:val="-12"/>
          <w:w w:val="105"/>
        </w:rPr>
        <w:t> </w:t>
      </w:r>
      <w:r>
        <w:rPr>
          <w:color w:val="231F20"/>
          <w:w w:val="105"/>
        </w:rPr>
        <w:t>consecuencia,</w:t>
      </w:r>
      <w:r>
        <w:rPr>
          <w:color w:val="231F20"/>
          <w:spacing w:val="-12"/>
          <w:w w:val="105"/>
        </w:rPr>
        <w:t> </w:t>
      </w:r>
      <w:r>
        <w:rPr>
          <w:color w:val="231F20"/>
          <w:w w:val="105"/>
        </w:rPr>
        <w:t>se</w:t>
      </w:r>
      <w:r>
        <w:rPr>
          <w:color w:val="231F20"/>
          <w:spacing w:val="-12"/>
          <w:w w:val="105"/>
        </w:rPr>
        <w:t> </w:t>
      </w:r>
      <w:r>
        <w:rPr>
          <w:color w:val="231F20"/>
          <w:w w:val="105"/>
        </w:rPr>
        <w:t>presenta</w:t>
      </w:r>
      <w:r>
        <w:rPr>
          <w:color w:val="231F20"/>
          <w:spacing w:val="-12"/>
          <w:w w:val="105"/>
        </w:rPr>
        <w:t> </w:t>
      </w:r>
      <w:r>
        <w:rPr>
          <w:color w:val="231F20"/>
          <w:spacing w:val="2"/>
          <w:w w:val="105"/>
        </w:rPr>
        <w:t>una </w:t>
      </w:r>
      <w:r>
        <w:rPr>
          <w:color w:val="231F20"/>
          <w:w w:val="105"/>
        </w:rPr>
        <w:t>localizada participación comunitaria para incorporar insumos políticos a los originales</w:t>
      </w:r>
      <w:r>
        <w:rPr>
          <w:color w:val="231F20"/>
          <w:spacing w:val="-20"/>
          <w:w w:val="105"/>
        </w:rPr>
        <w:t> </w:t>
      </w:r>
      <w:r>
        <w:rPr>
          <w:color w:val="231F20"/>
          <w:w w:val="105"/>
        </w:rPr>
        <w:t>órganos</w:t>
      </w:r>
      <w:r>
        <w:rPr>
          <w:color w:val="231F20"/>
          <w:spacing w:val="-20"/>
          <w:w w:val="105"/>
        </w:rPr>
        <w:t> </w:t>
      </w:r>
      <w:r>
        <w:rPr>
          <w:color w:val="231F20"/>
          <w:w w:val="105"/>
        </w:rPr>
        <w:t>políticos</w:t>
      </w:r>
      <w:r>
        <w:rPr>
          <w:color w:val="231F20"/>
          <w:spacing w:val="-20"/>
          <w:w w:val="105"/>
        </w:rPr>
        <w:t> </w:t>
      </w:r>
      <w:r>
        <w:rPr>
          <w:color w:val="231F20"/>
          <w:w w:val="105"/>
        </w:rPr>
        <w:t>y</w:t>
      </w:r>
      <w:r>
        <w:rPr>
          <w:color w:val="231F20"/>
          <w:spacing w:val="-20"/>
          <w:w w:val="105"/>
        </w:rPr>
        <w:t> </w:t>
      </w:r>
      <w:r>
        <w:rPr>
          <w:color w:val="231F20"/>
          <w:w w:val="105"/>
        </w:rPr>
        <w:t>legislativos.</w:t>
      </w:r>
    </w:p>
    <w:p>
      <w:pPr>
        <w:pStyle w:val="BodyText"/>
        <w:spacing w:before="4"/>
        <w:rPr>
          <w:sz w:val="33"/>
        </w:rPr>
      </w:pPr>
    </w:p>
    <w:p>
      <w:pPr>
        <w:pStyle w:val="BodyText"/>
        <w:spacing w:line="264" w:lineRule="auto"/>
        <w:ind w:left="119" w:right="115"/>
        <w:jc w:val="both"/>
      </w:pPr>
      <w:r>
        <w:rPr>
          <w:color w:val="231F20"/>
          <w:spacing w:val="2"/>
          <w:w w:val="105"/>
        </w:rPr>
        <w:t>Los </w:t>
      </w:r>
      <w:r>
        <w:rPr>
          <w:color w:val="231F20"/>
          <w:spacing w:val="3"/>
          <w:w w:val="105"/>
        </w:rPr>
        <w:t>mecanismos </w:t>
      </w:r>
      <w:r>
        <w:rPr>
          <w:color w:val="231F20"/>
          <w:w w:val="105"/>
        </w:rPr>
        <w:t>de </w:t>
      </w:r>
      <w:r>
        <w:rPr>
          <w:color w:val="231F20"/>
          <w:spacing w:val="2"/>
          <w:w w:val="105"/>
        </w:rPr>
        <w:t>supervisión; principalmente </w:t>
      </w:r>
      <w:r>
        <w:rPr>
          <w:color w:val="231F20"/>
          <w:w w:val="105"/>
        </w:rPr>
        <w:t>por </w:t>
      </w:r>
      <w:r>
        <w:rPr>
          <w:color w:val="231F20"/>
          <w:spacing w:val="4"/>
          <w:w w:val="105"/>
        </w:rPr>
        <w:t>parte </w:t>
      </w:r>
      <w:r>
        <w:rPr>
          <w:color w:val="231F20"/>
          <w:w w:val="105"/>
        </w:rPr>
        <w:t>del legislativo, cada vez</w:t>
      </w:r>
      <w:r>
        <w:rPr>
          <w:color w:val="231F20"/>
          <w:spacing w:val="-6"/>
          <w:w w:val="105"/>
        </w:rPr>
        <w:t> </w:t>
      </w:r>
      <w:r>
        <w:rPr>
          <w:color w:val="231F20"/>
          <w:w w:val="105"/>
        </w:rPr>
        <w:t>son</w:t>
      </w:r>
      <w:r>
        <w:rPr>
          <w:color w:val="231F20"/>
          <w:spacing w:val="-6"/>
          <w:w w:val="105"/>
        </w:rPr>
        <w:t> </w:t>
      </w:r>
      <w:r>
        <w:rPr>
          <w:color w:val="231F20"/>
          <w:spacing w:val="3"/>
          <w:w w:val="105"/>
        </w:rPr>
        <w:t>más</w:t>
      </w:r>
      <w:r>
        <w:rPr>
          <w:color w:val="231F20"/>
          <w:spacing w:val="-6"/>
          <w:w w:val="105"/>
        </w:rPr>
        <w:t> </w:t>
      </w:r>
      <w:r>
        <w:rPr>
          <w:color w:val="231F20"/>
          <w:spacing w:val="2"/>
          <w:w w:val="105"/>
        </w:rPr>
        <w:t>insuficientes,</w:t>
      </w:r>
      <w:r>
        <w:rPr>
          <w:color w:val="231F20"/>
          <w:spacing w:val="-6"/>
          <w:w w:val="105"/>
        </w:rPr>
        <w:t> </w:t>
      </w:r>
      <w:r>
        <w:rPr>
          <w:color w:val="231F20"/>
          <w:spacing w:val="2"/>
          <w:w w:val="105"/>
        </w:rPr>
        <w:t>tanto</w:t>
      </w:r>
      <w:r>
        <w:rPr>
          <w:color w:val="231F20"/>
          <w:spacing w:val="-6"/>
          <w:w w:val="105"/>
        </w:rPr>
        <w:t> </w:t>
      </w:r>
      <w:r>
        <w:rPr>
          <w:color w:val="231F20"/>
          <w:w w:val="105"/>
        </w:rPr>
        <w:t>en</w:t>
      </w:r>
      <w:r>
        <w:rPr>
          <w:color w:val="231F20"/>
          <w:spacing w:val="-6"/>
          <w:w w:val="105"/>
        </w:rPr>
        <w:t> </w:t>
      </w:r>
      <w:r>
        <w:rPr>
          <w:color w:val="231F20"/>
          <w:spacing w:val="3"/>
          <w:w w:val="105"/>
        </w:rPr>
        <w:t>países</w:t>
      </w:r>
      <w:r>
        <w:rPr>
          <w:color w:val="231F20"/>
          <w:spacing w:val="-6"/>
          <w:w w:val="105"/>
        </w:rPr>
        <w:t> </w:t>
      </w:r>
      <w:r>
        <w:rPr>
          <w:color w:val="231F20"/>
          <w:w w:val="105"/>
        </w:rPr>
        <w:t>de</w:t>
      </w:r>
      <w:r>
        <w:rPr>
          <w:color w:val="231F20"/>
          <w:spacing w:val="-6"/>
          <w:w w:val="105"/>
        </w:rPr>
        <w:t> </w:t>
      </w:r>
      <w:r>
        <w:rPr>
          <w:color w:val="231F20"/>
          <w:spacing w:val="2"/>
          <w:w w:val="105"/>
        </w:rPr>
        <w:t>prácticas</w:t>
      </w:r>
      <w:r>
        <w:rPr>
          <w:color w:val="231F20"/>
          <w:spacing w:val="-6"/>
          <w:w w:val="105"/>
        </w:rPr>
        <w:t> </w:t>
      </w:r>
      <w:r>
        <w:rPr>
          <w:color w:val="231F20"/>
          <w:w w:val="105"/>
        </w:rPr>
        <w:t>democráticas</w:t>
      </w:r>
      <w:r>
        <w:rPr>
          <w:color w:val="231F20"/>
          <w:spacing w:val="-6"/>
          <w:w w:val="105"/>
        </w:rPr>
        <w:t> </w:t>
      </w:r>
      <w:r>
        <w:rPr>
          <w:color w:val="231F20"/>
          <w:spacing w:val="3"/>
          <w:w w:val="105"/>
        </w:rPr>
        <w:t>avanzadas, </w:t>
      </w:r>
      <w:r>
        <w:rPr>
          <w:color w:val="231F20"/>
          <w:w w:val="105"/>
        </w:rPr>
        <w:t>como en sociedades poco </w:t>
      </w:r>
      <w:r>
        <w:rPr>
          <w:color w:val="231F20"/>
          <w:spacing w:val="2"/>
          <w:w w:val="105"/>
        </w:rPr>
        <w:t>acostumbradas </w:t>
      </w:r>
      <w:r>
        <w:rPr>
          <w:color w:val="231F20"/>
          <w:spacing w:val="5"/>
          <w:w w:val="105"/>
        </w:rPr>
        <w:t>al </w:t>
      </w:r>
      <w:r>
        <w:rPr>
          <w:color w:val="231F20"/>
          <w:w w:val="105"/>
        </w:rPr>
        <w:t>ejercicio </w:t>
      </w:r>
      <w:r>
        <w:rPr>
          <w:color w:val="231F20"/>
          <w:spacing w:val="2"/>
          <w:w w:val="105"/>
        </w:rPr>
        <w:t>parlamentario. Los </w:t>
      </w:r>
      <w:r>
        <w:rPr>
          <w:color w:val="231F20"/>
          <w:w w:val="105"/>
        </w:rPr>
        <w:t>inte- reses</w:t>
      </w:r>
      <w:r>
        <w:rPr>
          <w:color w:val="231F20"/>
          <w:spacing w:val="-6"/>
          <w:w w:val="105"/>
        </w:rPr>
        <w:t> </w:t>
      </w:r>
      <w:r>
        <w:rPr>
          <w:color w:val="231F20"/>
          <w:spacing w:val="2"/>
          <w:w w:val="105"/>
        </w:rPr>
        <w:t>comunitarios</w:t>
      </w:r>
      <w:r>
        <w:rPr>
          <w:color w:val="231F20"/>
          <w:spacing w:val="-6"/>
          <w:w w:val="105"/>
        </w:rPr>
        <w:t> </w:t>
      </w:r>
      <w:r>
        <w:rPr>
          <w:color w:val="231F20"/>
          <w:w w:val="105"/>
        </w:rPr>
        <w:t>hoy</w:t>
      </w:r>
      <w:r>
        <w:rPr>
          <w:color w:val="231F20"/>
          <w:spacing w:val="-6"/>
          <w:w w:val="105"/>
        </w:rPr>
        <w:t> </w:t>
      </w:r>
      <w:r>
        <w:rPr>
          <w:color w:val="231F20"/>
          <w:spacing w:val="5"/>
          <w:w w:val="105"/>
        </w:rPr>
        <w:t>giran</w:t>
      </w:r>
      <w:r>
        <w:rPr>
          <w:color w:val="231F20"/>
          <w:spacing w:val="-6"/>
          <w:w w:val="105"/>
        </w:rPr>
        <w:t> </w:t>
      </w:r>
      <w:r>
        <w:rPr>
          <w:color w:val="231F20"/>
          <w:w w:val="105"/>
        </w:rPr>
        <w:t>en</w:t>
      </w:r>
      <w:r>
        <w:rPr>
          <w:color w:val="231F20"/>
          <w:spacing w:val="-6"/>
          <w:w w:val="105"/>
        </w:rPr>
        <w:t> </w:t>
      </w:r>
      <w:r>
        <w:rPr>
          <w:color w:val="231F20"/>
          <w:w w:val="105"/>
        </w:rPr>
        <w:t>torno</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órganos</w:t>
      </w:r>
      <w:r>
        <w:rPr>
          <w:color w:val="231F20"/>
          <w:spacing w:val="-6"/>
          <w:w w:val="105"/>
        </w:rPr>
        <w:t> </w:t>
      </w:r>
      <w:r>
        <w:rPr>
          <w:color w:val="231F20"/>
          <w:w w:val="105"/>
        </w:rPr>
        <w:t>prestadores</w:t>
      </w:r>
      <w:r>
        <w:rPr>
          <w:color w:val="231F20"/>
          <w:spacing w:val="-6"/>
          <w:w w:val="105"/>
        </w:rPr>
        <w:t> </w:t>
      </w:r>
      <w:r>
        <w:rPr>
          <w:color w:val="231F20"/>
          <w:w w:val="105"/>
        </w:rPr>
        <w:t>de</w:t>
      </w:r>
      <w:r>
        <w:rPr>
          <w:color w:val="231F20"/>
          <w:spacing w:val="-6"/>
          <w:w w:val="105"/>
        </w:rPr>
        <w:t> </w:t>
      </w:r>
      <w:r>
        <w:rPr>
          <w:color w:val="231F20"/>
          <w:spacing w:val="3"/>
          <w:w w:val="105"/>
        </w:rPr>
        <w:t>servicio</w:t>
      </w:r>
      <w:r>
        <w:rPr>
          <w:color w:val="231F20"/>
          <w:spacing w:val="-6"/>
          <w:w w:val="105"/>
        </w:rPr>
        <w:t> </w:t>
      </w:r>
      <w:r>
        <w:rPr>
          <w:color w:val="231F20"/>
          <w:w w:val="105"/>
        </w:rPr>
        <w:t>y</w:t>
      </w:r>
      <w:r>
        <w:rPr>
          <w:color w:val="231F20"/>
          <w:spacing w:val="-6"/>
          <w:w w:val="105"/>
        </w:rPr>
        <w:t> </w:t>
      </w:r>
      <w:r>
        <w:rPr>
          <w:color w:val="231F20"/>
          <w:w w:val="105"/>
        </w:rPr>
        <w:t>se le </w:t>
      </w:r>
      <w:r>
        <w:rPr>
          <w:color w:val="231F20"/>
          <w:spacing w:val="2"/>
          <w:w w:val="105"/>
        </w:rPr>
        <w:t>encargan </w:t>
      </w:r>
      <w:r>
        <w:rPr>
          <w:color w:val="231F20"/>
          <w:w w:val="105"/>
        </w:rPr>
        <w:t>completamente a </w:t>
      </w:r>
      <w:r>
        <w:rPr>
          <w:color w:val="231F20"/>
          <w:spacing w:val="3"/>
          <w:w w:val="105"/>
        </w:rPr>
        <w:t>una </w:t>
      </w:r>
      <w:r>
        <w:rPr>
          <w:color w:val="231F20"/>
          <w:spacing w:val="2"/>
          <w:w w:val="105"/>
        </w:rPr>
        <w:t>burocracia </w:t>
      </w:r>
      <w:r>
        <w:rPr>
          <w:color w:val="231F20"/>
          <w:w w:val="105"/>
        </w:rPr>
        <w:t>cada vez </w:t>
      </w:r>
      <w:r>
        <w:rPr>
          <w:color w:val="231F20"/>
          <w:spacing w:val="3"/>
          <w:w w:val="105"/>
        </w:rPr>
        <w:t>más </w:t>
      </w:r>
      <w:r>
        <w:rPr>
          <w:color w:val="231F20"/>
          <w:w w:val="105"/>
        </w:rPr>
        <w:t>compleja y </w:t>
      </w:r>
      <w:r>
        <w:rPr>
          <w:color w:val="231F20"/>
          <w:spacing w:val="2"/>
          <w:w w:val="105"/>
        </w:rPr>
        <w:t>viciada </w:t>
      </w:r>
      <w:r>
        <w:rPr>
          <w:color w:val="231F20"/>
          <w:w w:val="105"/>
        </w:rPr>
        <w:t>en </w:t>
      </w:r>
      <w:r>
        <w:rPr>
          <w:color w:val="231F20"/>
          <w:spacing w:val="2"/>
          <w:w w:val="105"/>
        </w:rPr>
        <w:t>cuanto </w:t>
      </w:r>
      <w:r>
        <w:rPr>
          <w:color w:val="231F20"/>
          <w:w w:val="105"/>
        </w:rPr>
        <w:t>a decisiones </w:t>
      </w:r>
      <w:r>
        <w:rPr>
          <w:color w:val="231F20"/>
          <w:spacing w:val="2"/>
          <w:w w:val="105"/>
        </w:rPr>
        <w:t>tecnocráticas. </w:t>
      </w:r>
      <w:r>
        <w:rPr>
          <w:color w:val="231F20"/>
          <w:spacing w:val="-3"/>
          <w:w w:val="105"/>
        </w:rPr>
        <w:t>Por </w:t>
      </w:r>
      <w:r>
        <w:rPr>
          <w:color w:val="231F20"/>
          <w:w w:val="105"/>
        </w:rPr>
        <w:t>lo tanto, es </w:t>
      </w:r>
      <w:r>
        <w:rPr>
          <w:color w:val="231F20"/>
          <w:spacing w:val="2"/>
          <w:w w:val="105"/>
        </w:rPr>
        <w:t>necesario perfeccionar </w:t>
      </w:r>
      <w:r>
        <w:rPr>
          <w:color w:val="231F20"/>
          <w:w w:val="105"/>
        </w:rPr>
        <w:t>los </w:t>
      </w:r>
      <w:r>
        <w:rPr>
          <w:color w:val="231F20"/>
          <w:spacing w:val="3"/>
          <w:w w:val="105"/>
        </w:rPr>
        <w:t>mecanismos </w:t>
      </w:r>
      <w:r>
        <w:rPr>
          <w:color w:val="231F20"/>
          <w:w w:val="105"/>
        </w:rPr>
        <w:t>de </w:t>
      </w:r>
      <w:r>
        <w:rPr>
          <w:color w:val="231F20"/>
          <w:spacing w:val="2"/>
          <w:w w:val="105"/>
        </w:rPr>
        <w:t>participación </w:t>
      </w:r>
      <w:r>
        <w:rPr>
          <w:color w:val="231F20"/>
          <w:w w:val="105"/>
        </w:rPr>
        <w:t>de la comunidad y </w:t>
      </w:r>
      <w:r>
        <w:rPr>
          <w:color w:val="231F20"/>
          <w:spacing w:val="3"/>
          <w:w w:val="105"/>
        </w:rPr>
        <w:t>desarrollar </w:t>
      </w:r>
      <w:r>
        <w:rPr>
          <w:color w:val="231F20"/>
          <w:spacing w:val="4"/>
          <w:w w:val="105"/>
        </w:rPr>
        <w:t>un </w:t>
      </w:r>
      <w:r>
        <w:rPr>
          <w:color w:val="231F20"/>
          <w:w w:val="105"/>
        </w:rPr>
        <w:t>nuevo punto</w:t>
      </w:r>
      <w:r>
        <w:rPr>
          <w:color w:val="231F20"/>
          <w:spacing w:val="53"/>
          <w:w w:val="105"/>
        </w:rPr>
        <w:t> </w:t>
      </w:r>
      <w:r>
        <w:rPr>
          <w:color w:val="231F20"/>
          <w:w w:val="105"/>
        </w:rPr>
        <w:t>de</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before="15"/>
        <w:ind w:left="119"/>
        <w:jc w:val="both"/>
      </w:pPr>
      <w:r>
        <w:rPr>
          <w:color w:val="231F20"/>
          <w:spacing w:val="5"/>
          <w:w w:val="105"/>
        </w:rPr>
        <w:t>vista </w:t>
      </w:r>
      <w:r>
        <w:rPr>
          <w:color w:val="231F20"/>
          <w:w w:val="105"/>
        </w:rPr>
        <w:t>de la </w:t>
      </w:r>
      <w:r>
        <w:rPr>
          <w:color w:val="231F20"/>
          <w:spacing w:val="2"/>
          <w:w w:val="105"/>
        </w:rPr>
        <w:t>función </w:t>
      </w:r>
      <w:r>
        <w:rPr>
          <w:color w:val="231F20"/>
          <w:w w:val="105"/>
        </w:rPr>
        <w:t>pública entre </w:t>
      </w:r>
      <w:r>
        <w:rPr>
          <w:color w:val="231F20"/>
          <w:spacing w:val="3"/>
          <w:w w:val="105"/>
        </w:rPr>
        <w:t>administradores </w:t>
      </w:r>
      <w:r>
        <w:rPr>
          <w:color w:val="231F20"/>
          <w:w w:val="105"/>
        </w:rPr>
        <w:t>del </w:t>
      </w:r>
      <w:r>
        <w:rPr>
          <w:color w:val="231F20"/>
          <w:spacing w:val="2"/>
          <w:w w:val="105"/>
        </w:rPr>
        <w:t>área </w:t>
      </w:r>
      <w:r>
        <w:rPr>
          <w:color w:val="231F20"/>
          <w:spacing w:val="59"/>
          <w:w w:val="105"/>
        </w:rPr>
        <w:t> </w:t>
      </w:r>
      <w:r>
        <w:rPr>
          <w:color w:val="231F20"/>
          <w:spacing w:val="3"/>
          <w:w w:val="105"/>
        </w:rPr>
        <w:t>gubernamental.</w:t>
      </w:r>
    </w:p>
    <w:p>
      <w:pPr>
        <w:pStyle w:val="BodyText"/>
        <w:spacing w:before="9"/>
        <w:rPr>
          <w:sz w:val="33"/>
        </w:rPr>
      </w:pPr>
    </w:p>
    <w:p>
      <w:pPr>
        <w:pStyle w:val="Heading2"/>
      </w:pPr>
      <w:r>
        <w:rPr>
          <w:color w:val="231F20"/>
          <w:w w:val="105"/>
        </w:rPr>
        <w:t>Eftciencia administrativa y gobernabilidad en los gobiernos locales</w:t>
      </w:r>
    </w:p>
    <w:p>
      <w:pPr>
        <w:pStyle w:val="BodyText"/>
        <w:spacing w:before="8"/>
        <w:rPr>
          <w:b/>
          <w:sz w:val="35"/>
        </w:rPr>
      </w:pPr>
    </w:p>
    <w:p>
      <w:pPr>
        <w:pStyle w:val="BodyText"/>
        <w:spacing w:line="264" w:lineRule="auto"/>
        <w:ind w:left="119" w:right="117"/>
        <w:jc w:val="both"/>
      </w:pPr>
      <w:r>
        <w:rPr>
          <w:color w:val="231F20"/>
          <w:spacing w:val="-5"/>
          <w:w w:val="105"/>
        </w:rPr>
        <w:t>Por </w:t>
      </w:r>
      <w:r>
        <w:rPr>
          <w:color w:val="231F20"/>
          <w:spacing w:val="-3"/>
          <w:w w:val="105"/>
        </w:rPr>
        <w:t>lo </w:t>
      </w:r>
      <w:r>
        <w:rPr>
          <w:color w:val="231F20"/>
          <w:w w:val="105"/>
        </w:rPr>
        <w:t>regular la </w:t>
      </w:r>
      <w:r>
        <w:rPr>
          <w:color w:val="231F20"/>
          <w:spacing w:val="-3"/>
          <w:w w:val="105"/>
        </w:rPr>
        <w:t>eficiencia </w:t>
      </w:r>
      <w:r>
        <w:rPr>
          <w:color w:val="231F20"/>
          <w:w w:val="105"/>
        </w:rPr>
        <w:t>se define en términos de innovación, adaptabilidad, aprendizaje</w:t>
      </w:r>
      <w:r>
        <w:rPr>
          <w:color w:val="231F20"/>
          <w:spacing w:val="-19"/>
          <w:w w:val="105"/>
        </w:rPr>
        <w:t> </w:t>
      </w:r>
      <w:r>
        <w:rPr>
          <w:color w:val="231F20"/>
          <w:w w:val="105"/>
        </w:rPr>
        <w:t>organizacional</w:t>
      </w:r>
      <w:r>
        <w:rPr>
          <w:color w:val="231F20"/>
          <w:spacing w:val="-19"/>
          <w:w w:val="105"/>
        </w:rPr>
        <w:t> </w:t>
      </w:r>
      <w:r>
        <w:rPr>
          <w:color w:val="231F20"/>
          <w:w w:val="105"/>
        </w:rPr>
        <w:t>y</w:t>
      </w:r>
      <w:r>
        <w:rPr>
          <w:color w:val="231F20"/>
          <w:spacing w:val="-19"/>
          <w:w w:val="105"/>
        </w:rPr>
        <w:t> </w:t>
      </w:r>
      <w:r>
        <w:rPr>
          <w:color w:val="231F20"/>
          <w:spacing w:val="-3"/>
          <w:w w:val="105"/>
        </w:rPr>
        <w:t>capacidad</w:t>
      </w:r>
      <w:r>
        <w:rPr>
          <w:color w:val="231F20"/>
          <w:spacing w:val="-19"/>
          <w:w w:val="105"/>
        </w:rPr>
        <w:t> </w:t>
      </w:r>
      <w:r>
        <w:rPr>
          <w:color w:val="231F20"/>
          <w:w w:val="105"/>
        </w:rPr>
        <w:t>para</w:t>
      </w:r>
      <w:r>
        <w:rPr>
          <w:color w:val="231F20"/>
          <w:spacing w:val="-19"/>
          <w:w w:val="105"/>
        </w:rPr>
        <w:t> </w:t>
      </w:r>
      <w:r>
        <w:rPr>
          <w:color w:val="231F20"/>
          <w:w w:val="105"/>
        </w:rPr>
        <w:t>gestionar</w:t>
      </w:r>
      <w:r>
        <w:rPr>
          <w:color w:val="231F20"/>
          <w:spacing w:val="-19"/>
          <w:w w:val="105"/>
        </w:rPr>
        <w:t> </w:t>
      </w:r>
      <w:r>
        <w:rPr>
          <w:color w:val="231F20"/>
          <w:w w:val="105"/>
        </w:rPr>
        <w:t>el</w:t>
      </w:r>
      <w:r>
        <w:rPr>
          <w:color w:val="231F20"/>
          <w:spacing w:val="-19"/>
          <w:w w:val="105"/>
        </w:rPr>
        <w:t> </w:t>
      </w:r>
      <w:r>
        <w:rPr>
          <w:color w:val="231F20"/>
          <w:w w:val="105"/>
        </w:rPr>
        <w:t>cambio,</w:t>
      </w:r>
      <w:r>
        <w:rPr>
          <w:color w:val="231F20"/>
          <w:spacing w:val="-19"/>
          <w:w w:val="105"/>
        </w:rPr>
        <w:t> </w:t>
      </w:r>
      <w:r>
        <w:rPr>
          <w:color w:val="231F20"/>
          <w:w w:val="105"/>
        </w:rPr>
        <w:t>por</w:t>
      </w:r>
      <w:r>
        <w:rPr>
          <w:color w:val="231F20"/>
          <w:spacing w:val="-19"/>
          <w:w w:val="105"/>
        </w:rPr>
        <w:t> </w:t>
      </w:r>
      <w:r>
        <w:rPr>
          <w:color w:val="231F20"/>
          <w:w w:val="105"/>
        </w:rPr>
        <w:t>ello</w:t>
      </w:r>
      <w:r>
        <w:rPr>
          <w:color w:val="231F20"/>
          <w:spacing w:val="-19"/>
          <w:w w:val="105"/>
        </w:rPr>
        <w:t> </w:t>
      </w:r>
      <w:r>
        <w:rPr>
          <w:color w:val="231F20"/>
          <w:w w:val="105"/>
        </w:rPr>
        <w:t>se</w:t>
      </w:r>
      <w:r>
        <w:rPr>
          <w:color w:val="231F20"/>
          <w:spacing w:val="-19"/>
          <w:w w:val="105"/>
        </w:rPr>
        <w:t> </w:t>
      </w:r>
      <w:r>
        <w:rPr>
          <w:color w:val="231F20"/>
          <w:spacing w:val="-3"/>
          <w:w w:val="105"/>
        </w:rPr>
        <w:t>pone </w:t>
      </w:r>
      <w:r>
        <w:rPr>
          <w:color w:val="231F20"/>
          <w:w w:val="105"/>
        </w:rPr>
        <w:t>un fuerte </w:t>
      </w:r>
      <w:r>
        <w:rPr>
          <w:color w:val="231F20"/>
          <w:spacing w:val="-4"/>
          <w:w w:val="105"/>
        </w:rPr>
        <w:t>acento </w:t>
      </w:r>
      <w:r>
        <w:rPr>
          <w:color w:val="231F20"/>
          <w:w w:val="105"/>
        </w:rPr>
        <w:t>en la flexibilidad. Desde otro punto de vista, cuatro son las </w:t>
      </w:r>
      <w:r>
        <w:rPr>
          <w:color w:val="231F20"/>
          <w:spacing w:val="-3"/>
          <w:w w:val="105"/>
        </w:rPr>
        <w:t>ra- </w:t>
      </w:r>
      <w:r>
        <w:rPr>
          <w:color w:val="231F20"/>
          <w:w w:val="105"/>
        </w:rPr>
        <w:t>zones</w:t>
      </w:r>
      <w:r>
        <w:rPr>
          <w:color w:val="231F20"/>
          <w:spacing w:val="-16"/>
          <w:w w:val="105"/>
        </w:rPr>
        <w:t> </w:t>
      </w:r>
      <w:r>
        <w:rPr>
          <w:color w:val="231F20"/>
          <w:w w:val="105"/>
        </w:rPr>
        <w:t>de</w:t>
      </w:r>
      <w:r>
        <w:rPr>
          <w:color w:val="231F20"/>
          <w:spacing w:val="-16"/>
          <w:w w:val="105"/>
        </w:rPr>
        <w:t> </w:t>
      </w:r>
      <w:r>
        <w:rPr>
          <w:color w:val="231F20"/>
          <w:w w:val="105"/>
        </w:rPr>
        <w:t>ineficiencia</w:t>
      </w:r>
      <w:r>
        <w:rPr>
          <w:color w:val="231F20"/>
          <w:spacing w:val="-16"/>
          <w:w w:val="105"/>
        </w:rPr>
        <w:t> </w:t>
      </w:r>
      <w:r>
        <w:rPr>
          <w:color w:val="231F20"/>
          <w:w w:val="105"/>
        </w:rPr>
        <w:t>productiva</w:t>
      </w:r>
      <w:r>
        <w:rPr>
          <w:color w:val="231F20"/>
          <w:spacing w:val="-16"/>
          <w:w w:val="105"/>
        </w:rPr>
        <w:t> </w:t>
      </w:r>
      <w:r>
        <w:rPr>
          <w:color w:val="231F20"/>
          <w:spacing w:val="-2"/>
          <w:w w:val="105"/>
        </w:rPr>
        <w:t>que</w:t>
      </w:r>
      <w:r>
        <w:rPr>
          <w:color w:val="231F20"/>
          <w:spacing w:val="-16"/>
          <w:w w:val="105"/>
        </w:rPr>
        <w:t> </w:t>
      </w:r>
      <w:r>
        <w:rPr>
          <w:color w:val="231F20"/>
          <w:w w:val="105"/>
        </w:rPr>
        <w:t>privan</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pública</w:t>
      </w:r>
      <w:r>
        <w:rPr>
          <w:color w:val="231F20"/>
          <w:spacing w:val="-16"/>
          <w:w w:val="105"/>
        </w:rPr>
        <w:t> </w:t>
      </w:r>
      <w:r>
        <w:rPr>
          <w:color w:val="231F20"/>
          <w:w w:val="105"/>
        </w:rPr>
        <w:t>local:</w:t>
      </w:r>
      <w:r>
        <w:rPr>
          <w:color w:val="231F20"/>
          <w:spacing w:val="-16"/>
          <w:w w:val="105"/>
        </w:rPr>
        <w:t> </w:t>
      </w:r>
      <w:r>
        <w:rPr>
          <w:color w:val="231F20"/>
          <w:spacing w:val="-7"/>
          <w:w w:val="105"/>
        </w:rPr>
        <w:t>1) </w:t>
      </w:r>
      <w:r>
        <w:rPr>
          <w:color w:val="231F20"/>
          <w:spacing w:val="-3"/>
          <w:w w:val="105"/>
        </w:rPr>
        <w:t>los</w:t>
      </w:r>
      <w:r>
        <w:rPr>
          <w:color w:val="231F20"/>
          <w:spacing w:val="-22"/>
          <w:w w:val="105"/>
        </w:rPr>
        <w:t> </w:t>
      </w:r>
      <w:r>
        <w:rPr>
          <w:color w:val="231F20"/>
          <w:w w:val="105"/>
        </w:rPr>
        <w:t>resultados</w:t>
      </w:r>
      <w:r>
        <w:rPr>
          <w:color w:val="231F20"/>
          <w:spacing w:val="-22"/>
          <w:w w:val="105"/>
        </w:rPr>
        <w:t> </w:t>
      </w:r>
      <w:r>
        <w:rPr>
          <w:color w:val="231F20"/>
          <w:w w:val="105"/>
        </w:rPr>
        <w:t>son</w:t>
      </w:r>
      <w:r>
        <w:rPr>
          <w:color w:val="231F20"/>
          <w:spacing w:val="-22"/>
          <w:w w:val="105"/>
        </w:rPr>
        <w:t> </w:t>
      </w:r>
      <w:r>
        <w:rPr>
          <w:color w:val="231F20"/>
          <w:w w:val="105"/>
        </w:rPr>
        <w:t>difíciles</w:t>
      </w:r>
      <w:r>
        <w:rPr>
          <w:color w:val="231F20"/>
          <w:spacing w:val="-22"/>
          <w:w w:val="105"/>
        </w:rPr>
        <w:t> </w:t>
      </w:r>
      <w:r>
        <w:rPr>
          <w:color w:val="231F20"/>
          <w:w w:val="105"/>
        </w:rPr>
        <w:t>de</w:t>
      </w:r>
      <w:r>
        <w:rPr>
          <w:color w:val="231F20"/>
          <w:spacing w:val="-22"/>
          <w:w w:val="105"/>
        </w:rPr>
        <w:t> </w:t>
      </w:r>
      <w:r>
        <w:rPr>
          <w:color w:val="231F20"/>
          <w:w w:val="105"/>
        </w:rPr>
        <w:t>definir,</w:t>
      </w:r>
      <w:r>
        <w:rPr>
          <w:color w:val="231F20"/>
          <w:spacing w:val="-22"/>
          <w:w w:val="105"/>
        </w:rPr>
        <w:t> </w:t>
      </w:r>
      <w:r>
        <w:rPr>
          <w:color w:val="231F20"/>
          <w:w w:val="105"/>
        </w:rPr>
        <w:t>y</w:t>
      </w:r>
      <w:r>
        <w:rPr>
          <w:color w:val="231F20"/>
          <w:spacing w:val="-22"/>
          <w:w w:val="105"/>
        </w:rPr>
        <w:t> </w:t>
      </w:r>
      <w:r>
        <w:rPr>
          <w:color w:val="231F20"/>
          <w:w w:val="105"/>
        </w:rPr>
        <w:t>más</w:t>
      </w:r>
      <w:r>
        <w:rPr>
          <w:color w:val="231F20"/>
          <w:spacing w:val="-22"/>
          <w:w w:val="105"/>
        </w:rPr>
        <w:t> </w:t>
      </w:r>
      <w:r>
        <w:rPr>
          <w:color w:val="231F20"/>
          <w:w w:val="105"/>
        </w:rPr>
        <w:t>aún</w:t>
      </w:r>
      <w:r>
        <w:rPr>
          <w:color w:val="231F20"/>
          <w:spacing w:val="-22"/>
          <w:w w:val="105"/>
        </w:rPr>
        <w:t> </w:t>
      </w:r>
      <w:r>
        <w:rPr>
          <w:color w:val="231F20"/>
          <w:w w:val="105"/>
        </w:rPr>
        <w:t>de</w:t>
      </w:r>
      <w:r>
        <w:rPr>
          <w:color w:val="231F20"/>
          <w:spacing w:val="-22"/>
          <w:w w:val="105"/>
        </w:rPr>
        <w:t> </w:t>
      </w:r>
      <w:r>
        <w:rPr>
          <w:color w:val="231F20"/>
          <w:spacing w:val="-3"/>
          <w:w w:val="105"/>
        </w:rPr>
        <w:t>medir,</w:t>
      </w:r>
      <w:r>
        <w:rPr>
          <w:color w:val="231F20"/>
          <w:spacing w:val="-23"/>
          <w:w w:val="105"/>
        </w:rPr>
        <w:t> </w:t>
      </w:r>
      <w:r>
        <w:rPr>
          <w:color w:val="231F20"/>
          <w:spacing w:val="-9"/>
          <w:w w:val="105"/>
        </w:rPr>
        <w:t>2)</w:t>
      </w:r>
      <w:r>
        <w:rPr>
          <w:color w:val="231F20"/>
          <w:spacing w:val="-22"/>
          <w:w w:val="105"/>
        </w:rPr>
        <w:t> </w:t>
      </w:r>
      <w:r>
        <w:rPr>
          <w:color w:val="231F20"/>
          <w:spacing w:val="-3"/>
          <w:w w:val="105"/>
        </w:rPr>
        <w:t>los</w:t>
      </w:r>
      <w:r>
        <w:rPr>
          <w:color w:val="231F20"/>
          <w:spacing w:val="-22"/>
          <w:w w:val="105"/>
        </w:rPr>
        <w:t> </w:t>
      </w:r>
      <w:r>
        <w:rPr>
          <w:color w:val="231F20"/>
          <w:spacing w:val="-3"/>
          <w:w w:val="105"/>
        </w:rPr>
        <w:t>indicadores</w:t>
      </w:r>
      <w:r>
        <w:rPr>
          <w:color w:val="231F20"/>
          <w:spacing w:val="-22"/>
          <w:w w:val="105"/>
        </w:rPr>
        <w:t> </w:t>
      </w:r>
      <w:r>
        <w:rPr>
          <w:color w:val="231F20"/>
          <w:w w:val="105"/>
        </w:rPr>
        <w:t>de</w:t>
      </w:r>
      <w:r>
        <w:rPr>
          <w:color w:val="231F20"/>
          <w:spacing w:val="-22"/>
          <w:w w:val="105"/>
        </w:rPr>
        <w:t> </w:t>
      </w:r>
      <w:r>
        <w:rPr>
          <w:color w:val="231F20"/>
          <w:spacing w:val="-3"/>
          <w:w w:val="105"/>
        </w:rPr>
        <w:t>los </w:t>
      </w:r>
      <w:r>
        <w:rPr>
          <w:color w:val="231F20"/>
          <w:w w:val="105"/>
        </w:rPr>
        <w:t>resultados disponibles son imperfectos por su imposibilidad de </w:t>
      </w:r>
      <w:r>
        <w:rPr>
          <w:color w:val="231F20"/>
          <w:spacing w:val="-3"/>
          <w:w w:val="105"/>
        </w:rPr>
        <w:t>recoger diferen- </w:t>
      </w:r>
      <w:r>
        <w:rPr>
          <w:color w:val="231F20"/>
          <w:w w:val="105"/>
        </w:rPr>
        <w:t>cias</w:t>
      </w:r>
      <w:r>
        <w:rPr>
          <w:color w:val="231F20"/>
          <w:spacing w:val="-16"/>
          <w:w w:val="105"/>
        </w:rPr>
        <w:t> </w:t>
      </w:r>
      <w:r>
        <w:rPr>
          <w:color w:val="231F20"/>
          <w:w w:val="105"/>
        </w:rPr>
        <w:t>cualitativas</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actividades,</w:t>
      </w:r>
      <w:r>
        <w:rPr>
          <w:color w:val="231F20"/>
          <w:spacing w:val="-18"/>
          <w:w w:val="105"/>
        </w:rPr>
        <w:t> </w:t>
      </w:r>
      <w:r>
        <w:rPr>
          <w:color w:val="231F20"/>
          <w:spacing w:val="-8"/>
          <w:w w:val="105"/>
        </w:rPr>
        <w:t>3)</w:t>
      </w:r>
      <w:r>
        <w:rPr>
          <w:color w:val="231F20"/>
          <w:spacing w:val="-16"/>
          <w:w w:val="105"/>
        </w:rPr>
        <w:t> </w:t>
      </w:r>
      <w:r>
        <w:rPr>
          <w:color w:val="231F20"/>
          <w:spacing w:val="-3"/>
          <w:w w:val="105"/>
        </w:rPr>
        <w:t>los</w:t>
      </w:r>
      <w:r>
        <w:rPr>
          <w:color w:val="231F20"/>
          <w:spacing w:val="-16"/>
          <w:w w:val="105"/>
        </w:rPr>
        <w:t> </w:t>
      </w:r>
      <w:r>
        <w:rPr>
          <w:color w:val="231F20"/>
          <w:spacing w:val="-3"/>
          <w:w w:val="105"/>
        </w:rPr>
        <w:t>incentivos</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w w:val="105"/>
        </w:rPr>
        <w:t>oportunidades</w:t>
      </w:r>
      <w:r>
        <w:rPr>
          <w:color w:val="231F20"/>
          <w:spacing w:val="-16"/>
          <w:w w:val="105"/>
        </w:rPr>
        <w:t> </w:t>
      </w:r>
      <w:r>
        <w:rPr>
          <w:color w:val="231F20"/>
          <w:w w:val="105"/>
        </w:rPr>
        <w:t>de</w:t>
      </w:r>
      <w:r>
        <w:rPr>
          <w:color w:val="231F20"/>
          <w:spacing w:val="-16"/>
          <w:w w:val="105"/>
        </w:rPr>
        <w:t> </w:t>
      </w:r>
      <w:r>
        <w:rPr>
          <w:color w:val="231F20"/>
          <w:spacing w:val="-3"/>
          <w:w w:val="105"/>
        </w:rPr>
        <w:t>los</w:t>
      </w:r>
      <w:r>
        <w:rPr>
          <w:color w:val="231F20"/>
          <w:spacing w:val="-16"/>
          <w:w w:val="105"/>
        </w:rPr>
        <w:t> </w:t>
      </w:r>
      <w:r>
        <w:rPr>
          <w:color w:val="231F20"/>
          <w:w w:val="105"/>
        </w:rPr>
        <w:t>di- rectivos</w:t>
      </w:r>
      <w:r>
        <w:rPr>
          <w:color w:val="231F20"/>
          <w:spacing w:val="-9"/>
          <w:w w:val="105"/>
        </w:rPr>
        <w:t> </w:t>
      </w:r>
      <w:r>
        <w:rPr>
          <w:color w:val="231F20"/>
          <w:w w:val="105"/>
        </w:rPr>
        <w:t>para</w:t>
      </w:r>
      <w:r>
        <w:rPr>
          <w:color w:val="231F20"/>
          <w:spacing w:val="-9"/>
          <w:w w:val="105"/>
        </w:rPr>
        <w:t> </w:t>
      </w:r>
      <w:r>
        <w:rPr>
          <w:color w:val="231F20"/>
          <w:w w:val="105"/>
        </w:rPr>
        <w:t>buscar</w:t>
      </w:r>
      <w:r>
        <w:rPr>
          <w:color w:val="231F20"/>
          <w:spacing w:val="-9"/>
          <w:w w:val="105"/>
        </w:rPr>
        <w:t> </w:t>
      </w:r>
      <w:r>
        <w:rPr>
          <w:color w:val="231F20"/>
          <w:w w:val="105"/>
        </w:rPr>
        <w:t>reducir</w:t>
      </w:r>
      <w:r>
        <w:rPr>
          <w:color w:val="231F20"/>
          <w:spacing w:val="-9"/>
          <w:w w:val="105"/>
        </w:rPr>
        <w:t> </w:t>
      </w:r>
      <w:r>
        <w:rPr>
          <w:color w:val="231F20"/>
          <w:spacing w:val="-3"/>
          <w:w w:val="105"/>
        </w:rPr>
        <w:t>los</w:t>
      </w:r>
      <w:r>
        <w:rPr>
          <w:color w:val="231F20"/>
          <w:spacing w:val="-9"/>
          <w:w w:val="105"/>
        </w:rPr>
        <w:t> </w:t>
      </w:r>
      <w:r>
        <w:rPr>
          <w:color w:val="231F20"/>
          <w:w w:val="105"/>
        </w:rPr>
        <w:t>costos</w:t>
      </w:r>
      <w:r>
        <w:rPr>
          <w:color w:val="231F20"/>
          <w:spacing w:val="-9"/>
          <w:w w:val="105"/>
        </w:rPr>
        <w:t> </w:t>
      </w:r>
      <w:r>
        <w:rPr>
          <w:color w:val="231F20"/>
          <w:w w:val="105"/>
        </w:rPr>
        <w:t>son</w:t>
      </w:r>
      <w:r>
        <w:rPr>
          <w:color w:val="231F20"/>
          <w:spacing w:val="-9"/>
          <w:w w:val="105"/>
        </w:rPr>
        <w:t> </w:t>
      </w:r>
      <w:r>
        <w:rPr>
          <w:color w:val="231F20"/>
          <w:w w:val="105"/>
        </w:rPr>
        <w:t>limitados</w:t>
      </w:r>
      <w:r>
        <w:rPr>
          <w:color w:val="231F20"/>
          <w:spacing w:val="-9"/>
          <w:w w:val="105"/>
        </w:rPr>
        <w:t> </w:t>
      </w:r>
      <w:r>
        <w:rPr>
          <w:color w:val="231F20"/>
          <w:w w:val="105"/>
        </w:rPr>
        <w:t>por</w:t>
      </w:r>
      <w:r>
        <w:rPr>
          <w:color w:val="231F20"/>
          <w:spacing w:val="-9"/>
          <w:w w:val="105"/>
        </w:rPr>
        <w:t> </w:t>
      </w:r>
      <w:r>
        <w:rPr>
          <w:color w:val="231F20"/>
          <w:spacing w:val="-3"/>
          <w:w w:val="105"/>
        </w:rPr>
        <w:t>los</w:t>
      </w:r>
      <w:r>
        <w:rPr>
          <w:color w:val="231F20"/>
          <w:spacing w:val="-9"/>
          <w:w w:val="105"/>
        </w:rPr>
        <w:t> </w:t>
      </w:r>
      <w:r>
        <w:rPr>
          <w:color w:val="231F20"/>
          <w:spacing w:val="-3"/>
          <w:w w:val="105"/>
        </w:rPr>
        <w:t>acuerdos</w:t>
      </w:r>
      <w:r>
        <w:rPr>
          <w:color w:val="231F20"/>
          <w:spacing w:val="-9"/>
          <w:w w:val="105"/>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reglas </w:t>
      </w:r>
      <w:r>
        <w:rPr>
          <w:color w:val="231F20"/>
          <w:spacing w:val="-2"/>
          <w:w w:val="105"/>
        </w:rPr>
        <w:t>que </w:t>
      </w:r>
      <w:r>
        <w:rPr>
          <w:color w:val="231F20"/>
          <w:w w:val="105"/>
        </w:rPr>
        <w:t>determinan la discreción de su gestión y </w:t>
      </w:r>
      <w:r>
        <w:rPr>
          <w:color w:val="231F20"/>
          <w:spacing w:val="-8"/>
          <w:w w:val="105"/>
        </w:rPr>
        <w:t>4) </w:t>
      </w:r>
      <w:r>
        <w:rPr>
          <w:color w:val="231F20"/>
          <w:spacing w:val="-3"/>
          <w:w w:val="105"/>
        </w:rPr>
        <w:t>los </w:t>
      </w:r>
      <w:r>
        <w:rPr>
          <w:color w:val="231F20"/>
          <w:w w:val="105"/>
        </w:rPr>
        <w:t>administradores se enfrentan </w:t>
      </w:r>
      <w:r>
        <w:rPr>
          <w:color w:val="231F20"/>
          <w:spacing w:val="-3"/>
          <w:w w:val="105"/>
        </w:rPr>
        <w:t>con</w:t>
      </w:r>
      <w:r>
        <w:rPr>
          <w:color w:val="231F20"/>
          <w:spacing w:val="-14"/>
          <w:w w:val="105"/>
        </w:rPr>
        <w:t> </w:t>
      </w:r>
      <w:r>
        <w:rPr>
          <w:color w:val="231F20"/>
          <w:w w:val="105"/>
        </w:rPr>
        <w:t>estas</w:t>
      </w:r>
      <w:r>
        <w:rPr>
          <w:color w:val="231F20"/>
          <w:spacing w:val="-14"/>
          <w:w w:val="105"/>
        </w:rPr>
        <w:t> </w:t>
      </w:r>
      <w:r>
        <w:rPr>
          <w:color w:val="231F20"/>
          <w:w w:val="105"/>
        </w:rPr>
        <w:t>incertidumbres</w:t>
      </w:r>
      <w:r>
        <w:rPr>
          <w:color w:val="231F20"/>
          <w:spacing w:val="-14"/>
          <w:w w:val="105"/>
        </w:rPr>
        <w:t> </w:t>
      </w:r>
      <w:r>
        <w:rPr>
          <w:color w:val="231F20"/>
          <w:w w:val="105"/>
        </w:rPr>
        <w:t>evitando</w:t>
      </w:r>
      <w:r>
        <w:rPr>
          <w:color w:val="231F20"/>
          <w:spacing w:val="-14"/>
          <w:w w:val="105"/>
        </w:rPr>
        <w:t> </w:t>
      </w:r>
      <w:r>
        <w:rPr>
          <w:color w:val="231F20"/>
          <w:w w:val="105"/>
        </w:rPr>
        <w:t>la</w:t>
      </w:r>
      <w:r>
        <w:rPr>
          <w:color w:val="231F20"/>
          <w:spacing w:val="-14"/>
          <w:w w:val="105"/>
        </w:rPr>
        <w:t> </w:t>
      </w:r>
      <w:r>
        <w:rPr>
          <w:color w:val="231F20"/>
          <w:w w:val="105"/>
        </w:rPr>
        <w:t>tarea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evaluación</w:t>
      </w:r>
      <w:r>
        <w:rPr>
          <w:color w:val="231F20"/>
          <w:spacing w:val="-14"/>
          <w:w w:val="105"/>
        </w:rPr>
        <w:t> </w:t>
      </w:r>
      <w:r>
        <w:rPr>
          <w:color w:val="231F20"/>
          <w:w w:val="105"/>
        </w:rPr>
        <w:t>(Arenilla,</w:t>
      </w:r>
      <w:r>
        <w:rPr>
          <w:color w:val="231F20"/>
          <w:spacing w:val="-15"/>
          <w:w w:val="105"/>
        </w:rPr>
        <w:t> </w:t>
      </w:r>
      <w:r>
        <w:rPr>
          <w:color w:val="231F20"/>
          <w:spacing w:val="-6"/>
          <w:w w:val="105"/>
        </w:rPr>
        <w:t>2011).</w:t>
      </w:r>
    </w:p>
    <w:p>
      <w:pPr>
        <w:pStyle w:val="BodyText"/>
        <w:spacing w:before="4"/>
        <w:rPr>
          <w:sz w:val="33"/>
        </w:rPr>
      </w:pPr>
    </w:p>
    <w:p>
      <w:pPr>
        <w:pStyle w:val="BodyText"/>
        <w:spacing w:line="264" w:lineRule="auto"/>
        <w:ind w:left="119" w:right="116"/>
        <w:jc w:val="both"/>
      </w:pPr>
      <w:r>
        <w:rPr>
          <w:color w:val="231F20"/>
          <w:w w:val="105"/>
        </w:rPr>
        <w:t>Los contextos políticos, sociales, </w:t>
      </w:r>
      <w:r>
        <w:rPr>
          <w:color w:val="231F20"/>
          <w:spacing w:val="-3"/>
          <w:w w:val="105"/>
        </w:rPr>
        <w:t>económicos </w:t>
      </w:r>
      <w:r>
        <w:rPr>
          <w:color w:val="231F20"/>
          <w:w w:val="105"/>
        </w:rPr>
        <w:t>y culturales </w:t>
      </w:r>
      <w:r>
        <w:rPr>
          <w:color w:val="231F20"/>
          <w:spacing w:val="-3"/>
          <w:w w:val="105"/>
        </w:rPr>
        <w:t>con los </w:t>
      </w:r>
      <w:r>
        <w:rPr>
          <w:color w:val="231F20"/>
          <w:spacing w:val="-2"/>
          <w:w w:val="105"/>
        </w:rPr>
        <w:t>que </w:t>
      </w:r>
      <w:r>
        <w:rPr>
          <w:color w:val="231F20"/>
          <w:spacing w:val="-3"/>
          <w:w w:val="105"/>
        </w:rPr>
        <w:t>nació </w:t>
      </w:r>
      <w:r>
        <w:rPr>
          <w:color w:val="231F20"/>
          <w:w w:val="105"/>
        </w:rPr>
        <w:t>la administración pública clásica en el Estado de Bienestar ya </w:t>
      </w:r>
      <w:r>
        <w:rPr>
          <w:color w:val="231F20"/>
          <w:spacing w:val="-3"/>
          <w:w w:val="105"/>
        </w:rPr>
        <w:t>no </w:t>
      </w:r>
      <w:r>
        <w:rPr>
          <w:color w:val="231F20"/>
          <w:w w:val="105"/>
        </w:rPr>
        <w:t>son </w:t>
      </w:r>
      <w:r>
        <w:rPr>
          <w:color w:val="231F20"/>
          <w:spacing w:val="-3"/>
          <w:w w:val="105"/>
        </w:rPr>
        <w:t>los </w:t>
      </w:r>
      <w:r>
        <w:rPr>
          <w:color w:val="231F20"/>
          <w:w w:val="105"/>
        </w:rPr>
        <w:t>mismos. En un primer </w:t>
      </w:r>
      <w:r>
        <w:rPr>
          <w:color w:val="231F20"/>
          <w:spacing w:val="-4"/>
          <w:w w:val="105"/>
        </w:rPr>
        <w:t>momento </w:t>
      </w:r>
      <w:r>
        <w:rPr>
          <w:color w:val="231F20"/>
          <w:w w:val="105"/>
        </w:rPr>
        <w:t>fueron relevantes </w:t>
      </w:r>
      <w:r>
        <w:rPr>
          <w:color w:val="231F20"/>
          <w:spacing w:val="-3"/>
          <w:w w:val="105"/>
        </w:rPr>
        <w:t>los </w:t>
      </w:r>
      <w:r>
        <w:rPr>
          <w:color w:val="231F20"/>
          <w:spacing w:val="-4"/>
          <w:w w:val="105"/>
        </w:rPr>
        <w:t>elementos </w:t>
      </w:r>
      <w:r>
        <w:rPr>
          <w:color w:val="231F20"/>
          <w:w w:val="105"/>
        </w:rPr>
        <w:t>estructurales de las </w:t>
      </w:r>
      <w:r>
        <w:rPr>
          <w:color w:val="231F20"/>
          <w:spacing w:val="-6"/>
          <w:w w:val="105"/>
        </w:rPr>
        <w:t>or- </w:t>
      </w:r>
      <w:r>
        <w:rPr>
          <w:color w:val="231F20"/>
          <w:w w:val="105"/>
        </w:rPr>
        <w:t>ganizaciones </w:t>
      </w:r>
      <w:r>
        <w:rPr>
          <w:color w:val="231F20"/>
          <w:spacing w:val="-3"/>
          <w:w w:val="105"/>
        </w:rPr>
        <w:t>del </w:t>
      </w:r>
      <w:r>
        <w:rPr>
          <w:color w:val="231F20"/>
          <w:spacing w:val="-4"/>
          <w:w w:val="105"/>
        </w:rPr>
        <w:t>gobierno, </w:t>
      </w:r>
      <w:r>
        <w:rPr>
          <w:color w:val="231F20"/>
          <w:w w:val="105"/>
        </w:rPr>
        <w:t>la </w:t>
      </w:r>
      <w:r>
        <w:rPr>
          <w:color w:val="231F20"/>
          <w:spacing w:val="-3"/>
          <w:w w:val="105"/>
        </w:rPr>
        <w:t>eficiencia </w:t>
      </w:r>
      <w:r>
        <w:rPr>
          <w:color w:val="231F20"/>
          <w:w w:val="105"/>
        </w:rPr>
        <w:t>política y administrativa se basaban en una </w:t>
      </w:r>
      <w:r>
        <w:rPr>
          <w:color w:val="231F20"/>
          <w:spacing w:val="-3"/>
          <w:w w:val="105"/>
        </w:rPr>
        <w:t>eficiencia </w:t>
      </w:r>
      <w:r>
        <w:rPr>
          <w:color w:val="231F20"/>
          <w:w w:val="105"/>
        </w:rPr>
        <w:t>jurídica, la administración pública en </w:t>
      </w:r>
      <w:r>
        <w:rPr>
          <w:color w:val="231F20"/>
          <w:spacing w:val="-3"/>
          <w:w w:val="105"/>
        </w:rPr>
        <w:t>buena </w:t>
      </w:r>
      <w:r>
        <w:rPr>
          <w:color w:val="231F20"/>
          <w:w w:val="105"/>
        </w:rPr>
        <w:t>medida cumplía sus funciones de vinculación y articulación social a través de la </w:t>
      </w:r>
      <w:r>
        <w:rPr>
          <w:color w:val="231F20"/>
          <w:spacing w:val="-4"/>
          <w:w w:val="105"/>
        </w:rPr>
        <w:t>atención </w:t>
      </w:r>
      <w:r>
        <w:rPr>
          <w:color w:val="231F20"/>
          <w:w w:val="105"/>
        </w:rPr>
        <w:t>de </w:t>
      </w:r>
      <w:r>
        <w:rPr>
          <w:color w:val="231F20"/>
          <w:spacing w:val="-3"/>
          <w:w w:val="105"/>
        </w:rPr>
        <w:t>los </w:t>
      </w:r>
      <w:r>
        <w:rPr>
          <w:color w:val="231F20"/>
          <w:w w:val="105"/>
        </w:rPr>
        <w:t>vie- </w:t>
      </w:r>
      <w:r>
        <w:rPr>
          <w:color w:val="231F20"/>
          <w:spacing w:val="-2"/>
          <w:w w:val="105"/>
        </w:rPr>
        <w:t>jos </w:t>
      </w:r>
      <w:r>
        <w:rPr>
          <w:color w:val="231F20"/>
          <w:w w:val="105"/>
        </w:rPr>
        <w:t>y </w:t>
      </w:r>
      <w:r>
        <w:rPr>
          <w:color w:val="231F20"/>
          <w:spacing w:val="-3"/>
          <w:w w:val="105"/>
        </w:rPr>
        <w:t>nuevos problemas </w:t>
      </w:r>
      <w:r>
        <w:rPr>
          <w:color w:val="231F20"/>
          <w:w w:val="105"/>
        </w:rPr>
        <w:t>sociales </w:t>
      </w:r>
      <w:r>
        <w:rPr>
          <w:color w:val="231F20"/>
          <w:spacing w:val="-3"/>
          <w:w w:val="105"/>
        </w:rPr>
        <w:t>con </w:t>
      </w:r>
      <w:r>
        <w:rPr>
          <w:color w:val="231F20"/>
          <w:w w:val="105"/>
        </w:rPr>
        <w:t>un mínimo de impuestos y </w:t>
      </w:r>
      <w:r>
        <w:rPr>
          <w:color w:val="231F20"/>
          <w:spacing w:val="-3"/>
          <w:w w:val="105"/>
        </w:rPr>
        <w:t>con </w:t>
      </w:r>
      <w:r>
        <w:rPr>
          <w:color w:val="231F20"/>
          <w:w w:val="105"/>
        </w:rPr>
        <w:t>una política social fuerte. Los cambios en la estructura y en el </w:t>
      </w:r>
      <w:r>
        <w:rPr>
          <w:color w:val="231F20"/>
          <w:spacing w:val="-5"/>
          <w:w w:val="105"/>
        </w:rPr>
        <w:t>poder, </w:t>
      </w:r>
      <w:r>
        <w:rPr>
          <w:color w:val="231F20"/>
          <w:spacing w:val="-4"/>
          <w:w w:val="105"/>
        </w:rPr>
        <w:t>como </w:t>
      </w:r>
      <w:r>
        <w:rPr>
          <w:color w:val="231F20"/>
          <w:spacing w:val="-3"/>
          <w:w w:val="105"/>
        </w:rPr>
        <w:t>producto </w:t>
      </w:r>
      <w:r>
        <w:rPr>
          <w:color w:val="231F20"/>
          <w:w w:val="105"/>
        </w:rPr>
        <w:t>de las funciones </w:t>
      </w:r>
      <w:r>
        <w:rPr>
          <w:color w:val="231F20"/>
          <w:spacing w:val="-2"/>
          <w:w w:val="105"/>
        </w:rPr>
        <w:t>que </w:t>
      </w:r>
      <w:r>
        <w:rPr>
          <w:color w:val="231F20"/>
          <w:w w:val="105"/>
        </w:rPr>
        <w:t>se le atribuían a la administración pública, fueron legalizados o formalizados. Los procedimientos se establecían </w:t>
      </w:r>
      <w:r>
        <w:rPr>
          <w:color w:val="231F20"/>
          <w:spacing w:val="-3"/>
          <w:w w:val="105"/>
        </w:rPr>
        <w:t>con </w:t>
      </w:r>
      <w:r>
        <w:rPr>
          <w:color w:val="231F20"/>
          <w:w w:val="105"/>
        </w:rPr>
        <w:t>el ánimo de reglamentar y formalizar las estructuras e instrumentos legales, para </w:t>
      </w:r>
      <w:r>
        <w:rPr>
          <w:color w:val="231F20"/>
          <w:spacing w:val="-4"/>
          <w:w w:val="105"/>
        </w:rPr>
        <w:t>proteger </w:t>
      </w:r>
      <w:r>
        <w:rPr>
          <w:color w:val="231F20"/>
          <w:spacing w:val="3"/>
          <w:w w:val="105"/>
        </w:rPr>
        <w:t>al </w:t>
      </w:r>
      <w:r>
        <w:rPr>
          <w:color w:val="231F20"/>
          <w:spacing w:val="-3"/>
          <w:w w:val="105"/>
        </w:rPr>
        <w:t>ciudadano </w:t>
      </w:r>
      <w:r>
        <w:rPr>
          <w:color w:val="231F20"/>
          <w:w w:val="105"/>
        </w:rPr>
        <w:t>y a las instituciones de </w:t>
      </w:r>
      <w:r>
        <w:rPr>
          <w:color w:val="231F20"/>
          <w:spacing w:val="-3"/>
          <w:w w:val="105"/>
        </w:rPr>
        <w:t>violaciones </w:t>
      </w:r>
      <w:r>
        <w:rPr>
          <w:color w:val="231F20"/>
          <w:w w:val="105"/>
        </w:rPr>
        <w:t>o abusos de poder (Blanco y Gomà, </w:t>
      </w:r>
      <w:r>
        <w:rPr>
          <w:color w:val="231F20"/>
          <w:spacing w:val="-7"/>
          <w:w w:val="105"/>
        </w:rPr>
        <w:t>2002).</w:t>
      </w:r>
    </w:p>
    <w:p>
      <w:pPr>
        <w:pStyle w:val="BodyText"/>
        <w:spacing w:before="4"/>
        <w:rPr>
          <w:sz w:val="33"/>
        </w:rPr>
      </w:pPr>
    </w:p>
    <w:p>
      <w:pPr>
        <w:pStyle w:val="BodyText"/>
        <w:spacing w:line="264" w:lineRule="auto"/>
        <w:ind w:left="118" w:right="119"/>
        <w:jc w:val="both"/>
      </w:pPr>
      <w:r>
        <w:rPr>
          <w:color w:val="231F20"/>
          <w:w w:val="105"/>
        </w:rPr>
        <w:t>Para </w:t>
      </w:r>
      <w:r>
        <w:rPr>
          <w:color w:val="231F20"/>
          <w:spacing w:val="2"/>
          <w:w w:val="105"/>
        </w:rPr>
        <w:t>alcanzar </w:t>
      </w:r>
      <w:r>
        <w:rPr>
          <w:color w:val="231F20"/>
          <w:w w:val="105"/>
        </w:rPr>
        <w:t>la </w:t>
      </w:r>
      <w:r>
        <w:rPr>
          <w:color w:val="231F20"/>
          <w:spacing w:val="-3"/>
          <w:w w:val="105"/>
        </w:rPr>
        <w:t>eficiencia </w:t>
      </w:r>
      <w:r>
        <w:rPr>
          <w:color w:val="231F20"/>
          <w:w w:val="105"/>
        </w:rPr>
        <w:t>política y administrativa </w:t>
      </w:r>
      <w:r>
        <w:rPr>
          <w:color w:val="231F20"/>
          <w:spacing w:val="-3"/>
          <w:w w:val="105"/>
        </w:rPr>
        <w:t>del </w:t>
      </w:r>
      <w:r>
        <w:rPr>
          <w:color w:val="231F20"/>
          <w:w w:val="105"/>
        </w:rPr>
        <w:t>Estado de Bienestar </w:t>
      </w:r>
      <w:r>
        <w:rPr>
          <w:color w:val="231F20"/>
          <w:spacing w:val="-3"/>
          <w:w w:val="105"/>
        </w:rPr>
        <w:t>no </w:t>
      </w:r>
      <w:r>
        <w:rPr>
          <w:color w:val="231F20"/>
          <w:w w:val="105"/>
        </w:rPr>
        <w:t>bastó </w:t>
      </w:r>
      <w:r>
        <w:rPr>
          <w:color w:val="231F20"/>
          <w:spacing w:val="-3"/>
          <w:w w:val="105"/>
        </w:rPr>
        <w:t>con </w:t>
      </w:r>
      <w:r>
        <w:rPr>
          <w:color w:val="231F20"/>
          <w:w w:val="105"/>
        </w:rPr>
        <w:t>circunscribirse a las esferas de </w:t>
      </w:r>
      <w:r>
        <w:rPr>
          <w:color w:val="231F20"/>
          <w:spacing w:val="-3"/>
          <w:w w:val="105"/>
        </w:rPr>
        <w:t>acción </w:t>
      </w:r>
      <w:r>
        <w:rPr>
          <w:color w:val="231F20"/>
          <w:w w:val="105"/>
        </w:rPr>
        <w:t>y comportamiento </w:t>
      </w:r>
      <w:r>
        <w:rPr>
          <w:color w:val="231F20"/>
          <w:spacing w:val="-2"/>
          <w:w w:val="105"/>
        </w:rPr>
        <w:t>que </w:t>
      </w:r>
      <w:r>
        <w:rPr>
          <w:color w:val="231F20"/>
          <w:w w:val="105"/>
        </w:rPr>
        <w:t>reco-   </w:t>
      </w:r>
      <w:r>
        <w:rPr>
          <w:color w:val="231F20"/>
          <w:spacing w:val="-3"/>
          <w:w w:val="105"/>
        </w:rPr>
        <w:t>ge  </w:t>
      </w:r>
      <w:r>
        <w:rPr>
          <w:color w:val="231F20"/>
          <w:w w:val="105"/>
        </w:rPr>
        <w:t>explícitamente </w:t>
      </w:r>
      <w:r>
        <w:rPr>
          <w:color w:val="231F20"/>
          <w:spacing w:val="-3"/>
          <w:w w:val="105"/>
        </w:rPr>
        <w:t>del  </w:t>
      </w:r>
      <w:r>
        <w:rPr>
          <w:color w:val="231F20"/>
          <w:w w:val="105"/>
        </w:rPr>
        <w:t>marco institucional formal. </w:t>
      </w:r>
      <w:r>
        <w:rPr>
          <w:color w:val="231F20"/>
          <w:spacing w:val="-3"/>
          <w:w w:val="105"/>
        </w:rPr>
        <w:t>Buena  </w:t>
      </w:r>
      <w:r>
        <w:rPr>
          <w:color w:val="231F20"/>
          <w:w w:val="105"/>
        </w:rPr>
        <w:t>parte de la  </w:t>
      </w:r>
      <w:r>
        <w:rPr>
          <w:color w:val="231F20"/>
          <w:spacing w:val="56"/>
          <w:w w:val="105"/>
        </w:rPr>
        <w:t> </w:t>
      </w:r>
      <w:r>
        <w:rPr>
          <w:color w:val="231F20"/>
          <w:w w:val="105"/>
        </w:rPr>
        <w:t>adminis-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4"/>
        <w:jc w:val="both"/>
      </w:pPr>
      <w:r>
        <w:rPr>
          <w:color w:val="231F20"/>
          <w:w w:val="105"/>
        </w:rPr>
        <w:t>tración </w:t>
      </w:r>
      <w:r>
        <w:rPr>
          <w:color w:val="231F20"/>
          <w:spacing w:val="-7"/>
          <w:w w:val="105"/>
        </w:rPr>
        <w:t>pública, </w:t>
      </w:r>
      <w:r>
        <w:rPr>
          <w:color w:val="231F20"/>
          <w:spacing w:val="-5"/>
          <w:w w:val="105"/>
        </w:rPr>
        <w:t>en </w:t>
      </w:r>
      <w:r>
        <w:rPr>
          <w:color w:val="231F20"/>
          <w:spacing w:val="-7"/>
          <w:w w:val="105"/>
        </w:rPr>
        <w:t>efecto, </w:t>
      </w:r>
      <w:r>
        <w:rPr>
          <w:color w:val="231F20"/>
          <w:spacing w:val="-6"/>
          <w:w w:val="105"/>
        </w:rPr>
        <w:t>atañe </w:t>
      </w:r>
      <w:r>
        <w:rPr>
          <w:color w:val="231F20"/>
          <w:w w:val="105"/>
        </w:rPr>
        <w:t>a </w:t>
      </w:r>
      <w:r>
        <w:rPr>
          <w:color w:val="231F20"/>
          <w:spacing w:val="-6"/>
          <w:w w:val="105"/>
        </w:rPr>
        <w:t>actividades que con </w:t>
      </w:r>
      <w:r>
        <w:rPr>
          <w:color w:val="231F20"/>
          <w:spacing w:val="-7"/>
          <w:w w:val="105"/>
        </w:rPr>
        <w:t>frecuencia </w:t>
      </w:r>
      <w:r>
        <w:rPr>
          <w:color w:val="231F20"/>
          <w:spacing w:val="-5"/>
          <w:w w:val="105"/>
        </w:rPr>
        <w:t>escapan </w:t>
      </w:r>
      <w:r>
        <w:rPr>
          <w:color w:val="231F20"/>
          <w:w w:val="105"/>
        </w:rPr>
        <w:t>a </w:t>
      </w:r>
      <w:r>
        <w:rPr>
          <w:color w:val="231F20"/>
          <w:spacing w:val="-6"/>
          <w:w w:val="105"/>
        </w:rPr>
        <w:t>los </w:t>
      </w:r>
      <w:r>
        <w:rPr>
          <w:color w:val="231F20"/>
          <w:spacing w:val="-4"/>
          <w:w w:val="105"/>
        </w:rPr>
        <w:t>di- </w:t>
      </w:r>
      <w:r>
        <w:rPr>
          <w:color w:val="231F20"/>
          <w:spacing w:val="-7"/>
          <w:w w:val="105"/>
        </w:rPr>
        <w:t>versos planteamientos </w:t>
      </w:r>
      <w:r>
        <w:rPr>
          <w:color w:val="231F20"/>
          <w:spacing w:val="-6"/>
          <w:w w:val="105"/>
        </w:rPr>
        <w:t>tradicionales </w:t>
      </w:r>
      <w:r>
        <w:rPr>
          <w:color w:val="231F20"/>
          <w:spacing w:val="-5"/>
          <w:w w:val="105"/>
        </w:rPr>
        <w:t>de </w:t>
      </w:r>
      <w:r>
        <w:rPr>
          <w:color w:val="231F20"/>
          <w:spacing w:val="-3"/>
          <w:w w:val="105"/>
        </w:rPr>
        <w:t>las </w:t>
      </w:r>
      <w:r>
        <w:rPr>
          <w:color w:val="231F20"/>
          <w:spacing w:val="-7"/>
          <w:w w:val="105"/>
        </w:rPr>
        <w:t>ciencias </w:t>
      </w:r>
      <w:r>
        <w:rPr>
          <w:color w:val="231F20"/>
          <w:spacing w:val="-4"/>
          <w:w w:val="105"/>
        </w:rPr>
        <w:t>administrativas </w:t>
      </w:r>
      <w:r>
        <w:rPr>
          <w:color w:val="231F20"/>
          <w:w w:val="105"/>
        </w:rPr>
        <w:t>o </w:t>
      </w:r>
      <w:r>
        <w:rPr>
          <w:color w:val="231F20"/>
          <w:spacing w:val="-5"/>
          <w:w w:val="105"/>
        </w:rPr>
        <w:t>jurídicas. </w:t>
      </w:r>
      <w:r>
        <w:rPr>
          <w:color w:val="231F20"/>
          <w:spacing w:val="-3"/>
          <w:w w:val="105"/>
        </w:rPr>
        <w:t>Se </w:t>
      </w:r>
      <w:r>
        <w:rPr>
          <w:color w:val="231F20"/>
          <w:spacing w:val="-7"/>
          <w:w w:val="105"/>
        </w:rPr>
        <w:t>comenzó </w:t>
      </w:r>
      <w:r>
        <w:rPr>
          <w:color w:val="231F20"/>
          <w:w w:val="105"/>
        </w:rPr>
        <w:t>a </w:t>
      </w:r>
      <w:r>
        <w:rPr>
          <w:color w:val="231F20"/>
          <w:spacing w:val="-8"/>
          <w:w w:val="105"/>
        </w:rPr>
        <w:t>suponer </w:t>
      </w:r>
      <w:r>
        <w:rPr>
          <w:color w:val="231F20"/>
          <w:spacing w:val="-6"/>
          <w:w w:val="105"/>
        </w:rPr>
        <w:t>que </w:t>
      </w:r>
      <w:r>
        <w:rPr>
          <w:color w:val="231F20"/>
          <w:spacing w:val="-5"/>
          <w:w w:val="105"/>
        </w:rPr>
        <w:t>en </w:t>
      </w:r>
      <w:r>
        <w:rPr>
          <w:color w:val="231F20"/>
          <w:spacing w:val="-6"/>
          <w:w w:val="105"/>
        </w:rPr>
        <w:t>todo </w:t>
      </w:r>
      <w:r>
        <w:rPr>
          <w:color w:val="231F20"/>
          <w:spacing w:val="-9"/>
          <w:w w:val="105"/>
        </w:rPr>
        <w:t>gobierno </w:t>
      </w:r>
      <w:r>
        <w:rPr>
          <w:color w:val="231F20"/>
          <w:spacing w:val="-8"/>
          <w:w w:val="105"/>
        </w:rPr>
        <w:t>suele </w:t>
      </w:r>
      <w:r>
        <w:rPr>
          <w:color w:val="231F20"/>
          <w:spacing w:val="-6"/>
          <w:w w:val="105"/>
        </w:rPr>
        <w:t>haber </w:t>
      </w:r>
      <w:r>
        <w:rPr>
          <w:color w:val="231F20"/>
          <w:spacing w:val="-8"/>
          <w:w w:val="105"/>
        </w:rPr>
        <w:t>presente capacidades </w:t>
      </w:r>
      <w:r>
        <w:rPr>
          <w:color w:val="231F20"/>
          <w:w w:val="105"/>
        </w:rPr>
        <w:t>y </w:t>
      </w:r>
      <w:r>
        <w:rPr>
          <w:color w:val="231F20"/>
          <w:spacing w:val="-8"/>
          <w:w w:val="105"/>
        </w:rPr>
        <w:t>ac- ciones </w:t>
      </w:r>
      <w:r>
        <w:rPr>
          <w:color w:val="231F20"/>
          <w:spacing w:val="-4"/>
          <w:w w:val="105"/>
        </w:rPr>
        <w:t>para </w:t>
      </w:r>
      <w:r>
        <w:rPr>
          <w:color w:val="231F20"/>
          <w:spacing w:val="-8"/>
          <w:w w:val="105"/>
        </w:rPr>
        <w:t>resolver </w:t>
      </w:r>
      <w:r>
        <w:rPr>
          <w:color w:val="231F20"/>
          <w:w w:val="105"/>
        </w:rPr>
        <w:t>un </w:t>
      </w:r>
      <w:r>
        <w:rPr>
          <w:color w:val="231F20"/>
          <w:spacing w:val="-7"/>
          <w:w w:val="105"/>
        </w:rPr>
        <w:t>sinnúmero </w:t>
      </w:r>
      <w:r>
        <w:rPr>
          <w:color w:val="231F20"/>
          <w:spacing w:val="-5"/>
          <w:w w:val="105"/>
        </w:rPr>
        <w:t>de conflictos de </w:t>
      </w:r>
      <w:r>
        <w:rPr>
          <w:color w:val="231F20"/>
          <w:spacing w:val="-7"/>
          <w:w w:val="105"/>
        </w:rPr>
        <w:t>interés </w:t>
      </w:r>
      <w:r>
        <w:rPr>
          <w:color w:val="231F20"/>
          <w:spacing w:val="-6"/>
          <w:w w:val="105"/>
        </w:rPr>
        <w:t>que </w:t>
      </w:r>
      <w:r>
        <w:rPr>
          <w:color w:val="231F20"/>
          <w:spacing w:val="-7"/>
          <w:w w:val="105"/>
        </w:rPr>
        <w:t>surgen </w:t>
      </w:r>
      <w:r>
        <w:rPr>
          <w:color w:val="231F20"/>
          <w:spacing w:val="-5"/>
          <w:w w:val="105"/>
        </w:rPr>
        <w:t>en el ám-  </w:t>
      </w:r>
      <w:r>
        <w:rPr>
          <w:color w:val="231F20"/>
          <w:spacing w:val="-7"/>
          <w:w w:val="105"/>
        </w:rPr>
        <w:t>bito del </w:t>
      </w:r>
      <w:r>
        <w:rPr>
          <w:color w:val="231F20"/>
          <w:spacing w:val="-6"/>
          <w:w w:val="105"/>
        </w:rPr>
        <w:t>sistema </w:t>
      </w:r>
      <w:r>
        <w:rPr>
          <w:color w:val="231F20"/>
          <w:spacing w:val="-7"/>
          <w:w w:val="105"/>
        </w:rPr>
        <w:t>político. </w:t>
      </w:r>
      <w:r>
        <w:rPr>
          <w:color w:val="231F20"/>
          <w:spacing w:val="-2"/>
          <w:w w:val="105"/>
        </w:rPr>
        <w:t>Las </w:t>
      </w:r>
      <w:r>
        <w:rPr>
          <w:color w:val="231F20"/>
          <w:spacing w:val="-5"/>
          <w:w w:val="105"/>
        </w:rPr>
        <w:t>causas de </w:t>
      </w:r>
      <w:r>
        <w:rPr>
          <w:color w:val="231F20"/>
          <w:spacing w:val="-3"/>
          <w:w w:val="105"/>
        </w:rPr>
        <w:t>la </w:t>
      </w:r>
      <w:r>
        <w:rPr>
          <w:color w:val="231F20"/>
          <w:spacing w:val="-4"/>
          <w:w w:val="105"/>
        </w:rPr>
        <w:t>crisis </w:t>
      </w:r>
      <w:r>
        <w:rPr>
          <w:color w:val="231F20"/>
          <w:spacing w:val="-7"/>
          <w:w w:val="105"/>
        </w:rPr>
        <w:t>del </w:t>
      </w:r>
      <w:r>
        <w:rPr>
          <w:color w:val="231F20"/>
          <w:spacing w:val="-6"/>
          <w:w w:val="105"/>
        </w:rPr>
        <w:t>viejo Estado </w:t>
      </w:r>
      <w:r>
        <w:rPr>
          <w:color w:val="231F20"/>
          <w:spacing w:val="-5"/>
          <w:w w:val="105"/>
        </w:rPr>
        <w:t>de </w:t>
      </w:r>
      <w:r>
        <w:rPr>
          <w:color w:val="231F20"/>
          <w:spacing w:val="-7"/>
          <w:w w:val="105"/>
        </w:rPr>
        <w:t>Bienestar adquirieron</w:t>
      </w:r>
      <w:r>
        <w:rPr>
          <w:color w:val="231F20"/>
          <w:spacing w:val="-20"/>
          <w:w w:val="105"/>
        </w:rPr>
        <w:t> </w:t>
      </w:r>
      <w:r>
        <w:rPr>
          <w:color w:val="231F20"/>
          <w:spacing w:val="-7"/>
          <w:w w:val="105"/>
        </w:rPr>
        <w:t>consenso,</w:t>
      </w:r>
      <w:r>
        <w:rPr>
          <w:color w:val="231F20"/>
          <w:spacing w:val="-20"/>
          <w:w w:val="105"/>
        </w:rPr>
        <w:t> </w:t>
      </w:r>
      <w:r>
        <w:rPr>
          <w:color w:val="231F20"/>
          <w:w w:val="105"/>
        </w:rPr>
        <w:t>a</w:t>
      </w:r>
      <w:r>
        <w:rPr>
          <w:color w:val="231F20"/>
          <w:spacing w:val="-20"/>
          <w:w w:val="105"/>
        </w:rPr>
        <w:t> </w:t>
      </w:r>
      <w:r>
        <w:rPr>
          <w:color w:val="231F20"/>
          <w:spacing w:val="-5"/>
          <w:w w:val="105"/>
        </w:rPr>
        <w:t>ello</w:t>
      </w:r>
      <w:r>
        <w:rPr>
          <w:color w:val="231F20"/>
          <w:spacing w:val="-20"/>
          <w:w w:val="105"/>
        </w:rPr>
        <w:t> </w:t>
      </w:r>
      <w:r>
        <w:rPr>
          <w:color w:val="231F20"/>
          <w:spacing w:val="-8"/>
          <w:w w:val="105"/>
        </w:rPr>
        <w:t>contribuyeron</w:t>
      </w:r>
      <w:r>
        <w:rPr>
          <w:color w:val="231F20"/>
          <w:spacing w:val="-20"/>
          <w:w w:val="105"/>
        </w:rPr>
        <w:t> </w:t>
      </w:r>
      <w:r>
        <w:rPr>
          <w:color w:val="231F20"/>
          <w:spacing w:val="-3"/>
          <w:w w:val="105"/>
        </w:rPr>
        <w:t>las</w:t>
      </w:r>
      <w:r>
        <w:rPr>
          <w:color w:val="231F20"/>
          <w:spacing w:val="-20"/>
          <w:w w:val="105"/>
        </w:rPr>
        <w:t> </w:t>
      </w:r>
      <w:r>
        <w:rPr>
          <w:color w:val="231F20"/>
          <w:spacing w:val="-4"/>
          <w:w w:val="105"/>
        </w:rPr>
        <w:t>crisis</w:t>
      </w:r>
      <w:r>
        <w:rPr>
          <w:color w:val="231F20"/>
          <w:spacing w:val="-20"/>
          <w:w w:val="105"/>
        </w:rPr>
        <w:t> </w:t>
      </w:r>
      <w:r>
        <w:rPr>
          <w:color w:val="231F20"/>
          <w:spacing w:val="-5"/>
          <w:w w:val="105"/>
        </w:rPr>
        <w:t>financieras,</w:t>
      </w:r>
      <w:r>
        <w:rPr>
          <w:color w:val="231F20"/>
          <w:spacing w:val="-20"/>
          <w:w w:val="105"/>
        </w:rPr>
        <w:t> </w:t>
      </w:r>
      <w:r>
        <w:rPr>
          <w:color w:val="231F20"/>
          <w:spacing w:val="-3"/>
          <w:w w:val="105"/>
        </w:rPr>
        <w:t>la</w:t>
      </w:r>
      <w:r>
        <w:rPr>
          <w:color w:val="231F20"/>
          <w:spacing w:val="-20"/>
          <w:w w:val="105"/>
        </w:rPr>
        <w:t> </w:t>
      </w:r>
      <w:r>
        <w:rPr>
          <w:color w:val="231F20"/>
          <w:spacing w:val="-4"/>
          <w:w w:val="105"/>
        </w:rPr>
        <w:t>crisis</w:t>
      </w:r>
      <w:r>
        <w:rPr>
          <w:color w:val="231F20"/>
          <w:spacing w:val="-20"/>
          <w:w w:val="105"/>
        </w:rPr>
        <w:t> </w:t>
      </w:r>
      <w:r>
        <w:rPr>
          <w:color w:val="231F20"/>
          <w:spacing w:val="-7"/>
          <w:w w:val="105"/>
        </w:rPr>
        <w:t>del</w:t>
      </w:r>
      <w:r>
        <w:rPr>
          <w:color w:val="231F20"/>
          <w:spacing w:val="-20"/>
          <w:w w:val="105"/>
        </w:rPr>
        <w:t> </w:t>
      </w:r>
      <w:r>
        <w:rPr>
          <w:color w:val="231F20"/>
          <w:spacing w:val="-7"/>
          <w:w w:val="105"/>
        </w:rPr>
        <w:t>petróleo </w:t>
      </w:r>
      <w:r>
        <w:rPr>
          <w:color w:val="231F20"/>
          <w:w w:val="105"/>
        </w:rPr>
        <w:t>y</w:t>
      </w:r>
      <w:r>
        <w:rPr>
          <w:color w:val="231F20"/>
          <w:spacing w:val="-18"/>
          <w:w w:val="105"/>
        </w:rPr>
        <w:t> </w:t>
      </w:r>
      <w:r>
        <w:rPr>
          <w:color w:val="231F20"/>
          <w:spacing w:val="-6"/>
          <w:w w:val="105"/>
        </w:rPr>
        <w:t>los</w:t>
      </w:r>
      <w:r>
        <w:rPr>
          <w:color w:val="231F20"/>
          <w:spacing w:val="-18"/>
          <w:w w:val="105"/>
        </w:rPr>
        <w:t> </w:t>
      </w:r>
      <w:r>
        <w:rPr>
          <w:color w:val="231F20"/>
          <w:spacing w:val="-7"/>
          <w:w w:val="105"/>
        </w:rPr>
        <w:t>duros</w:t>
      </w:r>
      <w:r>
        <w:rPr>
          <w:color w:val="231F20"/>
          <w:spacing w:val="-18"/>
          <w:w w:val="105"/>
        </w:rPr>
        <w:t> </w:t>
      </w:r>
      <w:r>
        <w:rPr>
          <w:color w:val="231F20"/>
          <w:spacing w:val="-5"/>
          <w:w w:val="105"/>
        </w:rPr>
        <w:t>programas</w:t>
      </w:r>
      <w:r>
        <w:rPr>
          <w:color w:val="231F20"/>
          <w:spacing w:val="-18"/>
          <w:w w:val="105"/>
        </w:rPr>
        <w:t> </w:t>
      </w:r>
      <w:r>
        <w:rPr>
          <w:color w:val="231F20"/>
          <w:spacing w:val="-7"/>
          <w:w w:val="105"/>
        </w:rPr>
        <w:t>presupuestarios</w:t>
      </w:r>
      <w:r>
        <w:rPr>
          <w:color w:val="231F20"/>
          <w:spacing w:val="-18"/>
          <w:w w:val="105"/>
        </w:rPr>
        <w:t> </w:t>
      </w:r>
      <w:r>
        <w:rPr>
          <w:color w:val="231F20"/>
          <w:spacing w:val="-5"/>
          <w:w w:val="105"/>
        </w:rPr>
        <w:t>de</w:t>
      </w:r>
      <w:r>
        <w:rPr>
          <w:color w:val="231F20"/>
          <w:spacing w:val="-18"/>
          <w:w w:val="105"/>
        </w:rPr>
        <w:t> </w:t>
      </w:r>
      <w:r>
        <w:rPr>
          <w:color w:val="231F20"/>
          <w:spacing w:val="-3"/>
          <w:w w:val="105"/>
        </w:rPr>
        <w:t>la</w:t>
      </w:r>
      <w:r>
        <w:rPr>
          <w:color w:val="231F20"/>
          <w:spacing w:val="-18"/>
          <w:w w:val="105"/>
        </w:rPr>
        <w:t> </w:t>
      </w:r>
      <w:r>
        <w:rPr>
          <w:color w:val="231F20"/>
          <w:spacing w:val="-7"/>
          <w:w w:val="105"/>
        </w:rPr>
        <w:t>década</w:t>
      </w:r>
      <w:r>
        <w:rPr>
          <w:color w:val="231F20"/>
          <w:spacing w:val="-18"/>
          <w:w w:val="105"/>
        </w:rPr>
        <w:t> </w:t>
      </w:r>
      <w:r>
        <w:rPr>
          <w:color w:val="231F20"/>
          <w:spacing w:val="-5"/>
          <w:w w:val="105"/>
        </w:rPr>
        <w:t>de</w:t>
      </w:r>
      <w:r>
        <w:rPr>
          <w:color w:val="231F20"/>
          <w:spacing w:val="-18"/>
          <w:w w:val="105"/>
        </w:rPr>
        <w:t> </w:t>
      </w:r>
      <w:r>
        <w:rPr>
          <w:color w:val="231F20"/>
          <w:spacing w:val="-6"/>
          <w:w w:val="105"/>
        </w:rPr>
        <w:t>los</w:t>
      </w:r>
      <w:r>
        <w:rPr>
          <w:color w:val="231F20"/>
          <w:spacing w:val="-18"/>
          <w:w w:val="105"/>
        </w:rPr>
        <w:t> </w:t>
      </w:r>
      <w:r>
        <w:rPr>
          <w:color w:val="231F20"/>
          <w:spacing w:val="-7"/>
          <w:w w:val="105"/>
        </w:rPr>
        <w:t>setenta</w:t>
      </w:r>
      <w:r>
        <w:rPr>
          <w:color w:val="231F20"/>
          <w:spacing w:val="-18"/>
          <w:w w:val="105"/>
        </w:rPr>
        <w:t> </w:t>
      </w:r>
      <w:r>
        <w:rPr>
          <w:color w:val="231F20"/>
          <w:spacing w:val="-5"/>
          <w:w w:val="105"/>
        </w:rPr>
        <w:t>(Arenilla,</w:t>
      </w:r>
      <w:r>
        <w:rPr>
          <w:color w:val="231F20"/>
          <w:spacing w:val="-18"/>
          <w:w w:val="105"/>
        </w:rPr>
        <w:t> </w:t>
      </w:r>
      <w:r>
        <w:rPr>
          <w:color w:val="231F20"/>
          <w:spacing w:val="-11"/>
          <w:w w:val="105"/>
        </w:rPr>
        <w:t>2011).</w:t>
      </w:r>
    </w:p>
    <w:p>
      <w:pPr>
        <w:pStyle w:val="BodyText"/>
        <w:spacing w:before="4"/>
        <w:rPr>
          <w:sz w:val="33"/>
        </w:rPr>
      </w:pPr>
    </w:p>
    <w:p>
      <w:pPr>
        <w:pStyle w:val="BodyText"/>
        <w:spacing w:line="264" w:lineRule="auto"/>
        <w:ind w:left="119" w:right="116"/>
        <w:jc w:val="both"/>
      </w:pPr>
      <w:r>
        <w:rPr>
          <w:color w:val="231F20"/>
          <w:w w:val="105"/>
        </w:rPr>
        <w:t>En</w:t>
      </w:r>
      <w:r>
        <w:rPr>
          <w:color w:val="231F20"/>
          <w:spacing w:val="-20"/>
          <w:w w:val="105"/>
        </w:rPr>
        <w:t> </w:t>
      </w:r>
      <w:r>
        <w:rPr>
          <w:color w:val="231F20"/>
          <w:w w:val="105"/>
        </w:rPr>
        <w:t>la</w:t>
      </w:r>
      <w:r>
        <w:rPr>
          <w:color w:val="231F20"/>
          <w:spacing w:val="-20"/>
          <w:w w:val="105"/>
        </w:rPr>
        <w:t> </w:t>
      </w:r>
      <w:r>
        <w:rPr>
          <w:color w:val="231F20"/>
          <w:spacing w:val="-4"/>
          <w:w w:val="105"/>
        </w:rPr>
        <w:t>versión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Nueva</w:t>
      </w:r>
      <w:r>
        <w:rPr>
          <w:color w:val="231F20"/>
          <w:spacing w:val="-20"/>
          <w:w w:val="105"/>
        </w:rPr>
        <w:t> </w:t>
      </w:r>
      <w:r>
        <w:rPr>
          <w:color w:val="231F20"/>
          <w:w w:val="105"/>
        </w:rPr>
        <w:t>Gestión</w:t>
      </w:r>
      <w:r>
        <w:rPr>
          <w:color w:val="231F20"/>
          <w:spacing w:val="-20"/>
          <w:w w:val="105"/>
        </w:rPr>
        <w:t> </w:t>
      </w:r>
      <w:r>
        <w:rPr>
          <w:color w:val="231F20"/>
          <w:w w:val="105"/>
        </w:rPr>
        <w:t>Pública,</w:t>
      </w:r>
      <w:r>
        <w:rPr>
          <w:color w:val="231F20"/>
          <w:spacing w:val="-20"/>
          <w:w w:val="105"/>
        </w:rPr>
        <w:t> </w:t>
      </w:r>
      <w:r>
        <w:rPr>
          <w:color w:val="231F20"/>
          <w:w w:val="105"/>
        </w:rPr>
        <w:t>la</w:t>
      </w:r>
      <w:r>
        <w:rPr>
          <w:color w:val="231F20"/>
          <w:spacing w:val="-20"/>
          <w:w w:val="105"/>
        </w:rPr>
        <w:t> </w:t>
      </w:r>
      <w:r>
        <w:rPr>
          <w:color w:val="231F20"/>
          <w:spacing w:val="-3"/>
          <w:w w:val="105"/>
        </w:rPr>
        <w:t>eficiencia</w:t>
      </w:r>
      <w:r>
        <w:rPr>
          <w:color w:val="231F20"/>
          <w:spacing w:val="-20"/>
          <w:w w:val="105"/>
        </w:rPr>
        <w:t> </w:t>
      </w:r>
      <w:r>
        <w:rPr>
          <w:color w:val="231F20"/>
          <w:w w:val="105"/>
        </w:rPr>
        <w:t>administrativa</w:t>
      </w:r>
      <w:r>
        <w:rPr>
          <w:color w:val="231F20"/>
          <w:spacing w:val="-20"/>
          <w:w w:val="105"/>
        </w:rPr>
        <w:t> </w:t>
      </w:r>
      <w:r>
        <w:rPr>
          <w:color w:val="231F20"/>
          <w:spacing w:val="-3"/>
          <w:w w:val="105"/>
        </w:rPr>
        <w:t>tiene</w:t>
      </w:r>
      <w:r>
        <w:rPr>
          <w:color w:val="231F20"/>
          <w:spacing w:val="-20"/>
          <w:w w:val="105"/>
        </w:rPr>
        <w:t> </w:t>
      </w:r>
      <w:r>
        <w:rPr>
          <w:color w:val="231F20"/>
          <w:spacing w:val="-4"/>
          <w:w w:val="105"/>
        </w:rPr>
        <w:t>como </w:t>
      </w:r>
      <w:r>
        <w:rPr>
          <w:color w:val="231F20"/>
          <w:w w:val="105"/>
        </w:rPr>
        <w:t>fuente de legitimidad el reconocimiento </w:t>
      </w:r>
      <w:r>
        <w:rPr>
          <w:color w:val="231F20"/>
          <w:spacing w:val="-3"/>
          <w:w w:val="105"/>
        </w:rPr>
        <w:t>público, </w:t>
      </w:r>
      <w:r>
        <w:rPr>
          <w:color w:val="231F20"/>
          <w:w w:val="105"/>
        </w:rPr>
        <w:t>más </w:t>
      </w:r>
      <w:r>
        <w:rPr>
          <w:color w:val="231F20"/>
          <w:spacing w:val="-2"/>
          <w:w w:val="105"/>
        </w:rPr>
        <w:t>que </w:t>
      </w:r>
      <w:r>
        <w:rPr>
          <w:color w:val="231F20"/>
          <w:w w:val="105"/>
        </w:rPr>
        <w:t>el </w:t>
      </w:r>
      <w:r>
        <w:rPr>
          <w:color w:val="231F20"/>
          <w:spacing w:val="-3"/>
          <w:w w:val="105"/>
        </w:rPr>
        <w:t>apego </w:t>
      </w:r>
      <w:r>
        <w:rPr>
          <w:color w:val="231F20"/>
          <w:w w:val="105"/>
        </w:rPr>
        <w:t>formal </w:t>
      </w:r>
      <w:r>
        <w:rPr>
          <w:color w:val="231F20"/>
          <w:spacing w:val="3"/>
          <w:w w:val="105"/>
        </w:rPr>
        <w:t>al </w:t>
      </w:r>
      <w:r>
        <w:rPr>
          <w:color w:val="231F20"/>
          <w:w w:val="105"/>
        </w:rPr>
        <w:t>es- quema constitucional. El </w:t>
      </w:r>
      <w:r>
        <w:rPr>
          <w:color w:val="231F20"/>
          <w:spacing w:val="-3"/>
          <w:w w:val="105"/>
        </w:rPr>
        <w:t>apoyo del ciudadano </w:t>
      </w:r>
      <w:r>
        <w:rPr>
          <w:color w:val="231F20"/>
          <w:w w:val="105"/>
        </w:rPr>
        <w:t>a un Estado, en </w:t>
      </w:r>
      <w:r>
        <w:rPr>
          <w:color w:val="231F20"/>
          <w:spacing w:val="-3"/>
          <w:w w:val="105"/>
        </w:rPr>
        <w:t>buena </w:t>
      </w:r>
      <w:r>
        <w:rPr>
          <w:color w:val="231F20"/>
          <w:w w:val="105"/>
        </w:rPr>
        <w:t>medida, es resultado de un </w:t>
      </w:r>
      <w:r>
        <w:rPr>
          <w:color w:val="231F20"/>
          <w:spacing w:val="-3"/>
          <w:w w:val="105"/>
        </w:rPr>
        <w:t>desempeño eficiente </w:t>
      </w:r>
      <w:r>
        <w:rPr>
          <w:color w:val="231F20"/>
          <w:w w:val="105"/>
        </w:rPr>
        <w:t>y eficaz, cuando se </w:t>
      </w:r>
      <w:r>
        <w:rPr>
          <w:color w:val="231F20"/>
          <w:spacing w:val="-4"/>
          <w:w w:val="105"/>
        </w:rPr>
        <w:t>reduce </w:t>
      </w:r>
      <w:r>
        <w:rPr>
          <w:color w:val="231F20"/>
          <w:w w:val="105"/>
        </w:rPr>
        <w:t>la desigualdad   o la pobreza, se fortalece el Estado </w:t>
      </w:r>
      <w:r>
        <w:rPr>
          <w:color w:val="231F20"/>
          <w:spacing w:val="-3"/>
          <w:w w:val="105"/>
        </w:rPr>
        <w:t>democrático </w:t>
      </w:r>
      <w:r>
        <w:rPr>
          <w:color w:val="231F20"/>
          <w:w w:val="105"/>
        </w:rPr>
        <w:t>y la ciudadanía, a través de la </w:t>
      </w:r>
      <w:r>
        <w:rPr>
          <w:color w:val="231F20"/>
          <w:spacing w:val="-3"/>
          <w:w w:val="105"/>
        </w:rPr>
        <w:t>prestación </w:t>
      </w:r>
      <w:r>
        <w:rPr>
          <w:color w:val="231F20"/>
          <w:w w:val="105"/>
        </w:rPr>
        <w:t>de servicios, leyes, </w:t>
      </w:r>
      <w:r>
        <w:rPr>
          <w:color w:val="231F20"/>
          <w:spacing w:val="-3"/>
          <w:w w:val="105"/>
        </w:rPr>
        <w:t>acciones </w:t>
      </w:r>
      <w:r>
        <w:rPr>
          <w:color w:val="231F20"/>
          <w:w w:val="105"/>
        </w:rPr>
        <w:t>y es </w:t>
      </w:r>
      <w:r>
        <w:rPr>
          <w:color w:val="231F20"/>
          <w:spacing w:val="-4"/>
          <w:w w:val="105"/>
        </w:rPr>
        <w:t>complementado </w:t>
      </w:r>
      <w:r>
        <w:rPr>
          <w:color w:val="231F20"/>
          <w:w w:val="105"/>
        </w:rPr>
        <w:t>cuando el </w:t>
      </w:r>
      <w:r>
        <w:rPr>
          <w:color w:val="231F20"/>
          <w:spacing w:val="-3"/>
          <w:w w:val="105"/>
        </w:rPr>
        <w:t>público </w:t>
      </w:r>
      <w:r>
        <w:rPr>
          <w:color w:val="231F20"/>
          <w:w w:val="105"/>
        </w:rPr>
        <w:t>observa </w:t>
      </w:r>
      <w:r>
        <w:rPr>
          <w:color w:val="231F20"/>
          <w:spacing w:val="-2"/>
          <w:w w:val="105"/>
        </w:rPr>
        <w:t>que </w:t>
      </w:r>
      <w:r>
        <w:rPr>
          <w:color w:val="231F20"/>
          <w:w w:val="105"/>
        </w:rPr>
        <w:t>el </w:t>
      </w:r>
      <w:r>
        <w:rPr>
          <w:color w:val="231F20"/>
          <w:spacing w:val="-3"/>
          <w:w w:val="105"/>
        </w:rPr>
        <w:t>desempeño </w:t>
      </w:r>
      <w:r>
        <w:rPr>
          <w:color w:val="231F20"/>
          <w:w w:val="105"/>
        </w:rPr>
        <w:t>de las decisiones es justo, es </w:t>
      </w:r>
      <w:r>
        <w:rPr>
          <w:color w:val="231F20"/>
          <w:spacing w:val="-4"/>
          <w:w w:val="105"/>
        </w:rPr>
        <w:t>decir, </w:t>
      </w:r>
      <w:r>
        <w:rPr>
          <w:color w:val="231F20"/>
          <w:w w:val="105"/>
        </w:rPr>
        <w:t>cuando la gestión pública crea un valor </w:t>
      </w:r>
      <w:r>
        <w:rPr>
          <w:color w:val="231F20"/>
          <w:spacing w:val="-4"/>
          <w:w w:val="105"/>
        </w:rPr>
        <w:t>(Barzelay, </w:t>
      </w:r>
      <w:r>
        <w:rPr>
          <w:color w:val="231F20"/>
          <w:spacing w:val="-7"/>
          <w:w w:val="105"/>
        </w:rPr>
        <w:t>2003). </w:t>
      </w:r>
      <w:r>
        <w:rPr>
          <w:color w:val="231F20"/>
          <w:w w:val="105"/>
        </w:rPr>
        <w:t>La </w:t>
      </w:r>
      <w:r>
        <w:rPr>
          <w:color w:val="231F20"/>
          <w:spacing w:val="-3"/>
          <w:w w:val="105"/>
        </w:rPr>
        <w:t>corriente </w:t>
      </w:r>
      <w:r>
        <w:rPr>
          <w:color w:val="231F20"/>
          <w:w w:val="105"/>
        </w:rPr>
        <w:t>de la Nueva Gestión Pública </w:t>
      </w:r>
      <w:r>
        <w:rPr>
          <w:color w:val="231F20"/>
          <w:spacing w:val="-3"/>
          <w:w w:val="105"/>
        </w:rPr>
        <w:t>pone</w:t>
      </w:r>
      <w:r>
        <w:rPr>
          <w:color w:val="231F20"/>
          <w:spacing w:val="-16"/>
          <w:w w:val="105"/>
        </w:rPr>
        <w:t> </w:t>
      </w:r>
      <w:r>
        <w:rPr>
          <w:color w:val="231F20"/>
          <w:w w:val="105"/>
        </w:rPr>
        <w:t>el</w:t>
      </w:r>
      <w:r>
        <w:rPr>
          <w:color w:val="231F20"/>
          <w:spacing w:val="-16"/>
          <w:w w:val="105"/>
        </w:rPr>
        <w:t> </w:t>
      </w:r>
      <w:r>
        <w:rPr>
          <w:color w:val="231F20"/>
          <w:spacing w:val="-3"/>
          <w:w w:val="105"/>
        </w:rPr>
        <w:t>centro</w:t>
      </w:r>
      <w:r>
        <w:rPr>
          <w:color w:val="231F20"/>
          <w:spacing w:val="-16"/>
          <w:w w:val="105"/>
        </w:rPr>
        <w:t> </w:t>
      </w:r>
      <w:r>
        <w:rPr>
          <w:color w:val="231F20"/>
          <w:w w:val="105"/>
        </w:rPr>
        <w:t>de</w:t>
      </w:r>
      <w:r>
        <w:rPr>
          <w:color w:val="231F20"/>
          <w:spacing w:val="-16"/>
          <w:w w:val="105"/>
        </w:rPr>
        <w:t> </w:t>
      </w:r>
      <w:r>
        <w:rPr>
          <w:color w:val="231F20"/>
          <w:spacing w:val="-4"/>
          <w:w w:val="105"/>
        </w:rPr>
        <w:t>atención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eficiencia</w:t>
      </w:r>
      <w:r>
        <w:rPr>
          <w:color w:val="231F20"/>
          <w:spacing w:val="-16"/>
          <w:w w:val="105"/>
        </w:rPr>
        <w:t> </w:t>
      </w:r>
      <w:r>
        <w:rPr>
          <w:color w:val="231F20"/>
          <w:w w:val="105"/>
        </w:rPr>
        <w:t>administrativa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logro</w:t>
      </w:r>
      <w:r>
        <w:rPr>
          <w:color w:val="231F20"/>
          <w:spacing w:val="-16"/>
          <w:w w:val="105"/>
        </w:rPr>
        <w:t> </w:t>
      </w:r>
      <w:r>
        <w:rPr>
          <w:color w:val="231F20"/>
          <w:w w:val="105"/>
        </w:rPr>
        <w:t>de</w:t>
      </w:r>
      <w:r>
        <w:rPr>
          <w:color w:val="231F20"/>
          <w:spacing w:val="-16"/>
          <w:w w:val="105"/>
        </w:rPr>
        <w:t> </w:t>
      </w:r>
      <w:r>
        <w:rPr>
          <w:color w:val="231F20"/>
          <w:w w:val="105"/>
        </w:rPr>
        <w:t>resultados 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spacing w:val="-4"/>
          <w:w w:val="105"/>
        </w:rPr>
        <w:t>mejor</w:t>
      </w:r>
      <w:r>
        <w:rPr>
          <w:color w:val="231F20"/>
          <w:spacing w:val="-7"/>
          <w:w w:val="105"/>
        </w:rPr>
        <w:t> </w:t>
      </w:r>
      <w:r>
        <w:rPr>
          <w:color w:val="231F20"/>
          <w:w w:val="105"/>
        </w:rPr>
        <w:t>manejo</w:t>
      </w:r>
      <w:r>
        <w:rPr>
          <w:color w:val="231F20"/>
          <w:spacing w:val="-7"/>
          <w:w w:val="105"/>
        </w:rPr>
        <w:t> </w:t>
      </w:r>
      <w:r>
        <w:rPr>
          <w:color w:val="231F20"/>
          <w:w w:val="105"/>
        </w:rPr>
        <w:t>de</w:t>
      </w:r>
      <w:r>
        <w:rPr>
          <w:color w:val="231F20"/>
          <w:spacing w:val="-7"/>
          <w:w w:val="105"/>
        </w:rPr>
        <w:t> </w:t>
      </w:r>
      <w:r>
        <w:rPr>
          <w:color w:val="231F20"/>
          <w:spacing w:val="-3"/>
          <w:w w:val="105"/>
        </w:rPr>
        <w:t>los</w:t>
      </w:r>
      <w:r>
        <w:rPr>
          <w:color w:val="231F20"/>
          <w:spacing w:val="-7"/>
          <w:w w:val="105"/>
        </w:rPr>
        <w:t> </w:t>
      </w:r>
      <w:r>
        <w:rPr>
          <w:color w:val="231F20"/>
          <w:w w:val="105"/>
        </w:rPr>
        <w:t>asuntos</w:t>
      </w:r>
      <w:r>
        <w:rPr>
          <w:color w:val="231F20"/>
          <w:spacing w:val="-7"/>
          <w:w w:val="105"/>
        </w:rPr>
        <w:t> </w:t>
      </w:r>
      <w:r>
        <w:rPr>
          <w:color w:val="231F20"/>
          <w:w w:val="105"/>
        </w:rPr>
        <w:t>públicos.</w:t>
      </w:r>
      <w:r>
        <w:rPr>
          <w:color w:val="231F20"/>
          <w:spacing w:val="-7"/>
          <w:w w:val="105"/>
        </w:rPr>
        <w:t> </w:t>
      </w:r>
      <w:r>
        <w:rPr>
          <w:color w:val="231F20"/>
          <w:w w:val="105"/>
        </w:rPr>
        <w:t>La</w:t>
      </w:r>
      <w:r>
        <w:rPr>
          <w:color w:val="231F20"/>
          <w:spacing w:val="-7"/>
          <w:w w:val="105"/>
        </w:rPr>
        <w:t> </w:t>
      </w:r>
      <w:r>
        <w:rPr>
          <w:color w:val="231F20"/>
          <w:w w:val="105"/>
        </w:rPr>
        <w:t>gestión</w:t>
      </w:r>
      <w:r>
        <w:rPr>
          <w:color w:val="231F20"/>
          <w:spacing w:val="-7"/>
          <w:w w:val="105"/>
        </w:rPr>
        <w:t> </w:t>
      </w:r>
      <w:r>
        <w:rPr>
          <w:color w:val="231F20"/>
          <w:w w:val="105"/>
        </w:rPr>
        <w:t>pública,</w:t>
      </w:r>
      <w:r>
        <w:rPr>
          <w:color w:val="231F20"/>
          <w:spacing w:val="-7"/>
          <w:w w:val="105"/>
        </w:rPr>
        <w:t> </w:t>
      </w:r>
      <w:r>
        <w:rPr>
          <w:color w:val="231F20"/>
          <w:w w:val="105"/>
        </w:rPr>
        <w:t>la</w:t>
      </w:r>
      <w:r>
        <w:rPr>
          <w:color w:val="231F20"/>
          <w:spacing w:val="-7"/>
          <w:w w:val="105"/>
        </w:rPr>
        <w:t> </w:t>
      </w:r>
      <w:r>
        <w:rPr>
          <w:color w:val="231F20"/>
          <w:w w:val="105"/>
        </w:rPr>
        <w:t>búsqueda</w:t>
      </w:r>
      <w:r>
        <w:rPr>
          <w:color w:val="231F20"/>
          <w:spacing w:val="-7"/>
          <w:w w:val="105"/>
        </w:rPr>
        <w:t> </w:t>
      </w:r>
      <w:r>
        <w:rPr>
          <w:color w:val="231F20"/>
          <w:w w:val="105"/>
        </w:rPr>
        <w:t>de calidad, la gobernabilidad o el cumplimiento de códigos de ética alimentan la reflexión </w:t>
      </w:r>
      <w:r>
        <w:rPr>
          <w:color w:val="231F20"/>
          <w:spacing w:val="-3"/>
          <w:w w:val="105"/>
        </w:rPr>
        <w:t>sobre </w:t>
      </w:r>
      <w:r>
        <w:rPr>
          <w:color w:val="231F20"/>
          <w:w w:val="105"/>
        </w:rPr>
        <w:t>las instituciones públicas </w:t>
      </w:r>
      <w:r>
        <w:rPr>
          <w:color w:val="231F20"/>
          <w:spacing w:val="-3"/>
          <w:w w:val="105"/>
        </w:rPr>
        <w:t>con </w:t>
      </w:r>
      <w:r>
        <w:rPr>
          <w:color w:val="231F20"/>
          <w:w w:val="105"/>
        </w:rPr>
        <w:t>la finalidad de </w:t>
      </w:r>
      <w:r>
        <w:rPr>
          <w:color w:val="231F20"/>
          <w:spacing w:val="-2"/>
          <w:w w:val="105"/>
        </w:rPr>
        <w:t>que </w:t>
      </w:r>
      <w:r>
        <w:rPr>
          <w:color w:val="231F20"/>
          <w:spacing w:val="-3"/>
          <w:w w:val="105"/>
        </w:rPr>
        <w:t>gocen </w:t>
      </w:r>
      <w:r>
        <w:rPr>
          <w:color w:val="231F20"/>
          <w:w w:val="105"/>
        </w:rPr>
        <w:t>de una </w:t>
      </w:r>
      <w:r>
        <w:rPr>
          <w:color w:val="231F20"/>
          <w:spacing w:val="-4"/>
          <w:w w:val="105"/>
        </w:rPr>
        <w:t>mayor </w:t>
      </w:r>
      <w:r>
        <w:rPr>
          <w:color w:val="231F20"/>
          <w:w w:val="105"/>
        </w:rPr>
        <w:t>legitimidad y </w:t>
      </w:r>
      <w:r>
        <w:rPr>
          <w:color w:val="231F20"/>
          <w:spacing w:val="-3"/>
          <w:w w:val="105"/>
        </w:rPr>
        <w:t>aceptación </w:t>
      </w:r>
      <w:r>
        <w:rPr>
          <w:color w:val="231F20"/>
          <w:w w:val="105"/>
        </w:rPr>
        <w:t>por </w:t>
      </w:r>
      <w:r>
        <w:rPr>
          <w:color w:val="231F20"/>
          <w:spacing w:val="-3"/>
          <w:w w:val="105"/>
        </w:rPr>
        <w:t>los</w:t>
      </w:r>
      <w:r>
        <w:rPr>
          <w:color w:val="231F20"/>
          <w:spacing w:val="-15"/>
          <w:w w:val="105"/>
        </w:rPr>
        <w:t> </w:t>
      </w:r>
      <w:r>
        <w:rPr>
          <w:color w:val="231F20"/>
          <w:spacing w:val="-2"/>
          <w:w w:val="105"/>
        </w:rPr>
        <w:t>ciudadanos.</w:t>
      </w:r>
    </w:p>
    <w:p>
      <w:pPr>
        <w:pStyle w:val="BodyText"/>
        <w:spacing w:before="4"/>
        <w:rPr>
          <w:sz w:val="33"/>
        </w:rPr>
      </w:pPr>
    </w:p>
    <w:p>
      <w:pPr>
        <w:pStyle w:val="BodyText"/>
        <w:spacing w:line="264" w:lineRule="auto"/>
        <w:ind w:left="119" w:right="117"/>
        <w:jc w:val="both"/>
      </w:pPr>
      <w:r>
        <w:rPr>
          <w:color w:val="231F20"/>
          <w:w w:val="105"/>
        </w:rPr>
        <w:t>La</w:t>
      </w:r>
      <w:r>
        <w:rPr>
          <w:color w:val="231F20"/>
          <w:spacing w:val="-11"/>
          <w:w w:val="105"/>
        </w:rPr>
        <w:t> </w:t>
      </w:r>
      <w:r>
        <w:rPr>
          <w:color w:val="231F20"/>
          <w:w w:val="105"/>
        </w:rPr>
        <w:t>base</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Nueva</w:t>
      </w:r>
      <w:r>
        <w:rPr>
          <w:color w:val="231F20"/>
          <w:spacing w:val="-11"/>
          <w:w w:val="105"/>
        </w:rPr>
        <w:t> </w:t>
      </w:r>
      <w:r>
        <w:rPr>
          <w:color w:val="231F20"/>
          <w:w w:val="105"/>
        </w:rPr>
        <w:t>Gestión</w:t>
      </w:r>
      <w:r>
        <w:rPr>
          <w:color w:val="231F20"/>
          <w:spacing w:val="-11"/>
          <w:w w:val="105"/>
        </w:rPr>
        <w:t> </w:t>
      </w:r>
      <w:r>
        <w:rPr>
          <w:color w:val="231F20"/>
          <w:w w:val="105"/>
        </w:rPr>
        <w:t>Pública</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spacing w:val="-3"/>
          <w:w w:val="105"/>
        </w:rPr>
        <w:t>eficiencia</w:t>
      </w:r>
      <w:r>
        <w:rPr>
          <w:color w:val="231F20"/>
          <w:spacing w:val="-11"/>
          <w:w w:val="105"/>
        </w:rPr>
        <w:t> </w:t>
      </w:r>
      <w:r>
        <w:rPr>
          <w:color w:val="231F20"/>
          <w:w w:val="105"/>
        </w:rPr>
        <w:t>de</w:t>
      </w:r>
      <w:r>
        <w:rPr>
          <w:color w:val="231F20"/>
          <w:spacing w:val="-11"/>
          <w:w w:val="105"/>
        </w:rPr>
        <w:t> </w:t>
      </w:r>
      <w:r>
        <w:rPr>
          <w:color w:val="231F20"/>
          <w:w w:val="105"/>
        </w:rPr>
        <w:t>resultados,</w:t>
      </w:r>
      <w:r>
        <w:rPr>
          <w:color w:val="231F20"/>
          <w:spacing w:val="-11"/>
          <w:w w:val="105"/>
        </w:rPr>
        <w:t> </w:t>
      </w:r>
      <w:r>
        <w:rPr>
          <w:color w:val="231F20"/>
          <w:w w:val="105"/>
        </w:rPr>
        <w:t>la</w:t>
      </w:r>
      <w:r>
        <w:rPr>
          <w:color w:val="231F20"/>
          <w:spacing w:val="-11"/>
          <w:w w:val="105"/>
        </w:rPr>
        <w:t> </w:t>
      </w:r>
      <w:r>
        <w:rPr>
          <w:color w:val="231F20"/>
          <w:w w:val="105"/>
        </w:rPr>
        <w:t>legitimidad se </w:t>
      </w:r>
      <w:r>
        <w:rPr>
          <w:color w:val="231F20"/>
          <w:spacing w:val="-3"/>
          <w:w w:val="105"/>
        </w:rPr>
        <w:t>concreta con </w:t>
      </w:r>
      <w:r>
        <w:rPr>
          <w:color w:val="231F20"/>
          <w:w w:val="105"/>
        </w:rPr>
        <w:t>la evaluación de la gestión pública. Las </w:t>
      </w:r>
      <w:r>
        <w:rPr>
          <w:color w:val="231F20"/>
          <w:spacing w:val="-3"/>
          <w:w w:val="105"/>
        </w:rPr>
        <w:t>prioridades </w:t>
      </w:r>
      <w:r>
        <w:rPr>
          <w:color w:val="231F20"/>
          <w:w w:val="105"/>
        </w:rPr>
        <w:t>ciudadanas determinan las </w:t>
      </w:r>
      <w:r>
        <w:rPr>
          <w:color w:val="231F20"/>
          <w:spacing w:val="-3"/>
          <w:w w:val="105"/>
        </w:rPr>
        <w:t>acciones del </w:t>
      </w:r>
      <w:r>
        <w:rPr>
          <w:color w:val="231F20"/>
          <w:spacing w:val="-4"/>
          <w:w w:val="105"/>
        </w:rPr>
        <w:t>gobierno, </w:t>
      </w:r>
      <w:r>
        <w:rPr>
          <w:color w:val="231F20"/>
          <w:w w:val="105"/>
        </w:rPr>
        <w:t>el cumplimiento de éstas es medido perió- dicamente, la competitividad </w:t>
      </w:r>
      <w:r>
        <w:rPr>
          <w:color w:val="231F20"/>
          <w:spacing w:val="-2"/>
          <w:w w:val="105"/>
        </w:rPr>
        <w:t>que </w:t>
      </w:r>
      <w:r>
        <w:rPr>
          <w:color w:val="231F20"/>
          <w:w w:val="105"/>
        </w:rPr>
        <w:t>demuestra el aparato </w:t>
      </w:r>
      <w:r>
        <w:rPr>
          <w:color w:val="231F20"/>
          <w:spacing w:val="-3"/>
          <w:w w:val="105"/>
        </w:rPr>
        <w:t>público </w:t>
      </w:r>
      <w:r>
        <w:rPr>
          <w:color w:val="231F20"/>
          <w:w w:val="105"/>
        </w:rPr>
        <w:t>es necesaria para lograr</w:t>
      </w:r>
      <w:r>
        <w:rPr>
          <w:color w:val="231F20"/>
          <w:spacing w:val="-26"/>
          <w:w w:val="105"/>
        </w:rPr>
        <w:t> </w:t>
      </w:r>
      <w:r>
        <w:rPr>
          <w:color w:val="231F20"/>
          <w:w w:val="105"/>
        </w:rPr>
        <w:t>la</w:t>
      </w:r>
      <w:r>
        <w:rPr>
          <w:color w:val="231F20"/>
          <w:spacing w:val="-26"/>
          <w:w w:val="105"/>
        </w:rPr>
        <w:t> </w:t>
      </w:r>
      <w:r>
        <w:rPr>
          <w:color w:val="231F20"/>
          <w:w w:val="105"/>
        </w:rPr>
        <w:t>satisfacción</w:t>
      </w:r>
      <w:r>
        <w:rPr>
          <w:color w:val="231F20"/>
          <w:spacing w:val="-26"/>
          <w:w w:val="105"/>
        </w:rPr>
        <w:t> </w:t>
      </w:r>
      <w:r>
        <w:rPr>
          <w:color w:val="231F20"/>
          <w:spacing w:val="-3"/>
          <w:w w:val="105"/>
        </w:rPr>
        <w:t>del</w:t>
      </w:r>
      <w:r>
        <w:rPr>
          <w:color w:val="231F20"/>
          <w:spacing w:val="-26"/>
          <w:w w:val="105"/>
        </w:rPr>
        <w:t> </w:t>
      </w:r>
      <w:r>
        <w:rPr>
          <w:color w:val="231F20"/>
          <w:spacing w:val="-3"/>
          <w:w w:val="105"/>
        </w:rPr>
        <w:t>ciudadano.</w:t>
      </w:r>
      <w:r>
        <w:rPr>
          <w:color w:val="231F20"/>
          <w:spacing w:val="-26"/>
          <w:w w:val="105"/>
        </w:rPr>
        <w:t> </w:t>
      </w:r>
      <w:r>
        <w:rPr>
          <w:color w:val="231F20"/>
          <w:w w:val="105"/>
        </w:rPr>
        <w:t>El</w:t>
      </w:r>
      <w:r>
        <w:rPr>
          <w:color w:val="231F20"/>
          <w:spacing w:val="-26"/>
          <w:w w:val="105"/>
        </w:rPr>
        <w:t> </w:t>
      </w:r>
      <w:r>
        <w:rPr>
          <w:color w:val="231F20"/>
          <w:w w:val="105"/>
        </w:rPr>
        <w:t>binomio</w:t>
      </w:r>
      <w:r>
        <w:rPr>
          <w:color w:val="231F20"/>
          <w:spacing w:val="-26"/>
          <w:w w:val="105"/>
        </w:rPr>
        <w:t> </w:t>
      </w:r>
      <w:r>
        <w:rPr>
          <w:color w:val="231F20"/>
          <w:w w:val="105"/>
        </w:rPr>
        <w:t>ciudadano-cliente</w:t>
      </w:r>
      <w:r>
        <w:rPr>
          <w:color w:val="231F20"/>
          <w:spacing w:val="-26"/>
          <w:w w:val="105"/>
        </w:rPr>
        <w:t> </w:t>
      </w:r>
      <w:r>
        <w:rPr>
          <w:color w:val="231F20"/>
          <w:w w:val="105"/>
        </w:rPr>
        <w:t>es</w:t>
      </w:r>
      <w:r>
        <w:rPr>
          <w:color w:val="231F20"/>
          <w:spacing w:val="-26"/>
          <w:w w:val="105"/>
        </w:rPr>
        <w:t> </w:t>
      </w:r>
      <w:r>
        <w:rPr>
          <w:color w:val="231F20"/>
          <w:w w:val="105"/>
        </w:rPr>
        <w:t>el</w:t>
      </w:r>
      <w:r>
        <w:rPr>
          <w:color w:val="231F20"/>
          <w:spacing w:val="-26"/>
          <w:w w:val="105"/>
        </w:rPr>
        <w:t> </w:t>
      </w:r>
      <w:r>
        <w:rPr>
          <w:color w:val="231F20"/>
          <w:spacing w:val="-2"/>
          <w:w w:val="105"/>
        </w:rPr>
        <w:t>que</w:t>
      </w:r>
      <w:r>
        <w:rPr>
          <w:color w:val="231F20"/>
          <w:spacing w:val="-26"/>
          <w:w w:val="105"/>
        </w:rPr>
        <w:t> </w:t>
      </w:r>
      <w:r>
        <w:rPr>
          <w:color w:val="231F20"/>
          <w:w w:val="105"/>
        </w:rPr>
        <w:t>valida las </w:t>
      </w:r>
      <w:r>
        <w:rPr>
          <w:color w:val="231F20"/>
          <w:spacing w:val="-3"/>
          <w:w w:val="105"/>
        </w:rPr>
        <w:t>acciones del </w:t>
      </w:r>
      <w:r>
        <w:rPr>
          <w:color w:val="231F20"/>
          <w:spacing w:val="-4"/>
          <w:w w:val="105"/>
        </w:rPr>
        <w:t>gobierno. </w:t>
      </w:r>
      <w:r>
        <w:rPr>
          <w:color w:val="231F20"/>
          <w:w w:val="105"/>
        </w:rPr>
        <w:t>La administración pública es la gestora de las </w:t>
      </w:r>
      <w:r>
        <w:rPr>
          <w:color w:val="231F20"/>
          <w:spacing w:val="-3"/>
          <w:w w:val="105"/>
        </w:rPr>
        <w:t>contra- </w:t>
      </w:r>
      <w:r>
        <w:rPr>
          <w:color w:val="231F20"/>
          <w:w w:val="105"/>
        </w:rPr>
        <w:t>dicciones </w:t>
      </w:r>
      <w:r>
        <w:rPr>
          <w:color w:val="231F20"/>
          <w:spacing w:val="-2"/>
          <w:w w:val="105"/>
        </w:rPr>
        <w:t>que </w:t>
      </w:r>
      <w:r>
        <w:rPr>
          <w:color w:val="231F20"/>
          <w:w w:val="105"/>
        </w:rPr>
        <w:t>ocurren en su </w:t>
      </w:r>
      <w:r>
        <w:rPr>
          <w:color w:val="231F20"/>
          <w:spacing w:val="-4"/>
          <w:w w:val="105"/>
        </w:rPr>
        <w:t>interior. </w:t>
      </w:r>
      <w:r>
        <w:rPr>
          <w:color w:val="231F20"/>
          <w:w w:val="105"/>
        </w:rPr>
        <w:t>La medición de </w:t>
      </w:r>
      <w:r>
        <w:rPr>
          <w:color w:val="231F20"/>
          <w:spacing w:val="-3"/>
          <w:w w:val="105"/>
        </w:rPr>
        <w:t>los </w:t>
      </w:r>
      <w:r>
        <w:rPr>
          <w:color w:val="231F20"/>
          <w:w w:val="105"/>
        </w:rPr>
        <w:t>resultados y la satisfac- </w:t>
      </w:r>
      <w:r>
        <w:rPr>
          <w:color w:val="231F20"/>
          <w:spacing w:val="-3"/>
          <w:w w:val="105"/>
        </w:rPr>
        <w:t>ción</w:t>
      </w:r>
      <w:r>
        <w:rPr>
          <w:color w:val="231F20"/>
          <w:spacing w:val="-13"/>
          <w:w w:val="105"/>
        </w:rPr>
        <w:t> </w:t>
      </w:r>
      <w:r>
        <w:rPr>
          <w:color w:val="231F20"/>
          <w:spacing w:val="-3"/>
          <w:w w:val="105"/>
        </w:rPr>
        <w:t>del</w:t>
      </w:r>
      <w:r>
        <w:rPr>
          <w:color w:val="231F20"/>
          <w:spacing w:val="-13"/>
          <w:w w:val="105"/>
        </w:rPr>
        <w:t> </w:t>
      </w:r>
      <w:r>
        <w:rPr>
          <w:color w:val="231F20"/>
          <w:spacing w:val="-3"/>
          <w:w w:val="105"/>
        </w:rPr>
        <w:t>ciudadano</w:t>
      </w:r>
      <w:r>
        <w:rPr>
          <w:color w:val="231F20"/>
          <w:spacing w:val="-13"/>
          <w:w w:val="105"/>
        </w:rPr>
        <w:t> </w:t>
      </w:r>
      <w:r>
        <w:rPr>
          <w:color w:val="231F20"/>
          <w:spacing w:val="-2"/>
          <w:w w:val="105"/>
        </w:rPr>
        <w:t>vienen</w:t>
      </w:r>
      <w:r>
        <w:rPr>
          <w:color w:val="231F20"/>
          <w:spacing w:val="-13"/>
          <w:w w:val="105"/>
        </w:rPr>
        <w:t> </w:t>
      </w:r>
      <w:r>
        <w:rPr>
          <w:color w:val="231F20"/>
          <w:w w:val="105"/>
        </w:rPr>
        <w:t>a</w:t>
      </w:r>
      <w:r>
        <w:rPr>
          <w:color w:val="231F20"/>
          <w:spacing w:val="-13"/>
          <w:w w:val="105"/>
        </w:rPr>
        <w:t> </w:t>
      </w:r>
      <w:r>
        <w:rPr>
          <w:color w:val="231F20"/>
          <w:w w:val="105"/>
        </w:rPr>
        <w:t>sustituir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3"/>
          <w:w w:val="105"/>
        </w:rPr>
        <w:t>eficiencia</w:t>
      </w:r>
      <w:r>
        <w:rPr>
          <w:color w:val="231F20"/>
          <w:spacing w:val="-13"/>
          <w:w w:val="105"/>
        </w:rPr>
        <w:t> </w:t>
      </w:r>
      <w:r>
        <w:rPr>
          <w:color w:val="231F20"/>
          <w:w w:val="105"/>
        </w:rPr>
        <w:t>legal-racional</w:t>
      </w:r>
      <w:r>
        <w:rPr>
          <w:color w:val="231F20"/>
          <w:spacing w:val="-13"/>
          <w:w w:val="105"/>
        </w:rPr>
        <w:t> </w:t>
      </w:r>
      <w:r>
        <w:rPr>
          <w:color w:val="231F20"/>
          <w:spacing w:val="-3"/>
          <w:w w:val="105"/>
        </w:rPr>
        <w:t>(Baena,</w:t>
      </w:r>
      <w:r>
        <w:rPr>
          <w:color w:val="231F20"/>
          <w:spacing w:val="-13"/>
          <w:w w:val="105"/>
        </w:rPr>
        <w:t> </w:t>
      </w:r>
      <w:r>
        <w:rPr>
          <w:color w:val="231F20"/>
          <w:spacing w:val="-11"/>
          <w:w w:val="105"/>
        </w:rPr>
        <w:t>2010).</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4"/>
        <w:jc w:val="both"/>
      </w:pPr>
      <w:r>
        <w:rPr>
          <w:color w:val="231F20"/>
          <w:w w:val="105"/>
        </w:rPr>
        <w:t>Algunos</w:t>
      </w:r>
      <w:r>
        <w:rPr>
          <w:color w:val="231F20"/>
          <w:spacing w:val="-9"/>
          <w:w w:val="105"/>
        </w:rPr>
        <w:t> </w:t>
      </w:r>
      <w:r>
        <w:rPr>
          <w:color w:val="231F20"/>
          <w:w w:val="105"/>
        </w:rPr>
        <w:t>factores</w:t>
      </w:r>
      <w:r>
        <w:rPr>
          <w:color w:val="231F20"/>
          <w:spacing w:val="-9"/>
          <w:w w:val="105"/>
        </w:rPr>
        <w:t> </w:t>
      </w:r>
      <w:r>
        <w:rPr>
          <w:color w:val="231F20"/>
          <w:spacing w:val="-2"/>
          <w:w w:val="105"/>
        </w:rPr>
        <w:t>que</w:t>
      </w:r>
      <w:r>
        <w:rPr>
          <w:color w:val="231F20"/>
          <w:spacing w:val="-9"/>
          <w:w w:val="105"/>
        </w:rPr>
        <w:t> </w:t>
      </w:r>
      <w:r>
        <w:rPr>
          <w:color w:val="231F20"/>
          <w:spacing w:val="-3"/>
          <w:w w:val="105"/>
        </w:rPr>
        <w:t>hacen</w:t>
      </w:r>
      <w:r>
        <w:rPr>
          <w:color w:val="231F20"/>
          <w:spacing w:val="-9"/>
          <w:w w:val="105"/>
        </w:rPr>
        <w:t> </w:t>
      </w:r>
      <w:r>
        <w:rPr>
          <w:color w:val="231F20"/>
          <w:w w:val="105"/>
        </w:rPr>
        <w:t>explícita</w:t>
      </w:r>
      <w:r>
        <w:rPr>
          <w:color w:val="231F20"/>
          <w:spacing w:val="-9"/>
          <w:w w:val="105"/>
        </w:rPr>
        <w:t> </w:t>
      </w:r>
      <w:r>
        <w:rPr>
          <w:color w:val="231F20"/>
          <w:w w:val="105"/>
        </w:rPr>
        <w:t>la</w:t>
      </w:r>
      <w:r>
        <w:rPr>
          <w:color w:val="231F20"/>
          <w:spacing w:val="-9"/>
          <w:w w:val="105"/>
        </w:rPr>
        <w:t> </w:t>
      </w:r>
      <w:r>
        <w:rPr>
          <w:color w:val="231F20"/>
          <w:w w:val="105"/>
        </w:rPr>
        <w:t>apertura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spacing w:val="-3"/>
          <w:w w:val="105"/>
        </w:rPr>
        <w:t>tensión</w:t>
      </w:r>
      <w:r>
        <w:rPr>
          <w:color w:val="231F20"/>
          <w:spacing w:val="-9"/>
          <w:w w:val="105"/>
        </w:rPr>
        <w:t> </w:t>
      </w:r>
      <w:r>
        <w:rPr>
          <w:color w:val="231F20"/>
          <w:w w:val="105"/>
        </w:rPr>
        <w:t>de</w:t>
      </w:r>
      <w:r>
        <w:rPr>
          <w:color w:val="231F20"/>
          <w:spacing w:val="-9"/>
          <w:w w:val="105"/>
        </w:rPr>
        <w:t> </w:t>
      </w:r>
      <w:r>
        <w:rPr>
          <w:color w:val="231F20"/>
          <w:spacing w:val="-3"/>
          <w:w w:val="105"/>
        </w:rPr>
        <w:t>los</w:t>
      </w:r>
      <w:r>
        <w:rPr>
          <w:color w:val="231F20"/>
          <w:spacing w:val="-9"/>
          <w:w w:val="105"/>
        </w:rPr>
        <w:t> </w:t>
      </w:r>
      <w:r>
        <w:rPr>
          <w:color w:val="231F20"/>
          <w:spacing w:val="-4"/>
          <w:w w:val="105"/>
        </w:rPr>
        <w:t>gobiernos</w:t>
      </w:r>
      <w:r>
        <w:rPr>
          <w:color w:val="231F20"/>
          <w:spacing w:val="-9"/>
          <w:w w:val="105"/>
        </w:rPr>
        <w:t> </w:t>
      </w:r>
      <w:r>
        <w:rPr>
          <w:color w:val="231F20"/>
          <w:w w:val="105"/>
        </w:rPr>
        <w:t>son las siguientes (Zaremberg, </w:t>
      </w:r>
      <w:r>
        <w:rPr>
          <w:color w:val="231F20"/>
          <w:spacing w:val="-6"/>
          <w:w w:val="105"/>
        </w:rPr>
        <w:t>2012): </w:t>
      </w:r>
      <w:r>
        <w:rPr>
          <w:color w:val="231F20"/>
          <w:w w:val="105"/>
        </w:rPr>
        <w:t>En primer </w:t>
      </w:r>
      <w:r>
        <w:rPr>
          <w:color w:val="231F20"/>
          <w:spacing w:val="-5"/>
          <w:w w:val="105"/>
        </w:rPr>
        <w:t>lugar, </w:t>
      </w:r>
      <w:r>
        <w:rPr>
          <w:color w:val="231F20"/>
          <w:spacing w:val="-3"/>
          <w:w w:val="105"/>
        </w:rPr>
        <w:t>depende </w:t>
      </w:r>
      <w:r>
        <w:rPr>
          <w:color w:val="231F20"/>
          <w:w w:val="105"/>
        </w:rPr>
        <w:t>de </w:t>
      </w:r>
      <w:r>
        <w:rPr>
          <w:color w:val="231F20"/>
          <w:spacing w:val="-4"/>
          <w:w w:val="105"/>
        </w:rPr>
        <w:t>cómo </w:t>
      </w:r>
      <w:r>
        <w:rPr>
          <w:color w:val="231F20"/>
          <w:w w:val="105"/>
        </w:rPr>
        <w:t>se </w:t>
      </w:r>
      <w:r>
        <w:rPr>
          <w:color w:val="231F20"/>
          <w:spacing w:val="-4"/>
          <w:w w:val="105"/>
        </w:rPr>
        <w:t>compon- </w:t>
      </w:r>
      <w:r>
        <w:rPr>
          <w:color w:val="231F20"/>
          <w:w w:val="105"/>
        </w:rPr>
        <w:t>gan </w:t>
      </w:r>
      <w:r>
        <w:rPr>
          <w:color w:val="231F20"/>
          <w:spacing w:val="-3"/>
          <w:w w:val="105"/>
        </w:rPr>
        <w:t>los </w:t>
      </w:r>
      <w:r>
        <w:rPr>
          <w:color w:val="231F20"/>
          <w:w w:val="105"/>
        </w:rPr>
        <w:t>altos niveles de la burocracia, </w:t>
      </w:r>
      <w:r>
        <w:rPr>
          <w:color w:val="231F20"/>
          <w:spacing w:val="-2"/>
          <w:w w:val="105"/>
        </w:rPr>
        <w:t>qué </w:t>
      </w:r>
      <w:r>
        <w:rPr>
          <w:color w:val="231F20"/>
          <w:w w:val="105"/>
        </w:rPr>
        <w:t>valores </w:t>
      </w:r>
      <w:r>
        <w:rPr>
          <w:color w:val="231F20"/>
          <w:spacing w:val="-3"/>
          <w:w w:val="105"/>
        </w:rPr>
        <w:t>predominen </w:t>
      </w:r>
      <w:r>
        <w:rPr>
          <w:color w:val="231F20"/>
          <w:w w:val="105"/>
        </w:rPr>
        <w:t>en el </w:t>
      </w:r>
      <w:r>
        <w:rPr>
          <w:color w:val="231F20"/>
          <w:spacing w:val="-3"/>
          <w:w w:val="105"/>
        </w:rPr>
        <w:t>seno </w:t>
      </w:r>
      <w:r>
        <w:rPr>
          <w:color w:val="231F20"/>
          <w:w w:val="105"/>
        </w:rPr>
        <w:t>de la </w:t>
      </w:r>
      <w:r>
        <w:rPr>
          <w:color w:val="231F20"/>
          <w:spacing w:val="-3"/>
          <w:w w:val="105"/>
        </w:rPr>
        <w:t>comunidad </w:t>
      </w:r>
      <w:r>
        <w:rPr>
          <w:color w:val="231F20"/>
          <w:w w:val="105"/>
        </w:rPr>
        <w:t>política y </w:t>
      </w:r>
      <w:r>
        <w:rPr>
          <w:color w:val="231F20"/>
          <w:spacing w:val="-2"/>
          <w:w w:val="105"/>
        </w:rPr>
        <w:t>qué </w:t>
      </w:r>
      <w:r>
        <w:rPr>
          <w:color w:val="231F20"/>
          <w:spacing w:val="2"/>
          <w:w w:val="105"/>
        </w:rPr>
        <w:t>tan </w:t>
      </w:r>
      <w:r>
        <w:rPr>
          <w:color w:val="231F20"/>
          <w:w w:val="105"/>
        </w:rPr>
        <w:t>plural sea la clase política </w:t>
      </w:r>
      <w:r>
        <w:rPr>
          <w:color w:val="231F20"/>
          <w:spacing w:val="-2"/>
          <w:w w:val="105"/>
        </w:rPr>
        <w:t>que </w:t>
      </w:r>
      <w:r>
        <w:rPr>
          <w:color w:val="231F20"/>
          <w:w w:val="105"/>
        </w:rPr>
        <w:t>toma las</w:t>
      </w:r>
      <w:r>
        <w:rPr>
          <w:color w:val="231F20"/>
          <w:spacing w:val="-38"/>
          <w:w w:val="105"/>
        </w:rPr>
        <w:t> </w:t>
      </w:r>
      <w:r>
        <w:rPr>
          <w:color w:val="231F20"/>
          <w:w w:val="105"/>
        </w:rPr>
        <w:t>decisiones. En</w:t>
      </w:r>
      <w:r>
        <w:rPr>
          <w:color w:val="231F20"/>
          <w:spacing w:val="-12"/>
          <w:w w:val="105"/>
        </w:rPr>
        <w:t> </w:t>
      </w:r>
      <w:r>
        <w:rPr>
          <w:color w:val="231F20"/>
          <w:w w:val="105"/>
        </w:rPr>
        <w:t>segundo</w:t>
      </w:r>
      <w:r>
        <w:rPr>
          <w:color w:val="231F20"/>
          <w:spacing w:val="-12"/>
          <w:w w:val="105"/>
        </w:rPr>
        <w:t> </w:t>
      </w:r>
      <w:r>
        <w:rPr>
          <w:color w:val="231F20"/>
          <w:spacing w:val="-5"/>
          <w:w w:val="105"/>
        </w:rPr>
        <w:t>lugar,</w:t>
      </w:r>
      <w:r>
        <w:rPr>
          <w:color w:val="231F20"/>
          <w:spacing w:val="-12"/>
          <w:w w:val="105"/>
        </w:rPr>
        <w:t> </w:t>
      </w:r>
      <w:r>
        <w:rPr>
          <w:color w:val="231F20"/>
          <w:w w:val="105"/>
        </w:rPr>
        <w:t>el</w:t>
      </w:r>
      <w:r>
        <w:rPr>
          <w:color w:val="231F20"/>
          <w:spacing w:val="-12"/>
          <w:w w:val="105"/>
        </w:rPr>
        <w:t> </w:t>
      </w:r>
      <w:r>
        <w:rPr>
          <w:color w:val="231F20"/>
          <w:w w:val="105"/>
        </w:rPr>
        <w:t>marco</w:t>
      </w:r>
      <w:r>
        <w:rPr>
          <w:color w:val="231F20"/>
          <w:spacing w:val="-12"/>
          <w:w w:val="105"/>
        </w:rPr>
        <w:t> </w:t>
      </w:r>
      <w:r>
        <w:rPr>
          <w:color w:val="231F20"/>
          <w:spacing w:val="-3"/>
          <w:w w:val="105"/>
        </w:rPr>
        <w:t>normativo</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toma</w:t>
      </w:r>
      <w:r>
        <w:rPr>
          <w:color w:val="231F20"/>
          <w:spacing w:val="-12"/>
          <w:w w:val="105"/>
        </w:rPr>
        <w:t> </w:t>
      </w:r>
      <w:r>
        <w:rPr>
          <w:color w:val="231F20"/>
          <w:w w:val="105"/>
        </w:rPr>
        <w:t>de</w:t>
      </w:r>
      <w:r>
        <w:rPr>
          <w:color w:val="231F20"/>
          <w:spacing w:val="-12"/>
          <w:w w:val="105"/>
        </w:rPr>
        <w:t> </w:t>
      </w:r>
      <w:r>
        <w:rPr>
          <w:color w:val="231F20"/>
          <w:w w:val="105"/>
        </w:rPr>
        <w:t>decisiones,</w:t>
      </w:r>
      <w:r>
        <w:rPr>
          <w:color w:val="231F20"/>
          <w:spacing w:val="-12"/>
          <w:w w:val="105"/>
        </w:rPr>
        <w:t> </w:t>
      </w:r>
      <w:r>
        <w:rPr>
          <w:color w:val="231F20"/>
          <w:w w:val="105"/>
        </w:rPr>
        <w:t>las</w:t>
      </w:r>
      <w:r>
        <w:rPr>
          <w:color w:val="231F20"/>
          <w:spacing w:val="-12"/>
          <w:w w:val="105"/>
        </w:rPr>
        <w:t> </w:t>
      </w:r>
      <w:r>
        <w:rPr>
          <w:color w:val="231F20"/>
          <w:w w:val="105"/>
        </w:rPr>
        <w:t>habilidades y competencias de </w:t>
      </w:r>
      <w:r>
        <w:rPr>
          <w:color w:val="231F20"/>
          <w:spacing w:val="-3"/>
          <w:w w:val="105"/>
        </w:rPr>
        <w:t>los </w:t>
      </w:r>
      <w:r>
        <w:rPr>
          <w:color w:val="231F20"/>
          <w:w w:val="105"/>
        </w:rPr>
        <w:t>responsables de diseñar políticas </w:t>
      </w:r>
      <w:r>
        <w:rPr>
          <w:color w:val="231F20"/>
          <w:spacing w:val="-3"/>
          <w:w w:val="105"/>
        </w:rPr>
        <w:t>eficientes </w:t>
      </w:r>
      <w:r>
        <w:rPr>
          <w:color w:val="231F20"/>
          <w:w w:val="105"/>
        </w:rPr>
        <w:t>y una </w:t>
      </w:r>
      <w:r>
        <w:rPr>
          <w:color w:val="231F20"/>
          <w:spacing w:val="-3"/>
          <w:w w:val="105"/>
        </w:rPr>
        <w:t>corre- lación entre </w:t>
      </w:r>
      <w:r>
        <w:rPr>
          <w:color w:val="231F20"/>
          <w:w w:val="105"/>
        </w:rPr>
        <w:t>las demandas de la sociedad civil y el cambio organizacional de la estructura administrativa. En </w:t>
      </w:r>
      <w:r>
        <w:rPr>
          <w:color w:val="231F20"/>
          <w:spacing w:val="-3"/>
          <w:w w:val="105"/>
        </w:rPr>
        <w:t>tercer </w:t>
      </w:r>
      <w:r>
        <w:rPr>
          <w:color w:val="231F20"/>
          <w:spacing w:val="-5"/>
          <w:w w:val="105"/>
        </w:rPr>
        <w:t>lugar, </w:t>
      </w:r>
      <w:r>
        <w:rPr>
          <w:color w:val="231F20"/>
          <w:w w:val="105"/>
        </w:rPr>
        <w:t>la </w:t>
      </w:r>
      <w:r>
        <w:rPr>
          <w:color w:val="231F20"/>
          <w:spacing w:val="-4"/>
          <w:w w:val="105"/>
        </w:rPr>
        <w:t>relación </w:t>
      </w:r>
      <w:r>
        <w:rPr>
          <w:color w:val="231F20"/>
          <w:w w:val="105"/>
        </w:rPr>
        <w:t>de las </w:t>
      </w:r>
      <w:r>
        <w:rPr>
          <w:color w:val="231F20"/>
          <w:spacing w:val="-4"/>
          <w:w w:val="105"/>
        </w:rPr>
        <w:t>autoridades </w:t>
      </w:r>
      <w:r>
        <w:rPr>
          <w:color w:val="231F20"/>
          <w:w w:val="105"/>
        </w:rPr>
        <w:t>políticas </w:t>
      </w:r>
      <w:r>
        <w:rPr>
          <w:color w:val="231F20"/>
          <w:spacing w:val="-3"/>
          <w:w w:val="105"/>
        </w:rPr>
        <w:t>con </w:t>
      </w:r>
      <w:r>
        <w:rPr>
          <w:color w:val="231F20"/>
          <w:w w:val="105"/>
        </w:rPr>
        <w:t>las estructuras administrativas, </w:t>
      </w:r>
      <w:r>
        <w:rPr>
          <w:color w:val="231F20"/>
          <w:spacing w:val="2"/>
          <w:w w:val="105"/>
        </w:rPr>
        <w:t>máxime </w:t>
      </w:r>
      <w:r>
        <w:rPr>
          <w:color w:val="231F20"/>
          <w:spacing w:val="-3"/>
          <w:w w:val="105"/>
        </w:rPr>
        <w:t>porque </w:t>
      </w:r>
      <w:r>
        <w:rPr>
          <w:color w:val="231F20"/>
          <w:w w:val="105"/>
        </w:rPr>
        <w:t>la </w:t>
      </w:r>
      <w:r>
        <w:rPr>
          <w:color w:val="231F20"/>
          <w:spacing w:val="-4"/>
          <w:w w:val="105"/>
        </w:rPr>
        <w:t>relación </w:t>
      </w:r>
      <w:r>
        <w:rPr>
          <w:color w:val="231F20"/>
          <w:spacing w:val="-3"/>
          <w:w w:val="105"/>
        </w:rPr>
        <w:t>no </w:t>
      </w:r>
      <w:r>
        <w:rPr>
          <w:color w:val="231F20"/>
          <w:spacing w:val="-4"/>
          <w:w w:val="105"/>
        </w:rPr>
        <w:t>siempre </w:t>
      </w:r>
      <w:r>
        <w:rPr>
          <w:color w:val="231F20"/>
          <w:w w:val="105"/>
        </w:rPr>
        <w:t>es </w:t>
      </w:r>
      <w:r>
        <w:rPr>
          <w:color w:val="231F20"/>
          <w:spacing w:val="-4"/>
          <w:w w:val="105"/>
        </w:rPr>
        <w:t>si- </w:t>
      </w:r>
      <w:r>
        <w:rPr>
          <w:color w:val="231F20"/>
          <w:w w:val="105"/>
        </w:rPr>
        <w:t>métrica</w:t>
      </w:r>
      <w:r>
        <w:rPr>
          <w:color w:val="231F20"/>
          <w:spacing w:val="-11"/>
          <w:w w:val="105"/>
        </w:rPr>
        <w:t> </w:t>
      </w:r>
      <w:r>
        <w:rPr>
          <w:color w:val="231F20"/>
          <w:w w:val="105"/>
        </w:rPr>
        <w:t>ya</w:t>
      </w:r>
      <w:r>
        <w:rPr>
          <w:color w:val="231F20"/>
          <w:spacing w:val="-11"/>
          <w:w w:val="105"/>
        </w:rPr>
        <w:t> </w:t>
      </w:r>
      <w:r>
        <w:rPr>
          <w:color w:val="231F20"/>
          <w:spacing w:val="-2"/>
          <w:w w:val="105"/>
        </w:rPr>
        <w:t>que</w:t>
      </w:r>
      <w:r>
        <w:rPr>
          <w:color w:val="231F20"/>
          <w:spacing w:val="-11"/>
          <w:w w:val="105"/>
        </w:rPr>
        <w:t> </w:t>
      </w:r>
      <w:r>
        <w:rPr>
          <w:color w:val="231F20"/>
          <w:w w:val="105"/>
        </w:rPr>
        <w:t>a</w:t>
      </w:r>
      <w:r>
        <w:rPr>
          <w:color w:val="231F20"/>
          <w:spacing w:val="-11"/>
          <w:w w:val="105"/>
        </w:rPr>
        <w:t> </w:t>
      </w:r>
      <w:r>
        <w:rPr>
          <w:color w:val="231F20"/>
          <w:w w:val="105"/>
        </w:rPr>
        <w:t>veces</w:t>
      </w:r>
      <w:r>
        <w:rPr>
          <w:color w:val="231F20"/>
          <w:spacing w:val="-11"/>
          <w:w w:val="105"/>
        </w:rPr>
        <w:t> </w:t>
      </w:r>
      <w:r>
        <w:rPr>
          <w:color w:val="231F20"/>
          <w:w w:val="105"/>
        </w:rPr>
        <w:t>un</w:t>
      </w:r>
      <w:r>
        <w:rPr>
          <w:color w:val="231F20"/>
          <w:spacing w:val="-11"/>
          <w:w w:val="105"/>
        </w:rPr>
        <w:t> </w:t>
      </w:r>
      <w:r>
        <w:rPr>
          <w:color w:val="231F20"/>
          <w:w w:val="105"/>
        </w:rPr>
        <w:t>mismo</w:t>
      </w:r>
      <w:r>
        <w:rPr>
          <w:color w:val="231F20"/>
          <w:spacing w:val="-11"/>
          <w:w w:val="105"/>
        </w:rPr>
        <w:t> </w:t>
      </w:r>
      <w:r>
        <w:rPr>
          <w:color w:val="231F20"/>
          <w:spacing w:val="-4"/>
          <w:w w:val="105"/>
        </w:rPr>
        <w:t>agente</w:t>
      </w:r>
      <w:r>
        <w:rPr>
          <w:color w:val="231F20"/>
          <w:spacing w:val="-11"/>
          <w:w w:val="105"/>
        </w:rPr>
        <w:t> </w:t>
      </w:r>
      <w:r>
        <w:rPr>
          <w:color w:val="231F20"/>
          <w:w w:val="105"/>
        </w:rPr>
        <w:t>cumple</w:t>
      </w:r>
      <w:r>
        <w:rPr>
          <w:color w:val="231F20"/>
          <w:spacing w:val="-11"/>
          <w:w w:val="105"/>
        </w:rPr>
        <w:t> </w:t>
      </w:r>
      <w:r>
        <w:rPr>
          <w:color w:val="231F20"/>
          <w:spacing w:val="-3"/>
          <w:w w:val="105"/>
        </w:rPr>
        <w:t>los</w:t>
      </w:r>
      <w:r>
        <w:rPr>
          <w:color w:val="231F20"/>
          <w:spacing w:val="-11"/>
          <w:w w:val="105"/>
        </w:rPr>
        <w:t> </w:t>
      </w:r>
      <w:r>
        <w:rPr>
          <w:color w:val="231F20"/>
          <w:spacing w:val="-3"/>
          <w:w w:val="105"/>
        </w:rPr>
        <w:t>dos</w:t>
      </w:r>
      <w:r>
        <w:rPr>
          <w:color w:val="231F20"/>
          <w:spacing w:val="-11"/>
          <w:w w:val="105"/>
        </w:rPr>
        <w:t> </w:t>
      </w:r>
      <w:r>
        <w:rPr>
          <w:color w:val="231F20"/>
          <w:spacing w:val="-3"/>
          <w:w w:val="105"/>
        </w:rPr>
        <w:t>roles</w:t>
      </w:r>
      <w:r>
        <w:rPr>
          <w:color w:val="231F20"/>
          <w:spacing w:val="-11"/>
          <w:w w:val="105"/>
        </w:rPr>
        <w:t> </w:t>
      </w:r>
      <w:r>
        <w:rPr>
          <w:color w:val="231F20"/>
          <w:spacing w:val="-4"/>
          <w:w w:val="105"/>
        </w:rPr>
        <w:t>(Morlino,</w:t>
      </w:r>
      <w:r>
        <w:rPr>
          <w:color w:val="231F20"/>
          <w:spacing w:val="-13"/>
          <w:w w:val="105"/>
        </w:rPr>
        <w:t> </w:t>
      </w:r>
      <w:r>
        <w:rPr>
          <w:color w:val="231F20"/>
          <w:spacing w:val="-9"/>
          <w:w w:val="105"/>
        </w:rPr>
        <w:t>1985).</w:t>
      </w:r>
      <w:r>
        <w:rPr>
          <w:color w:val="231F20"/>
          <w:spacing w:val="-11"/>
          <w:w w:val="105"/>
        </w:rPr>
        <w:t> </w:t>
      </w:r>
      <w:r>
        <w:rPr>
          <w:color w:val="231F20"/>
          <w:w w:val="105"/>
        </w:rPr>
        <w:t>En cuarto </w:t>
      </w:r>
      <w:r>
        <w:rPr>
          <w:color w:val="231F20"/>
          <w:spacing w:val="-5"/>
          <w:w w:val="105"/>
        </w:rPr>
        <w:t>lugar, </w:t>
      </w:r>
      <w:r>
        <w:rPr>
          <w:color w:val="231F20"/>
          <w:w w:val="105"/>
        </w:rPr>
        <w:t>la permisibilidad </w:t>
      </w:r>
      <w:r>
        <w:rPr>
          <w:color w:val="231F20"/>
          <w:spacing w:val="-3"/>
          <w:w w:val="105"/>
        </w:rPr>
        <w:t>del </w:t>
      </w:r>
      <w:r>
        <w:rPr>
          <w:color w:val="231F20"/>
          <w:spacing w:val="-4"/>
          <w:w w:val="105"/>
        </w:rPr>
        <w:t>gobierno </w:t>
      </w:r>
      <w:r>
        <w:rPr>
          <w:color w:val="231F20"/>
          <w:w w:val="105"/>
        </w:rPr>
        <w:t>a la fragmentación de la sociedad, la insuficiencia institucional para </w:t>
      </w:r>
      <w:r>
        <w:rPr>
          <w:color w:val="231F20"/>
          <w:spacing w:val="-4"/>
          <w:w w:val="105"/>
        </w:rPr>
        <w:t>contener </w:t>
      </w:r>
      <w:r>
        <w:rPr>
          <w:color w:val="231F20"/>
          <w:w w:val="105"/>
        </w:rPr>
        <w:t>la división o </w:t>
      </w:r>
      <w:r>
        <w:rPr>
          <w:color w:val="231F20"/>
          <w:spacing w:val="-3"/>
          <w:w w:val="105"/>
        </w:rPr>
        <w:t>descomposición </w:t>
      </w:r>
      <w:r>
        <w:rPr>
          <w:color w:val="231F20"/>
          <w:w w:val="105"/>
        </w:rPr>
        <w:t>social y el rechazo</w:t>
      </w:r>
      <w:r>
        <w:rPr>
          <w:color w:val="231F20"/>
          <w:spacing w:val="-13"/>
          <w:w w:val="105"/>
        </w:rPr>
        <w:t> </w:t>
      </w:r>
      <w:r>
        <w:rPr>
          <w:color w:val="231F20"/>
          <w:w w:val="105"/>
        </w:rPr>
        <w:t>sistemático</w:t>
      </w:r>
      <w:r>
        <w:rPr>
          <w:color w:val="231F20"/>
          <w:spacing w:val="-13"/>
          <w:w w:val="105"/>
        </w:rPr>
        <w:t> </w:t>
      </w:r>
      <w:r>
        <w:rPr>
          <w:color w:val="231F20"/>
          <w:spacing w:val="3"/>
          <w:w w:val="105"/>
        </w:rPr>
        <w:t>al</w:t>
      </w:r>
      <w:r>
        <w:rPr>
          <w:color w:val="231F20"/>
          <w:spacing w:val="-13"/>
          <w:w w:val="105"/>
        </w:rPr>
        <w:t> </w:t>
      </w:r>
      <w:r>
        <w:rPr>
          <w:color w:val="231F20"/>
          <w:w w:val="105"/>
        </w:rPr>
        <w:t>reconocimiento</w:t>
      </w:r>
      <w:r>
        <w:rPr>
          <w:color w:val="231F20"/>
          <w:spacing w:val="-13"/>
          <w:w w:val="105"/>
        </w:rPr>
        <w:t> </w:t>
      </w:r>
      <w:r>
        <w:rPr>
          <w:color w:val="231F20"/>
          <w:w w:val="105"/>
        </w:rPr>
        <w:t>efectivo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pluralidad</w:t>
      </w:r>
      <w:r>
        <w:rPr>
          <w:color w:val="231F20"/>
          <w:spacing w:val="-13"/>
          <w:w w:val="105"/>
        </w:rPr>
        <w:t> </w:t>
      </w:r>
      <w:r>
        <w:rPr>
          <w:color w:val="231F20"/>
          <w:spacing w:val="-3"/>
          <w:w w:val="105"/>
        </w:rPr>
        <w:t>(Merino,</w:t>
      </w:r>
      <w:r>
        <w:rPr>
          <w:color w:val="231F20"/>
          <w:spacing w:val="-13"/>
          <w:w w:val="105"/>
        </w:rPr>
        <w:t> </w:t>
      </w:r>
      <w:r>
        <w:rPr>
          <w:color w:val="231F20"/>
          <w:spacing w:val="-11"/>
          <w:w w:val="105"/>
        </w:rPr>
        <w:t>1994).</w:t>
      </w:r>
    </w:p>
    <w:p>
      <w:pPr>
        <w:pStyle w:val="BodyText"/>
        <w:spacing w:before="4"/>
        <w:rPr>
          <w:sz w:val="33"/>
        </w:rPr>
      </w:pPr>
    </w:p>
    <w:p>
      <w:pPr>
        <w:pStyle w:val="BodyText"/>
        <w:spacing w:line="264" w:lineRule="auto"/>
        <w:ind w:left="119" w:right="115"/>
        <w:jc w:val="both"/>
      </w:pPr>
      <w:r>
        <w:rPr>
          <w:color w:val="231F20"/>
          <w:w w:val="105"/>
        </w:rPr>
        <w:t>Con respecto </w:t>
      </w:r>
      <w:r>
        <w:rPr>
          <w:color w:val="231F20"/>
          <w:spacing w:val="3"/>
          <w:w w:val="105"/>
        </w:rPr>
        <w:t>al </w:t>
      </w:r>
      <w:r>
        <w:rPr>
          <w:color w:val="231F20"/>
          <w:w w:val="105"/>
        </w:rPr>
        <w:t>segundo </w:t>
      </w:r>
      <w:r>
        <w:rPr>
          <w:color w:val="231F20"/>
          <w:spacing w:val="-4"/>
          <w:w w:val="105"/>
        </w:rPr>
        <w:t>elemento, </w:t>
      </w:r>
      <w:r>
        <w:rPr>
          <w:color w:val="231F20"/>
          <w:w w:val="105"/>
        </w:rPr>
        <w:t>el tipo de medio </w:t>
      </w:r>
      <w:r>
        <w:rPr>
          <w:color w:val="231F20"/>
          <w:spacing w:val="-3"/>
          <w:w w:val="105"/>
        </w:rPr>
        <w:t>ambiente </w:t>
      </w:r>
      <w:r>
        <w:rPr>
          <w:color w:val="231F20"/>
          <w:w w:val="105"/>
        </w:rPr>
        <w:t>impulsa el cambio organizacional en </w:t>
      </w:r>
      <w:r>
        <w:rPr>
          <w:color w:val="231F20"/>
          <w:spacing w:val="2"/>
          <w:w w:val="105"/>
        </w:rPr>
        <w:t>virtud </w:t>
      </w:r>
      <w:r>
        <w:rPr>
          <w:color w:val="231F20"/>
          <w:w w:val="105"/>
        </w:rPr>
        <w:t>de </w:t>
      </w:r>
      <w:r>
        <w:rPr>
          <w:color w:val="231F20"/>
          <w:spacing w:val="-2"/>
          <w:w w:val="105"/>
        </w:rPr>
        <w:t>que </w:t>
      </w:r>
      <w:r>
        <w:rPr>
          <w:color w:val="231F20"/>
          <w:w w:val="105"/>
        </w:rPr>
        <w:t>éste es </w:t>
      </w:r>
      <w:r>
        <w:rPr>
          <w:color w:val="231F20"/>
          <w:spacing w:val="-3"/>
          <w:w w:val="105"/>
        </w:rPr>
        <w:t>inducido </w:t>
      </w:r>
      <w:r>
        <w:rPr>
          <w:color w:val="231F20"/>
          <w:w w:val="105"/>
        </w:rPr>
        <w:t>desde el exterior </w:t>
      </w:r>
      <w:r>
        <w:rPr>
          <w:color w:val="231F20"/>
          <w:spacing w:val="-3"/>
          <w:w w:val="105"/>
        </w:rPr>
        <w:t>del </w:t>
      </w:r>
      <w:r>
        <w:rPr>
          <w:color w:val="231F20"/>
          <w:w w:val="105"/>
        </w:rPr>
        <w:t>sistema (Easton,</w:t>
      </w:r>
      <w:r>
        <w:rPr>
          <w:color w:val="231F20"/>
          <w:spacing w:val="-25"/>
          <w:w w:val="105"/>
        </w:rPr>
        <w:t> </w:t>
      </w:r>
      <w:r>
        <w:rPr>
          <w:color w:val="231F20"/>
          <w:spacing w:val="-7"/>
          <w:w w:val="105"/>
        </w:rPr>
        <w:t>2013).</w:t>
      </w:r>
      <w:r>
        <w:rPr>
          <w:color w:val="231F20"/>
          <w:spacing w:val="-25"/>
          <w:w w:val="105"/>
        </w:rPr>
        <w:t> </w:t>
      </w:r>
      <w:r>
        <w:rPr>
          <w:color w:val="231F20"/>
          <w:w w:val="105"/>
        </w:rPr>
        <w:t>Bajo</w:t>
      </w:r>
      <w:r>
        <w:rPr>
          <w:color w:val="231F20"/>
          <w:spacing w:val="-25"/>
          <w:w w:val="105"/>
        </w:rPr>
        <w:t> </w:t>
      </w:r>
      <w:r>
        <w:rPr>
          <w:color w:val="231F20"/>
          <w:w w:val="105"/>
        </w:rPr>
        <w:t>esta</w:t>
      </w:r>
      <w:r>
        <w:rPr>
          <w:color w:val="231F20"/>
          <w:spacing w:val="-25"/>
          <w:w w:val="105"/>
        </w:rPr>
        <w:t> </w:t>
      </w:r>
      <w:r>
        <w:rPr>
          <w:color w:val="231F20"/>
          <w:w w:val="105"/>
        </w:rPr>
        <w:t>lógica,</w:t>
      </w:r>
      <w:r>
        <w:rPr>
          <w:color w:val="231F20"/>
          <w:spacing w:val="-25"/>
          <w:w w:val="105"/>
        </w:rPr>
        <w:t> </w:t>
      </w:r>
      <w:r>
        <w:rPr>
          <w:color w:val="231F20"/>
          <w:w w:val="105"/>
        </w:rPr>
        <w:t>las</w:t>
      </w:r>
      <w:r>
        <w:rPr>
          <w:color w:val="231F20"/>
          <w:spacing w:val="-25"/>
          <w:w w:val="105"/>
        </w:rPr>
        <w:t> </w:t>
      </w:r>
      <w:r>
        <w:rPr>
          <w:color w:val="231F20"/>
          <w:w w:val="105"/>
        </w:rPr>
        <w:t>organizaciones</w:t>
      </w:r>
      <w:r>
        <w:rPr>
          <w:color w:val="231F20"/>
          <w:spacing w:val="-25"/>
          <w:w w:val="105"/>
        </w:rPr>
        <w:t> </w:t>
      </w:r>
      <w:r>
        <w:rPr>
          <w:color w:val="231F20"/>
          <w:spacing w:val="-2"/>
          <w:w w:val="105"/>
        </w:rPr>
        <w:t>que</w:t>
      </w:r>
      <w:r>
        <w:rPr>
          <w:color w:val="231F20"/>
          <w:spacing w:val="-25"/>
          <w:w w:val="105"/>
        </w:rPr>
        <w:t> </w:t>
      </w:r>
      <w:r>
        <w:rPr>
          <w:color w:val="231F20"/>
          <w:w w:val="105"/>
        </w:rPr>
        <w:t>sobreviven</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spacing w:val="-4"/>
          <w:w w:val="105"/>
        </w:rPr>
        <w:t>presiones </w:t>
      </w:r>
      <w:r>
        <w:rPr>
          <w:color w:val="231F20"/>
          <w:spacing w:val="-3"/>
          <w:w w:val="105"/>
        </w:rPr>
        <w:t>del </w:t>
      </w:r>
      <w:r>
        <w:rPr>
          <w:color w:val="231F20"/>
          <w:w w:val="105"/>
        </w:rPr>
        <w:t>medio </w:t>
      </w:r>
      <w:r>
        <w:rPr>
          <w:color w:val="231F20"/>
          <w:spacing w:val="-3"/>
          <w:w w:val="105"/>
        </w:rPr>
        <w:t>ambiente </w:t>
      </w:r>
      <w:r>
        <w:rPr>
          <w:color w:val="231F20"/>
          <w:w w:val="105"/>
        </w:rPr>
        <w:t>se </w:t>
      </w:r>
      <w:r>
        <w:rPr>
          <w:color w:val="231F20"/>
          <w:spacing w:val="-3"/>
          <w:w w:val="105"/>
        </w:rPr>
        <w:t>deben </w:t>
      </w:r>
      <w:r>
        <w:rPr>
          <w:color w:val="231F20"/>
          <w:w w:val="105"/>
        </w:rPr>
        <w:t>a la calidad y cantidad de sus recursos. En </w:t>
      </w:r>
      <w:r>
        <w:rPr>
          <w:color w:val="231F20"/>
          <w:spacing w:val="-3"/>
          <w:w w:val="105"/>
        </w:rPr>
        <w:t>contra- </w:t>
      </w:r>
      <w:r>
        <w:rPr>
          <w:color w:val="231F20"/>
          <w:w w:val="105"/>
        </w:rPr>
        <w:t>parte, las organizaciones cuya </w:t>
      </w:r>
      <w:r>
        <w:rPr>
          <w:color w:val="231F20"/>
          <w:spacing w:val="-3"/>
          <w:w w:val="105"/>
        </w:rPr>
        <w:t>autonomía del </w:t>
      </w:r>
      <w:r>
        <w:rPr>
          <w:color w:val="231F20"/>
          <w:w w:val="105"/>
        </w:rPr>
        <w:t>sistema es relativa, son </w:t>
      </w:r>
      <w:r>
        <w:rPr>
          <w:color w:val="231F20"/>
          <w:spacing w:val="-3"/>
          <w:w w:val="105"/>
        </w:rPr>
        <w:t>menos </w:t>
      </w:r>
      <w:r>
        <w:rPr>
          <w:color w:val="231F20"/>
          <w:w w:val="105"/>
        </w:rPr>
        <w:t>sus- </w:t>
      </w:r>
      <w:r>
        <w:rPr>
          <w:color w:val="231F20"/>
          <w:spacing w:val="-3"/>
          <w:w w:val="105"/>
        </w:rPr>
        <w:t>ceptibles</w:t>
      </w:r>
      <w:r>
        <w:rPr>
          <w:color w:val="231F20"/>
          <w:spacing w:val="-13"/>
          <w:w w:val="105"/>
        </w:rPr>
        <w:t> </w:t>
      </w:r>
      <w:r>
        <w:rPr>
          <w:color w:val="231F20"/>
          <w:w w:val="105"/>
        </w:rPr>
        <w:t>a</w:t>
      </w:r>
      <w:r>
        <w:rPr>
          <w:color w:val="231F20"/>
          <w:spacing w:val="-13"/>
          <w:w w:val="105"/>
        </w:rPr>
        <w:t> </w:t>
      </w:r>
      <w:r>
        <w:rPr>
          <w:color w:val="231F20"/>
          <w:spacing w:val="-3"/>
          <w:w w:val="105"/>
        </w:rPr>
        <w:t>condiciones</w:t>
      </w:r>
      <w:r>
        <w:rPr>
          <w:color w:val="231F20"/>
          <w:spacing w:val="-13"/>
          <w:w w:val="105"/>
        </w:rPr>
        <w:t> </w:t>
      </w:r>
      <w:r>
        <w:rPr>
          <w:color w:val="231F20"/>
          <w:w w:val="105"/>
        </w:rPr>
        <w:t>externas,</w:t>
      </w:r>
      <w:r>
        <w:rPr>
          <w:color w:val="231F20"/>
          <w:spacing w:val="-13"/>
          <w:w w:val="105"/>
        </w:rPr>
        <w:t> </w:t>
      </w:r>
      <w:r>
        <w:rPr>
          <w:color w:val="231F20"/>
          <w:spacing w:val="3"/>
          <w:w w:val="105"/>
        </w:rPr>
        <w:t>al</w:t>
      </w:r>
      <w:r>
        <w:rPr>
          <w:color w:val="231F20"/>
          <w:spacing w:val="-13"/>
          <w:w w:val="105"/>
        </w:rPr>
        <w:t> </w:t>
      </w:r>
      <w:r>
        <w:rPr>
          <w:color w:val="231F20"/>
          <w:w w:val="105"/>
        </w:rPr>
        <w:t>igual</w:t>
      </w:r>
      <w:r>
        <w:rPr>
          <w:color w:val="231F20"/>
          <w:spacing w:val="-13"/>
          <w:w w:val="105"/>
        </w:rPr>
        <w:t> </w:t>
      </w:r>
      <w:r>
        <w:rPr>
          <w:color w:val="231F20"/>
          <w:spacing w:val="-2"/>
          <w:w w:val="105"/>
        </w:rPr>
        <w:t>que</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oportunidades</w:t>
      </w:r>
      <w:r>
        <w:rPr>
          <w:color w:val="231F20"/>
          <w:spacing w:val="-13"/>
          <w:w w:val="105"/>
        </w:rPr>
        <w:t> </w:t>
      </w:r>
      <w:r>
        <w:rPr>
          <w:color w:val="231F20"/>
          <w:w w:val="105"/>
        </w:rPr>
        <w:t>de</w:t>
      </w:r>
      <w:r>
        <w:rPr>
          <w:color w:val="231F20"/>
          <w:spacing w:val="-13"/>
          <w:w w:val="105"/>
        </w:rPr>
        <w:t> </w:t>
      </w:r>
      <w:r>
        <w:rPr>
          <w:color w:val="231F20"/>
          <w:w w:val="105"/>
        </w:rPr>
        <w:t>cambio.</w:t>
      </w:r>
      <w:r>
        <w:rPr>
          <w:color w:val="231F20"/>
          <w:spacing w:val="-13"/>
          <w:w w:val="105"/>
        </w:rPr>
        <w:t> </w:t>
      </w:r>
      <w:r>
        <w:rPr>
          <w:color w:val="231F20"/>
          <w:w w:val="105"/>
        </w:rPr>
        <w:t>Con el cuarto </w:t>
      </w:r>
      <w:r>
        <w:rPr>
          <w:color w:val="231F20"/>
          <w:spacing w:val="-4"/>
          <w:w w:val="105"/>
        </w:rPr>
        <w:t>elemento </w:t>
      </w:r>
      <w:r>
        <w:rPr>
          <w:color w:val="231F20"/>
          <w:w w:val="105"/>
        </w:rPr>
        <w:t>se explica la </w:t>
      </w:r>
      <w:r>
        <w:rPr>
          <w:color w:val="231F20"/>
          <w:spacing w:val="-4"/>
          <w:w w:val="105"/>
        </w:rPr>
        <w:t>relación </w:t>
      </w:r>
      <w:r>
        <w:rPr>
          <w:color w:val="231F20"/>
          <w:spacing w:val="-3"/>
          <w:w w:val="105"/>
        </w:rPr>
        <w:t>entre </w:t>
      </w:r>
      <w:r>
        <w:rPr>
          <w:color w:val="231F20"/>
          <w:w w:val="105"/>
        </w:rPr>
        <w:t>la gobernabilidad y el surgimiento de</w:t>
      </w:r>
      <w:r>
        <w:rPr>
          <w:color w:val="231F20"/>
          <w:spacing w:val="-11"/>
          <w:w w:val="105"/>
        </w:rPr>
        <w:t> </w:t>
      </w:r>
      <w:r>
        <w:rPr>
          <w:color w:val="231F20"/>
          <w:w w:val="105"/>
        </w:rPr>
        <w:t>la</w:t>
      </w:r>
      <w:r>
        <w:rPr>
          <w:color w:val="231F20"/>
          <w:spacing w:val="-11"/>
          <w:w w:val="105"/>
        </w:rPr>
        <w:t> </w:t>
      </w:r>
      <w:r>
        <w:rPr>
          <w:color w:val="231F20"/>
          <w:w w:val="105"/>
        </w:rPr>
        <w:t>violencia,</w:t>
      </w:r>
      <w:r>
        <w:rPr>
          <w:color w:val="231F20"/>
          <w:spacing w:val="-11"/>
          <w:w w:val="105"/>
        </w:rPr>
        <w:t> </w:t>
      </w:r>
      <w:r>
        <w:rPr>
          <w:color w:val="231F20"/>
          <w:w w:val="105"/>
        </w:rPr>
        <w:t>la</w:t>
      </w:r>
      <w:r>
        <w:rPr>
          <w:color w:val="231F20"/>
          <w:spacing w:val="-11"/>
          <w:w w:val="105"/>
        </w:rPr>
        <w:t> </w:t>
      </w:r>
      <w:r>
        <w:rPr>
          <w:color w:val="231F20"/>
          <w:w w:val="105"/>
        </w:rPr>
        <w:t>confianza</w:t>
      </w:r>
      <w:r>
        <w:rPr>
          <w:color w:val="231F20"/>
          <w:spacing w:val="-11"/>
          <w:w w:val="105"/>
        </w:rPr>
        <w:t> </w:t>
      </w:r>
      <w:r>
        <w:rPr>
          <w:color w:val="231F20"/>
          <w:w w:val="105"/>
        </w:rPr>
        <w:t>o</w:t>
      </w:r>
      <w:r>
        <w:rPr>
          <w:color w:val="231F20"/>
          <w:spacing w:val="-11"/>
          <w:w w:val="105"/>
        </w:rPr>
        <w:t> </w:t>
      </w:r>
      <w:r>
        <w:rPr>
          <w:color w:val="231F20"/>
          <w:w w:val="105"/>
        </w:rPr>
        <w:t>desconfianza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1"/>
          <w:w w:val="105"/>
        </w:rPr>
        <w:t> </w:t>
      </w:r>
      <w:r>
        <w:rPr>
          <w:color w:val="231F20"/>
          <w:w w:val="105"/>
        </w:rPr>
        <w:t>hacia</w:t>
      </w:r>
      <w:r>
        <w:rPr>
          <w:color w:val="231F20"/>
          <w:spacing w:val="-11"/>
          <w:w w:val="105"/>
        </w:rPr>
        <w:t> </w:t>
      </w:r>
      <w:r>
        <w:rPr>
          <w:color w:val="231F20"/>
          <w:w w:val="105"/>
        </w:rPr>
        <w:t>las</w:t>
      </w:r>
      <w:r>
        <w:rPr>
          <w:color w:val="231F20"/>
          <w:spacing w:val="-11"/>
          <w:w w:val="105"/>
        </w:rPr>
        <w:t> </w:t>
      </w:r>
      <w:r>
        <w:rPr>
          <w:color w:val="231F20"/>
          <w:w w:val="105"/>
        </w:rPr>
        <w:t>instituciones y</w:t>
      </w:r>
      <w:r>
        <w:rPr>
          <w:color w:val="231F20"/>
          <w:spacing w:val="-15"/>
          <w:w w:val="105"/>
        </w:rPr>
        <w:t> </w:t>
      </w:r>
      <w:r>
        <w:rPr>
          <w:color w:val="231F20"/>
          <w:w w:val="105"/>
        </w:rPr>
        <w:t>el</w:t>
      </w:r>
      <w:r>
        <w:rPr>
          <w:color w:val="231F20"/>
          <w:spacing w:val="-15"/>
          <w:w w:val="105"/>
        </w:rPr>
        <w:t> </w:t>
      </w:r>
      <w:r>
        <w:rPr>
          <w:color w:val="231F20"/>
          <w:w w:val="105"/>
        </w:rPr>
        <w:t>florecimiento</w:t>
      </w:r>
      <w:r>
        <w:rPr>
          <w:color w:val="231F20"/>
          <w:spacing w:val="-15"/>
          <w:w w:val="105"/>
        </w:rPr>
        <w:t> </w:t>
      </w:r>
      <w:r>
        <w:rPr>
          <w:color w:val="231F20"/>
          <w:spacing w:val="-3"/>
          <w:w w:val="105"/>
        </w:rPr>
        <w:t>del</w:t>
      </w:r>
      <w:r>
        <w:rPr>
          <w:color w:val="231F20"/>
          <w:spacing w:val="-15"/>
          <w:w w:val="105"/>
        </w:rPr>
        <w:t> </w:t>
      </w:r>
      <w:r>
        <w:rPr>
          <w:color w:val="231F20"/>
          <w:w w:val="105"/>
        </w:rPr>
        <w:t>crimen</w:t>
      </w:r>
      <w:r>
        <w:rPr>
          <w:color w:val="231F20"/>
          <w:spacing w:val="-15"/>
          <w:w w:val="105"/>
        </w:rPr>
        <w:t> </w:t>
      </w:r>
      <w:r>
        <w:rPr>
          <w:color w:val="231F20"/>
          <w:w w:val="105"/>
        </w:rPr>
        <w:t>organizado.</w:t>
      </w:r>
    </w:p>
    <w:p>
      <w:pPr>
        <w:pStyle w:val="BodyText"/>
        <w:spacing w:before="4"/>
        <w:rPr>
          <w:sz w:val="33"/>
        </w:rPr>
      </w:pPr>
    </w:p>
    <w:p>
      <w:pPr>
        <w:pStyle w:val="BodyText"/>
        <w:spacing w:line="264" w:lineRule="auto"/>
        <w:ind w:left="119" w:right="115"/>
        <w:jc w:val="both"/>
      </w:pPr>
      <w:r>
        <w:rPr>
          <w:color w:val="231F20"/>
          <w:w w:val="105"/>
        </w:rPr>
        <w:t>Hasta</w:t>
      </w:r>
      <w:r>
        <w:rPr>
          <w:color w:val="231F20"/>
          <w:spacing w:val="-10"/>
          <w:w w:val="105"/>
        </w:rPr>
        <w:t> </w:t>
      </w:r>
      <w:r>
        <w:rPr>
          <w:color w:val="231F20"/>
          <w:w w:val="105"/>
        </w:rPr>
        <w:t>aquí,</w:t>
      </w:r>
      <w:r>
        <w:rPr>
          <w:color w:val="231F20"/>
          <w:spacing w:val="-10"/>
          <w:w w:val="105"/>
        </w:rPr>
        <w:t> </w:t>
      </w:r>
      <w:r>
        <w:rPr>
          <w:color w:val="231F20"/>
          <w:spacing w:val="-3"/>
          <w:w w:val="105"/>
        </w:rPr>
        <w:t>podemos</w:t>
      </w:r>
      <w:r>
        <w:rPr>
          <w:color w:val="231F20"/>
          <w:spacing w:val="-10"/>
          <w:w w:val="105"/>
        </w:rPr>
        <w:t> </w:t>
      </w:r>
      <w:r>
        <w:rPr>
          <w:color w:val="231F20"/>
          <w:w w:val="105"/>
        </w:rPr>
        <w:t>decir</w:t>
      </w:r>
      <w:r>
        <w:rPr>
          <w:color w:val="231F20"/>
          <w:spacing w:val="-10"/>
          <w:w w:val="105"/>
        </w:rPr>
        <w:t> </w:t>
      </w:r>
      <w:r>
        <w:rPr>
          <w:color w:val="231F20"/>
          <w:spacing w:val="-2"/>
          <w:w w:val="105"/>
        </w:rPr>
        <w:t>que</w:t>
      </w:r>
      <w:r>
        <w:rPr>
          <w:color w:val="231F20"/>
          <w:spacing w:val="-10"/>
          <w:w w:val="105"/>
        </w:rPr>
        <w:t> </w:t>
      </w:r>
      <w:r>
        <w:rPr>
          <w:color w:val="231F20"/>
          <w:spacing w:val="-3"/>
          <w:w w:val="105"/>
        </w:rPr>
        <w:t>los</w:t>
      </w:r>
      <w:r>
        <w:rPr>
          <w:color w:val="231F20"/>
          <w:spacing w:val="-10"/>
          <w:w w:val="105"/>
        </w:rPr>
        <w:t> </w:t>
      </w:r>
      <w:r>
        <w:rPr>
          <w:color w:val="231F20"/>
          <w:w w:val="105"/>
        </w:rPr>
        <w:t>cambios</w:t>
      </w:r>
      <w:r>
        <w:rPr>
          <w:color w:val="231F20"/>
          <w:spacing w:val="-10"/>
          <w:w w:val="105"/>
        </w:rPr>
        <w:t> </w:t>
      </w:r>
      <w:r>
        <w:rPr>
          <w:color w:val="231F20"/>
          <w:w w:val="105"/>
        </w:rPr>
        <w:t>y</w:t>
      </w:r>
      <w:r>
        <w:rPr>
          <w:color w:val="231F20"/>
          <w:spacing w:val="-10"/>
          <w:w w:val="105"/>
        </w:rPr>
        <w:t> </w:t>
      </w:r>
      <w:r>
        <w:rPr>
          <w:color w:val="231F20"/>
          <w:w w:val="105"/>
        </w:rPr>
        <w:t>reformas</w:t>
      </w:r>
      <w:r>
        <w:rPr>
          <w:color w:val="231F20"/>
          <w:spacing w:val="-10"/>
          <w:w w:val="105"/>
        </w:rPr>
        <w:t> </w:t>
      </w:r>
      <w:r>
        <w:rPr>
          <w:color w:val="231F20"/>
          <w:spacing w:val="-3"/>
          <w:w w:val="105"/>
        </w:rPr>
        <w:t>descendentes</w:t>
      </w:r>
      <w:r>
        <w:rPr>
          <w:color w:val="231F20"/>
          <w:spacing w:val="-10"/>
          <w:w w:val="105"/>
        </w:rPr>
        <w:t> </w:t>
      </w:r>
      <w:r>
        <w:rPr>
          <w:color w:val="231F20"/>
          <w:w w:val="105"/>
        </w:rPr>
        <w:t>o</w:t>
      </w:r>
      <w:r>
        <w:rPr>
          <w:color w:val="231F20"/>
          <w:spacing w:val="-10"/>
          <w:w w:val="105"/>
        </w:rPr>
        <w:t> </w:t>
      </w:r>
      <w:r>
        <w:rPr>
          <w:color w:val="231F20"/>
          <w:w w:val="105"/>
        </w:rPr>
        <w:t>verticales, improvisadas e </w:t>
      </w:r>
      <w:r>
        <w:rPr>
          <w:color w:val="231F20"/>
          <w:spacing w:val="-3"/>
          <w:w w:val="105"/>
        </w:rPr>
        <w:t>incoherentes, </w:t>
      </w:r>
      <w:r>
        <w:rPr>
          <w:color w:val="231F20"/>
          <w:spacing w:val="-2"/>
          <w:w w:val="105"/>
        </w:rPr>
        <w:t>que </w:t>
      </w:r>
      <w:r>
        <w:rPr>
          <w:color w:val="231F20"/>
          <w:spacing w:val="-3"/>
          <w:w w:val="105"/>
        </w:rPr>
        <w:t>no </w:t>
      </w:r>
      <w:r>
        <w:rPr>
          <w:color w:val="231F20"/>
          <w:w w:val="105"/>
        </w:rPr>
        <w:t>son creadas para </w:t>
      </w:r>
      <w:r>
        <w:rPr>
          <w:color w:val="231F20"/>
          <w:spacing w:val="-3"/>
          <w:w w:val="105"/>
        </w:rPr>
        <w:t>los </w:t>
      </w:r>
      <w:r>
        <w:rPr>
          <w:color w:val="231F20"/>
          <w:w w:val="105"/>
        </w:rPr>
        <w:t>contextos </w:t>
      </w:r>
      <w:r>
        <w:rPr>
          <w:color w:val="231F20"/>
          <w:spacing w:val="-2"/>
          <w:w w:val="105"/>
        </w:rPr>
        <w:t>que </w:t>
      </w:r>
      <w:r>
        <w:rPr>
          <w:color w:val="231F20"/>
          <w:w w:val="105"/>
        </w:rPr>
        <w:t>viven  </w:t>
      </w:r>
      <w:r>
        <w:rPr>
          <w:color w:val="231F20"/>
          <w:spacing w:val="-3"/>
          <w:w w:val="105"/>
        </w:rPr>
        <w:t>los </w:t>
      </w:r>
      <w:r>
        <w:rPr>
          <w:color w:val="231F20"/>
          <w:spacing w:val="-4"/>
          <w:w w:val="105"/>
        </w:rPr>
        <w:t>gobiernos </w:t>
      </w:r>
      <w:r>
        <w:rPr>
          <w:color w:val="231F20"/>
          <w:w w:val="105"/>
        </w:rPr>
        <w:t>municipales, </w:t>
      </w:r>
      <w:r>
        <w:rPr>
          <w:color w:val="231F20"/>
          <w:spacing w:val="-3"/>
          <w:w w:val="105"/>
        </w:rPr>
        <w:t>pueden resolver necesidades urgentes </w:t>
      </w:r>
      <w:r>
        <w:rPr>
          <w:color w:val="231F20"/>
          <w:w w:val="105"/>
        </w:rPr>
        <w:t>y temporales, </w:t>
      </w:r>
      <w:r>
        <w:rPr>
          <w:color w:val="231F20"/>
          <w:spacing w:val="-3"/>
          <w:w w:val="105"/>
        </w:rPr>
        <w:t>pero </w:t>
      </w:r>
      <w:r>
        <w:rPr>
          <w:color w:val="231F20"/>
          <w:w w:val="105"/>
        </w:rPr>
        <w:t>representan respuestas vulnerables a la debilidad fundamental </w:t>
      </w:r>
      <w:r>
        <w:rPr>
          <w:color w:val="231F20"/>
          <w:spacing w:val="-3"/>
          <w:w w:val="105"/>
        </w:rPr>
        <w:t>del </w:t>
      </w:r>
      <w:r>
        <w:rPr>
          <w:color w:val="231F20"/>
          <w:w w:val="105"/>
        </w:rPr>
        <w:t>sistema  y </w:t>
      </w:r>
      <w:r>
        <w:rPr>
          <w:color w:val="231F20"/>
          <w:spacing w:val="-3"/>
          <w:w w:val="105"/>
        </w:rPr>
        <w:t>desatienden </w:t>
      </w:r>
      <w:r>
        <w:rPr>
          <w:color w:val="231F20"/>
          <w:w w:val="105"/>
        </w:rPr>
        <w:t>las </w:t>
      </w:r>
      <w:r>
        <w:rPr>
          <w:color w:val="231F20"/>
          <w:spacing w:val="-4"/>
          <w:w w:val="105"/>
        </w:rPr>
        <w:t>propiedades </w:t>
      </w:r>
      <w:r>
        <w:rPr>
          <w:color w:val="231F20"/>
          <w:w w:val="105"/>
        </w:rPr>
        <w:t>democráticas y de gobernabilidad de la estructu- ra gubernamental </w:t>
      </w:r>
      <w:r>
        <w:rPr>
          <w:color w:val="231F20"/>
          <w:spacing w:val="-4"/>
          <w:w w:val="105"/>
        </w:rPr>
        <w:t>(Tilly, </w:t>
      </w:r>
      <w:r>
        <w:rPr>
          <w:color w:val="231F20"/>
          <w:spacing w:val="-9"/>
          <w:w w:val="105"/>
        </w:rPr>
        <w:t>2010). </w:t>
      </w:r>
      <w:r>
        <w:rPr>
          <w:color w:val="231F20"/>
          <w:w w:val="105"/>
        </w:rPr>
        <w:t>En este </w:t>
      </w:r>
      <w:r>
        <w:rPr>
          <w:color w:val="231F20"/>
          <w:spacing w:val="-3"/>
          <w:w w:val="105"/>
        </w:rPr>
        <w:t>sentido, </w:t>
      </w:r>
      <w:r>
        <w:rPr>
          <w:color w:val="231F20"/>
          <w:w w:val="105"/>
        </w:rPr>
        <w:t>la gobernabilidad local se define a</w:t>
      </w:r>
      <w:r>
        <w:rPr>
          <w:color w:val="231F20"/>
          <w:spacing w:val="45"/>
          <w:w w:val="105"/>
        </w:rPr>
        <w:t> </w:t>
      </w:r>
      <w:r>
        <w:rPr>
          <w:color w:val="231F20"/>
          <w:w w:val="105"/>
        </w:rPr>
        <w:t>través</w:t>
      </w:r>
      <w:r>
        <w:rPr>
          <w:color w:val="231F20"/>
          <w:spacing w:val="45"/>
          <w:w w:val="105"/>
        </w:rPr>
        <w:t> </w:t>
      </w:r>
      <w:r>
        <w:rPr>
          <w:color w:val="231F20"/>
          <w:w w:val="105"/>
        </w:rPr>
        <w:t>de</w:t>
      </w:r>
      <w:r>
        <w:rPr>
          <w:color w:val="231F20"/>
          <w:spacing w:val="45"/>
          <w:w w:val="105"/>
        </w:rPr>
        <w:t> </w:t>
      </w:r>
      <w:r>
        <w:rPr>
          <w:color w:val="231F20"/>
          <w:spacing w:val="2"/>
          <w:w w:val="105"/>
        </w:rPr>
        <w:t>prácticas</w:t>
      </w:r>
      <w:r>
        <w:rPr>
          <w:color w:val="231F20"/>
          <w:spacing w:val="45"/>
          <w:w w:val="105"/>
        </w:rPr>
        <w:t> </w:t>
      </w:r>
      <w:r>
        <w:rPr>
          <w:color w:val="231F20"/>
          <w:w w:val="105"/>
        </w:rPr>
        <w:t>de</w:t>
      </w:r>
      <w:r>
        <w:rPr>
          <w:color w:val="231F20"/>
          <w:spacing w:val="45"/>
          <w:w w:val="105"/>
        </w:rPr>
        <w:t> </w:t>
      </w:r>
      <w:r>
        <w:rPr>
          <w:color w:val="231F20"/>
          <w:w w:val="105"/>
        </w:rPr>
        <w:t>acción</w:t>
      </w:r>
      <w:r>
        <w:rPr>
          <w:color w:val="231F20"/>
          <w:spacing w:val="45"/>
          <w:w w:val="105"/>
        </w:rPr>
        <w:t> </w:t>
      </w:r>
      <w:r>
        <w:rPr>
          <w:color w:val="231F20"/>
          <w:spacing w:val="2"/>
          <w:w w:val="105"/>
        </w:rPr>
        <w:t>colectiva</w:t>
      </w:r>
      <w:r>
        <w:rPr>
          <w:color w:val="231F20"/>
          <w:spacing w:val="45"/>
          <w:w w:val="105"/>
        </w:rPr>
        <w:t> </w:t>
      </w:r>
      <w:r>
        <w:rPr>
          <w:color w:val="231F20"/>
          <w:w w:val="105"/>
        </w:rPr>
        <w:t>y</w:t>
      </w:r>
      <w:r>
        <w:rPr>
          <w:color w:val="231F20"/>
          <w:spacing w:val="45"/>
          <w:w w:val="105"/>
        </w:rPr>
        <w:t> </w:t>
      </w:r>
      <w:r>
        <w:rPr>
          <w:color w:val="231F20"/>
          <w:w w:val="105"/>
        </w:rPr>
        <w:t>nuevas</w:t>
      </w:r>
      <w:r>
        <w:rPr>
          <w:color w:val="231F20"/>
          <w:spacing w:val="45"/>
          <w:w w:val="105"/>
        </w:rPr>
        <w:t> </w:t>
      </w:r>
      <w:r>
        <w:rPr>
          <w:color w:val="231F20"/>
          <w:w w:val="105"/>
        </w:rPr>
        <w:t>formas</w:t>
      </w:r>
      <w:r>
        <w:rPr>
          <w:color w:val="231F20"/>
          <w:spacing w:val="45"/>
          <w:w w:val="105"/>
        </w:rPr>
        <w:t> </w:t>
      </w:r>
      <w:r>
        <w:rPr>
          <w:color w:val="231F20"/>
          <w:w w:val="105"/>
        </w:rPr>
        <w:t>de</w:t>
      </w:r>
      <w:r>
        <w:rPr>
          <w:color w:val="231F20"/>
          <w:spacing w:val="45"/>
          <w:w w:val="105"/>
        </w:rPr>
        <w:t> </w:t>
      </w:r>
      <w:r>
        <w:rPr>
          <w:color w:val="231F20"/>
          <w:w w:val="105"/>
        </w:rPr>
        <w:t>acción</w:t>
      </w:r>
      <w:r>
        <w:rPr>
          <w:color w:val="231F20"/>
          <w:spacing w:val="45"/>
          <w:w w:val="105"/>
        </w:rPr>
        <w:t> </w:t>
      </w:r>
      <w:r>
        <w:rPr>
          <w:color w:val="231F20"/>
          <w:w w:val="105"/>
        </w:rPr>
        <w:t>pública</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6"/>
        <w:jc w:val="both"/>
      </w:pPr>
      <w:r>
        <w:rPr>
          <w:color w:val="231F20"/>
          <w:spacing w:val="-2"/>
          <w:w w:val="105"/>
        </w:rPr>
        <w:t>que</w:t>
      </w:r>
      <w:r>
        <w:rPr>
          <w:color w:val="231F20"/>
          <w:spacing w:val="-9"/>
          <w:w w:val="105"/>
        </w:rPr>
        <w:t> </w:t>
      </w:r>
      <w:r>
        <w:rPr>
          <w:color w:val="231F20"/>
          <w:spacing w:val="-3"/>
          <w:w w:val="105"/>
        </w:rPr>
        <w:t>no</w:t>
      </w:r>
      <w:r>
        <w:rPr>
          <w:color w:val="231F20"/>
          <w:spacing w:val="-9"/>
          <w:w w:val="105"/>
        </w:rPr>
        <w:t> </w:t>
      </w:r>
      <w:r>
        <w:rPr>
          <w:color w:val="231F20"/>
          <w:w w:val="105"/>
        </w:rPr>
        <w:t>necesariamente</w:t>
      </w:r>
      <w:r>
        <w:rPr>
          <w:color w:val="231F20"/>
          <w:spacing w:val="-9"/>
          <w:w w:val="105"/>
        </w:rPr>
        <w:t> </w:t>
      </w:r>
      <w:r>
        <w:rPr>
          <w:color w:val="231F20"/>
          <w:w w:val="105"/>
        </w:rPr>
        <w:t>están</w:t>
      </w:r>
      <w:r>
        <w:rPr>
          <w:color w:val="231F20"/>
          <w:spacing w:val="-9"/>
          <w:w w:val="105"/>
        </w:rPr>
        <w:t> </w:t>
      </w:r>
      <w:r>
        <w:rPr>
          <w:color w:val="231F20"/>
          <w:w w:val="105"/>
        </w:rPr>
        <w:t>basadas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dominación</w:t>
      </w:r>
      <w:r>
        <w:rPr>
          <w:color w:val="231F20"/>
          <w:spacing w:val="-9"/>
          <w:w w:val="105"/>
        </w:rPr>
        <w:t> </w:t>
      </w:r>
      <w:r>
        <w:rPr>
          <w:color w:val="231F20"/>
          <w:w w:val="105"/>
        </w:rPr>
        <w:t>o</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violencia</w:t>
      </w:r>
      <w:r>
        <w:rPr>
          <w:color w:val="231F20"/>
          <w:spacing w:val="-9"/>
          <w:w w:val="105"/>
        </w:rPr>
        <w:t> </w:t>
      </w:r>
      <w:r>
        <w:rPr>
          <w:color w:val="231F20"/>
          <w:w w:val="105"/>
        </w:rPr>
        <w:t>legítima sino en la </w:t>
      </w:r>
      <w:r>
        <w:rPr>
          <w:color w:val="231F20"/>
          <w:spacing w:val="-3"/>
          <w:w w:val="105"/>
        </w:rPr>
        <w:t>negociación, </w:t>
      </w:r>
      <w:r>
        <w:rPr>
          <w:color w:val="231F20"/>
          <w:w w:val="105"/>
        </w:rPr>
        <w:t>asociación, </w:t>
      </w:r>
      <w:r>
        <w:rPr>
          <w:color w:val="231F20"/>
          <w:spacing w:val="-3"/>
          <w:w w:val="105"/>
        </w:rPr>
        <w:t>cooptación, </w:t>
      </w:r>
      <w:r>
        <w:rPr>
          <w:color w:val="231F20"/>
          <w:w w:val="105"/>
        </w:rPr>
        <w:t>clientelismo, en</w:t>
      </w:r>
      <w:r>
        <w:rPr>
          <w:color w:val="231F20"/>
          <w:spacing w:val="-53"/>
          <w:w w:val="105"/>
        </w:rPr>
        <w:t> </w:t>
      </w:r>
      <w:r>
        <w:rPr>
          <w:color w:val="231F20"/>
          <w:spacing w:val="-3"/>
          <w:w w:val="105"/>
        </w:rPr>
        <w:t>principios no </w:t>
      </w:r>
      <w:r>
        <w:rPr>
          <w:color w:val="231F20"/>
          <w:w w:val="105"/>
        </w:rPr>
        <w:t>éti- cos e inmorales o en prácticas </w:t>
      </w:r>
      <w:r>
        <w:rPr>
          <w:color w:val="231F20"/>
          <w:spacing w:val="-2"/>
          <w:w w:val="105"/>
        </w:rPr>
        <w:t>que </w:t>
      </w:r>
      <w:r>
        <w:rPr>
          <w:color w:val="231F20"/>
          <w:w w:val="105"/>
        </w:rPr>
        <w:t>se </w:t>
      </w:r>
      <w:r>
        <w:rPr>
          <w:color w:val="231F20"/>
          <w:spacing w:val="-4"/>
          <w:w w:val="105"/>
        </w:rPr>
        <w:t>producen </w:t>
      </w:r>
      <w:r>
        <w:rPr>
          <w:color w:val="231F20"/>
          <w:w w:val="105"/>
        </w:rPr>
        <w:t>en paralelo </w:t>
      </w:r>
      <w:r>
        <w:rPr>
          <w:color w:val="231F20"/>
          <w:spacing w:val="-3"/>
          <w:w w:val="105"/>
        </w:rPr>
        <w:t>con </w:t>
      </w:r>
      <w:r>
        <w:rPr>
          <w:color w:val="231F20"/>
          <w:w w:val="105"/>
        </w:rPr>
        <w:t>las instituciones clásicas</w:t>
      </w:r>
      <w:r>
        <w:rPr>
          <w:color w:val="231F20"/>
          <w:spacing w:val="-13"/>
          <w:w w:val="105"/>
        </w:rPr>
        <w:t> </w:t>
      </w:r>
      <w:r>
        <w:rPr>
          <w:color w:val="231F20"/>
          <w:spacing w:val="-5"/>
          <w:w w:val="105"/>
        </w:rPr>
        <w:t>(Sen</w:t>
      </w:r>
      <w:r>
        <w:rPr>
          <w:color w:val="231F20"/>
          <w:spacing w:val="-13"/>
          <w:w w:val="105"/>
        </w:rPr>
        <w:t> </w:t>
      </w:r>
      <w:r>
        <w:rPr>
          <w:color w:val="231F20"/>
          <w:w w:val="105"/>
        </w:rPr>
        <w:t>y</w:t>
      </w:r>
      <w:r>
        <w:rPr>
          <w:color w:val="231F20"/>
          <w:spacing w:val="-13"/>
          <w:w w:val="105"/>
        </w:rPr>
        <w:t> </w:t>
      </w:r>
      <w:r>
        <w:rPr>
          <w:color w:val="231F20"/>
          <w:w w:val="105"/>
        </w:rPr>
        <w:t>Kliksberg,</w:t>
      </w:r>
      <w:r>
        <w:rPr>
          <w:color w:val="231F20"/>
          <w:spacing w:val="-13"/>
          <w:w w:val="105"/>
        </w:rPr>
        <w:t> </w:t>
      </w:r>
      <w:r>
        <w:rPr>
          <w:color w:val="231F20"/>
          <w:spacing w:val="-6"/>
          <w:w w:val="105"/>
        </w:rPr>
        <w:t>2011).</w:t>
      </w:r>
      <w:r>
        <w:rPr>
          <w:color w:val="231F20"/>
          <w:spacing w:val="-13"/>
          <w:w w:val="105"/>
        </w:rPr>
        <w:t> </w:t>
      </w:r>
      <w:r>
        <w:rPr>
          <w:color w:val="231F20"/>
          <w:spacing w:val="-3"/>
          <w:w w:val="105"/>
        </w:rPr>
        <w:t>Bien</w:t>
      </w:r>
      <w:r>
        <w:rPr>
          <w:color w:val="231F20"/>
          <w:spacing w:val="-13"/>
          <w:w w:val="105"/>
        </w:rPr>
        <w:t> </w:t>
      </w:r>
      <w:r>
        <w:rPr>
          <w:color w:val="231F20"/>
          <w:w w:val="105"/>
        </w:rPr>
        <w:t>sea</w:t>
      </w:r>
      <w:r>
        <w:rPr>
          <w:color w:val="231F20"/>
          <w:spacing w:val="-13"/>
          <w:w w:val="105"/>
        </w:rPr>
        <w:t> </w:t>
      </w:r>
      <w:r>
        <w:rPr>
          <w:color w:val="231F20"/>
          <w:w w:val="105"/>
        </w:rPr>
        <w:t>enfatizando</w:t>
      </w:r>
      <w:r>
        <w:rPr>
          <w:color w:val="231F20"/>
          <w:spacing w:val="-13"/>
          <w:w w:val="105"/>
        </w:rPr>
        <w:t> </w:t>
      </w:r>
      <w:r>
        <w:rPr>
          <w:color w:val="231F20"/>
          <w:w w:val="105"/>
        </w:rPr>
        <w:t>la</w:t>
      </w:r>
      <w:r>
        <w:rPr>
          <w:color w:val="231F20"/>
          <w:spacing w:val="-13"/>
          <w:w w:val="105"/>
        </w:rPr>
        <w:t> </w:t>
      </w:r>
      <w:r>
        <w:rPr>
          <w:color w:val="231F20"/>
          <w:spacing w:val="-4"/>
          <w:w w:val="105"/>
        </w:rPr>
        <w:t>relación</w:t>
      </w:r>
      <w:r>
        <w:rPr>
          <w:color w:val="231F20"/>
          <w:spacing w:val="-13"/>
          <w:w w:val="105"/>
        </w:rPr>
        <w:t> </w:t>
      </w:r>
      <w:r>
        <w:rPr>
          <w:color w:val="231F20"/>
          <w:spacing w:val="-2"/>
          <w:w w:val="105"/>
        </w:rPr>
        <w:t>que</w:t>
      </w:r>
      <w:r>
        <w:rPr>
          <w:color w:val="231F20"/>
          <w:spacing w:val="-13"/>
          <w:w w:val="105"/>
        </w:rPr>
        <w:t> </w:t>
      </w:r>
      <w:r>
        <w:rPr>
          <w:color w:val="231F20"/>
          <w:w w:val="105"/>
        </w:rPr>
        <w:t>existe</w:t>
      </w:r>
      <w:r>
        <w:rPr>
          <w:color w:val="231F20"/>
          <w:spacing w:val="-13"/>
          <w:w w:val="105"/>
        </w:rPr>
        <w:t> </w:t>
      </w:r>
      <w:r>
        <w:rPr>
          <w:color w:val="231F20"/>
          <w:spacing w:val="-3"/>
          <w:w w:val="105"/>
        </w:rPr>
        <w:t>entre los derechos </w:t>
      </w:r>
      <w:r>
        <w:rPr>
          <w:color w:val="231F20"/>
          <w:w w:val="105"/>
        </w:rPr>
        <w:t>humanos, la democracia y la </w:t>
      </w:r>
      <w:r>
        <w:rPr>
          <w:color w:val="231F20"/>
          <w:spacing w:val="-4"/>
          <w:w w:val="105"/>
        </w:rPr>
        <w:t>reducción </w:t>
      </w:r>
      <w:r>
        <w:rPr>
          <w:color w:val="231F20"/>
          <w:w w:val="105"/>
        </w:rPr>
        <w:t>de la pobreza, priorizando el rendimiento de las instituciones públicas, buscando las causas institucionales y estructurales </w:t>
      </w:r>
      <w:r>
        <w:rPr>
          <w:color w:val="231F20"/>
          <w:spacing w:val="-2"/>
          <w:w w:val="105"/>
        </w:rPr>
        <w:t>que </w:t>
      </w:r>
      <w:r>
        <w:rPr>
          <w:color w:val="231F20"/>
          <w:spacing w:val="-3"/>
          <w:w w:val="105"/>
        </w:rPr>
        <w:t>impiden </w:t>
      </w:r>
      <w:r>
        <w:rPr>
          <w:color w:val="231F20"/>
          <w:w w:val="105"/>
        </w:rPr>
        <w:t>la </w:t>
      </w:r>
      <w:r>
        <w:rPr>
          <w:color w:val="231F20"/>
          <w:spacing w:val="-4"/>
          <w:w w:val="105"/>
        </w:rPr>
        <w:t>reducción </w:t>
      </w:r>
      <w:r>
        <w:rPr>
          <w:color w:val="231F20"/>
          <w:w w:val="105"/>
        </w:rPr>
        <w:t>de la pobreza internacional, o </w:t>
      </w:r>
      <w:r>
        <w:rPr>
          <w:color w:val="231F20"/>
          <w:spacing w:val="-4"/>
          <w:w w:val="105"/>
        </w:rPr>
        <w:t>bien </w:t>
      </w:r>
      <w:r>
        <w:rPr>
          <w:color w:val="231F20"/>
          <w:spacing w:val="-5"/>
          <w:w w:val="105"/>
        </w:rPr>
        <w:t>ac- </w:t>
      </w:r>
      <w:r>
        <w:rPr>
          <w:color w:val="231F20"/>
          <w:w w:val="105"/>
        </w:rPr>
        <w:t>tuando prioritariamente para mantener una estabilidad de </w:t>
      </w:r>
      <w:r>
        <w:rPr>
          <w:color w:val="231F20"/>
          <w:spacing w:val="-3"/>
          <w:w w:val="105"/>
        </w:rPr>
        <w:t>los </w:t>
      </w:r>
      <w:r>
        <w:rPr>
          <w:color w:val="231F20"/>
          <w:spacing w:val="-4"/>
          <w:w w:val="105"/>
        </w:rPr>
        <w:t>gobiernos </w:t>
      </w:r>
      <w:r>
        <w:rPr>
          <w:color w:val="231F20"/>
          <w:w w:val="105"/>
        </w:rPr>
        <w:t>en </w:t>
      </w:r>
      <w:r>
        <w:rPr>
          <w:color w:val="231F20"/>
          <w:spacing w:val="-4"/>
          <w:w w:val="105"/>
        </w:rPr>
        <w:t>rela- </w:t>
      </w:r>
      <w:r>
        <w:rPr>
          <w:color w:val="231F20"/>
          <w:spacing w:val="-3"/>
          <w:w w:val="105"/>
        </w:rPr>
        <w:t>ción</w:t>
      </w:r>
      <w:r>
        <w:rPr>
          <w:color w:val="231F20"/>
          <w:spacing w:val="-11"/>
          <w:w w:val="105"/>
        </w:rPr>
        <w:t> </w:t>
      </w:r>
      <w:r>
        <w:rPr>
          <w:color w:val="231F20"/>
          <w:spacing w:val="-3"/>
          <w:w w:val="105"/>
        </w:rPr>
        <w:t>con</w:t>
      </w:r>
      <w:r>
        <w:rPr>
          <w:color w:val="231F20"/>
          <w:spacing w:val="-11"/>
          <w:w w:val="105"/>
        </w:rPr>
        <w:t> </w:t>
      </w:r>
      <w:r>
        <w:rPr>
          <w:color w:val="231F20"/>
          <w:w w:val="105"/>
        </w:rPr>
        <w:t>el</w:t>
      </w:r>
      <w:r>
        <w:rPr>
          <w:color w:val="231F20"/>
          <w:spacing w:val="-11"/>
          <w:w w:val="105"/>
        </w:rPr>
        <w:t> </w:t>
      </w:r>
      <w:r>
        <w:rPr>
          <w:color w:val="231F20"/>
          <w:w w:val="105"/>
        </w:rPr>
        <w:t>crimen</w:t>
      </w:r>
      <w:r>
        <w:rPr>
          <w:color w:val="231F20"/>
          <w:spacing w:val="-11"/>
          <w:w w:val="105"/>
        </w:rPr>
        <w:t> </w:t>
      </w:r>
      <w:r>
        <w:rPr>
          <w:color w:val="231F20"/>
          <w:w w:val="105"/>
        </w:rPr>
        <w:t>organizado,</w:t>
      </w:r>
      <w:r>
        <w:rPr>
          <w:color w:val="231F20"/>
          <w:spacing w:val="-11"/>
          <w:w w:val="105"/>
        </w:rPr>
        <w:t> </w:t>
      </w:r>
      <w:r>
        <w:rPr>
          <w:color w:val="231F20"/>
          <w:w w:val="105"/>
        </w:rPr>
        <w:t>en</w:t>
      </w:r>
      <w:r>
        <w:rPr>
          <w:color w:val="231F20"/>
          <w:spacing w:val="-11"/>
          <w:w w:val="105"/>
        </w:rPr>
        <w:t> </w:t>
      </w:r>
      <w:r>
        <w:rPr>
          <w:color w:val="231F20"/>
          <w:w w:val="105"/>
        </w:rPr>
        <w:t>todas</w:t>
      </w:r>
      <w:r>
        <w:rPr>
          <w:color w:val="231F20"/>
          <w:spacing w:val="-11"/>
          <w:w w:val="105"/>
        </w:rPr>
        <w:t> </w:t>
      </w:r>
      <w:r>
        <w:rPr>
          <w:color w:val="231F20"/>
          <w:w w:val="105"/>
        </w:rPr>
        <w:t>sus</w:t>
      </w:r>
      <w:r>
        <w:rPr>
          <w:color w:val="231F20"/>
          <w:spacing w:val="-11"/>
          <w:w w:val="105"/>
        </w:rPr>
        <w:t> </w:t>
      </w:r>
      <w:r>
        <w:rPr>
          <w:color w:val="231F20"/>
          <w:spacing w:val="-3"/>
          <w:w w:val="105"/>
        </w:rPr>
        <w:t>acepciones</w:t>
      </w:r>
      <w:r>
        <w:rPr>
          <w:color w:val="231F20"/>
          <w:spacing w:val="-11"/>
          <w:w w:val="105"/>
        </w:rPr>
        <w:t> </w:t>
      </w:r>
      <w:r>
        <w:rPr>
          <w:color w:val="231F20"/>
          <w:spacing w:val="-4"/>
          <w:w w:val="105"/>
        </w:rPr>
        <w:t>(Sorensen,</w:t>
      </w:r>
      <w:r>
        <w:rPr>
          <w:color w:val="231F20"/>
          <w:spacing w:val="-11"/>
          <w:w w:val="105"/>
        </w:rPr>
        <w:t> </w:t>
      </w:r>
      <w:r>
        <w:rPr>
          <w:color w:val="231F20"/>
          <w:spacing w:val="-6"/>
          <w:w w:val="105"/>
        </w:rPr>
        <w:t>2011).</w:t>
      </w:r>
    </w:p>
    <w:p>
      <w:pPr>
        <w:pStyle w:val="BodyText"/>
        <w:spacing w:before="4"/>
        <w:rPr>
          <w:sz w:val="33"/>
        </w:rPr>
      </w:pPr>
    </w:p>
    <w:p>
      <w:pPr>
        <w:pStyle w:val="BodyText"/>
        <w:spacing w:line="264" w:lineRule="auto"/>
        <w:ind w:left="119" w:right="116"/>
        <w:jc w:val="both"/>
      </w:pPr>
      <w:r>
        <w:rPr>
          <w:color w:val="231F20"/>
          <w:w w:val="105"/>
        </w:rPr>
        <w:t>En México el </w:t>
      </w:r>
      <w:r>
        <w:rPr>
          <w:color w:val="231F20"/>
          <w:spacing w:val="-3"/>
          <w:w w:val="105"/>
        </w:rPr>
        <w:t>municipio </w:t>
      </w:r>
      <w:r>
        <w:rPr>
          <w:color w:val="231F20"/>
          <w:w w:val="105"/>
        </w:rPr>
        <w:t>es caracterizado </w:t>
      </w:r>
      <w:r>
        <w:rPr>
          <w:color w:val="231F20"/>
          <w:spacing w:val="-4"/>
          <w:w w:val="105"/>
        </w:rPr>
        <w:t>como </w:t>
      </w:r>
      <w:r>
        <w:rPr>
          <w:color w:val="231F20"/>
          <w:w w:val="105"/>
        </w:rPr>
        <w:t>la célula político-administrativa en la </w:t>
      </w:r>
      <w:r>
        <w:rPr>
          <w:color w:val="231F20"/>
          <w:spacing w:val="-2"/>
          <w:w w:val="105"/>
        </w:rPr>
        <w:t>que </w:t>
      </w:r>
      <w:r>
        <w:rPr>
          <w:color w:val="231F20"/>
          <w:w w:val="105"/>
        </w:rPr>
        <w:t>se registra el </w:t>
      </w:r>
      <w:r>
        <w:rPr>
          <w:color w:val="231F20"/>
          <w:spacing w:val="-4"/>
          <w:w w:val="105"/>
        </w:rPr>
        <w:t>mayor </w:t>
      </w:r>
      <w:r>
        <w:rPr>
          <w:color w:val="231F20"/>
          <w:spacing w:val="-3"/>
          <w:w w:val="105"/>
        </w:rPr>
        <w:t>acercamiento entre </w:t>
      </w:r>
      <w:r>
        <w:rPr>
          <w:color w:val="231F20"/>
          <w:w w:val="105"/>
        </w:rPr>
        <w:t>el </w:t>
      </w:r>
      <w:r>
        <w:rPr>
          <w:color w:val="231F20"/>
          <w:spacing w:val="-4"/>
          <w:w w:val="105"/>
        </w:rPr>
        <w:t>gobierno </w:t>
      </w:r>
      <w:r>
        <w:rPr>
          <w:color w:val="231F20"/>
          <w:w w:val="105"/>
        </w:rPr>
        <w:t>y la sociedad. </w:t>
      </w:r>
      <w:r>
        <w:rPr>
          <w:color w:val="231F20"/>
          <w:spacing w:val="2"/>
          <w:w w:val="105"/>
        </w:rPr>
        <w:t>Las </w:t>
      </w:r>
      <w:r>
        <w:rPr>
          <w:color w:val="231F20"/>
          <w:w w:val="105"/>
        </w:rPr>
        <w:t>demandas </w:t>
      </w:r>
      <w:r>
        <w:rPr>
          <w:color w:val="231F20"/>
          <w:spacing w:val="-2"/>
          <w:w w:val="105"/>
        </w:rPr>
        <w:t>que </w:t>
      </w:r>
      <w:r>
        <w:rPr>
          <w:color w:val="231F20"/>
          <w:w w:val="105"/>
        </w:rPr>
        <w:t>se presentan ante la </w:t>
      </w:r>
      <w:r>
        <w:rPr>
          <w:color w:val="231F20"/>
          <w:spacing w:val="-4"/>
          <w:w w:val="105"/>
        </w:rPr>
        <w:t>autoridad </w:t>
      </w:r>
      <w:r>
        <w:rPr>
          <w:color w:val="231F20"/>
          <w:w w:val="105"/>
        </w:rPr>
        <w:t>elegida por una </w:t>
      </w:r>
      <w:r>
        <w:rPr>
          <w:color w:val="231F20"/>
          <w:spacing w:val="-3"/>
          <w:w w:val="105"/>
        </w:rPr>
        <w:t>comunidad, con </w:t>
      </w:r>
      <w:r>
        <w:rPr>
          <w:color w:val="231F20"/>
          <w:w w:val="105"/>
        </w:rPr>
        <w:t>cada </w:t>
      </w:r>
      <w:r>
        <w:rPr>
          <w:color w:val="231F20"/>
          <w:spacing w:val="-3"/>
          <w:w w:val="105"/>
        </w:rPr>
        <w:t>vez menos </w:t>
      </w:r>
      <w:r>
        <w:rPr>
          <w:color w:val="231F20"/>
          <w:w w:val="105"/>
        </w:rPr>
        <w:t>lazos sanguíneos, tradiciones o costumbres </w:t>
      </w:r>
      <w:r>
        <w:rPr>
          <w:color w:val="231F20"/>
          <w:spacing w:val="-3"/>
          <w:w w:val="105"/>
        </w:rPr>
        <w:t>comunes </w:t>
      </w:r>
      <w:r>
        <w:rPr>
          <w:color w:val="231F20"/>
          <w:w w:val="105"/>
        </w:rPr>
        <w:t>por la </w:t>
      </w:r>
      <w:r>
        <w:rPr>
          <w:color w:val="231F20"/>
          <w:spacing w:val="-8"/>
          <w:w w:val="105"/>
        </w:rPr>
        <w:t>ex- </w:t>
      </w:r>
      <w:r>
        <w:rPr>
          <w:color w:val="231F20"/>
          <w:w w:val="105"/>
        </w:rPr>
        <w:t>pansión </w:t>
      </w:r>
      <w:r>
        <w:rPr>
          <w:color w:val="231F20"/>
          <w:spacing w:val="-3"/>
          <w:w w:val="105"/>
        </w:rPr>
        <w:t>del </w:t>
      </w:r>
      <w:r>
        <w:rPr>
          <w:color w:val="231F20"/>
          <w:spacing w:val="-5"/>
          <w:w w:val="105"/>
        </w:rPr>
        <w:t>fenómeno </w:t>
      </w:r>
      <w:r>
        <w:rPr>
          <w:color w:val="231F20"/>
          <w:w w:val="105"/>
        </w:rPr>
        <w:t>urbano, están convirtiendo </w:t>
      </w:r>
      <w:r>
        <w:rPr>
          <w:color w:val="231F20"/>
          <w:spacing w:val="3"/>
          <w:w w:val="105"/>
        </w:rPr>
        <w:t>al </w:t>
      </w:r>
      <w:r>
        <w:rPr>
          <w:color w:val="231F20"/>
          <w:spacing w:val="-3"/>
          <w:w w:val="105"/>
        </w:rPr>
        <w:t>municipio </w:t>
      </w:r>
      <w:r>
        <w:rPr>
          <w:color w:val="231F20"/>
          <w:w w:val="105"/>
        </w:rPr>
        <w:t>en un </w:t>
      </w:r>
      <w:r>
        <w:rPr>
          <w:color w:val="231F20"/>
          <w:spacing w:val="-3"/>
          <w:w w:val="105"/>
        </w:rPr>
        <w:t>centro </w:t>
      </w:r>
      <w:r>
        <w:rPr>
          <w:color w:val="231F20"/>
          <w:spacing w:val="-2"/>
          <w:w w:val="105"/>
        </w:rPr>
        <w:t>que </w:t>
      </w:r>
      <w:r>
        <w:rPr>
          <w:color w:val="231F20"/>
          <w:spacing w:val="-3"/>
          <w:w w:val="105"/>
        </w:rPr>
        <w:t>requiere </w:t>
      </w:r>
      <w:r>
        <w:rPr>
          <w:color w:val="231F20"/>
          <w:w w:val="105"/>
        </w:rPr>
        <w:t>un alto dinamismo. </w:t>
      </w:r>
      <w:r>
        <w:rPr>
          <w:color w:val="231F20"/>
          <w:spacing w:val="-3"/>
          <w:w w:val="105"/>
        </w:rPr>
        <w:t>No </w:t>
      </w:r>
      <w:r>
        <w:rPr>
          <w:color w:val="231F20"/>
          <w:w w:val="105"/>
        </w:rPr>
        <w:t>obstante, el régimen político mexicano, desde su</w:t>
      </w:r>
      <w:r>
        <w:rPr>
          <w:color w:val="231F20"/>
          <w:spacing w:val="-5"/>
          <w:w w:val="105"/>
        </w:rPr>
        <w:t> </w:t>
      </w:r>
      <w:r>
        <w:rPr>
          <w:color w:val="231F20"/>
          <w:spacing w:val="-3"/>
          <w:w w:val="105"/>
        </w:rPr>
        <w:t>origen,</w:t>
      </w:r>
      <w:r>
        <w:rPr>
          <w:color w:val="231F20"/>
          <w:spacing w:val="-5"/>
          <w:w w:val="105"/>
        </w:rPr>
        <w:t> </w:t>
      </w:r>
      <w:r>
        <w:rPr>
          <w:color w:val="231F20"/>
          <w:w w:val="105"/>
        </w:rPr>
        <w:t>ha</w:t>
      </w:r>
      <w:r>
        <w:rPr>
          <w:color w:val="231F20"/>
          <w:spacing w:val="-5"/>
          <w:w w:val="105"/>
        </w:rPr>
        <w:t> </w:t>
      </w:r>
      <w:r>
        <w:rPr>
          <w:color w:val="231F20"/>
          <w:spacing w:val="-3"/>
          <w:w w:val="105"/>
        </w:rPr>
        <w:t>centrado</w:t>
      </w:r>
      <w:r>
        <w:rPr>
          <w:color w:val="231F20"/>
          <w:spacing w:val="-5"/>
          <w:w w:val="105"/>
        </w:rPr>
        <w:t> </w:t>
      </w:r>
      <w:r>
        <w:rPr>
          <w:color w:val="231F20"/>
          <w:w w:val="105"/>
        </w:rPr>
        <w:t>su</w:t>
      </w:r>
      <w:r>
        <w:rPr>
          <w:color w:val="231F20"/>
          <w:spacing w:val="-5"/>
          <w:w w:val="105"/>
        </w:rPr>
        <w:t> </w:t>
      </w:r>
      <w:r>
        <w:rPr>
          <w:color w:val="231F20"/>
          <w:w w:val="105"/>
        </w:rPr>
        <w:t>interés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4"/>
          <w:w w:val="105"/>
        </w:rPr>
        <w:t>gobierno</w:t>
      </w:r>
      <w:r>
        <w:rPr>
          <w:color w:val="231F20"/>
          <w:spacing w:val="-5"/>
          <w:w w:val="105"/>
        </w:rPr>
        <w:t> </w:t>
      </w:r>
      <w:r>
        <w:rPr>
          <w:color w:val="231F20"/>
          <w:w w:val="105"/>
        </w:rPr>
        <w:t>federal</w:t>
      </w:r>
      <w:r>
        <w:rPr>
          <w:color w:val="231F20"/>
          <w:spacing w:val="-5"/>
          <w:w w:val="105"/>
        </w:rPr>
        <w:t> </w:t>
      </w:r>
      <w:r>
        <w:rPr>
          <w:color w:val="231F20"/>
          <w:w w:val="105"/>
        </w:rPr>
        <w:t>y</w:t>
      </w:r>
      <w:r>
        <w:rPr>
          <w:color w:val="231F20"/>
          <w:spacing w:val="-5"/>
          <w:w w:val="105"/>
        </w:rPr>
        <w:t> </w:t>
      </w:r>
      <w:r>
        <w:rPr>
          <w:color w:val="231F20"/>
          <w:w w:val="105"/>
        </w:rPr>
        <w:t>ha</w:t>
      </w:r>
      <w:r>
        <w:rPr>
          <w:color w:val="231F20"/>
          <w:spacing w:val="-5"/>
          <w:w w:val="105"/>
        </w:rPr>
        <w:t> </w:t>
      </w:r>
      <w:r>
        <w:rPr>
          <w:color w:val="231F20"/>
          <w:w w:val="105"/>
        </w:rPr>
        <w:t>descuidado</w:t>
      </w:r>
      <w:r>
        <w:rPr>
          <w:color w:val="231F20"/>
          <w:spacing w:val="-5"/>
          <w:w w:val="105"/>
        </w:rPr>
        <w:t> </w:t>
      </w:r>
      <w:r>
        <w:rPr>
          <w:color w:val="231F20"/>
          <w:w w:val="105"/>
        </w:rPr>
        <w:t>la</w:t>
      </w:r>
      <w:r>
        <w:rPr>
          <w:color w:val="231F20"/>
          <w:spacing w:val="-5"/>
          <w:w w:val="105"/>
        </w:rPr>
        <w:t> </w:t>
      </w:r>
      <w:r>
        <w:rPr>
          <w:color w:val="231F20"/>
          <w:w w:val="105"/>
        </w:rPr>
        <w:t>demo- cratización y </w:t>
      </w:r>
      <w:r>
        <w:rPr>
          <w:color w:val="231F20"/>
          <w:spacing w:val="-3"/>
          <w:w w:val="105"/>
        </w:rPr>
        <w:t>eficiencia </w:t>
      </w:r>
      <w:r>
        <w:rPr>
          <w:color w:val="231F20"/>
          <w:w w:val="105"/>
        </w:rPr>
        <w:t>administrativa en </w:t>
      </w:r>
      <w:r>
        <w:rPr>
          <w:color w:val="231F20"/>
          <w:spacing w:val="-3"/>
          <w:w w:val="105"/>
        </w:rPr>
        <w:t>los municipios </w:t>
      </w:r>
      <w:r>
        <w:rPr>
          <w:color w:val="231F20"/>
          <w:spacing w:val="-4"/>
          <w:w w:val="105"/>
        </w:rPr>
        <w:t>(Córdova, </w:t>
      </w:r>
      <w:r>
        <w:rPr>
          <w:color w:val="231F20"/>
          <w:spacing w:val="-7"/>
          <w:w w:val="105"/>
        </w:rPr>
        <w:t>2000). </w:t>
      </w:r>
      <w:r>
        <w:rPr>
          <w:color w:val="231F20"/>
          <w:w w:val="105"/>
        </w:rPr>
        <w:t>La </w:t>
      </w:r>
      <w:r>
        <w:rPr>
          <w:color w:val="231F20"/>
          <w:spacing w:val="-3"/>
          <w:w w:val="105"/>
        </w:rPr>
        <w:t>de- </w:t>
      </w:r>
      <w:r>
        <w:rPr>
          <w:color w:val="231F20"/>
          <w:w w:val="105"/>
        </w:rPr>
        <w:t>mocracia</w:t>
      </w:r>
      <w:r>
        <w:rPr>
          <w:color w:val="231F20"/>
          <w:spacing w:val="-8"/>
          <w:w w:val="105"/>
        </w:rPr>
        <w:t> </w:t>
      </w:r>
      <w:r>
        <w:rPr>
          <w:color w:val="231F20"/>
          <w:w w:val="105"/>
        </w:rPr>
        <w:t>y</w:t>
      </w:r>
      <w:r>
        <w:rPr>
          <w:color w:val="231F20"/>
          <w:spacing w:val="-8"/>
          <w:w w:val="105"/>
        </w:rPr>
        <w:t> </w:t>
      </w:r>
      <w:r>
        <w:rPr>
          <w:color w:val="231F20"/>
          <w:w w:val="105"/>
        </w:rPr>
        <w:t>gobernabilidad</w:t>
      </w:r>
      <w:r>
        <w:rPr>
          <w:color w:val="231F20"/>
          <w:spacing w:val="-8"/>
          <w:w w:val="105"/>
        </w:rPr>
        <w:t> </w:t>
      </w:r>
      <w:r>
        <w:rPr>
          <w:color w:val="231F20"/>
          <w:spacing w:val="-2"/>
          <w:w w:val="105"/>
        </w:rPr>
        <w:t>que</w:t>
      </w:r>
      <w:r>
        <w:rPr>
          <w:color w:val="231F20"/>
          <w:spacing w:val="-8"/>
          <w:w w:val="105"/>
        </w:rPr>
        <w:t> </w:t>
      </w:r>
      <w:r>
        <w:rPr>
          <w:color w:val="231F20"/>
          <w:spacing w:val="-4"/>
          <w:w w:val="105"/>
        </w:rPr>
        <w:t>hoy</w:t>
      </w:r>
      <w:r>
        <w:rPr>
          <w:color w:val="231F20"/>
          <w:spacing w:val="-8"/>
          <w:w w:val="105"/>
        </w:rPr>
        <w:t> </w:t>
      </w:r>
      <w:r>
        <w:rPr>
          <w:color w:val="231F20"/>
          <w:w w:val="105"/>
        </w:rPr>
        <w:t>se</w:t>
      </w:r>
      <w:r>
        <w:rPr>
          <w:color w:val="231F20"/>
          <w:spacing w:val="-8"/>
          <w:w w:val="105"/>
        </w:rPr>
        <w:t> </w:t>
      </w:r>
      <w:r>
        <w:rPr>
          <w:color w:val="231F20"/>
          <w:w w:val="105"/>
        </w:rPr>
        <w:t>manifiesta</w:t>
      </w:r>
      <w:r>
        <w:rPr>
          <w:color w:val="231F20"/>
          <w:spacing w:val="-8"/>
          <w:w w:val="105"/>
        </w:rPr>
        <w:t> </w:t>
      </w:r>
      <w:r>
        <w:rPr>
          <w:color w:val="231F20"/>
          <w:w w:val="105"/>
        </w:rPr>
        <w:t>de</w:t>
      </w:r>
      <w:r>
        <w:rPr>
          <w:color w:val="231F20"/>
          <w:spacing w:val="-8"/>
          <w:w w:val="105"/>
        </w:rPr>
        <w:t> </w:t>
      </w:r>
      <w:r>
        <w:rPr>
          <w:color w:val="231F20"/>
          <w:spacing w:val="-3"/>
          <w:w w:val="105"/>
        </w:rPr>
        <w:t>forma</w:t>
      </w:r>
      <w:r>
        <w:rPr>
          <w:color w:val="231F20"/>
          <w:spacing w:val="-8"/>
          <w:w w:val="105"/>
        </w:rPr>
        <w:t> </w:t>
      </w:r>
      <w:r>
        <w:rPr>
          <w:color w:val="231F20"/>
          <w:w w:val="105"/>
        </w:rPr>
        <w:t>particular</w:t>
      </w:r>
      <w:r>
        <w:rPr>
          <w:color w:val="231F20"/>
          <w:spacing w:val="-8"/>
          <w:w w:val="105"/>
        </w:rPr>
        <w:t> </w:t>
      </w:r>
      <w:r>
        <w:rPr>
          <w:color w:val="231F20"/>
          <w:w w:val="105"/>
        </w:rPr>
        <w:t>en</w:t>
      </w:r>
      <w:r>
        <w:rPr>
          <w:color w:val="231F20"/>
          <w:spacing w:val="-8"/>
          <w:w w:val="105"/>
        </w:rPr>
        <w:t> </w:t>
      </w:r>
      <w:r>
        <w:rPr>
          <w:color w:val="231F20"/>
          <w:w w:val="105"/>
        </w:rPr>
        <w:t>México, </w:t>
      </w:r>
      <w:r>
        <w:rPr>
          <w:color w:val="231F20"/>
          <w:spacing w:val="-3"/>
          <w:w w:val="105"/>
        </w:rPr>
        <w:t>no </w:t>
      </w:r>
      <w:r>
        <w:rPr>
          <w:color w:val="231F20"/>
          <w:w w:val="105"/>
        </w:rPr>
        <w:t>ha </w:t>
      </w:r>
      <w:r>
        <w:rPr>
          <w:color w:val="231F20"/>
          <w:spacing w:val="-3"/>
          <w:w w:val="105"/>
        </w:rPr>
        <w:t>llegado </w:t>
      </w:r>
      <w:r>
        <w:rPr>
          <w:color w:val="231F20"/>
          <w:w w:val="105"/>
        </w:rPr>
        <w:t>en su </w:t>
      </w:r>
      <w:r>
        <w:rPr>
          <w:color w:val="231F20"/>
          <w:spacing w:val="-3"/>
          <w:w w:val="105"/>
        </w:rPr>
        <w:t>sentido </w:t>
      </w:r>
      <w:r>
        <w:rPr>
          <w:color w:val="231F20"/>
          <w:w w:val="105"/>
        </w:rPr>
        <w:t>real y total </w:t>
      </w:r>
      <w:r>
        <w:rPr>
          <w:color w:val="231F20"/>
          <w:spacing w:val="3"/>
          <w:w w:val="105"/>
        </w:rPr>
        <w:t>al </w:t>
      </w:r>
      <w:r>
        <w:rPr>
          <w:color w:val="231F20"/>
          <w:spacing w:val="-3"/>
          <w:w w:val="105"/>
        </w:rPr>
        <w:t>municipio, </w:t>
      </w:r>
      <w:r>
        <w:rPr>
          <w:color w:val="231F20"/>
          <w:w w:val="105"/>
        </w:rPr>
        <w:t>a pesar de ser el </w:t>
      </w:r>
      <w:r>
        <w:rPr>
          <w:color w:val="231F20"/>
          <w:spacing w:val="-3"/>
          <w:w w:val="105"/>
        </w:rPr>
        <w:t>espacio </w:t>
      </w:r>
      <w:r>
        <w:rPr>
          <w:color w:val="231F20"/>
          <w:w w:val="105"/>
        </w:rPr>
        <w:t>en </w:t>
      </w:r>
      <w:r>
        <w:rPr>
          <w:color w:val="231F20"/>
          <w:spacing w:val="-4"/>
          <w:w w:val="105"/>
        </w:rPr>
        <w:t>donde </w:t>
      </w:r>
      <w:r>
        <w:rPr>
          <w:color w:val="231F20"/>
          <w:w w:val="105"/>
        </w:rPr>
        <w:t>hay una </w:t>
      </w:r>
      <w:r>
        <w:rPr>
          <w:color w:val="231F20"/>
          <w:spacing w:val="-4"/>
          <w:w w:val="105"/>
        </w:rPr>
        <w:t>mayor </w:t>
      </w:r>
      <w:r>
        <w:rPr>
          <w:color w:val="231F20"/>
          <w:w w:val="105"/>
        </w:rPr>
        <w:t>vinculación </w:t>
      </w:r>
      <w:r>
        <w:rPr>
          <w:color w:val="231F20"/>
          <w:spacing w:val="-3"/>
          <w:w w:val="105"/>
        </w:rPr>
        <w:t>entre </w:t>
      </w:r>
      <w:r>
        <w:rPr>
          <w:color w:val="231F20"/>
          <w:w w:val="105"/>
        </w:rPr>
        <w:t>el </w:t>
      </w:r>
      <w:r>
        <w:rPr>
          <w:color w:val="231F20"/>
          <w:spacing w:val="-4"/>
          <w:w w:val="105"/>
        </w:rPr>
        <w:t>gobierno </w:t>
      </w:r>
      <w:r>
        <w:rPr>
          <w:color w:val="231F20"/>
          <w:w w:val="105"/>
        </w:rPr>
        <w:t>y la sociedad. El </w:t>
      </w:r>
      <w:r>
        <w:rPr>
          <w:color w:val="231F20"/>
          <w:spacing w:val="-3"/>
          <w:w w:val="105"/>
        </w:rPr>
        <w:t>municipio </w:t>
      </w:r>
      <w:r>
        <w:rPr>
          <w:color w:val="231F20"/>
          <w:w w:val="105"/>
        </w:rPr>
        <w:t>ha</w:t>
      </w:r>
      <w:r>
        <w:rPr>
          <w:color w:val="231F20"/>
          <w:spacing w:val="-8"/>
          <w:w w:val="105"/>
        </w:rPr>
        <w:t> </w:t>
      </w:r>
      <w:r>
        <w:rPr>
          <w:color w:val="231F20"/>
          <w:spacing w:val="-4"/>
          <w:w w:val="105"/>
        </w:rPr>
        <w:t>sido</w:t>
      </w:r>
      <w:r>
        <w:rPr>
          <w:color w:val="231F20"/>
          <w:spacing w:val="-8"/>
          <w:w w:val="105"/>
        </w:rPr>
        <w:t> </w:t>
      </w:r>
      <w:r>
        <w:rPr>
          <w:color w:val="231F20"/>
          <w:w w:val="105"/>
        </w:rPr>
        <w:t>fiel</w:t>
      </w:r>
      <w:r>
        <w:rPr>
          <w:color w:val="231F20"/>
          <w:spacing w:val="-8"/>
          <w:w w:val="105"/>
        </w:rPr>
        <w:t> </w:t>
      </w:r>
      <w:r>
        <w:rPr>
          <w:color w:val="231F20"/>
          <w:w w:val="105"/>
        </w:rPr>
        <w:t>testigo</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spacing w:val="-3"/>
          <w:w w:val="105"/>
        </w:rPr>
        <w:t>conjunto</w:t>
      </w:r>
      <w:r>
        <w:rPr>
          <w:color w:val="231F20"/>
          <w:spacing w:val="-8"/>
          <w:w w:val="105"/>
        </w:rPr>
        <w:t> </w:t>
      </w:r>
      <w:r>
        <w:rPr>
          <w:color w:val="231F20"/>
          <w:w w:val="105"/>
        </w:rPr>
        <w:t>de</w:t>
      </w:r>
      <w:r>
        <w:rPr>
          <w:color w:val="231F20"/>
          <w:spacing w:val="-8"/>
          <w:w w:val="105"/>
        </w:rPr>
        <w:t> </w:t>
      </w:r>
      <w:r>
        <w:rPr>
          <w:color w:val="231F20"/>
          <w:w w:val="105"/>
        </w:rPr>
        <w:t>reformas</w:t>
      </w:r>
      <w:r>
        <w:rPr>
          <w:color w:val="231F20"/>
          <w:spacing w:val="-8"/>
          <w:w w:val="105"/>
        </w:rPr>
        <w:t> </w:t>
      </w:r>
      <w:r>
        <w:rPr>
          <w:color w:val="231F20"/>
          <w:spacing w:val="-2"/>
          <w:w w:val="105"/>
        </w:rPr>
        <w:t>que</w:t>
      </w:r>
      <w:r>
        <w:rPr>
          <w:color w:val="231F20"/>
          <w:spacing w:val="-8"/>
          <w:w w:val="105"/>
        </w:rPr>
        <w:t> </w:t>
      </w:r>
      <w:r>
        <w:rPr>
          <w:color w:val="231F20"/>
          <w:w w:val="105"/>
        </w:rPr>
        <w:t>han</w:t>
      </w:r>
      <w:r>
        <w:rPr>
          <w:color w:val="231F20"/>
          <w:spacing w:val="-8"/>
          <w:w w:val="105"/>
        </w:rPr>
        <w:t> </w:t>
      </w:r>
      <w:r>
        <w:rPr>
          <w:color w:val="231F20"/>
          <w:spacing w:val="-3"/>
          <w:w w:val="105"/>
        </w:rPr>
        <w:t>intentado</w:t>
      </w:r>
      <w:r>
        <w:rPr>
          <w:color w:val="231F20"/>
          <w:spacing w:val="-8"/>
          <w:w w:val="105"/>
        </w:rPr>
        <w:t> </w:t>
      </w:r>
      <w:r>
        <w:rPr>
          <w:color w:val="231F20"/>
          <w:w w:val="105"/>
        </w:rPr>
        <w:t>funcionar</w:t>
      </w:r>
      <w:r>
        <w:rPr>
          <w:color w:val="231F20"/>
          <w:spacing w:val="-8"/>
          <w:w w:val="105"/>
        </w:rPr>
        <w:t> </w:t>
      </w:r>
      <w:r>
        <w:rPr>
          <w:color w:val="231F20"/>
          <w:spacing w:val="-4"/>
          <w:w w:val="105"/>
        </w:rPr>
        <w:t>como </w:t>
      </w:r>
      <w:r>
        <w:rPr>
          <w:color w:val="231F20"/>
          <w:spacing w:val="2"/>
          <w:w w:val="105"/>
        </w:rPr>
        <w:t>válvulas </w:t>
      </w:r>
      <w:r>
        <w:rPr>
          <w:color w:val="231F20"/>
          <w:w w:val="105"/>
        </w:rPr>
        <w:t>de escape </w:t>
      </w:r>
      <w:r>
        <w:rPr>
          <w:color w:val="231F20"/>
          <w:spacing w:val="-3"/>
          <w:w w:val="105"/>
        </w:rPr>
        <w:t>del </w:t>
      </w:r>
      <w:r>
        <w:rPr>
          <w:color w:val="231F20"/>
          <w:w w:val="105"/>
        </w:rPr>
        <w:t>conflicto político-administrativo y social: la </w:t>
      </w:r>
      <w:r>
        <w:rPr>
          <w:color w:val="231F20"/>
          <w:spacing w:val="-3"/>
          <w:w w:val="105"/>
        </w:rPr>
        <w:t>representa- ción proporcional </w:t>
      </w:r>
      <w:r>
        <w:rPr>
          <w:color w:val="231F20"/>
          <w:w w:val="105"/>
        </w:rPr>
        <w:t>de </w:t>
      </w:r>
      <w:r>
        <w:rPr>
          <w:color w:val="231F20"/>
          <w:spacing w:val="-3"/>
          <w:w w:val="105"/>
        </w:rPr>
        <w:t>los </w:t>
      </w:r>
      <w:r>
        <w:rPr>
          <w:color w:val="231F20"/>
          <w:w w:val="105"/>
        </w:rPr>
        <w:t>partidos políticos en la integración </w:t>
      </w:r>
      <w:r>
        <w:rPr>
          <w:color w:val="231F20"/>
          <w:spacing w:val="-3"/>
          <w:w w:val="105"/>
        </w:rPr>
        <w:t>del </w:t>
      </w:r>
      <w:r>
        <w:rPr>
          <w:color w:val="231F20"/>
          <w:w w:val="105"/>
        </w:rPr>
        <w:t>ayuntamiento y la </w:t>
      </w:r>
      <w:r>
        <w:rPr>
          <w:color w:val="231F20"/>
          <w:spacing w:val="-3"/>
          <w:w w:val="105"/>
        </w:rPr>
        <w:t>adquisición del </w:t>
      </w:r>
      <w:r>
        <w:rPr>
          <w:color w:val="231F20"/>
          <w:w w:val="105"/>
        </w:rPr>
        <w:t>estatus de </w:t>
      </w:r>
      <w:r>
        <w:rPr>
          <w:color w:val="231F20"/>
          <w:spacing w:val="-4"/>
          <w:w w:val="105"/>
        </w:rPr>
        <w:t>gobierno </w:t>
      </w:r>
      <w:r>
        <w:rPr>
          <w:color w:val="231F20"/>
          <w:w w:val="105"/>
        </w:rPr>
        <w:t>han </w:t>
      </w:r>
      <w:r>
        <w:rPr>
          <w:color w:val="231F20"/>
          <w:spacing w:val="-4"/>
          <w:w w:val="105"/>
        </w:rPr>
        <w:t>sido </w:t>
      </w:r>
      <w:r>
        <w:rPr>
          <w:color w:val="231F20"/>
          <w:spacing w:val="-3"/>
          <w:w w:val="105"/>
        </w:rPr>
        <w:t>intentos </w:t>
      </w:r>
      <w:r>
        <w:rPr>
          <w:color w:val="231F20"/>
          <w:w w:val="105"/>
        </w:rPr>
        <w:t>por democratizar y darle estabilidad</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vida</w:t>
      </w:r>
      <w:r>
        <w:rPr>
          <w:color w:val="231F20"/>
          <w:spacing w:val="-16"/>
          <w:w w:val="105"/>
        </w:rPr>
        <w:t> </w:t>
      </w:r>
      <w:r>
        <w:rPr>
          <w:color w:val="231F20"/>
          <w:w w:val="105"/>
        </w:rPr>
        <w:t>municipal.</w:t>
      </w:r>
    </w:p>
    <w:p>
      <w:pPr>
        <w:pStyle w:val="BodyText"/>
        <w:spacing w:before="4"/>
        <w:rPr>
          <w:sz w:val="33"/>
        </w:rPr>
      </w:pPr>
    </w:p>
    <w:p>
      <w:pPr>
        <w:pStyle w:val="BodyText"/>
        <w:spacing w:line="264" w:lineRule="auto"/>
        <w:ind w:left="119" w:right="115"/>
        <w:jc w:val="both"/>
      </w:pPr>
      <w:r>
        <w:rPr>
          <w:color w:val="231F20"/>
          <w:w w:val="105"/>
        </w:rPr>
        <w:t>El </w:t>
      </w:r>
      <w:r>
        <w:rPr>
          <w:color w:val="231F20"/>
          <w:spacing w:val="-4"/>
          <w:w w:val="105"/>
        </w:rPr>
        <w:t>gobierno </w:t>
      </w:r>
      <w:r>
        <w:rPr>
          <w:color w:val="231F20"/>
          <w:w w:val="105"/>
        </w:rPr>
        <w:t>municipal </w:t>
      </w:r>
      <w:r>
        <w:rPr>
          <w:color w:val="231F20"/>
          <w:spacing w:val="-4"/>
          <w:w w:val="105"/>
        </w:rPr>
        <w:t>como </w:t>
      </w:r>
      <w:r>
        <w:rPr>
          <w:color w:val="231F20"/>
          <w:w w:val="105"/>
        </w:rPr>
        <w:t>institución política, jurídica y social ha estado </w:t>
      </w:r>
      <w:r>
        <w:rPr>
          <w:color w:val="231F20"/>
          <w:spacing w:val="-4"/>
          <w:w w:val="105"/>
        </w:rPr>
        <w:t>pre- </w:t>
      </w:r>
      <w:r>
        <w:rPr>
          <w:color w:val="231F20"/>
          <w:spacing w:val="-3"/>
          <w:w w:val="105"/>
        </w:rPr>
        <w:t>sente</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conformación</w:t>
      </w:r>
      <w:r>
        <w:rPr>
          <w:color w:val="231F20"/>
          <w:spacing w:val="-8"/>
          <w:w w:val="105"/>
        </w:rPr>
        <w:t> </w:t>
      </w:r>
      <w:r>
        <w:rPr>
          <w:color w:val="231F20"/>
          <w:spacing w:val="-3"/>
          <w:w w:val="105"/>
        </w:rPr>
        <w:t>del</w:t>
      </w:r>
      <w:r>
        <w:rPr>
          <w:color w:val="231F20"/>
          <w:spacing w:val="-8"/>
          <w:w w:val="105"/>
        </w:rPr>
        <w:t> </w:t>
      </w:r>
      <w:r>
        <w:rPr>
          <w:color w:val="231F20"/>
          <w:w w:val="105"/>
        </w:rPr>
        <w:t>Estado</w:t>
      </w:r>
      <w:r>
        <w:rPr>
          <w:color w:val="231F20"/>
          <w:spacing w:val="-8"/>
          <w:w w:val="105"/>
        </w:rPr>
        <w:t> </w:t>
      </w:r>
      <w:r>
        <w:rPr>
          <w:color w:val="231F20"/>
          <w:w w:val="105"/>
        </w:rPr>
        <w:t>mexicano.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siglo</w:t>
      </w:r>
      <w:r>
        <w:rPr>
          <w:color w:val="231F20"/>
          <w:spacing w:val="-7"/>
          <w:w w:val="105"/>
        </w:rPr>
        <w:t> </w:t>
      </w:r>
      <w:r>
        <w:rPr>
          <w:color w:val="231F20"/>
          <w:w w:val="105"/>
        </w:rPr>
        <w:t>XIX,</w:t>
      </w:r>
      <w:r>
        <w:rPr>
          <w:color w:val="231F20"/>
          <w:spacing w:val="-8"/>
          <w:w w:val="105"/>
        </w:rPr>
        <w:t> </w:t>
      </w:r>
      <w:r>
        <w:rPr>
          <w:color w:val="231F20"/>
          <w:w w:val="105"/>
        </w:rPr>
        <w:t>la</w:t>
      </w:r>
      <w:r>
        <w:rPr>
          <w:color w:val="231F20"/>
          <w:spacing w:val="-8"/>
          <w:w w:val="105"/>
        </w:rPr>
        <w:t> </w:t>
      </w:r>
      <w:r>
        <w:rPr>
          <w:color w:val="231F20"/>
          <w:w w:val="105"/>
        </w:rPr>
        <w:t>primera</w:t>
      </w:r>
      <w:r>
        <w:rPr>
          <w:color w:val="231F20"/>
          <w:spacing w:val="-8"/>
          <w:w w:val="105"/>
        </w:rPr>
        <w:t> </w:t>
      </w:r>
      <w:r>
        <w:rPr>
          <w:color w:val="231F20"/>
          <w:w w:val="105"/>
        </w:rPr>
        <w:t>cons- titución de corte federal </w:t>
      </w:r>
      <w:r>
        <w:rPr>
          <w:color w:val="231F20"/>
          <w:spacing w:val="-3"/>
          <w:w w:val="105"/>
        </w:rPr>
        <w:t>no </w:t>
      </w:r>
      <w:r>
        <w:rPr>
          <w:color w:val="231F20"/>
          <w:w w:val="105"/>
        </w:rPr>
        <w:t>aludía </w:t>
      </w:r>
      <w:r>
        <w:rPr>
          <w:color w:val="231F20"/>
          <w:spacing w:val="3"/>
          <w:w w:val="105"/>
        </w:rPr>
        <w:t>al </w:t>
      </w:r>
      <w:r>
        <w:rPr>
          <w:color w:val="231F20"/>
          <w:spacing w:val="-3"/>
          <w:w w:val="105"/>
        </w:rPr>
        <w:t>municipio, dejaba </w:t>
      </w:r>
      <w:r>
        <w:rPr>
          <w:color w:val="231F20"/>
          <w:w w:val="105"/>
        </w:rPr>
        <w:t>su estructura y organi- </w:t>
      </w:r>
      <w:r>
        <w:rPr>
          <w:color w:val="231F20"/>
          <w:spacing w:val="-3"/>
          <w:w w:val="105"/>
        </w:rPr>
        <w:t>zación </w:t>
      </w:r>
      <w:r>
        <w:rPr>
          <w:color w:val="231F20"/>
          <w:w w:val="105"/>
        </w:rPr>
        <w:t>a las leyes secundarias, en la constitución centralista, </w:t>
      </w:r>
      <w:r>
        <w:rPr>
          <w:color w:val="231F20"/>
          <w:spacing w:val="-3"/>
          <w:w w:val="105"/>
        </w:rPr>
        <w:t>conocida </w:t>
      </w:r>
      <w:r>
        <w:rPr>
          <w:color w:val="231F20"/>
          <w:spacing w:val="-4"/>
          <w:w w:val="105"/>
        </w:rPr>
        <w:t>como </w:t>
      </w:r>
      <w:r>
        <w:rPr>
          <w:color w:val="231F20"/>
          <w:spacing w:val="52"/>
          <w:w w:val="105"/>
        </w:rPr>
        <w:t> </w:t>
      </w:r>
      <w:r>
        <w:rPr>
          <w:color w:val="231F20"/>
          <w:w w:val="105"/>
        </w:rPr>
        <w:t>las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385" w:lineRule="exact"/>
        <w:ind w:left="119"/>
        <w:jc w:val="both"/>
      </w:pPr>
      <w:r>
        <w:rPr>
          <w:rFonts w:ascii="Palatino Linotype" w:hAnsi="Palatino Linotype"/>
          <w:i/>
          <w:color w:val="231F20"/>
          <w:w w:val="105"/>
        </w:rPr>
        <w:t>Siete</w:t>
      </w:r>
      <w:r>
        <w:rPr>
          <w:rFonts w:ascii="Palatino Linotype" w:hAnsi="Palatino Linotype"/>
          <w:i/>
          <w:color w:val="231F20"/>
          <w:spacing w:val="-27"/>
          <w:w w:val="105"/>
        </w:rPr>
        <w:t> </w:t>
      </w:r>
      <w:r>
        <w:rPr>
          <w:rFonts w:ascii="Palatino Linotype" w:hAnsi="Palatino Linotype"/>
          <w:i/>
          <w:color w:val="231F20"/>
          <w:w w:val="105"/>
        </w:rPr>
        <w:t>Leyes</w:t>
      </w:r>
      <w:r>
        <w:rPr>
          <w:rFonts w:ascii="Palatino Linotype" w:hAnsi="Palatino Linotype"/>
          <w:i/>
          <w:color w:val="231F20"/>
          <w:spacing w:val="-27"/>
          <w:w w:val="105"/>
        </w:rPr>
        <w:t> </w:t>
      </w:r>
      <w:r>
        <w:rPr>
          <w:color w:val="231F20"/>
          <w:w w:val="105"/>
        </w:rPr>
        <w:t>de</w:t>
      </w:r>
      <w:r>
        <w:rPr>
          <w:color w:val="231F20"/>
          <w:spacing w:val="-26"/>
          <w:w w:val="105"/>
        </w:rPr>
        <w:t> </w:t>
      </w:r>
      <w:r>
        <w:rPr>
          <w:color w:val="231F20"/>
          <w:spacing w:val="-6"/>
          <w:w w:val="105"/>
        </w:rPr>
        <w:t>1836,</w:t>
      </w:r>
      <w:r>
        <w:rPr>
          <w:color w:val="231F20"/>
          <w:spacing w:val="-27"/>
          <w:w w:val="105"/>
        </w:rPr>
        <w:t> </w:t>
      </w:r>
      <w:r>
        <w:rPr>
          <w:color w:val="231F20"/>
          <w:w w:val="105"/>
        </w:rPr>
        <w:t>sí</w:t>
      </w:r>
      <w:r>
        <w:rPr>
          <w:color w:val="231F20"/>
          <w:spacing w:val="-27"/>
          <w:w w:val="105"/>
        </w:rPr>
        <w:t> </w:t>
      </w:r>
      <w:r>
        <w:rPr>
          <w:color w:val="231F20"/>
          <w:w w:val="105"/>
        </w:rPr>
        <w:t>se</w:t>
      </w:r>
      <w:r>
        <w:rPr>
          <w:color w:val="231F20"/>
          <w:spacing w:val="-27"/>
          <w:w w:val="105"/>
        </w:rPr>
        <w:t> </w:t>
      </w:r>
      <w:r>
        <w:rPr>
          <w:color w:val="231F20"/>
          <w:w w:val="105"/>
        </w:rPr>
        <w:t>regulaba</w:t>
      </w:r>
      <w:r>
        <w:rPr>
          <w:color w:val="231F20"/>
          <w:spacing w:val="-27"/>
          <w:w w:val="105"/>
        </w:rPr>
        <w:t> </w:t>
      </w:r>
      <w:r>
        <w:rPr>
          <w:color w:val="231F20"/>
          <w:w w:val="105"/>
        </w:rPr>
        <w:t>la</w:t>
      </w:r>
      <w:r>
        <w:rPr>
          <w:color w:val="231F20"/>
          <w:spacing w:val="-27"/>
          <w:w w:val="105"/>
        </w:rPr>
        <w:t> </w:t>
      </w:r>
      <w:r>
        <w:rPr>
          <w:color w:val="231F20"/>
          <w:w w:val="105"/>
        </w:rPr>
        <w:t>municipalidad,</w:t>
      </w:r>
      <w:r>
        <w:rPr>
          <w:color w:val="231F20"/>
          <w:spacing w:val="-27"/>
          <w:w w:val="105"/>
        </w:rPr>
        <w:t> </w:t>
      </w:r>
      <w:r>
        <w:rPr>
          <w:color w:val="231F20"/>
          <w:spacing w:val="3"/>
          <w:w w:val="105"/>
        </w:rPr>
        <w:t>al</w:t>
      </w:r>
      <w:r>
        <w:rPr>
          <w:color w:val="231F20"/>
          <w:spacing w:val="-27"/>
          <w:w w:val="105"/>
        </w:rPr>
        <w:t> </w:t>
      </w:r>
      <w:r>
        <w:rPr>
          <w:color w:val="231F20"/>
          <w:w w:val="105"/>
        </w:rPr>
        <w:t>plantear</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Sexta</w:t>
      </w:r>
      <w:r>
        <w:rPr>
          <w:color w:val="231F20"/>
          <w:spacing w:val="-27"/>
          <w:w w:val="105"/>
        </w:rPr>
        <w:t> </w:t>
      </w:r>
      <w:r>
        <w:rPr>
          <w:color w:val="231F20"/>
          <w:w w:val="105"/>
        </w:rPr>
        <w:t>ley</w:t>
      </w:r>
      <w:r>
        <w:rPr>
          <w:color w:val="231F20"/>
          <w:spacing w:val="-27"/>
          <w:w w:val="105"/>
        </w:rPr>
        <w:t> </w:t>
      </w:r>
      <w:r>
        <w:rPr>
          <w:color w:val="231F20"/>
          <w:spacing w:val="-2"/>
          <w:w w:val="105"/>
        </w:rPr>
        <w:t>que</w:t>
      </w:r>
    </w:p>
    <w:p>
      <w:pPr>
        <w:pStyle w:val="BodyText"/>
        <w:spacing w:line="264" w:lineRule="auto" w:before="11"/>
        <w:ind w:left="119" w:right="117"/>
        <w:jc w:val="both"/>
      </w:pPr>
      <w:r>
        <w:rPr>
          <w:color w:val="231F20"/>
          <w:spacing w:val="-3"/>
          <w:w w:val="105"/>
        </w:rPr>
        <w:t>los </w:t>
      </w:r>
      <w:r>
        <w:rPr>
          <w:color w:val="231F20"/>
          <w:w w:val="105"/>
        </w:rPr>
        <w:t>ayuntamientos fueran electos popularmente. </w:t>
      </w:r>
      <w:r>
        <w:rPr>
          <w:color w:val="231F20"/>
          <w:spacing w:val="3"/>
          <w:w w:val="105"/>
        </w:rPr>
        <w:t>Al </w:t>
      </w:r>
      <w:r>
        <w:rPr>
          <w:color w:val="231F20"/>
          <w:w w:val="105"/>
        </w:rPr>
        <w:t>reinstalarse el federalismo entra en vigencia la constitución de </w:t>
      </w:r>
      <w:r>
        <w:rPr>
          <w:color w:val="231F20"/>
          <w:spacing w:val="-4"/>
          <w:w w:val="105"/>
        </w:rPr>
        <w:t>1824, </w:t>
      </w:r>
      <w:r>
        <w:rPr>
          <w:color w:val="231F20"/>
          <w:w w:val="105"/>
        </w:rPr>
        <w:t>la organización jerárquica piramidal </w:t>
      </w:r>
      <w:r>
        <w:rPr>
          <w:color w:val="231F20"/>
          <w:spacing w:val="-3"/>
          <w:w w:val="105"/>
        </w:rPr>
        <w:t>lo </w:t>
      </w:r>
      <w:r>
        <w:rPr>
          <w:color w:val="231F20"/>
          <w:w w:val="105"/>
        </w:rPr>
        <w:t>colocaba </w:t>
      </w:r>
      <w:r>
        <w:rPr>
          <w:color w:val="231F20"/>
          <w:spacing w:val="-3"/>
          <w:w w:val="105"/>
        </w:rPr>
        <w:t>debajo </w:t>
      </w:r>
      <w:r>
        <w:rPr>
          <w:color w:val="231F20"/>
          <w:w w:val="105"/>
        </w:rPr>
        <w:t>de </w:t>
      </w:r>
      <w:r>
        <w:rPr>
          <w:color w:val="231F20"/>
          <w:spacing w:val="-3"/>
          <w:w w:val="105"/>
        </w:rPr>
        <w:t>los subprefectos </w:t>
      </w:r>
      <w:r>
        <w:rPr>
          <w:color w:val="231F20"/>
          <w:w w:val="105"/>
        </w:rPr>
        <w:t>y </w:t>
      </w:r>
      <w:r>
        <w:rPr>
          <w:color w:val="231F20"/>
          <w:spacing w:val="-3"/>
          <w:w w:val="105"/>
        </w:rPr>
        <w:t>prefectos </w:t>
      </w:r>
      <w:r>
        <w:rPr>
          <w:color w:val="231F20"/>
          <w:w w:val="105"/>
        </w:rPr>
        <w:t>o </w:t>
      </w:r>
      <w:r>
        <w:rPr>
          <w:color w:val="231F20"/>
          <w:spacing w:val="-3"/>
          <w:w w:val="105"/>
        </w:rPr>
        <w:t>jefes </w:t>
      </w:r>
      <w:r>
        <w:rPr>
          <w:color w:val="231F20"/>
          <w:w w:val="105"/>
        </w:rPr>
        <w:t>políticos. Con la cons- titución</w:t>
      </w:r>
      <w:r>
        <w:rPr>
          <w:color w:val="231F20"/>
          <w:spacing w:val="-9"/>
          <w:w w:val="105"/>
        </w:rPr>
        <w:t> </w:t>
      </w:r>
      <w:r>
        <w:rPr>
          <w:color w:val="231F20"/>
          <w:w w:val="105"/>
        </w:rPr>
        <w:t>de</w:t>
      </w:r>
      <w:r>
        <w:rPr>
          <w:color w:val="231F20"/>
          <w:spacing w:val="-10"/>
          <w:w w:val="105"/>
        </w:rPr>
        <w:t> </w:t>
      </w:r>
      <w:r>
        <w:rPr>
          <w:color w:val="231F20"/>
          <w:spacing w:val="-4"/>
          <w:w w:val="105"/>
        </w:rPr>
        <w:t>1857</w:t>
      </w:r>
      <w:r>
        <w:rPr>
          <w:color w:val="231F20"/>
          <w:spacing w:val="-9"/>
          <w:w w:val="105"/>
        </w:rPr>
        <w:t> </w:t>
      </w:r>
      <w:r>
        <w:rPr>
          <w:color w:val="231F20"/>
          <w:w w:val="105"/>
        </w:rPr>
        <w:t>se</w:t>
      </w:r>
      <w:r>
        <w:rPr>
          <w:color w:val="231F20"/>
          <w:spacing w:val="-9"/>
          <w:w w:val="105"/>
        </w:rPr>
        <w:t> </w:t>
      </w:r>
      <w:r>
        <w:rPr>
          <w:color w:val="231F20"/>
          <w:w w:val="105"/>
        </w:rPr>
        <w:t>dispone</w:t>
      </w:r>
      <w:r>
        <w:rPr>
          <w:color w:val="231F20"/>
          <w:spacing w:val="-9"/>
          <w:w w:val="105"/>
        </w:rPr>
        <w:t> </w:t>
      </w:r>
      <w:r>
        <w:rPr>
          <w:color w:val="231F20"/>
          <w:spacing w:val="-2"/>
          <w:w w:val="105"/>
        </w:rPr>
        <w:t>que</w:t>
      </w:r>
      <w:r>
        <w:rPr>
          <w:color w:val="231F20"/>
          <w:spacing w:val="-9"/>
          <w:w w:val="105"/>
        </w:rPr>
        <w:t> </w:t>
      </w:r>
      <w:r>
        <w:rPr>
          <w:color w:val="231F20"/>
          <w:spacing w:val="-3"/>
          <w:w w:val="105"/>
        </w:rPr>
        <w:t>los</w:t>
      </w:r>
      <w:r>
        <w:rPr>
          <w:color w:val="231F20"/>
          <w:spacing w:val="-9"/>
          <w:w w:val="105"/>
        </w:rPr>
        <w:t> </w:t>
      </w:r>
      <w:r>
        <w:rPr>
          <w:color w:val="231F20"/>
          <w:spacing w:val="-4"/>
          <w:w w:val="105"/>
        </w:rPr>
        <w:t>gobiernos</w:t>
      </w:r>
      <w:r>
        <w:rPr>
          <w:color w:val="231F20"/>
          <w:spacing w:val="-9"/>
          <w:w w:val="105"/>
        </w:rPr>
        <w:t> </w:t>
      </w:r>
      <w:r>
        <w:rPr>
          <w:color w:val="231F20"/>
          <w:w w:val="105"/>
        </w:rPr>
        <w:t>municipales</w:t>
      </w:r>
      <w:r>
        <w:rPr>
          <w:color w:val="231F20"/>
          <w:spacing w:val="-9"/>
          <w:w w:val="105"/>
        </w:rPr>
        <w:t> </w:t>
      </w:r>
      <w:r>
        <w:rPr>
          <w:color w:val="231F20"/>
          <w:w w:val="105"/>
        </w:rPr>
        <w:t>estuviesen</w:t>
      </w:r>
      <w:r>
        <w:rPr>
          <w:color w:val="231F20"/>
          <w:spacing w:val="-9"/>
          <w:w w:val="105"/>
        </w:rPr>
        <w:t> </w:t>
      </w:r>
      <w:r>
        <w:rPr>
          <w:color w:val="231F20"/>
          <w:spacing w:val="-3"/>
          <w:w w:val="105"/>
        </w:rPr>
        <w:t>bajo</w:t>
      </w:r>
      <w:r>
        <w:rPr>
          <w:color w:val="231F20"/>
          <w:spacing w:val="-9"/>
          <w:w w:val="105"/>
        </w:rPr>
        <w:t> </w:t>
      </w:r>
      <w:r>
        <w:rPr>
          <w:color w:val="231F20"/>
          <w:w w:val="105"/>
        </w:rPr>
        <w:t>el</w:t>
      </w:r>
      <w:r>
        <w:rPr>
          <w:color w:val="231F20"/>
          <w:spacing w:val="-9"/>
          <w:w w:val="105"/>
        </w:rPr>
        <w:t> </w:t>
      </w:r>
      <w:r>
        <w:rPr>
          <w:color w:val="231F20"/>
          <w:w w:val="105"/>
        </w:rPr>
        <w:t>am- paro de la </w:t>
      </w:r>
      <w:r>
        <w:rPr>
          <w:color w:val="231F20"/>
          <w:spacing w:val="-4"/>
          <w:w w:val="105"/>
        </w:rPr>
        <w:t>autoridad </w:t>
      </w:r>
      <w:r>
        <w:rPr>
          <w:color w:val="231F20"/>
          <w:w w:val="105"/>
        </w:rPr>
        <w:t>de </w:t>
      </w:r>
      <w:r>
        <w:rPr>
          <w:color w:val="231F20"/>
          <w:spacing w:val="-3"/>
          <w:w w:val="105"/>
        </w:rPr>
        <w:t>los gobernadores, no </w:t>
      </w:r>
      <w:r>
        <w:rPr>
          <w:color w:val="231F20"/>
          <w:w w:val="105"/>
        </w:rPr>
        <w:t>obstante, en el periodo porfirista las jefaturas</w:t>
      </w:r>
      <w:r>
        <w:rPr>
          <w:color w:val="231F20"/>
          <w:spacing w:val="-18"/>
          <w:w w:val="105"/>
        </w:rPr>
        <w:t> </w:t>
      </w:r>
      <w:r>
        <w:rPr>
          <w:color w:val="231F20"/>
          <w:w w:val="105"/>
        </w:rPr>
        <w:t>políticas,</w:t>
      </w:r>
      <w:r>
        <w:rPr>
          <w:color w:val="231F20"/>
          <w:spacing w:val="-18"/>
          <w:w w:val="105"/>
        </w:rPr>
        <w:t> </w:t>
      </w:r>
      <w:r>
        <w:rPr>
          <w:color w:val="231F20"/>
          <w:spacing w:val="-4"/>
          <w:w w:val="105"/>
        </w:rPr>
        <w:t>como</w:t>
      </w:r>
      <w:r>
        <w:rPr>
          <w:color w:val="231F20"/>
          <w:spacing w:val="-18"/>
          <w:w w:val="105"/>
        </w:rPr>
        <w:t> </w:t>
      </w:r>
      <w:r>
        <w:rPr>
          <w:color w:val="231F20"/>
          <w:w w:val="105"/>
        </w:rPr>
        <w:t>ejes</w:t>
      </w:r>
      <w:r>
        <w:rPr>
          <w:color w:val="231F20"/>
          <w:spacing w:val="-18"/>
          <w:w w:val="105"/>
        </w:rPr>
        <w:t> </w:t>
      </w:r>
      <w:r>
        <w:rPr>
          <w:color w:val="231F20"/>
          <w:w w:val="105"/>
        </w:rPr>
        <w:t>de</w:t>
      </w:r>
      <w:r>
        <w:rPr>
          <w:color w:val="231F20"/>
          <w:spacing w:val="-18"/>
          <w:w w:val="105"/>
        </w:rPr>
        <w:t> </w:t>
      </w:r>
      <w:r>
        <w:rPr>
          <w:color w:val="231F20"/>
          <w:spacing w:val="-3"/>
          <w:w w:val="105"/>
        </w:rPr>
        <w:t>control</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w w:val="105"/>
        </w:rPr>
        <w:t>municipios,</w:t>
      </w:r>
      <w:r>
        <w:rPr>
          <w:color w:val="231F20"/>
          <w:spacing w:val="-18"/>
          <w:w w:val="105"/>
        </w:rPr>
        <w:t> </w:t>
      </w:r>
      <w:r>
        <w:rPr>
          <w:color w:val="231F20"/>
          <w:w w:val="105"/>
        </w:rPr>
        <w:t>fueron</w:t>
      </w:r>
      <w:r>
        <w:rPr>
          <w:color w:val="231F20"/>
          <w:spacing w:val="-18"/>
          <w:w w:val="105"/>
        </w:rPr>
        <w:t> </w:t>
      </w:r>
      <w:r>
        <w:rPr>
          <w:color w:val="231F20"/>
          <w:w w:val="105"/>
        </w:rPr>
        <w:t>impulsadas</w:t>
      </w:r>
      <w:r>
        <w:rPr>
          <w:color w:val="231F20"/>
          <w:spacing w:val="-18"/>
          <w:w w:val="105"/>
        </w:rPr>
        <w:t> </w:t>
      </w:r>
      <w:r>
        <w:rPr>
          <w:color w:val="231F20"/>
          <w:w w:val="105"/>
        </w:rPr>
        <w:t>por el</w:t>
      </w:r>
      <w:r>
        <w:rPr>
          <w:color w:val="231F20"/>
          <w:spacing w:val="-16"/>
          <w:w w:val="105"/>
        </w:rPr>
        <w:t> </w:t>
      </w:r>
      <w:r>
        <w:rPr>
          <w:color w:val="231F20"/>
          <w:w w:val="105"/>
        </w:rPr>
        <w:t>régimen</w:t>
      </w:r>
      <w:r>
        <w:rPr>
          <w:color w:val="231F20"/>
          <w:spacing w:val="-16"/>
          <w:w w:val="105"/>
        </w:rPr>
        <w:t> </w:t>
      </w:r>
      <w:r>
        <w:rPr>
          <w:color w:val="231F20"/>
          <w:w w:val="105"/>
        </w:rPr>
        <w:t>dictatorial.</w:t>
      </w:r>
      <w:r>
        <w:rPr>
          <w:color w:val="231F20"/>
          <w:spacing w:val="-16"/>
          <w:w w:val="105"/>
        </w:rPr>
        <w:t> </w:t>
      </w:r>
      <w:r>
        <w:rPr>
          <w:color w:val="231F20"/>
          <w:w w:val="105"/>
        </w:rPr>
        <w:t>De</w:t>
      </w:r>
      <w:r>
        <w:rPr>
          <w:color w:val="231F20"/>
          <w:spacing w:val="-16"/>
          <w:w w:val="105"/>
        </w:rPr>
        <w:t> </w:t>
      </w:r>
      <w:r>
        <w:rPr>
          <w:color w:val="231F20"/>
          <w:spacing w:val="3"/>
          <w:w w:val="105"/>
        </w:rPr>
        <w:t>ahí</w:t>
      </w:r>
      <w:r>
        <w:rPr>
          <w:color w:val="231F20"/>
          <w:spacing w:val="-16"/>
          <w:w w:val="105"/>
        </w:rPr>
        <w:t> </w:t>
      </w:r>
      <w:r>
        <w:rPr>
          <w:color w:val="231F20"/>
          <w:spacing w:val="-2"/>
          <w:w w:val="105"/>
        </w:rPr>
        <w:t>que</w:t>
      </w:r>
      <w:r>
        <w:rPr>
          <w:color w:val="231F20"/>
          <w:spacing w:val="-16"/>
          <w:w w:val="105"/>
        </w:rPr>
        <w:t> </w:t>
      </w:r>
      <w:r>
        <w:rPr>
          <w:color w:val="231F20"/>
          <w:w w:val="105"/>
        </w:rPr>
        <w:t>en</w:t>
      </w:r>
      <w:r>
        <w:rPr>
          <w:color w:val="231F20"/>
          <w:spacing w:val="-16"/>
          <w:w w:val="105"/>
        </w:rPr>
        <w:t> </w:t>
      </w:r>
      <w:r>
        <w:rPr>
          <w:color w:val="231F20"/>
          <w:spacing w:val="-6"/>
          <w:w w:val="105"/>
        </w:rPr>
        <w:t>1906,</w:t>
      </w:r>
      <w:r>
        <w:rPr>
          <w:color w:val="231F20"/>
          <w:spacing w:val="-16"/>
          <w:w w:val="105"/>
        </w:rPr>
        <w:t> </w:t>
      </w:r>
      <w:r>
        <w:rPr>
          <w:color w:val="231F20"/>
          <w:w w:val="105"/>
        </w:rPr>
        <w:t>el</w:t>
      </w:r>
      <w:r>
        <w:rPr>
          <w:color w:val="231F20"/>
          <w:spacing w:val="-16"/>
          <w:w w:val="105"/>
        </w:rPr>
        <w:t> </w:t>
      </w:r>
      <w:r>
        <w:rPr>
          <w:color w:val="231F20"/>
          <w:w w:val="105"/>
        </w:rPr>
        <w:t>Partido</w:t>
      </w:r>
      <w:r>
        <w:rPr>
          <w:color w:val="231F20"/>
          <w:spacing w:val="-16"/>
          <w:w w:val="105"/>
        </w:rPr>
        <w:t> </w:t>
      </w:r>
      <w:r>
        <w:rPr>
          <w:color w:val="231F20"/>
          <w:w w:val="105"/>
        </w:rPr>
        <w:t>Liberal</w:t>
      </w:r>
      <w:r>
        <w:rPr>
          <w:color w:val="231F20"/>
          <w:spacing w:val="-16"/>
          <w:w w:val="105"/>
        </w:rPr>
        <w:t> </w:t>
      </w:r>
      <w:r>
        <w:rPr>
          <w:color w:val="231F20"/>
          <w:w w:val="105"/>
        </w:rPr>
        <w:t>Mexicano</w:t>
      </w:r>
      <w:r>
        <w:rPr>
          <w:color w:val="231F20"/>
          <w:spacing w:val="-16"/>
          <w:w w:val="105"/>
        </w:rPr>
        <w:t> </w:t>
      </w:r>
      <w:r>
        <w:rPr>
          <w:color w:val="231F20"/>
          <w:w w:val="105"/>
        </w:rPr>
        <w:t>publicara la </w:t>
      </w:r>
      <w:r>
        <w:rPr>
          <w:color w:val="231F20"/>
          <w:spacing w:val="-3"/>
          <w:w w:val="105"/>
        </w:rPr>
        <w:t>necesidad </w:t>
      </w:r>
      <w:r>
        <w:rPr>
          <w:color w:val="231F20"/>
          <w:w w:val="105"/>
        </w:rPr>
        <w:t>de suprimir las jefaturas políticas y de reorganizar a </w:t>
      </w:r>
      <w:r>
        <w:rPr>
          <w:color w:val="231F20"/>
          <w:spacing w:val="-3"/>
          <w:w w:val="105"/>
        </w:rPr>
        <w:t>los </w:t>
      </w:r>
      <w:r>
        <w:rPr>
          <w:color w:val="231F20"/>
          <w:spacing w:val="-4"/>
          <w:w w:val="105"/>
        </w:rPr>
        <w:t>gobiernos</w:t>
      </w:r>
      <w:r>
        <w:rPr>
          <w:color w:val="231F20"/>
          <w:spacing w:val="70"/>
          <w:w w:val="105"/>
        </w:rPr>
        <w:t> </w:t>
      </w:r>
      <w:r>
        <w:rPr>
          <w:color w:val="231F20"/>
          <w:w w:val="105"/>
        </w:rPr>
        <w:t>municipales para </w:t>
      </w:r>
      <w:r>
        <w:rPr>
          <w:color w:val="231F20"/>
          <w:spacing w:val="-2"/>
          <w:w w:val="105"/>
        </w:rPr>
        <w:t>que </w:t>
      </w:r>
      <w:r>
        <w:rPr>
          <w:color w:val="231F20"/>
          <w:w w:val="105"/>
        </w:rPr>
        <w:t>éstos fueran reales </w:t>
      </w:r>
      <w:r>
        <w:rPr>
          <w:color w:val="231F20"/>
          <w:spacing w:val="-3"/>
          <w:w w:val="105"/>
        </w:rPr>
        <w:t>centros </w:t>
      </w:r>
      <w:r>
        <w:rPr>
          <w:color w:val="231F20"/>
          <w:w w:val="105"/>
        </w:rPr>
        <w:t>de poder </w:t>
      </w:r>
      <w:r>
        <w:rPr>
          <w:color w:val="231F20"/>
          <w:spacing w:val="-4"/>
          <w:w w:val="105"/>
        </w:rPr>
        <w:t>(Córdova,</w:t>
      </w:r>
      <w:r>
        <w:rPr>
          <w:color w:val="231F20"/>
          <w:spacing w:val="42"/>
          <w:w w:val="105"/>
        </w:rPr>
        <w:t> </w:t>
      </w:r>
      <w:r>
        <w:rPr>
          <w:color w:val="231F20"/>
          <w:spacing w:val="-7"/>
          <w:w w:val="105"/>
        </w:rPr>
        <w:t>2000).</w:t>
      </w:r>
    </w:p>
    <w:p>
      <w:pPr>
        <w:pStyle w:val="BodyText"/>
        <w:spacing w:before="4"/>
        <w:rPr>
          <w:sz w:val="33"/>
        </w:rPr>
      </w:pPr>
    </w:p>
    <w:p>
      <w:pPr>
        <w:pStyle w:val="BodyText"/>
        <w:spacing w:line="264" w:lineRule="auto"/>
        <w:ind w:left="119" w:right="116"/>
        <w:jc w:val="both"/>
      </w:pPr>
      <w:r>
        <w:rPr>
          <w:color w:val="231F20"/>
          <w:w w:val="105"/>
        </w:rPr>
        <w:t>Con el </w:t>
      </w:r>
      <w:r>
        <w:rPr>
          <w:color w:val="231F20"/>
          <w:spacing w:val="-3"/>
          <w:w w:val="105"/>
        </w:rPr>
        <w:t>proyecto del </w:t>
      </w:r>
      <w:r>
        <w:rPr>
          <w:color w:val="231F20"/>
          <w:w w:val="105"/>
        </w:rPr>
        <w:t>artículo </w:t>
      </w:r>
      <w:r>
        <w:rPr>
          <w:color w:val="231F20"/>
          <w:spacing w:val="-3"/>
          <w:w w:val="105"/>
        </w:rPr>
        <w:t>115 </w:t>
      </w:r>
      <w:r>
        <w:rPr>
          <w:color w:val="231F20"/>
          <w:spacing w:val="-2"/>
          <w:w w:val="105"/>
        </w:rPr>
        <w:t>que </w:t>
      </w:r>
      <w:r>
        <w:rPr>
          <w:color w:val="231F20"/>
          <w:spacing w:val="-3"/>
          <w:w w:val="105"/>
        </w:rPr>
        <w:t>presenta </w:t>
      </w:r>
      <w:r>
        <w:rPr>
          <w:color w:val="231F20"/>
          <w:w w:val="105"/>
        </w:rPr>
        <w:t>el </w:t>
      </w:r>
      <w:r>
        <w:rPr>
          <w:color w:val="231F20"/>
          <w:spacing w:val="-4"/>
          <w:w w:val="105"/>
        </w:rPr>
        <w:t>presidente </w:t>
      </w:r>
      <w:r>
        <w:rPr>
          <w:color w:val="231F20"/>
          <w:spacing w:val="-3"/>
          <w:w w:val="105"/>
        </w:rPr>
        <w:t>Venustiano </w:t>
      </w:r>
      <w:r>
        <w:rPr>
          <w:color w:val="231F20"/>
          <w:spacing w:val="2"/>
          <w:w w:val="105"/>
        </w:rPr>
        <w:t>Carranza </w:t>
      </w:r>
      <w:r>
        <w:rPr>
          <w:color w:val="231F20"/>
          <w:spacing w:val="3"/>
          <w:w w:val="105"/>
        </w:rPr>
        <w:t>al </w:t>
      </w:r>
      <w:r>
        <w:rPr>
          <w:color w:val="231F20"/>
          <w:w w:val="105"/>
        </w:rPr>
        <w:t>Congreso constituyente en </w:t>
      </w:r>
      <w:r>
        <w:rPr>
          <w:color w:val="231F20"/>
          <w:spacing w:val="-9"/>
          <w:w w:val="105"/>
        </w:rPr>
        <w:t>1916, </w:t>
      </w:r>
      <w:r>
        <w:rPr>
          <w:color w:val="231F20"/>
          <w:w w:val="105"/>
        </w:rPr>
        <w:t>se </w:t>
      </w:r>
      <w:r>
        <w:rPr>
          <w:color w:val="231F20"/>
          <w:spacing w:val="-4"/>
          <w:w w:val="105"/>
        </w:rPr>
        <w:t>pretende </w:t>
      </w:r>
      <w:r>
        <w:rPr>
          <w:color w:val="231F20"/>
          <w:w w:val="105"/>
        </w:rPr>
        <w:t>dar </w:t>
      </w:r>
      <w:r>
        <w:rPr>
          <w:color w:val="231F20"/>
          <w:spacing w:val="3"/>
          <w:w w:val="105"/>
        </w:rPr>
        <w:t>al </w:t>
      </w:r>
      <w:r>
        <w:rPr>
          <w:color w:val="231F20"/>
          <w:spacing w:val="-4"/>
          <w:w w:val="105"/>
        </w:rPr>
        <w:t>gobierno </w:t>
      </w:r>
      <w:r>
        <w:rPr>
          <w:color w:val="231F20"/>
          <w:w w:val="105"/>
        </w:rPr>
        <w:t>municipal la</w:t>
      </w:r>
      <w:r>
        <w:rPr>
          <w:color w:val="231F20"/>
          <w:spacing w:val="-39"/>
          <w:w w:val="105"/>
        </w:rPr>
        <w:t> </w:t>
      </w:r>
      <w:r>
        <w:rPr>
          <w:color w:val="231F20"/>
          <w:spacing w:val="-4"/>
          <w:w w:val="105"/>
        </w:rPr>
        <w:t>con- </w:t>
      </w:r>
      <w:r>
        <w:rPr>
          <w:color w:val="231F20"/>
          <w:w w:val="105"/>
        </w:rPr>
        <w:t>dición de libre, sin </w:t>
      </w:r>
      <w:r>
        <w:rPr>
          <w:color w:val="231F20"/>
          <w:spacing w:val="-4"/>
          <w:w w:val="105"/>
        </w:rPr>
        <w:t>autoridad </w:t>
      </w:r>
      <w:r>
        <w:rPr>
          <w:color w:val="231F20"/>
          <w:w w:val="105"/>
        </w:rPr>
        <w:t>intermedia </w:t>
      </w:r>
      <w:r>
        <w:rPr>
          <w:color w:val="231F20"/>
          <w:spacing w:val="-3"/>
          <w:w w:val="105"/>
        </w:rPr>
        <w:t>con </w:t>
      </w:r>
      <w:r>
        <w:rPr>
          <w:color w:val="231F20"/>
          <w:w w:val="105"/>
        </w:rPr>
        <w:t>el </w:t>
      </w:r>
      <w:r>
        <w:rPr>
          <w:color w:val="231F20"/>
          <w:spacing w:val="-4"/>
          <w:w w:val="105"/>
        </w:rPr>
        <w:t>gobierno </w:t>
      </w:r>
      <w:r>
        <w:rPr>
          <w:color w:val="231F20"/>
          <w:spacing w:val="-3"/>
          <w:w w:val="105"/>
        </w:rPr>
        <w:t>del Estado. Acogido </w:t>
      </w:r>
      <w:r>
        <w:rPr>
          <w:color w:val="231F20"/>
          <w:w w:val="105"/>
        </w:rPr>
        <w:t>en la</w:t>
      </w:r>
      <w:r>
        <w:rPr>
          <w:color w:val="231F20"/>
          <w:spacing w:val="-9"/>
          <w:w w:val="105"/>
        </w:rPr>
        <w:t> </w:t>
      </w:r>
      <w:r>
        <w:rPr>
          <w:color w:val="231F20"/>
          <w:w w:val="105"/>
        </w:rPr>
        <w:t>Constitución</w:t>
      </w:r>
      <w:r>
        <w:rPr>
          <w:color w:val="231F20"/>
          <w:spacing w:val="-9"/>
          <w:w w:val="105"/>
        </w:rPr>
        <w:t> </w:t>
      </w:r>
      <w:r>
        <w:rPr>
          <w:color w:val="231F20"/>
          <w:spacing w:val="-3"/>
          <w:w w:val="105"/>
        </w:rPr>
        <w:t>Política</w:t>
      </w:r>
      <w:r>
        <w:rPr>
          <w:color w:val="231F20"/>
          <w:spacing w:val="-9"/>
          <w:w w:val="105"/>
        </w:rPr>
        <w:t> </w:t>
      </w:r>
      <w:r>
        <w:rPr>
          <w:color w:val="231F20"/>
          <w:w w:val="105"/>
        </w:rPr>
        <w:t>de</w:t>
      </w:r>
      <w:r>
        <w:rPr>
          <w:color w:val="231F20"/>
          <w:spacing w:val="-9"/>
          <w:w w:val="105"/>
        </w:rPr>
        <w:t> </w:t>
      </w:r>
      <w:r>
        <w:rPr>
          <w:color w:val="231F20"/>
          <w:spacing w:val="-3"/>
          <w:w w:val="105"/>
        </w:rPr>
        <w:t>los</w:t>
      </w:r>
      <w:r>
        <w:rPr>
          <w:color w:val="231F20"/>
          <w:spacing w:val="-9"/>
          <w:w w:val="105"/>
        </w:rPr>
        <w:t> </w:t>
      </w:r>
      <w:r>
        <w:rPr>
          <w:color w:val="231F20"/>
          <w:w w:val="105"/>
        </w:rPr>
        <w:t>Estados</w:t>
      </w:r>
      <w:r>
        <w:rPr>
          <w:color w:val="231F20"/>
          <w:spacing w:val="-9"/>
          <w:w w:val="105"/>
        </w:rPr>
        <w:t> </w:t>
      </w:r>
      <w:r>
        <w:rPr>
          <w:color w:val="231F20"/>
          <w:spacing w:val="-3"/>
          <w:w w:val="105"/>
        </w:rPr>
        <w:t>Unidos</w:t>
      </w:r>
      <w:r>
        <w:rPr>
          <w:color w:val="231F20"/>
          <w:spacing w:val="-9"/>
          <w:w w:val="105"/>
        </w:rPr>
        <w:t> </w:t>
      </w:r>
      <w:r>
        <w:rPr>
          <w:color w:val="231F20"/>
          <w:w w:val="105"/>
        </w:rPr>
        <w:t>Mexicanos,</w:t>
      </w:r>
      <w:r>
        <w:rPr>
          <w:color w:val="231F20"/>
          <w:spacing w:val="-9"/>
          <w:w w:val="105"/>
        </w:rPr>
        <w:t> </w:t>
      </w:r>
      <w:r>
        <w:rPr>
          <w:color w:val="231F20"/>
          <w:w w:val="105"/>
        </w:rPr>
        <w:t>el</w:t>
      </w:r>
      <w:r>
        <w:rPr>
          <w:color w:val="231F20"/>
          <w:spacing w:val="-9"/>
          <w:w w:val="105"/>
        </w:rPr>
        <w:t> </w:t>
      </w:r>
      <w:r>
        <w:rPr>
          <w:color w:val="231F20"/>
          <w:w w:val="105"/>
        </w:rPr>
        <w:t>artículo</w:t>
      </w:r>
      <w:r>
        <w:rPr>
          <w:color w:val="231F20"/>
          <w:spacing w:val="-10"/>
          <w:w w:val="105"/>
        </w:rPr>
        <w:t> </w:t>
      </w:r>
      <w:r>
        <w:rPr>
          <w:color w:val="231F20"/>
          <w:spacing w:val="-3"/>
          <w:w w:val="105"/>
        </w:rPr>
        <w:t>115,</w:t>
      </w:r>
      <w:r>
        <w:rPr>
          <w:color w:val="231F20"/>
          <w:spacing w:val="-9"/>
          <w:w w:val="105"/>
        </w:rPr>
        <w:t> </w:t>
      </w:r>
      <w:r>
        <w:rPr>
          <w:color w:val="231F20"/>
          <w:w w:val="105"/>
        </w:rPr>
        <w:t>regula </w:t>
      </w:r>
      <w:r>
        <w:rPr>
          <w:color w:val="231F20"/>
          <w:spacing w:val="3"/>
          <w:w w:val="105"/>
        </w:rPr>
        <w:t>al </w:t>
      </w:r>
      <w:r>
        <w:rPr>
          <w:color w:val="231F20"/>
          <w:spacing w:val="-3"/>
          <w:w w:val="105"/>
        </w:rPr>
        <w:t>municipio, </w:t>
      </w:r>
      <w:r>
        <w:rPr>
          <w:color w:val="231F20"/>
          <w:spacing w:val="-4"/>
          <w:w w:val="105"/>
        </w:rPr>
        <w:t>concibiéndolo como </w:t>
      </w:r>
      <w:r>
        <w:rPr>
          <w:color w:val="231F20"/>
          <w:w w:val="105"/>
        </w:rPr>
        <w:t>la base de la organización territorial, política y administrativa de </w:t>
      </w:r>
      <w:r>
        <w:rPr>
          <w:color w:val="231F20"/>
          <w:spacing w:val="-3"/>
          <w:w w:val="105"/>
        </w:rPr>
        <w:t>los </w:t>
      </w:r>
      <w:r>
        <w:rPr>
          <w:color w:val="231F20"/>
          <w:w w:val="105"/>
        </w:rPr>
        <w:t>estados, y </w:t>
      </w:r>
      <w:r>
        <w:rPr>
          <w:color w:val="231F20"/>
          <w:spacing w:val="-3"/>
          <w:w w:val="105"/>
        </w:rPr>
        <w:t>supone </w:t>
      </w:r>
      <w:r>
        <w:rPr>
          <w:color w:val="231F20"/>
          <w:w w:val="105"/>
        </w:rPr>
        <w:t>el reconocimiento legal de </w:t>
      </w:r>
      <w:r>
        <w:rPr>
          <w:color w:val="231F20"/>
          <w:spacing w:val="-2"/>
          <w:w w:val="105"/>
        </w:rPr>
        <w:t>que </w:t>
      </w:r>
      <w:r>
        <w:rPr>
          <w:color w:val="231F20"/>
          <w:w w:val="105"/>
        </w:rPr>
        <w:t>cada uno estará administrado por un ayuntamiento electo de </w:t>
      </w:r>
      <w:r>
        <w:rPr>
          <w:color w:val="231F20"/>
          <w:spacing w:val="-3"/>
          <w:w w:val="105"/>
        </w:rPr>
        <w:t>forma </w:t>
      </w:r>
      <w:r>
        <w:rPr>
          <w:color w:val="231F20"/>
          <w:w w:val="105"/>
        </w:rPr>
        <w:t>popular y directa. </w:t>
      </w:r>
      <w:r>
        <w:rPr>
          <w:color w:val="231F20"/>
          <w:spacing w:val="3"/>
          <w:w w:val="105"/>
        </w:rPr>
        <w:t>Al </w:t>
      </w:r>
      <w:r>
        <w:rPr>
          <w:color w:val="231F20"/>
          <w:spacing w:val="-4"/>
          <w:w w:val="105"/>
        </w:rPr>
        <w:t>presidente </w:t>
      </w:r>
      <w:r>
        <w:rPr>
          <w:color w:val="231F20"/>
          <w:w w:val="105"/>
        </w:rPr>
        <w:t>municipal se le </w:t>
      </w:r>
      <w:r>
        <w:rPr>
          <w:color w:val="231F20"/>
          <w:spacing w:val="-3"/>
          <w:w w:val="105"/>
        </w:rPr>
        <w:t>otorga </w:t>
      </w:r>
      <w:r>
        <w:rPr>
          <w:color w:val="231F20"/>
          <w:w w:val="105"/>
        </w:rPr>
        <w:t>la </w:t>
      </w:r>
      <w:r>
        <w:rPr>
          <w:color w:val="231F20"/>
          <w:spacing w:val="-3"/>
          <w:w w:val="105"/>
        </w:rPr>
        <w:t>atribución </w:t>
      </w:r>
      <w:r>
        <w:rPr>
          <w:color w:val="231F20"/>
          <w:w w:val="105"/>
        </w:rPr>
        <w:t>de ejecutar las </w:t>
      </w:r>
      <w:r>
        <w:rPr>
          <w:color w:val="231F20"/>
          <w:spacing w:val="-4"/>
          <w:w w:val="105"/>
        </w:rPr>
        <w:t>resoluciones</w:t>
      </w:r>
      <w:r>
        <w:rPr>
          <w:color w:val="231F20"/>
          <w:spacing w:val="70"/>
          <w:w w:val="105"/>
        </w:rPr>
        <w:t> </w:t>
      </w:r>
      <w:r>
        <w:rPr>
          <w:color w:val="231F20"/>
          <w:spacing w:val="-3"/>
          <w:w w:val="105"/>
        </w:rPr>
        <w:t>del </w:t>
      </w:r>
      <w:r>
        <w:rPr>
          <w:color w:val="231F20"/>
          <w:w w:val="105"/>
        </w:rPr>
        <w:t>ayuntamiento </w:t>
      </w:r>
      <w:r>
        <w:rPr>
          <w:color w:val="231F20"/>
          <w:spacing w:val="-3"/>
          <w:w w:val="105"/>
        </w:rPr>
        <w:t>aprobadas </w:t>
      </w:r>
      <w:r>
        <w:rPr>
          <w:color w:val="231F20"/>
          <w:w w:val="105"/>
        </w:rPr>
        <w:t>en la </w:t>
      </w:r>
      <w:r>
        <w:rPr>
          <w:color w:val="231F20"/>
          <w:spacing w:val="-3"/>
          <w:w w:val="105"/>
        </w:rPr>
        <w:t>sesión </w:t>
      </w:r>
      <w:r>
        <w:rPr>
          <w:color w:val="231F20"/>
          <w:w w:val="105"/>
        </w:rPr>
        <w:t>de cabildo, </w:t>
      </w:r>
      <w:r>
        <w:rPr>
          <w:color w:val="231F20"/>
          <w:spacing w:val="3"/>
          <w:w w:val="105"/>
        </w:rPr>
        <w:t>al </w:t>
      </w:r>
      <w:r>
        <w:rPr>
          <w:color w:val="231F20"/>
          <w:w w:val="105"/>
        </w:rPr>
        <w:t>ayuntamiento se le reco- noce la facultad de </w:t>
      </w:r>
      <w:r>
        <w:rPr>
          <w:color w:val="231F20"/>
          <w:spacing w:val="2"/>
          <w:w w:val="105"/>
        </w:rPr>
        <w:t>máxima </w:t>
      </w:r>
      <w:r>
        <w:rPr>
          <w:color w:val="231F20"/>
          <w:spacing w:val="-4"/>
          <w:w w:val="105"/>
        </w:rPr>
        <w:t>autoridad </w:t>
      </w:r>
      <w:r>
        <w:rPr>
          <w:color w:val="231F20"/>
          <w:w w:val="105"/>
        </w:rPr>
        <w:t>en la administración pública</w:t>
      </w:r>
      <w:r>
        <w:rPr>
          <w:color w:val="231F20"/>
          <w:spacing w:val="9"/>
          <w:w w:val="105"/>
        </w:rPr>
        <w:t> </w:t>
      </w:r>
      <w:r>
        <w:rPr>
          <w:color w:val="231F20"/>
          <w:w w:val="105"/>
        </w:rPr>
        <w:t>municipal.</w:t>
      </w:r>
    </w:p>
    <w:p>
      <w:pPr>
        <w:pStyle w:val="BodyText"/>
        <w:spacing w:before="4"/>
        <w:rPr>
          <w:sz w:val="33"/>
        </w:rPr>
      </w:pPr>
    </w:p>
    <w:p>
      <w:pPr>
        <w:pStyle w:val="BodyText"/>
        <w:spacing w:line="264" w:lineRule="auto"/>
        <w:ind w:left="119" w:right="117"/>
        <w:jc w:val="both"/>
      </w:pPr>
      <w:r>
        <w:rPr>
          <w:color w:val="231F20"/>
          <w:w w:val="105"/>
        </w:rPr>
        <w:t>A</w:t>
      </w:r>
      <w:r>
        <w:rPr>
          <w:color w:val="231F20"/>
          <w:spacing w:val="-9"/>
          <w:w w:val="105"/>
        </w:rPr>
        <w:t> </w:t>
      </w:r>
      <w:r>
        <w:rPr>
          <w:color w:val="231F20"/>
          <w:spacing w:val="2"/>
          <w:w w:val="105"/>
        </w:rPr>
        <w:t>partir</w:t>
      </w:r>
      <w:r>
        <w:rPr>
          <w:color w:val="231F20"/>
          <w:spacing w:val="-9"/>
          <w:w w:val="105"/>
        </w:rPr>
        <w:t> </w:t>
      </w:r>
      <w:r>
        <w:rPr>
          <w:color w:val="231F20"/>
          <w:w w:val="105"/>
        </w:rPr>
        <w:t>de</w:t>
      </w:r>
      <w:r>
        <w:rPr>
          <w:color w:val="231F20"/>
          <w:spacing w:val="-9"/>
          <w:w w:val="105"/>
        </w:rPr>
        <w:t> </w:t>
      </w:r>
      <w:r>
        <w:rPr>
          <w:color w:val="231F20"/>
          <w:spacing w:val="-11"/>
          <w:w w:val="105"/>
        </w:rPr>
        <w:t>1917</w:t>
      </w:r>
      <w:r>
        <w:rPr>
          <w:color w:val="231F20"/>
          <w:spacing w:val="-9"/>
          <w:w w:val="105"/>
        </w:rPr>
        <w:t> </w:t>
      </w:r>
      <w:r>
        <w:rPr>
          <w:color w:val="231F20"/>
          <w:w w:val="105"/>
        </w:rPr>
        <w:t>ha</w:t>
      </w:r>
      <w:r>
        <w:rPr>
          <w:color w:val="231F20"/>
          <w:spacing w:val="-9"/>
          <w:w w:val="105"/>
        </w:rPr>
        <w:t> </w:t>
      </w:r>
      <w:r>
        <w:rPr>
          <w:color w:val="231F20"/>
          <w:spacing w:val="-3"/>
          <w:w w:val="105"/>
        </w:rPr>
        <w:t>habido</w:t>
      </w:r>
      <w:r>
        <w:rPr>
          <w:color w:val="231F20"/>
          <w:spacing w:val="-9"/>
          <w:w w:val="105"/>
        </w:rPr>
        <w:t> </w:t>
      </w:r>
      <w:r>
        <w:rPr>
          <w:color w:val="231F20"/>
          <w:w w:val="105"/>
        </w:rPr>
        <w:t>diferentes</w:t>
      </w:r>
      <w:r>
        <w:rPr>
          <w:color w:val="231F20"/>
          <w:spacing w:val="-9"/>
          <w:w w:val="105"/>
        </w:rPr>
        <w:t> </w:t>
      </w:r>
      <w:r>
        <w:rPr>
          <w:color w:val="231F20"/>
          <w:w w:val="105"/>
        </w:rPr>
        <w:t>reformas</w:t>
      </w:r>
      <w:r>
        <w:rPr>
          <w:color w:val="231F20"/>
          <w:spacing w:val="-9"/>
          <w:w w:val="105"/>
        </w:rPr>
        <w:t> </w:t>
      </w:r>
      <w:r>
        <w:rPr>
          <w:color w:val="231F20"/>
          <w:spacing w:val="3"/>
          <w:w w:val="105"/>
        </w:rPr>
        <w:t>al</w:t>
      </w:r>
      <w:r>
        <w:rPr>
          <w:color w:val="231F20"/>
          <w:spacing w:val="-9"/>
          <w:w w:val="105"/>
        </w:rPr>
        <w:t> </w:t>
      </w:r>
      <w:r>
        <w:rPr>
          <w:color w:val="231F20"/>
          <w:w w:val="105"/>
        </w:rPr>
        <w:t>artículo</w:t>
      </w:r>
      <w:r>
        <w:rPr>
          <w:color w:val="231F20"/>
          <w:spacing w:val="-9"/>
          <w:w w:val="105"/>
        </w:rPr>
        <w:t> </w:t>
      </w:r>
      <w:r>
        <w:rPr>
          <w:color w:val="231F20"/>
          <w:spacing w:val="-3"/>
          <w:w w:val="105"/>
        </w:rPr>
        <w:t>115,</w:t>
      </w:r>
      <w:r>
        <w:rPr>
          <w:color w:val="231F20"/>
          <w:spacing w:val="-9"/>
          <w:w w:val="105"/>
        </w:rPr>
        <w:t> </w:t>
      </w:r>
      <w:r>
        <w:rPr>
          <w:color w:val="231F20"/>
          <w:w w:val="105"/>
        </w:rPr>
        <w:t>las</w:t>
      </w:r>
      <w:r>
        <w:rPr>
          <w:color w:val="231F20"/>
          <w:spacing w:val="-9"/>
          <w:w w:val="105"/>
        </w:rPr>
        <w:t> </w:t>
      </w:r>
      <w:r>
        <w:rPr>
          <w:color w:val="231F20"/>
          <w:w w:val="105"/>
        </w:rPr>
        <w:t>más</w:t>
      </w:r>
      <w:r>
        <w:rPr>
          <w:color w:val="231F20"/>
          <w:spacing w:val="-9"/>
          <w:w w:val="105"/>
        </w:rPr>
        <w:t> </w:t>
      </w:r>
      <w:r>
        <w:rPr>
          <w:color w:val="231F20"/>
          <w:w w:val="105"/>
        </w:rPr>
        <w:t>importan- tes han </w:t>
      </w:r>
      <w:r>
        <w:rPr>
          <w:color w:val="231F20"/>
          <w:spacing w:val="-4"/>
          <w:w w:val="105"/>
        </w:rPr>
        <w:t>sido </w:t>
      </w:r>
      <w:r>
        <w:rPr>
          <w:color w:val="231F20"/>
          <w:w w:val="105"/>
        </w:rPr>
        <w:t>las </w:t>
      </w:r>
      <w:r>
        <w:rPr>
          <w:color w:val="231F20"/>
          <w:spacing w:val="-2"/>
          <w:w w:val="105"/>
        </w:rPr>
        <w:t>que </w:t>
      </w:r>
      <w:r>
        <w:rPr>
          <w:color w:val="231F20"/>
          <w:w w:val="105"/>
        </w:rPr>
        <w:t>han </w:t>
      </w:r>
      <w:r>
        <w:rPr>
          <w:color w:val="231F20"/>
          <w:spacing w:val="-4"/>
          <w:w w:val="105"/>
        </w:rPr>
        <w:t>promovido </w:t>
      </w:r>
      <w:r>
        <w:rPr>
          <w:color w:val="231F20"/>
          <w:w w:val="105"/>
        </w:rPr>
        <w:t>una liberalización, por </w:t>
      </w:r>
      <w:r>
        <w:rPr>
          <w:color w:val="231F20"/>
          <w:spacing w:val="-4"/>
          <w:w w:val="105"/>
        </w:rPr>
        <w:t>ejemplo, </w:t>
      </w:r>
      <w:r>
        <w:rPr>
          <w:color w:val="231F20"/>
          <w:w w:val="105"/>
        </w:rPr>
        <w:t>la </w:t>
      </w:r>
      <w:r>
        <w:rPr>
          <w:color w:val="231F20"/>
          <w:spacing w:val="-3"/>
          <w:w w:val="105"/>
        </w:rPr>
        <w:t>reforma </w:t>
      </w:r>
      <w:r>
        <w:rPr>
          <w:color w:val="231F20"/>
          <w:w w:val="105"/>
        </w:rPr>
        <w:t>de </w:t>
      </w:r>
      <w:r>
        <w:rPr>
          <w:color w:val="231F20"/>
          <w:spacing w:val="-6"/>
          <w:w w:val="105"/>
        </w:rPr>
        <w:t>1977 </w:t>
      </w:r>
      <w:r>
        <w:rPr>
          <w:color w:val="231F20"/>
          <w:spacing w:val="-2"/>
          <w:w w:val="105"/>
        </w:rPr>
        <w:t>que </w:t>
      </w:r>
      <w:r>
        <w:rPr>
          <w:color w:val="231F20"/>
          <w:spacing w:val="-3"/>
          <w:w w:val="105"/>
        </w:rPr>
        <w:t>introduce </w:t>
      </w:r>
      <w:r>
        <w:rPr>
          <w:color w:val="231F20"/>
          <w:w w:val="105"/>
        </w:rPr>
        <w:t>el </w:t>
      </w:r>
      <w:r>
        <w:rPr>
          <w:color w:val="231F20"/>
          <w:spacing w:val="-3"/>
          <w:w w:val="105"/>
        </w:rPr>
        <w:t>principio </w:t>
      </w:r>
      <w:r>
        <w:rPr>
          <w:color w:val="231F20"/>
          <w:w w:val="105"/>
        </w:rPr>
        <w:t>de </w:t>
      </w:r>
      <w:r>
        <w:rPr>
          <w:color w:val="231F20"/>
          <w:spacing w:val="-3"/>
          <w:w w:val="105"/>
        </w:rPr>
        <w:t>representación proporcional </w:t>
      </w:r>
      <w:r>
        <w:rPr>
          <w:color w:val="231F20"/>
          <w:w w:val="105"/>
        </w:rPr>
        <w:t>en </w:t>
      </w:r>
      <w:r>
        <w:rPr>
          <w:color w:val="231F20"/>
          <w:spacing w:val="-3"/>
          <w:w w:val="105"/>
        </w:rPr>
        <w:t>los </w:t>
      </w:r>
      <w:r>
        <w:rPr>
          <w:color w:val="231F20"/>
          <w:w w:val="105"/>
        </w:rPr>
        <w:t>ayun- tamientos </w:t>
      </w:r>
      <w:r>
        <w:rPr>
          <w:color w:val="231F20"/>
          <w:spacing w:val="-3"/>
          <w:w w:val="105"/>
        </w:rPr>
        <w:t>con poblaciones </w:t>
      </w:r>
      <w:r>
        <w:rPr>
          <w:color w:val="231F20"/>
          <w:spacing w:val="-4"/>
          <w:w w:val="105"/>
        </w:rPr>
        <w:t>mayores </w:t>
      </w:r>
      <w:r>
        <w:rPr>
          <w:color w:val="231F20"/>
          <w:w w:val="105"/>
        </w:rPr>
        <w:t>de trescientos </w:t>
      </w:r>
      <w:r>
        <w:rPr>
          <w:color w:val="231F20"/>
          <w:spacing w:val="3"/>
          <w:w w:val="105"/>
        </w:rPr>
        <w:t>mil </w:t>
      </w:r>
      <w:r>
        <w:rPr>
          <w:color w:val="231F20"/>
          <w:w w:val="105"/>
        </w:rPr>
        <w:t>habitantes,así </w:t>
      </w:r>
      <w:r>
        <w:rPr>
          <w:color w:val="231F20"/>
          <w:spacing w:val="-4"/>
          <w:w w:val="105"/>
        </w:rPr>
        <w:t>como </w:t>
      </w:r>
      <w:r>
        <w:rPr>
          <w:color w:val="231F20"/>
          <w:w w:val="105"/>
        </w:rPr>
        <w:t>su posterior</w:t>
      </w:r>
      <w:r>
        <w:rPr>
          <w:color w:val="231F20"/>
          <w:spacing w:val="-12"/>
          <w:w w:val="105"/>
        </w:rPr>
        <w:t> </w:t>
      </w:r>
      <w:r>
        <w:rPr>
          <w:color w:val="231F20"/>
          <w:w w:val="105"/>
        </w:rPr>
        <w:t>enmienda</w:t>
      </w:r>
      <w:r>
        <w:rPr>
          <w:color w:val="231F20"/>
          <w:spacing w:val="-12"/>
          <w:w w:val="105"/>
        </w:rPr>
        <w:t> </w:t>
      </w:r>
      <w:r>
        <w:rPr>
          <w:color w:val="231F20"/>
          <w:w w:val="105"/>
        </w:rPr>
        <w:t>en</w:t>
      </w:r>
      <w:r>
        <w:rPr>
          <w:color w:val="231F20"/>
          <w:spacing w:val="-12"/>
          <w:w w:val="105"/>
        </w:rPr>
        <w:t> </w:t>
      </w:r>
      <w:r>
        <w:rPr>
          <w:color w:val="231F20"/>
          <w:spacing w:val="-8"/>
          <w:w w:val="105"/>
        </w:rPr>
        <w:t>1983</w:t>
      </w:r>
      <w:r>
        <w:rPr>
          <w:color w:val="231F20"/>
          <w:spacing w:val="-11"/>
          <w:w w:val="105"/>
        </w:rPr>
        <w:t> </w:t>
      </w:r>
      <w:r>
        <w:rPr>
          <w:color w:val="231F20"/>
          <w:spacing w:val="-2"/>
          <w:w w:val="105"/>
        </w:rPr>
        <w:t>que</w:t>
      </w:r>
      <w:r>
        <w:rPr>
          <w:color w:val="231F20"/>
          <w:spacing w:val="-12"/>
          <w:w w:val="105"/>
        </w:rPr>
        <w:t> </w:t>
      </w:r>
      <w:r>
        <w:rPr>
          <w:color w:val="231F20"/>
          <w:w w:val="105"/>
        </w:rPr>
        <w:t>exige</w:t>
      </w:r>
      <w:r>
        <w:rPr>
          <w:color w:val="231F20"/>
          <w:spacing w:val="-12"/>
          <w:w w:val="105"/>
        </w:rPr>
        <w:t> </w:t>
      </w:r>
      <w:r>
        <w:rPr>
          <w:color w:val="231F20"/>
          <w:w w:val="105"/>
        </w:rPr>
        <w:t>la</w:t>
      </w:r>
      <w:r>
        <w:rPr>
          <w:color w:val="231F20"/>
          <w:spacing w:val="-12"/>
          <w:w w:val="105"/>
        </w:rPr>
        <w:t> </w:t>
      </w:r>
      <w:r>
        <w:rPr>
          <w:color w:val="231F20"/>
          <w:spacing w:val="-3"/>
          <w:w w:val="105"/>
        </w:rPr>
        <w:t>representación</w:t>
      </w:r>
      <w:r>
        <w:rPr>
          <w:color w:val="231F20"/>
          <w:spacing w:val="-12"/>
          <w:w w:val="105"/>
        </w:rPr>
        <w:t> </w:t>
      </w:r>
      <w:r>
        <w:rPr>
          <w:color w:val="231F20"/>
          <w:spacing w:val="-3"/>
          <w:w w:val="105"/>
        </w:rPr>
        <w:t>proporcional</w:t>
      </w:r>
      <w:r>
        <w:rPr>
          <w:color w:val="231F20"/>
          <w:spacing w:val="-12"/>
          <w:w w:val="105"/>
        </w:rPr>
        <w:t> </w:t>
      </w:r>
      <w:r>
        <w:rPr>
          <w:color w:val="231F20"/>
          <w:w w:val="105"/>
        </w:rPr>
        <w:t>en</w:t>
      </w:r>
      <w:r>
        <w:rPr>
          <w:color w:val="231F20"/>
          <w:spacing w:val="-12"/>
          <w:w w:val="105"/>
        </w:rPr>
        <w:t> </w:t>
      </w:r>
      <w:r>
        <w:rPr>
          <w:color w:val="231F20"/>
          <w:w w:val="105"/>
        </w:rPr>
        <w:t>todos</w:t>
      </w:r>
      <w:r>
        <w:rPr>
          <w:color w:val="231F20"/>
          <w:spacing w:val="-12"/>
          <w:w w:val="105"/>
        </w:rPr>
        <w:t> </w:t>
      </w:r>
      <w:r>
        <w:rPr>
          <w:color w:val="231F20"/>
          <w:spacing w:val="-3"/>
          <w:w w:val="105"/>
        </w:rPr>
        <w:t>los </w:t>
      </w:r>
      <w:r>
        <w:rPr>
          <w:color w:val="231F20"/>
          <w:w w:val="105"/>
        </w:rPr>
        <w:t>ayuntamientos. La </w:t>
      </w:r>
      <w:r>
        <w:rPr>
          <w:color w:val="231F20"/>
          <w:spacing w:val="-3"/>
          <w:w w:val="105"/>
        </w:rPr>
        <w:t>reforma del </w:t>
      </w:r>
      <w:r>
        <w:rPr>
          <w:color w:val="231F20"/>
          <w:spacing w:val="-5"/>
          <w:w w:val="105"/>
        </w:rPr>
        <w:t>23 </w:t>
      </w:r>
      <w:r>
        <w:rPr>
          <w:color w:val="231F20"/>
          <w:w w:val="105"/>
        </w:rPr>
        <w:t>de </w:t>
      </w:r>
      <w:r>
        <w:rPr>
          <w:color w:val="231F20"/>
          <w:spacing w:val="-3"/>
          <w:w w:val="105"/>
        </w:rPr>
        <w:t>diciembre </w:t>
      </w:r>
      <w:r>
        <w:rPr>
          <w:color w:val="231F20"/>
          <w:w w:val="105"/>
        </w:rPr>
        <w:t>de </w:t>
      </w:r>
      <w:r>
        <w:rPr>
          <w:color w:val="231F20"/>
          <w:spacing w:val="-6"/>
          <w:w w:val="105"/>
        </w:rPr>
        <w:t>1999 </w:t>
      </w:r>
      <w:r>
        <w:rPr>
          <w:color w:val="231F20"/>
          <w:spacing w:val="-3"/>
          <w:w w:val="105"/>
        </w:rPr>
        <w:t>deja </w:t>
      </w:r>
      <w:r>
        <w:rPr>
          <w:color w:val="231F20"/>
          <w:w w:val="105"/>
        </w:rPr>
        <w:t>de considerar </w:t>
      </w:r>
      <w:r>
        <w:rPr>
          <w:color w:val="231F20"/>
          <w:spacing w:val="-4"/>
          <w:w w:val="105"/>
        </w:rPr>
        <w:t>como </w:t>
      </w:r>
      <w:r>
        <w:rPr>
          <w:color w:val="231F20"/>
          <w:w w:val="105"/>
        </w:rPr>
        <w:t>instancia administrativa y le </w:t>
      </w:r>
      <w:r>
        <w:rPr>
          <w:color w:val="231F20"/>
          <w:spacing w:val="-3"/>
          <w:w w:val="105"/>
        </w:rPr>
        <w:t>otorga </w:t>
      </w:r>
      <w:r>
        <w:rPr>
          <w:color w:val="231F20"/>
          <w:w w:val="105"/>
        </w:rPr>
        <w:t>la </w:t>
      </w:r>
      <w:r>
        <w:rPr>
          <w:color w:val="231F20"/>
          <w:spacing w:val="-3"/>
          <w:w w:val="105"/>
        </w:rPr>
        <w:t>categoría </w:t>
      </w:r>
      <w:r>
        <w:rPr>
          <w:color w:val="231F20"/>
          <w:w w:val="105"/>
        </w:rPr>
        <w:t>de </w:t>
      </w:r>
      <w:r>
        <w:rPr>
          <w:color w:val="231F20"/>
          <w:spacing w:val="-4"/>
          <w:w w:val="105"/>
        </w:rPr>
        <w:t>gobierno </w:t>
      </w:r>
      <w:r>
        <w:rPr>
          <w:color w:val="231F20"/>
          <w:spacing w:val="3"/>
          <w:w w:val="105"/>
        </w:rPr>
        <w:t>al</w:t>
      </w:r>
      <w:r>
        <w:rPr>
          <w:color w:val="231F20"/>
          <w:spacing w:val="25"/>
          <w:w w:val="105"/>
        </w:rPr>
        <w:t> </w:t>
      </w:r>
      <w:r>
        <w:rPr>
          <w:color w:val="231F20"/>
          <w:w w:val="105"/>
        </w:rPr>
        <w:t>ayuntamiento.</w:t>
      </w:r>
    </w:p>
    <w:p>
      <w:pPr>
        <w:spacing w:after="0" w:line="264" w:lineRule="auto"/>
        <w:jc w:val="both"/>
        <w:sectPr>
          <w:pgSz w:w="12240" w:h="15840"/>
          <w:pgMar w:header="0" w:footer="1246" w:top="1500" w:bottom="1440" w:left="960" w:right="960"/>
        </w:sectPr>
      </w:pPr>
    </w:p>
    <w:p>
      <w:pPr>
        <w:pStyle w:val="BodyText"/>
        <w:spacing w:before="3"/>
        <w:rPr>
          <w:sz w:val="22"/>
        </w:rPr>
      </w:pPr>
    </w:p>
    <w:p>
      <w:pPr>
        <w:pStyle w:val="Heading2"/>
        <w:spacing w:before="1"/>
      </w:pPr>
      <w:r>
        <w:rPr>
          <w:color w:val="231F20"/>
          <w:w w:val="105"/>
        </w:rPr>
        <w:t>Los gobiernos locales en el Estado de México y la gobernabilidad</w:t>
      </w:r>
    </w:p>
    <w:p>
      <w:pPr>
        <w:pStyle w:val="BodyText"/>
        <w:spacing w:before="8"/>
        <w:rPr>
          <w:b/>
          <w:sz w:val="35"/>
        </w:rPr>
      </w:pPr>
    </w:p>
    <w:p>
      <w:pPr>
        <w:pStyle w:val="BodyText"/>
        <w:spacing w:line="264" w:lineRule="auto"/>
        <w:ind w:left="119" w:right="115"/>
        <w:jc w:val="both"/>
      </w:pPr>
      <w:r>
        <w:rPr>
          <w:color w:val="231F20"/>
          <w:spacing w:val="-3"/>
          <w:w w:val="105"/>
        </w:rPr>
        <w:t>Una </w:t>
      </w:r>
      <w:r>
        <w:rPr>
          <w:color w:val="231F20"/>
          <w:w w:val="105"/>
        </w:rPr>
        <w:t>primera fuente de gobernabilidad es la integración a través de un proceso político </w:t>
      </w:r>
      <w:r>
        <w:rPr>
          <w:color w:val="231F20"/>
          <w:spacing w:val="-3"/>
          <w:w w:val="105"/>
        </w:rPr>
        <w:t>del </w:t>
      </w:r>
      <w:r>
        <w:rPr>
          <w:color w:val="231F20"/>
          <w:spacing w:val="-4"/>
          <w:w w:val="105"/>
        </w:rPr>
        <w:t>gobierno, </w:t>
      </w:r>
      <w:r>
        <w:rPr>
          <w:color w:val="231F20"/>
          <w:w w:val="105"/>
        </w:rPr>
        <w:t>todo esto </w:t>
      </w:r>
      <w:r>
        <w:rPr>
          <w:color w:val="231F20"/>
          <w:spacing w:val="-3"/>
          <w:w w:val="105"/>
        </w:rPr>
        <w:t>tiene </w:t>
      </w:r>
      <w:r>
        <w:rPr>
          <w:color w:val="231F20"/>
          <w:spacing w:val="-2"/>
          <w:w w:val="105"/>
        </w:rPr>
        <w:t>que </w:t>
      </w:r>
      <w:r>
        <w:rPr>
          <w:color w:val="231F20"/>
          <w:spacing w:val="-4"/>
          <w:w w:val="105"/>
        </w:rPr>
        <w:t>ver </w:t>
      </w:r>
      <w:r>
        <w:rPr>
          <w:color w:val="231F20"/>
          <w:spacing w:val="-3"/>
          <w:w w:val="105"/>
        </w:rPr>
        <w:t>con </w:t>
      </w:r>
      <w:r>
        <w:rPr>
          <w:color w:val="231F20"/>
          <w:w w:val="105"/>
        </w:rPr>
        <w:t>la posibilidad real de participa- </w:t>
      </w:r>
      <w:r>
        <w:rPr>
          <w:color w:val="231F20"/>
          <w:spacing w:val="-3"/>
          <w:w w:val="105"/>
        </w:rPr>
        <w:t>ción </w:t>
      </w:r>
      <w:r>
        <w:rPr>
          <w:color w:val="231F20"/>
          <w:w w:val="105"/>
        </w:rPr>
        <w:t>y </w:t>
      </w:r>
      <w:r>
        <w:rPr>
          <w:color w:val="231F20"/>
          <w:spacing w:val="-3"/>
          <w:w w:val="105"/>
        </w:rPr>
        <w:t>representación del ciudadano </w:t>
      </w:r>
      <w:r>
        <w:rPr>
          <w:color w:val="231F20"/>
          <w:w w:val="105"/>
        </w:rPr>
        <w:t>en la toma de decisiones. Otra fuente de </w:t>
      </w:r>
      <w:r>
        <w:rPr>
          <w:color w:val="231F20"/>
          <w:spacing w:val="-3"/>
          <w:w w:val="105"/>
        </w:rPr>
        <w:t>go- </w:t>
      </w:r>
      <w:r>
        <w:rPr>
          <w:color w:val="231F20"/>
          <w:w w:val="105"/>
        </w:rPr>
        <w:t>bernabilidad </w:t>
      </w:r>
      <w:r>
        <w:rPr>
          <w:color w:val="231F20"/>
          <w:spacing w:val="-3"/>
          <w:w w:val="105"/>
        </w:rPr>
        <w:t>depende </w:t>
      </w:r>
      <w:r>
        <w:rPr>
          <w:color w:val="231F20"/>
          <w:w w:val="105"/>
        </w:rPr>
        <w:t>de la gestión pública, esto implica revisar la </w:t>
      </w:r>
      <w:r>
        <w:rPr>
          <w:color w:val="231F20"/>
          <w:spacing w:val="-3"/>
          <w:w w:val="105"/>
        </w:rPr>
        <w:t>capacidad del </w:t>
      </w:r>
      <w:r>
        <w:rPr>
          <w:color w:val="231F20"/>
          <w:spacing w:val="-4"/>
          <w:w w:val="105"/>
        </w:rPr>
        <w:t>gobierno </w:t>
      </w:r>
      <w:r>
        <w:rPr>
          <w:color w:val="231F20"/>
          <w:w w:val="105"/>
        </w:rPr>
        <w:t>para la </w:t>
      </w:r>
      <w:r>
        <w:rPr>
          <w:color w:val="231F20"/>
          <w:spacing w:val="-4"/>
          <w:w w:val="105"/>
        </w:rPr>
        <w:t>atención </w:t>
      </w:r>
      <w:r>
        <w:rPr>
          <w:color w:val="231F20"/>
          <w:w w:val="105"/>
        </w:rPr>
        <w:t>de las demandas </w:t>
      </w:r>
      <w:r>
        <w:rPr>
          <w:color w:val="231F20"/>
          <w:spacing w:val="-11"/>
          <w:w w:val="105"/>
        </w:rPr>
        <w:t>y, </w:t>
      </w:r>
      <w:r>
        <w:rPr>
          <w:color w:val="231F20"/>
          <w:w w:val="105"/>
        </w:rPr>
        <w:t>en consecuencia, </w:t>
      </w:r>
      <w:r>
        <w:rPr>
          <w:color w:val="231F20"/>
          <w:spacing w:val="-4"/>
          <w:w w:val="105"/>
        </w:rPr>
        <w:t>cómo </w:t>
      </w:r>
      <w:r>
        <w:rPr>
          <w:color w:val="231F20"/>
          <w:w w:val="105"/>
        </w:rPr>
        <w:t>se </w:t>
      </w:r>
      <w:r>
        <w:rPr>
          <w:color w:val="231F20"/>
          <w:spacing w:val="-3"/>
          <w:w w:val="105"/>
        </w:rPr>
        <w:t>relacio- </w:t>
      </w:r>
      <w:r>
        <w:rPr>
          <w:color w:val="231F20"/>
          <w:w w:val="105"/>
        </w:rPr>
        <w:t>na </w:t>
      </w:r>
      <w:r>
        <w:rPr>
          <w:color w:val="231F20"/>
          <w:spacing w:val="-3"/>
          <w:w w:val="105"/>
        </w:rPr>
        <w:t>con </w:t>
      </w:r>
      <w:r>
        <w:rPr>
          <w:color w:val="231F20"/>
          <w:w w:val="105"/>
        </w:rPr>
        <w:t>su </w:t>
      </w:r>
      <w:r>
        <w:rPr>
          <w:color w:val="231F20"/>
          <w:spacing w:val="-3"/>
          <w:w w:val="105"/>
        </w:rPr>
        <w:t>comunidad, </w:t>
      </w:r>
      <w:r>
        <w:rPr>
          <w:color w:val="231F20"/>
          <w:spacing w:val="-4"/>
          <w:w w:val="105"/>
        </w:rPr>
        <w:t>cómo </w:t>
      </w:r>
      <w:r>
        <w:rPr>
          <w:color w:val="231F20"/>
          <w:w w:val="105"/>
        </w:rPr>
        <w:t>se </w:t>
      </w:r>
      <w:r>
        <w:rPr>
          <w:color w:val="231F20"/>
          <w:spacing w:val="-3"/>
          <w:w w:val="105"/>
        </w:rPr>
        <w:t>relaciona con </w:t>
      </w:r>
      <w:r>
        <w:rPr>
          <w:color w:val="231F20"/>
          <w:w w:val="105"/>
        </w:rPr>
        <w:t>la calidad y </w:t>
      </w:r>
      <w:r>
        <w:rPr>
          <w:color w:val="231F20"/>
          <w:spacing w:val="-3"/>
          <w:w w:val="105"/>
        </w:rPr>
        <w:t>capacidad </w:t>
      </w:r>
      <w:r>
        <w:rPr>
          <w:color w:val="231F20"/>
          <w:w w:val="105"/>
        </w:rPr>
        <w:t>de respuesta gubernamental a las demandas sociales. La gestión pública es una construcción o</w:t>
      </w:r>
      <w:r>
        <w:rPr>
          <w:color w:val="231F20"/>
          <w:spacing w:val="-9"/>
          <w:w w:val="105"/>
        </w:rPr>
        <w:t> </w:t>
      </w:r>
      <w:r>
        <w:rPr>
          <w:color w:val="231F20"/>
          <w:w w:val="105"/>
        </w:rPr>
        <w:t>fortalecimiento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capacidad</w:t>
      </w:r>
      <w:r>
        <w:rPr>
          <w:color w:val="231F20"/>
          <w:spacing w:val="-9"/>
          <w:w w:val="105"/>
        </w:rPr>
        <w:t> </w:t>
      </w:r>
      <w:r>
        <w:rPr>
          <w:color w:val="231F20"/>
          <w:w w:val="105"/>
        </w:rPr>
        <w:t>administrativa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pública,</w:t>
      </w:r>
      <w:r>
        <w:rPr>
          <w:color w:val="231F20"/>
          <w:spacing w:val="-9"/>
          <w:w w:val="105"/>
        </w:rPr>
        <w:t> </w:t>
      </w:r>
      <w:r>
        <w:rPr>
          <w:color w:val="231F20"/>
          <w:w w:val="105"/>
        </w:rPr>
        <w:t>en este</w:t>
      </w:r>
      <w:r>
        <w:rPr>
          <w:color w:val="231F20"/>
          <w:spacing w:val="-30"/>
          <w:w w:val="105"/>
        </w:rPr>
        <w:t> </w:t>
      </w:r>
      <w:r>
        <w:rPr>
          <w:color w:val="231F20"/>
          <w:w w:val="105"/>
        </w:rPr>
        <w:t>caso,</w:t>
      </w:r>
      <w:r>
        <w:rPr>
          <w:color w:val="231F20"/>
          <w:spacing w:val="-30"/>
          <w:w w:val="105"/>
        </w:rPr>
        <w:t> </w:t>
      </w:r>
      <w:r>
        <w:rPr>
          <w:color w:val="231F20"/>
          <w:w w:val="105"/>
        </w:rPr>
        <w:t>local.</w:t>
      </w:r>
      <w:r>
        <w:rPr>
          <w:color w:val="231F20"/>
          <w:spacing w:val="-30"/>
          <w:w w:val="105"/>
        </w:rPr>
        <w:t> </w:t>
      </w:r>
      <w:r>
        <w:rPr>
          <w:color w:val="231F20"/>
          <w:w w:val="105"/>
        </w:rPr>
        <w:t>La</w:t>
      </w:r>
      <w:r>
        <w:rPr>
          <w:color w:val="231F20"/>
          <w:spacing w:val="-30"/>
          <w:w w:val="105"/>
        </w:rPr>
        <w:t> </w:t>
      </w:r>
      <w:r>
        <w:rPr>
          <w:color w:val="231F20"/>
          <w:w w:val="105"/>
        </w:rPr>
        <w:t>gestión</w:t>
      </w:r>
      <w:r>
        <w:rPr>
          <w:color w:val="231F20"/>
          <w:spacing w:val="-30"/>
          <w:w w:val="105"/>
        </w:rPr>
        <w:t> </w:t>
      </w:r>
      <w:r>
        <w:rPr>
          <w:color w:val="231F20"/>
          <w:w w:val="105"/>
        </w:rPr>
        <w:t>pública</w:t>
      </w:r>
      <w:r>
        <w:rPr>
          <w:color w:val="231F20"/>
          <w:spacing w:val="-30"/>
          <w:w w:val="105"/>
        </w:rPr>
        <w:t> </w:t>
      </w:r>
      <w:r>
        <w:rPr>
          <w:color w:val="231F20"/>
          <w:w w:val="105"/>
        </w:rPr>
        <w:t>de</w:t>
      </w:r>
      <w:r>
        <w:rPr>
          <w:color w:val="231F20"/>
          <w:spacing w:val="-30"/>
          <w:w w:val="105"/>
        </w:rPr>
        <w:t> </w:t>
      </w:r>
      <w:r>
        <w:rPr>
          <w:color w:val="231F20"/>
          <w:spacing w:val="-3"/>
          <w:w w:val="105"/>
        </w:rPr>
        <w:t>los</w:t>
      </w:r>
      <w:r>
        <w:rPr>
          <w:color w:val="231F20"/>
          <w:spacing w:val="-30"/>
          <w:w w:val="105"/>
        </w:rPr>
        <w:t> </w:t>
      </w:r>
      <w:r>
        <w:rPr>
          <w:color w:val="231F20"/>
          <w:spacing w:val="-4"/>
          <w:w w:val="105"/>
        </w:rPr>
        <w:t>gobiernos</w:t>
      </w:r>
      <w:r>
        <w:rPr>
          <w:color w:val="231F20"/>
          <w:spacing w:val="-30"/>
          <w:w w:val="105"/>
        </w:rPr>
        <w:t> </w:t>
      </w:r>
      <w:r>
        <w:rPr>
          <w:color w:val="231F20"/>
          <w:w w:val="105"/>
        </w:rPr>
        <w:t>locales</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Estado</w:t>
      </w:r>
      <w:r>
        <w:rPr>
          <w:color w:val="231F20"/>
          <w:spacing w:val="-30"/>
          <w:w w:val="105"/>
        </w:rPr>
        <w:t> </w:t>
      </w:r>
      <w:r>
        <w:rPr>
          <w:color w:val="231F20"/>
          <w:w w:val="105"/>
        </w:rPr>
        <w:t>de</w:t>
      </w:r>
      <w:r>
        <w:rPr>
          <w:color w:val="231F20"/>
          <w:spacing w:val="-30"/>
          <w:w w:val="105"/>
        </w:rPr>
        <w:t> </w:t>
      </w:r>
      <w:r>
        <w:rPr>
          <w:color w:val="231F20"/>
          <w:w w:val="105"/>
        </w:rPr>
        <w:t>México </w:t>
      </w:r>
      <w:r>
        <w:rPr>
          <w:color w:val="231F20"/>
          <w:spacing w:val="-3"/>
          <w:w w:val="105"/>
        </w:rPr>
        <w:t>presenta </w:t>
      </w:r>
      <w:r>
        <w:rPr>
          <w:color w:val="231F20"/>
          <w:spacing w:val="2"/>
          <w:w w:val="105"/>
        </w:rPr>
        <w:t>algunas </w:t>
      </w:r>
      <w:r>
        <w:rPr>
          <w:color w:val="231F20"/>
          <w:w w:val="105"/>
        </w:rPr>
        <w:t>particularidades, en distintos </w:t>
      </w:r>
      <w:r>
        <w:rPr>
          <w:color w:val="231F20"/>
          <w:spacing w:val="-4"/>
          <w:w w:val="105"/>
        </w:rPr>
        <w:t>momentos </w:t>
      </w:r>
      <w:r>
        <w:rPr>
          <w:color w:val="231F20"/>
          <w:w w:val="105"/>
        </w:rPr>
        <w:t>enfatiza su carácter </w:t>
      </w:r>
      <w:r>
        <w:rPr>
          <w:color w:val="231F20"/>
          <w:spacing w:val="-3"/>
          <w:w w:val="105"/>
        </w:rPr>
        <w:t>público, </w:t>
      </w:r>
      <w:r>
        <w:rPr>
          <w:color w:val="231F20"/>
          <w:w w:val="105"/>
        </w:rPr>
        <w:t>político y gubernamental, la dicotomía política-administración se hace </w:t>
      </w:r>
      <w:r>
        <w:rPr>
          <w:color w:val="231F20"/>
          <w:spacing w:val="-3"/>
          <w:w w:val="105"/>
        </w:rPr>
        <w:t>presente</w:t>
      </w:r>
      <w:r>
        <w:rPr>
          <w:color w:val="231F20"/>
          <w:spacing w:val="-19"/>
          <w:w w:val="105"/>
        </w:rPr>
        <w:t> </w:t>
      </w:r>
      <w:r>
        <w:rPr>
          <w:color w:val="231F20"/>
          <w:w w:val="105"/>
        </w:rPr>
        <w:t>de</w:t>
      </w:r>
      <w:r>
        <w:rPr>
          <w:color w:val="231F20"/>
          <w:spacing w:val="-19"/>
          <w:w w:val="105"/>
        </w:rPr>
        <w:t> </w:t>
      </w:r>
      <w:r>
        <w:rPr>
          <w:color w:val="231F20"/>
          <w:w w:val="105"/>
        </w:rPr>
        <w:t>manera</w:t>
      </w:r>
      <w:r>
        <w:rPr>
          <w:color w:val="231F20"/>
          <w:spacing w:val="-19"/>
          <w:w w:val="105"/>
        </w:rPr>
        <w:t> </w:t>
      </w:r>
      <w:r>
        <w:rPr>
          <w:color w:val="231F20"/>
          <w:w w:val="105"/>
        </w:rPr>
        <w:t>diversi</w:t>
      </w:r>
      <w:r>
        <w:rPr>
          <w:color w:val="231F20"/>
          <w:spacing w:val="-19"/>
          <w:w w:val="105"/>
        </w:rPr>
        <w:t> </w:t>
      </w:r>
      <w:r>
        <w:rPr>
          <w:color w:val="231F20"/>
          <w:w w:val="105"/>
        </w:rPr>
        <w:t>ficada,</w:t>
      </w:r>
      <w:r>
        <w:rPr>
          <w:color w:val="231F20"/>
          <w:spacing w:val="-19"/>
          <w:w w:val="105"/>
        </w:rPr>
        <w:t> </w:t>
      </w:r>
      <w:r>
        <w:rPr>
          <w:color w:val="231F20"/>
          <w:w w:val="105"/>
        </w:rPr>
        <w:t>dadas</w:t>
      </w:r>
      <w:r>
        <w:rPr>
          <w:color w:val="231F20"/>
          <w:spacing w:val="-19"/>
          <w:w w:val="105"/>
        </w:rPr>
        <w:t> </w:t>
      </w:r>
      <w:r>
        <w:rPr>
          <w:color w:val="231F20"/>
          <w:w w:val="105"/>
        </w:rPr>
        <w:t>las</w:t>
      </w:r>
      <w:r>
        <w:rPr>
          <w:color w:val="231F20"/>
          <w:spacing w:val="-19"/>
          <w:w w:val="105"/>
        </w:rPr>
        <w:t> </w:t>
      </w:r>
      <w:r>
        <w:rPr>
          <w:color w:val="231F20"/>
          <w:w w:val="105"/>
        </w:rPr>
        <w:t>características</w:t>
      </w:r>
      <w:r>
        <w:rPr>
          <w:color w:val="231F20"/>
          <w:spacing w:val="-19"/>
          <w:w w:val="105"/>
        </w:rPr>
        <w:t> </w:t>
      </w:r>
      <w:r>
        <w:rPr>
          <w:color w:val="231F20"/>
          <w:w w:val="105"/>
        </w:rPr>
        <w:t>territoriales</w:t>
      </w:r>
      <w:r>
        <w:rPr>
          <w:color w:val="231F20"/>
          <w:spacing w:val="-19"/>
          <w:w w:val="105"/>
        </w:rPr>
        <w:t> </w:t>
      </w:r>
      <w:r>
        <w:rPr>
          <w:color w:val="231F20"/>
          <w:w w:val="105"/>
        </w:rPr>
        <w:t>de</w:t>
      </w:r>
      <w:r>
        <w:rPr>
          <w:color w:val="231F20"/>
          <w:spacing w:val="-19"/>
          <w:w w:val="105"/>
        </w:rPr>
        <w:t> </w:t>
      </w:r>
      <w:r>
        <w:rPr>
          <w:color w:val="231F20"/>
          <w:spacing w:val="-3"/>
          <w:w w:val="105"/>
        </w:rPr>
        <w:t>los</w:t>
      </w:r>
      <w:r>
        <w:rPr>
          <w:color w:val="231F20"/>
          <w:spacing w:val="-20"/>
          <w:w w:val="105"/>
        </w:rPr>
        <w:t> </w:t>
      </w:r>
      <w:r>
        <w:rPr>
          <w:color w:val="231F20"/>
          <w:w w:val="105"/>
        </w:rPr>
        <w:t>125 </w:t>
      </w:r>
      <w:r>
        <w:rPr>
          <w:color w:val="231F20"/>
          <w:spacing w:val="-3"/>
          <w:w w:val="105"/>
        </w:rPr>
        <w:t>municipios </w:t>
      </w:r>
      <w:r>
        <w:rPr>
          <w:color w:val="231F20"/>
          <w:w w:val="105"/>
        </w:rPr>
        <w:t>mexiquenses: </w:t>
      </w:r>
      <w:r>
        <w:rPr>
          <w:color w:val="231F20"/>
          <w:spacing w:val="-5"/>
          <w:w w:val="105"/>
        </w:rPr>
        <w:t>39 </w:t>
      </w:r>
      <w:r>
        <w:rPr>
          <w:color w:val="231F20"/>
          <w:spacing w:val="-3"/>
          <w:w w:val="105"/>
        </w:rPr>
        <w:t>municipios </w:t>
      </w:r>
      <w:r>
        <w:rPr>
          <w:color w:val="231F20"/>
          <w:w w:val="105"/>
        </w:rPr>
        <w:t>rurales, </w:t>
      </w:r>
      <w:r>
        <w:rPr>
          <w:color w:val="231F20"/>
          <w:spacing w:val="-3"/>
          <w:w w:val="105"/>
        </w:rPr>
        <w:t>38 </w:t>
      </w:r>
      <w:r>
        <w:rPr>
          <w:color w:val="231F20"/>
          <w:w w:val="105"/>
        </w:rPr>
        <w:t>semiurbanos, </w:t>
      </w:r>
      <w:r>
        <w:rPr>
          <w:color w:val="231F20"/>
          <w:spacing w:val="-7"/>
          <w:w w:val="105"/>
        </w:rPr>
        <w:t>16 </w:t>
      </w:r>
      <w:r>
        <w:rPr>
          <w:color w:val="231F20"/>
          <w:w w:val="105"/>
        </w:rPr>
        <w:t>urbano </w:t>
      </w:r>
      <w:r>
        <w:rPr>
          <w:color w:val="231F20"/>
          <w:spacing w:val="-3"/>
          <w:w w:val="105"/>
        </w:rPr>
        <w:t>me- </w:t>
      </w:r>
      <w:r>
        <w:rPr>
          <w:color w:val="231F20"/>
          <w:w w:val="105"/>
        </w:rPr>
        <w:t>dio,</w:t>
      </w:r>
      <w:r>
        <w:rPr>
          <w:color w:val="231F20"/>
          <w:spacing w:val="-38"/>
          <w:w w:val="105"/>
        </w:rPr>
        <w:t> </w:t>
      </w:r>
      <w:r>
        <w:rPr>
          <w:color w:val="231F20"/>
          <w:spacing w:val="-9"/>
          <w:w w:val="105"/>
        </w:rPr>
        <w:t>17</w:t>
      </w:r>
      <w:r>
        <w:rPr>
          <w:color w:val="231F20"/>
          <w:spacing w:val="-38"/>
          <w:w w:val="105"/>
        </w:rPr>
        <w:t> </w:t>
      </w:r>
      <w:r>
        <w:rPr>
          <w:color w:val="231F20"/>
          <w:w w:val="105"/>
        </w:rPr>
        <w:t>urbano</w:t>
      </w:r>
      <w:r>
        <w:rPr>
          <w:color w:val="231F20"/>
          <w:spacing w:val="-38"/>
          <w:w w:val="105"/>
        </w:rPr>
        <w:t> </w:t>
      </w:r>
      <w:r>
        <w:rPr>
          <w:color w:val="231F20"/>
          <w:w w:val="105"/>
        </w:rPr>
        <w:t>grande,</w:t>
      </w:r>
      <w:r>
        <w:rPr>
          <w:color w:val="231F20"/>
          <w:spacing w:val="-38"/>
          <w:w w:val="105"/>
        </w:rPr>
        <w:t> </w:t>
      </w:r>
      <w:r>
        <w:rPr>
          <w:color w:val="231F20"/>
          <w:spacing w:val="-3"/>
          <w:w w:val="105"/>
        </w:rPr>
        <w:t>13</w:t>
      </w:r>
      <w:r>
        <w:rPr>
          <w:color w:val="231F20"/>
          <w:spacing w:val="-38"/>
          <w:w w:val="105"/>
        </w:rPr>
        <w:t> </w:t>
      </w:r>
      <w:r>
        <w:rPr>
          <w:color w:val="231F20"/>
          <w:w w:val="105"/>
        </w:rPr>
        <w:t>mixtos</w:t>
      </w:r>
      <w:r>
        <w:rPr>
          <w:color w:val="231F20"/>
          <w:spacing w:val="-38"/>
          <w:w w:val="105"/>
        </w:rPr>
        <w:t> </w:t>
      </w:r>
      <w:r>
        <w:rPr>
          <w:color w:val="231F20"/>
          <w:w w:val="105"/>
        </w:rPr>
        <w:t>y</w:t>
      </w:r>
      <w:r>
        <w:rPr>
          <w:color w:val="231F20"/>
          <w:spacing w:val="-38"/>
          <w:w w:val="105"/>
        </w:rPr>
        <w:t> </w:t>
      </w:r>
      <w:r>
        <w:rPr>
          <w:color w:val="231F20"/>
          <w:w w:val="105"/>
        </w:rPr>
        <w:t>2</w:t>
      </w:r>
      <w:r>
        <w:rPr>
          <w:color w:val="231F20"/>
          <w:spacing w:val="-38"/>
          <w:w w:val="105"/>
        </w:rPr>
        <w:t> </w:t>
      </w:r>
      <w:r>
        <w:rPr>
          <w:color w:val="231F20"/>
          <w:w w:val="105"/>
        </w:rPr>
        <w:t>metropolitanos</w:t>
      </w:r>
      <w:r>
        <w:rPr>
          <w:color w:val="231F20"/>
          <w:spacing w:val="-38"/>
          <w:w w:val="105"/>
        </w:rPr>
        <w:t> </w:t>
      </w:r>
      <w:r>
        <w:rPr>
          <w:color w:val="231F20"/>
          <w:spacing w:val="-5"/>
          <w:w w:val="105"/>
        </w:rPr>
        <w:t>(INAFED,</w:t>
      </w:r>
      <w:r>
        <w:rPr>
          <w:color w:val="231F20"/>
          <w:spacing w:val="-38"/>
          <w:w w:val="105"/>
        </w:rPr>
        <w:t> </w:t>
      </w:r>
      <w:r>
        <w:rPr>
          <w:color w:val="231F20"/>
          <w:spacing w:val="-9"/>
          <w:w w:val="105"/>
        </w:rPr>
        <w:t>2014).</w:t>
      </w:r>
    </w:p>
    <w:p>
      <w:pPr>
        <w:pStyle w:val="BodyText"/>
        <w:spacing w:before="4"/>
        <w:rPr>
          <w:sz w:val="33"/>
        </w:rPr>
      </w:pPr>
    </w:p>
    <w:p>
      <w:pPr>
        <w:pStyle w:val="BodyText"/>
        <w:spacing w:line="264" w:lineRule="auto"/>
        <w:ind w:left="119" w:right="115"/>
        <w:jc w:val="both"/>
      </w:pPr>
      <w:r>
        <w:rPr>
          <w:color w:val="231F20"/>
          <w:w w:val="105"/>
        </w:rPr>
        <w:t>El</w:t>
      </w:r>
      <w:r>
        <w:rPr>
          <w:color w:val="231F20"/>
          <w:spacing w:val="-11"/>
          <w:w w:val="105"/>
        </w:rPr>
        <w:t> </w:t>
      </w:r>
      <w:r>
        <w:rPr>
          <w:color w:val="231F20"/>
          <w:spacing w:val="-3"/>
          <w:w w:val="105"/>
        </w:rPr>
        <w:t>municipio</w:t>
      </w:r>
      <w:r>
        <w:rPr>
          <w:color w:val="231F20"/>
          <w:spacing w:val="-11"/>
          <w:w w:val="105"/>
        </w:rPr>
        <w:t> </w:t>
      </w:r>
      <w:r>
        <w:rPr>
          <w:color w:val="231F20"/>
          <w:w w:val="105"/>
        </w:rPr>
        <w:t>guarda</w:t>
      </w:r>
      <w:r>
        <w:rPr>
          <w:color w:val="231F20"/>
          <w:spacing w:val="-11"/>
          <w:w w:val="105"/>
        </w:rPr>
        <w:t> </w:t>
      </w:r>
      <w:r>
        <w:rPr>
          <w:color w:val="231F20"/>
          <w:w w:val="105"/>
        </w:rPr>
        <w:t>una</w:t>
      </w:r>
      <w:r>
        <w:rPr>
          <w:color w:val="231F20"/>
          <w:spacing w:val="-11"/>
          <w:w w:val="105"/>
        </w:rPr>
        <w:t> </w:t>
      </w:r>
      <w:r>
        <w:rPr>
          <w:color w:val="231F20"/>
          <w:w w:val="105"/>
        </w:rPr>
        <w:t>subordinación</w:t>
      </w:r>
      <w:r>
        <w:rPr>
          <w:color w:val="231F20"/>
          <w:spacing w:val="-11"/>
          <w:w w:val="105"/>
        </w:rPr>
        <w:t> </w:t>
      </w:r>
      <w:r>
        <w:rPr>
          <w:color w:val="231F20"/>
          <w:w w:val="105"/>
        </w:rPr>
        <w:t>en</w:t>
      </w:r>
      <w:r>
        <w:rPr>
          <w:color w:val="231F20"/>
          <w:spacing w:val="-11"/>
          <w:w w:val="105"/>
        </w:rPr>
        <w:t> </w:t>
      </w:r>
      <w:r>
        <w:rPr>
          <w:color w:val="231F20"/>
          <w:w w:val="105"/>
        </w:rPr>
        <w:t>aspectos</w:t>
      </w:r>
      <w:r>
        <w:rPr>
          <w:color w:val="231F20"/>
          <w:spacing w:val="-11"/>
          <w:w w:val="105"/>
        </w:rPr>
        <w:t> </w:t>
      </w:r>
      <w:r>
        <w:rPr>
          <w:color w:val="231F20"/>
          <w:w w:val="105"/>
        </w:rPr>
        <w:t>legislativos</w:t>
      </w:r>
      <w:r>
        <w:rPr>
          <w:color w:val="231F20"/>
          <w:spacing w:val="-11"/>
          <w:w w:val="105"/>
        </w:rPr>
        <w:t> </w:t>
      </w:r>
      <w:r>
        <w:rPr>
          <w:color w:val="231F20"/>
          <w:w w:val="105"/>
        </w:rPr>
        <w:t>y</w:t>
      </w:r>
      <w:r>
        <w:rPr>
          <w:color w:val="231F20"/>
          <w:spacing w:val="-11"/>
          <w:w w:val="105"/>
        </w:rPr>
        <w:t> </w:t>
      </w:r>
      <w:r>
        <w:rPr>
          <w:color w:val="231F20"/>
          <w:w w:val="105"/>
        </w:rPr>
        <w:t>financieros,</w:t>
      </w:r>
      <w:r>
        <w:rPr>
          <w:color w:val="231F20"/>
          <w:spacing w:val="-11"/>
          <w:w w:val="105"/>
        </w:rPr>
        <w:t> </w:t>
      </w:r>
      <w:r>
        <w:rPr>
          <w:color w:val="231F20"/>
          <w:w w:val="105"/>
        </w:rPr>
        <w:t>en </w:t>
      </w:r>
      <w:r>
        <w:rPr>
          <w:color w:val="231F20"/>
          <w:spacing w:val="2"/>
          <w:w w:val="105"/>
        </w:rPr>
        <w:t>algún</w:t>
      </w:r>
      <w:r>
        <w:rPr>
          <w:color w:val="231F20"/>
          <w:spacing w:val="-20"/>
          <w:w w:val="105"/>
        </w:rPr>
        <w:t> </w:t>
      </w:r>
      <w:r>
        <w:rPr>
          <w:color w:val="231F20"/>
          <w:w w:val="105"/>
        </w:rPr>
        <w:t>tiempo</w:t>
      </w:r>
      <w:r>
        <w:rPr>
          <w:color w:val="231F20"/>
          <w:spacing w:val="-20"/>
          <w:w w:val="105"/>
        </w:rPr>
        <w:t> </w:t>
      </w:r>
      <w:r>
        <w:rPr>
          <w:color w:val="231F20"/>
          <w:w w:val="105"/>
        </w:rPr>
        <w:t>y</w:t>
      </w:r>
      <w:r>
        <w:rPr>
          <w:color w:val="231F20"/>
          <w:spacing w:val="-20"/>
          <w:w w:val="105"/>
        </w:rPr>
        <w:t> </w:t>
      </w:r>
      <w:r>
        <w:rPr>
          <w:color w:val="231F20"/>
          <w:w w:val="105"/>
        </w:rPr>
        <w:t>lugar</w:t>
      </w:r>
      <w:r>
        <w:rPr>
          <w:color w:val="231F20"/>
          <w:spacing w:val="-20"/>
          <w:w w:val="105"/>
        </w:rPr>
        <w:t> </w:t>
      </w:r>
      <w:r>
        <w:rPr>
          <w:color w:val="231F20"/>
          <w:w w:val="105"/>
        </w:rPr>
        <w:t>hasta</w:t>
      </w:r>
      <w:r>
        <w:rPr>
          <w:color w:val="231F20"/>
          <w:spacing w:val="-20"/>
          <w:w w:val="105"/>
        </w:rPr>
        <w:t> </w:t>
      </w:r>
      <w:r>
        <w:rPr>
          <w:color w:val="231F20"/>
          <w:w w:val="105"/>
        </w:rPr>
        <w:t>políticos,</w:t>
      </w:r>
      <w:r>
        <w:rPr>
          <w:color w:val="231F20"/>
          <w:spacing w:val="-20"/>
          <w:w w:val="105"/>
        </w:rPr>
        <w:t> </w:t>
      </w:r>
      <w:r>
        <w:rPr>
          <w:color w:val="231F20"/>
          <w:w w:val="105"/>
        </w:rPr>
        <w:t>característica</w:t>
      </w:r>
      <w:r>
        <w:rPr>
          <w:color w:val="231F20"/>
          <w:spacing w:val="-20"/>
          <w:w w:val="105"/>
        </w:rPr>
        <w:t> </w:t>
      </w:r>
      <w:r>
        <w:rPr>
          <w:color w:val="231F20"/>
          <w:spacing w:val="-3"/>
          <w:w w:val="105"/>
        </w:rPr>
        <w:t>del</w:t>
      </w:r>
      <w:r>
        <w:rPr>
          <w:color w:val="231F20"/>
          <w:spacing w:val="-20"/>
          <w:w w:val="105"/>
        </w:rPr>
        <w:t> </w:t>
      </w:r>
      <w:r>
        <w:rPr>
          <w:color w:val="231F20"/>
          <w:w w:val="105"/>
        </w:rPr>
        <w:t>sistema</w:t>
      </w:r>
      <w:r>
        <w:rPr>
          <w:color w:val="231F20"/>
          <w:spacing w:val="-20"/>
          <w:w w:val="105"/>
        </w:rPr>
        <w:t> </w:t>
      </w:r>
      <w:r>
        <w:rPr>
          <w:color w:val="231F20"/>
          <w:w w:val="105"/>
        </w:rPr>
        <w:t>político</w:t>
      </w:r>
      <w:r>
        <w:rPr>
          <w:color w:val="231F20"/>
          <w:spacing w:val="-20"/>
          <w:w w:val="105"/>
        </w:rPr>
        <w:t> </w:t>
      </w:r>
      <w:r>
        <w:rPr>
          <w:color w:val="231F20"/>
          <w:w w:val="105"/>
        </w:rPr>
        <w:t>mexicano, pues en </w:t>
      </w:r>
      <w:r>
        <w:rPr>
          <w:color w:val="231F20"/>
          <w:spacing w:val="-3"/>
          <w:w w:val="105"/>
        </w:rPr>
        <w:t>los municipios </w:t>
      </w:r>
      <w:r>
        <w:rPr>
          <w:color w:val="231F20"/>
          <w:w w:val="105"/>
        </w:rPr>
        <w:t>el </w:t>
      </w:r>
      <w:r>
        <w:rPr>
          <w:color w:val="231F20"/>
          <w:spacing w:val="-3"/>
          <w:w w:val="105"/>
        </w:rPr>
        <w:t>gobernador </w:t>
      </w:r>
      <w:r>
        <w:rPr>
          <w:color w:val="231F20"/>
          <w:w w:val="105"/>
        </w:rPr>
        <w:t>estatal decidía e imponía </w:t>
      </w:r>
      <w:r>
        <w:rPr>
          <w:color w:val="231F20"/>
          <w:spacing w:val="3"/>
          <w:w w:val="105"/>
        </w:rPr>
        <w:t>al </w:t>
      </w:r>
      <w:r>
        <w:rPr>
          <w:color w:val="231F20"/>
          <w:spacing w:val="-4"/>
          <w:w w:val="105"/>
        </w:rPr>
        <w:t>presidente </w:t>
      </w:r>
      <w:r>
        <w:rPr>
          <w:color w:val="231F20"/>
          <w:spacing w:val="-5"/>
          <w:w w:val="105"/>
        </w:rPr>
        <w:t>mu- </w:t>
      </w:r>
      <w:r>
        <w:rPr>
          <w:color w:val="231F20"/>
          <w:w w:val="105"/>
        </w:rPr>
        <w:t>nicipal. En el </w:t>
      </w:r>
      <w:r>
        <w:rPr>
          <w:color w:val="231F20"/>
          <w:spacing w:val="-3"/>
          <w:w w:val="105"/>
        </w:rPr>
        <w:t>municipio no </w:t>
      </w:r>
      <w:r>
        <w:rPr>
          <w:color w:val="231F20"/>
          <w:w w:val="105"/>
        </w:rPr>
        <w:t>se </w:t>
      </w:r>
      <w:r>
        <w:rPr>
          <w:color w:val="231F20"/>
          <w:spacing w:val="-4"/>
          <w:w w:val="105"/>
        </w:rPr>
        <w:t>ejerce </w:t>
      </w:r>
      <w:r>
        <w:rPr>
          <w:color w:val="231F20"/>
          <w:w w:val="105"/>
        </w:rPr>
        <w:t>un poder </w:t>
      </w:r>
      <w:r>
        <w:rPr>
          <w:color w:val="231F20"/>
          <w:spacing w:val="-4"/>
          <w:w w:val="105"/>
        </w:rPr>
        <w:t>pleno, </w:t>
      </w:r>
      <w:r>
        <w:rPr>
          <w:color w:val="231F20"/>
          <w:w w:val="105"/>
        </w:rPr>
        <w:t>éste </w:t>
      </w:r>
      <w:r>
        <w:rPr>
          <w:color w:val="231F20"/>
          <w:spacing w:val="-3"/>
          <w:w w:val="105"/>
        </w:rPr>
        <w:t>sólo lo tiene </w:t>
      </w:r>
      <w:r>
        <w:rPr>
          <w:color w:val="231F20"/>
          <w:w w:val="105"/>
        </w:rPr>
        <w:t>el ámbito federal</w:t>
      </w:r>
      <w:r>
        <w:rPr>
          <w:color w:val="231F20"/>
          <w:spacing w:val="-15"/>
          <w:w w:val="105"/>
        </w:rPr>
        <w:t> </w:t>
      </w:r>
      <w:r>
        <w:rPr>
          <w:color w:val="231F20"/>
          <w:w w:val="105"/>
        </w:rPr>
        <w:t>y</w:t>
      </w:r>
      <w:r>
        <w:rPr>
          <w:color w:val="231F20"/>
          <w:spacing w:val="-15"/>
          <w:w w:val="105"/>
        </w:rPr>
        <w:t> </w:t>
      </w:r>
      <w:r>
        <w:rPr>
          <w:color w:val="231F20"/>
          <w:w w:val="105"/>
        </w:rPr>
        <w:t>estatal,</w:t>
      </w:r>
      <w:r>
        <w:rPr>
          <w:color w:val="231F20"/>
          <w:spacing w:val="-15"/>
          <w:w w:val="105"/>
        </w:rPr>
        <w:t> </w:t>
      </w:r>
      <w:r>
        <w:rPr>
          <w:color w:val="231F20"/>
          <w:spacing w:val="-3"/>
          <w:w w:val="105"/>
        </w:rPr>
        <w:t>dado</w:t>
      </w:r>
      <w:r>
        <w:rPr>
          <w:color w:val="231F20"/>
          <w:spacing w:val="-15"/>
          <w:w w:val="105"/>
        </w:rPr>
        <w:t> </w:t>
      </w:r>
      <w:r>
        <w:rPr>
          <w:color w:val="231F20"/>
          <w:spacing w:val="-2"/>
          <w:w w:val="105"/>
        </w:rPr>
        <w:t>que</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comunidad</w:t>
      </w:r>
      <w:r>
        <w:rPr>
          <w:color w:val="231F20"/>
          <w:spacing w:val="-15"/>
          <w:w w:val="105"/>
        </w:rPr>
        <w:t> </w:t>
      </w:r>
      <w:r>
        <w:rPr>
          <w:color w:val="231F20"/>
          <w:w w:val="105"/>
        </w:rPr>
        <w:t>municipal</w:t>
      </w:r>
      <w:r>
        <w:rPr>
          <w:color w:val="231F20"/>
          <w:spacing w:val="-15"/>
          <w:w w:val="105"/>
        </w:rPr>
        <w:t> </w:t>
      </w:r>
      <w:r>
        <w:rPr>
          <w:color w:val="231F20"/>
          <w:spacing w:val="-3"/>
          <w:w w:val="105"/>
        </w:rPr>
        <w:t>no</w:t>
      </w:r>
      <w:r>
        <w:rPr>
          <w:color w:val="231F20"/>
          <w:spacing w:val="-15"/>
          <w:w w:val="105"/>
        </w:rPr>
        <w:t> </w:t>
      </w:r>
      <w:r>
        <w:rPr>
          <w:color w:val="231F20"/>
          <w:w w:val="105"/>
        </w:rPr>
        <w:t>se</w:t>
      </w:r>
      <w:r>
        <w:rPr>
          <w:color w:val="231F20"/>
          <w:spacing w:val="-15"/>
          <w:w w:val="105"/>
        </w:rPr>
        <w:t> </w:t>
      </w:r>
      <w:r>
        <w:rPr>
          <w:color w:val="231F20"/>
          <w:w w:val="105"/>
        </w:rPr>
        <w:t>manifiesta</w:t>
      </w:r>
      <w:r>
        <w:rPr>
          <w:color w:val="231F20"/>
          <w:spacing w:val="-15"/>
          <w:w w:val="105"/>
        </w:rPr>
        <w:t> </w:t>
      </w:r>
      <w:r>
        <w:rPr>
          <w:color w:val="231F20"/>
          <w:w w:val="105"/>
        </w:rPr>
        <w:t>legalmen- te</w:t>
      </w:r>
      <w:r>
        <w:rPr>
          <w:color w:val="231F20"/>
          <w:spacing w:val="-18"/>
          <w:w w:val="105"/>
        </w:rPr>
        <w:t> </w:t>
      </w:r>
      <w:r>
        <w:rPr>
          <w:color w:val="231F20"/>
          <w:w w:val="105"/>
        </w:rPr>
        <w:t>el</w:t>
      </w:r>
      <w:r>
        <w:rPr>
          <w:color w:val="231F20"/>
          <w:spacing w:val="-19"/>
          <w:w w:val="105"/>
        </w:rPr>
        <w:t> </w:t>
      </w:r>
      <w:r>
        <w:rPr>
          <w:color w:val="231F20"/>
          <w:w w:val="105"/>
        </w:rPr>
        <w:t>reconocimiento</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9"/>
          <w:w w:val="105"/>
        </w:rPr>
        <w:t> </w:t>
      </w:r>
      <w:r>
        <w:rPr>
          <w:color w:val="231F20"/>
          <w:w w:val="105"/>
        </w:rPr>
        <w:t>poder</w:t>
      </w:r>
      <w:r>
        <w:rPr>
          <w:color w:val="231F20"/>
          <w:spacing w:val="-18"/>
          <w:w w:val="105"/>
        </w:rPr>
        <w:t> </w:t>
      </w:r>
      <w:r>
        <w:rPr>
          <w:color w:val="231F20"/>
          <w:spacing w:val="-3"/>
          <w:w w:val="105"/>
        </w:rPr>
        <w:t>con</w:t>
      </w:r>
      <w:r>
        <w:rPr>
          <w:color w:val="231F20"/>
          <w:spacing w:val="-19"/>
          <w:w w:val="105"/>
        </w:rPr>
        <w:t> </w:t>
      </w:r>
      <w:r>
        <w:rPr>
          <w:color w:val="231F20"/>
          <w:w w:val="105"/>
        </w:rPr>
        <w:t>funciones</w:t>
      </w:r>
      <w:r>
        <w:rPr>
          <w:color w:val="231F20"/>
          <w:spacing w:val="-19"/>
          <w:w w:val="105"/>
        </w:rPr>
        <w:t> </w:t>
      </w:r>
      <w:r>
        <w:rPr>
          <w:color w:val="231F20"/>
          <w:w w:val="105"/>
        </w:rPr>
        <w:t>formales</w:t>
      </w:r>
      <w:r>
        <w:rPr>
          <w:color w:val="231F20"/>
          <w:spacing w:val="-18"/>
          <w:w w:val="105"/>
        </w:rPr>
        <w:t> </w:t>
      </w:r>
      <w:r>
        <w:rPr>
          <w:color w:val="231F20"/>
          <w:w w:val="105"/>
        </w:rPr>
        <w:t>legislativas</w:t>
      </w:r>
      <w:r>
        <w:rPr>
          <w:color w:val="231F20"/>
          <w:spacing w:val="-18"/>
          <w:w w:val="105"/>
        </w:rPr>
        <w:t> </w:t>
      </w:r>
      <w:r>
        <w:rPr>
          <w:color w:val="231F20"/>
          <w:w w:val="105"/>
        </w:rPr>
        <w:t>y</w:t>
      </w:r>
      <w:r>
        <w:rPr>
          <w:color w:val="231F20"/>
          <w:spacing w:val="-18"/>
          <w:w w:val="105"/>
        </w:rPr>
        <w:t> </w:t>
      </w:r>
      <w:r>
        <w:rPr>
          <w:color w:val="231F20"/>
          <w:w w:val="105"/>
        </w:rPr>
        <w:t>judiciales. La</w:t>
      </w:r>
      <w:r>
        <w:rPr>
          <w:color w:val="231F20"/>
          <w:spacing w:val="-22"/>
          <w:w w:val="105"/>
        </w:rPr>
        <w:t> </w:t>
      </w:r>
      <w:r>
        <w:rPr>
          <w:color w:val="231F20"/>
          <w:w w:val="105"/>
        </w:rPr>
        <w:t>función</w:t>
      </w:r>
      <w:r>
        <w:rPr>
          <w:color w:val="231F20"/>
          <w:spacing w:val="-22"/>
          <w:w w:val="105"/>
        </w:rPr>
        <w:t> </w:t>
      </w:r>
      <w:r>
        <w:rPr>
          <w:color w:val="231F20"/>
          <w:w w:val="105"/>
        </w:rPr>
        <w:t>legislativa</w:t>
      </w:r>
      <w:r>
        <w:rPr>
          <w:color w:val="231F20"/>
          <w:spacing w:val="-22"/>
          <w:w w:val="105"/>
        </w:rPr>
        <w:t> </w:t>
      </w:r>
      <w:r>
        <w:rPr>
          <w:color w:val="231F20"/>
          <w:spacing w:val="-3"/>
          <w:w w:val="105"/>
        </w:rPr>
        <w:t>no</w:t>
      </w:r>
      <w:r>
        <w:rPr>
          <w:color w:val="231F20"/>
          <w:spacing w:val="-22"/>
          <w:w w:val="105"/>
        </w:rPr>
        <w:t> </w:t>
      </w:r>
      <w:r>
        <w:rPr>
          <w:color w:val="231F20"/>
          <w:w w:val="105"/>
        </w:rPr>
        <w:t>se</w:t>
      </w:r>
      <w:r>
        <w:rPr>
          <w:color w:val="231F20"/>
          <w:spacing w:val="-22"/>
          <w:w w:val="105"/>
        </w:rPr>
        <w:t> </w:t>
      </w:r>
      <w:r>
        <w:rPr>
          <w:color w:val="231F20"/>
          <w:spacing w:val="-4"/>
          <w:w w:val="105"/>
        </w:rPr>
        <w:t>ejerce</w:t>
      </w:r>
      <w:r>
        <w:rPr>
          <w:color w:val="231F20"/>
          <w:spacing w:val="-22"/>
          <w:w w:val="105"/>
        </w:rPr>
        <w:t> </w:t>
      </w:r>
      <w:r>
        <w:rPr>
          <w:color w:val="231F20"/>
          <w:w w:val="105"/>
        </w:rPr>
        <w:t>de</w:t>
      </w:r>
      <w:r>
        <w:rPr>
          <w:color w:val="231F20"/>
          <w:spacing w:val="-22"/>
          <w:w w:val="105"/>
        </w:rPr>
        <w:t> </w:t>
      </w:r>
      <w:r>
        <w:rPr>
          <w:color w:val="231F20"/>
          <w:w w:val="105"/>
        </w:rPr>
        <w:t>manera</w:t>
      </w:r>
      <w:r>
        <w:rPr>
          <w:color w:val="231F20"/>
          <w:spacing w:val="-22"/>
          <w:w w:val="105"/>
        </w:rPr>
        <w:t> </w:t>
      </w:r>
      <w:r>
        <w:rPr>
          <w:color w:val="231F20"/>
          <w:w w:val="105"/>
        </w:rPr>
        <w:t>formal</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spacing w:val="-3"/>
          <w:w w:val="105"/>
        </w:rPr>
        <w:t>municipio,</w:t>
      </w:r>
      <w:r>
        <w:rPr>
          <w:color w:val="231F20"/>
          <w:spacing w:val="-22"/>
          <w:w w:val="105"/>
        </w:rPr>
        <w:t> </w:t>
      </w:r>
      <w:r>
        <w:rPr>
          <w:color w:val="231F20"/>
          <w:w w:val="105"/>
        </w:rPr>
        <w:t>ya</w:t>
      </w:r>
      <w:r>
        <w:rPr>
          <w:color w:val="231F20"/>
          <w:spacing w:val="-22"/>
          <w:w w:val="105"/>
        </w:rPr>
        <w:t> </w:t>
      </w:r>
      <w:r>
        <w:rPr>
          <w:color w:val="231F20"/>
          <w:spacing w:val="-2"/>
          <w:w w:val="105"/>
        </w:rPr>
        <w:t>que</w:t>
      </w:r>
      <w:r>
        <w:rPr>
          <w:color w:val="231F20"/>
          <w:spacing w:val="-22"/>
          <w:w w:val="105"/>
        </w:rPr>
        <w:t> </w:t>
      </w:r>
      <w:r>
        <w:rPr>
          <w:color w:val="231F20"/>
          <w:w w:val="105"/>
        </w:rPr>
        <w:t>quien </w:t>
      </w:r>
      <w:r>
        <w:rPr>
          <w:color w:val="231F20"/>
          <w:spacing w:val="-3"/>
          <w:w w:val="105"/>
        </w:rPr>
        <w:t>tiene </w:t>
      </w:r>
      <w:r>
        <w:rPr>
          <w:color w:val="231F20"/>
          <w:w w:val="105"/>
        </w:rPr>
        <w:t>la facultad de legislar en materia municipal son las legislaturas locales. El ayuntamiento</w:t>
      </w:r>
      <w:r>
        <w:rPr>
          <w:color w:val="231F20"/>
          <w:spacing w:val="-19"/>
          <w:w w:val="105"/>
        </w:rPr>
        <w:t> </w:t>
      </w:r>
      <w:r>
        <w:rPr>
          <w:color w:val="231F20"/>
          <w:spacing w:val="-3"/>
          <w:w w:val="105"/>
        </w:rPr>
        <w:t>sólo</w:t>
      </w:r>
      <w:r>
        <w:rPr>
          <w:color w:val="231F20"/>
          <w:spacing w:val="-19"/>
          <w:w w:val="105"/>
        </w:rPr>
        <w:t> </w:t>
      </w:r>
      <w:r>
        <w:rPr>
          <w:color w:val="231F20"/>
          <w:spacing w:val="-3"/>
          <w:w w:val="105"/>
        </w:rPr>
        <w:t>tiene</w:t>
      </w:r>
      <w:r>
        <w:rPr>
          <w:color w:val="231F20"/>
          <w:spacing w:val="-19"/>
          <w:w w:val="105"/>
        </w:rPr>
        <w:t> </w:t>
      </w:r>
      <w:r>
        <w:rPr>
          <w:color w:val="231F20"/>
          <w:w w:val="105"/>
        </w:rPr>
        <w:t>facultades</w:t>
      </w:r>
      <w:r>
        <w:rPr>
          <w:color w:val="231F20"/>
          <w:spacing w:val="-19"/>
          <w:w w:val="105"/>
        </w:rPr>
        <w:t> </w:t>
      </w:r>
      <w:r>
        <w:rPr>
          <w:color w:val="231F20"/>
          <w:w w:val="105"/>
        </w:rPr>
        <w:t>para</w:t>
      </w:r>
      <w:r>
        <w:rPr>
          <w:color w:val="231F20"/>
          <w:spacing w:val="-19"/>
          <w:w w:val="105"/>
        </w:rPr>
        <w:t> </w:t>
      </w:r>
      <w:r>
        <w:rPr>
          <w:color w:val="231F20"/>
          <w:spacing w:val="-3"/>
          <w:w w:val="105"/>
        </w:rPr>
        <w:t>hacer</w:t>
      </w:r>
      <w:r>
        <w:rPr>
          <w:color w:val="231F20"/>
          <w:spacing w:val="-19"/>
          <w:w w:val="105"/>
        </w:rPr>
        <w:t> </w:t>
      </w:r>
      <w:r>
        <w:rPr>
          <w:color w:val="231F20"/>
          <w:w w:val="105"/>
        </w:rPr>
        <w:t>reglamentos</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bando</w:t>
      </w:r>
      <w:r>
        <w:rPr>
          <w:color w:val="231F20"/>
          <w:spacing w:val="-19"/>
          <w:w w:val="105"/>
        </w:rPr>
        <w:t> </w:t>
      </w:r>
      <w:r>
        <w:rPr>
          <w:color w:val="231F20"/>
          <w:w w:val="105"/>
        </w:rPr>
        <w:t>de</w:t>
      </w:r>
      <w:r>
        <w:rPr>
          <w:color w:val="231F20"/>
          <w:spacing w:val="-19"/>
          <w:w w:val="105"/>
        </w:rPr>
        <w:t> </w:t>
      </w:r>
      <w:r>
        <w:rPr>
          <w:color w:val="231F20"/>
          <w:w w:val="105"/>
        </w:rPr>
        <w:t>policía</w:t>
      </w:r>
      <w:r>
        <w:rPr>
          <w:color w:val="231F20"/>
          <w:spacing w:val="-19"/>
          <w:w w:val="105"/>
        </w:rPr>
        <w:t> </w:t>
      </w:r>
      <w:r>
        <w:rPr>
          <w:color w:val="231F20"/>
          <w:w w:val="105"/>
        </w:rPr>
        <w:t>y </w:t>
      </w:r>
      <w:r>
        <w:rPr>
          <w:color w:val="231F20"/>
          <w:spacing w:val="-3"/>
          <w:w w:val="105"/>
        </w:rPr>
        <w:t>buen </w:t>
      </w:r>
      <w:r>
        <w:rPr>
          <w:color w:val="231F20"/>
          <w:spacing w:val="-4"/>
          <w:w w:val="105"/>
        </w:rPr>
        <w:t>gobierno, </w:t>
      </w:r>
      <w:r>
        <w:rPr>
          <w:color w:val="231F20"/>
          <w:w w:val="105"/>
        </w:rPr>
        <w:t>así </w:t>
      </w:r>
      <w:r>
        <w:rPr>
          <w:color w:val="231F20"/>
          <w:spacing w:val="-4"/>
          <w:w w:val="105"/>
        </w:rPr>
        <w:t>como </w:t>
      </w:r>
      <w:r>
        <w:rPr>
          <w:color w:val="231F20"/>
          <w:w w:val="105"/>
        </w:rPr>
        <w:t>medidas de observancia general; sin </w:t>
      </w:r>
      <w:r>
        <w:rPr>
          <w:color w:val="231F20"/>
          <w:spacing w:val="-3"/>
          <w:w w:val="105"/>
        </w:rPr>
        <w:t>embargo, no puede hacer </w:t>
      </w:r>
      <w:r>
        <w:rPr>
          <w:color w:val="231F20"/>
          <w:w w:val="105"/>
        </w:rPr>
        <w:t>leyes en términos</w:t>
      </w:r>
      <w:r>
        <w:rPr>
          <w:color w:val="231F20"/>
          <w:spacing w:val="-27"/>
          <w:w w:val="105"/>
        </w:rPr>
        <w:t> </w:t>
      </w:r>
      <w:r>
        <w:rPr>
          <w:color w:val="231F20"/>
          <w:w w:val="105"/>
        </w:rPr>
        <w:t>formales.</w:t>
      </w:r>
    </w:p>
    <w:p>
      <w:pPr>
        <w:pStyle w:val="BodyText"/>
        <w:spacing w:before="4"/>
        <w:rPr>
          <w:sz w:val="33"/>
        </w:rPr>
      </w:pPr>
    </w:p>
    <w:p>
      <w:pPr>
        <w:pStyle w:val="BodyText"/>
        <w:spacing w:line="264" w:lineRule="auto"/>
        <w:ind w:left="119" w:right="116"/>
        <w:jc w:val="both"/>
      </w:pPr>
      <w:r>
        <w:rPr>
          <w:color w:val="231F20"/>
          <w:w w:val="105"/>
        </w:rPr>
        <w:t>La función judicial se ejecuta formalmente por </w:t>
      </w:r>
      <w:r>
        <w:rPr>
          <w:color w:val="231F20"/>
          <w:spacing w:val="-3"/>
          <w:w w:val="105"/>
        </w:rPr>
        <w:t>los </w:t>
      </w:r>
      <w:r>
        <w:rPr>
          <w:color w:val="231F20"/>
          <w:w w:val="105"/>
        </w:rPr>
        <w:t>tribunales </w:t>
      </w:r>
      <w:r>
        <w:rPr>
          <w:color w:val="231F20"/>
          <w:spacing w:val="-3"/>
          <w:w w:val="105"/>
        </w:rPr>
        <w:t>del </w:t>
      </w:r>
      <w:r>
        <w:rPr>
          <w:color w:val="231F20"/>
          <w:spacing w:val="-4"/>
          <w:w w:val="105"/>
        </w:rPr>
        <w:t>orden </w:t>
      </w:r>
      <w:r>
        <w:rPr>
          <w:color w:val="231F20"/>
          <w:spacing w:val="-3"/>
          <w:w w:val="105"/>
        </w:rPr>
        <w:t>común </w:t>
      </w:r>
      <w:r>
        <w:rPr>
          <w:color w:val="231F20"/>
          <w:w w:val="105"/>
        </w:rPr>
        <w:t>o por </w:t>
      </w:r>
      <w:r>
        <w:rPr>
          <w:color w:val="231F20"/>
          <w:spacing w:val="-3"/>
          <w:w w:val="105"/>
        </w:rPr>
        <w:t>los </w:t>
      </w:r>
      <w:r>
        <w:rPr>
          <w:color w:val="231F20"/>
          <w:w w:val="105"/>
        </w:rPr>
        <w:t>federales, </w:t>
      </w:r>
      <w:r>
        <w:rPr>
          <w:color w:val="231F20"/>
          <w:spacing w:val="-3"/>
          <w:w w:val="105"/>
        </w:rPr>
        <w:t>pero </w:t>
      </w:r>
      <w:r>
        <w:rPr>
          <w:color w:val="231F20"/>
          <w:w w:val="105"/>
        </w:rPr>
        <w:t>el </w:t>
      </w:r>
      <w:r>
        <w:rPr>
          <w:color w:val="231F20"/>
          <w:spacing w:val="-3"/>
          <w:w w:val="105"/>
        </w:rPr>
        <w:t>municipio no tiene reconocida </w:t>
      </w:r>
      <w:r>
        <w:rPr>
          <w:color w:val="231F20"/>
          <w:w w:val="105"/>
        </w:rPr>
        <w:t>esta facultad. Los jueces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5"/>
        <w:jc w:val="both"/>
      </w:pPr>
      <w:r>
        <w:rPr>
          <w:color w:val="231F20"/>
          <w:w w:val="105"/>
        </w:rPr>
        <w:t>municipales son instancias del poder judicial local, no dependen del gobierno municipal. La facultad que ejerce el municipio a través de sus instancias admi- nistrativas en materia de sanciones es del orden administrativo; la sanción por infracciones a las disposiciones municipales es aplicada por una autoridad mu- nicipal administrativa, porque estas disposiciones son de ese orden, no de tipo judicial, esta materia sólo la puede conocer el poder judicial (Salazar, 2009).</w:t>
      </w:r>
    </w:p>
    <w:p>
      <w:pPr>
        <w:pStyle w:val="BodyText"/>
        <w:spacing w:before="3"/>
        <w:rPr>
          <w:sz w:val="31"/>
        </w:rPr>
      </w:pPr>
    </w:p>
    <w:p>
      <w:pPr>
        <w:pStyle w:val="BodyText"/>
        <w:spacing w:line="380" w:lineRule="exact"/>
        <w:ind w:left="119" w:right="116"/>
        <w:jc w:val="both"/>
      </w:pPr>
      <w:r>
        <w:rPr>
          <w:color w:val="231F20"/>
          <w:w w:val="105"/>
        </w:rPr>
        <w:t>El marco regulatorio de las instituciones marca una diferencia importante, ya </w:t>
      </w:r>
      <w:r>
        <w:rPr>
          <w:color w:val="231F20"/>
          <w:spacing w:val="-2"/>
          <w:w w:val="105"/>
        </w:rPr>
        <w:t>que</w:t>
      </w:r>
      <w:r>
        <w:rPr>
          <w:color w:val="231F20"/>
          <w:spacing w:val="-14"/>
          <w:w w:val="105"/>
        </w:rPr>
        <w:t> </w:t>
      </w:r>
      <w:r>
        <w:rPr>
          <w:color w:val="231F20"/>
          <w:spacing w:val="-3"/>
          <w:w w:val="105"/>
        </w:rPr>
        <w:t>tiene</w:t>
      </w:r>
      <w:r>
        <w:rPr>
          <w:color w:val="231F20"/>
          <w:spacing w:val="-14"/>
          <w:w w:val="105"/>
        </w:rPr>
        <w:t> </w:t>
      </w:r>
      <w:r>
        <w:rPr>
          <w:color w:val="231F20"/>
          <w:w w:val="105"/>
        </w:rPr>
        <w:t>un</w:t>
      </w:r>
      <w:r>
        <w:rPr>
          <w:color w:val="231F20"/>
          <w:spacing w:val="-14"/>
          <w:w w:val="105"/>
        </w:rPr>
        <w:t> </w:t>
      </w:r>
      <w:r>
        <w:rPr>
          <w:color w:val="231F20"/>
          <w:w w:val="105"/>
        </w:rPr>
        <w:t>efecto</w:t>
      </w:r>
      <w:r>
        <w:rPr>
          <w:color w:val="231F20"/>
          <w:spacing w:val="-14"/>
          <w:w w:val="105"/>
        </w:rPr>
        <w:t> </w:t>
      </w:r>
      <w:r>
        <w:rPr>
          <w:color w:val="231F20"/>
          <w:w w:val="105"/>
        </w:rPr>
        <w:t>directo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posible</w:t>
      </w:r>
      <w:r>
        <w:rPr>
          <w:color w:val="231F20"/>
          <w:spacing w:val="-14"/>
          <w:w w:val="105"/>
        </w:rPr>
        <w:t> </w:t>
      </w:r>
      <w:r>
        <w:rPr>
          <w:color w:val="231F20"/>
          <w:spacing w:val="-3"/>
          <w:w w:val="105"/>
        </w:rPr>
        <w:t>déficit</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spacing w:val="-3"/>
          <w:w w:val="105"/>
        </w:rPr>
        <w:t>acciones</w:t>
      </w:r>
      <w:r>
        <w:rPr>
          <w:color w:val="231F20"/>
          <w:spacing w:val="-14"/>
          <w:w w:val="105"/>
        </w:rPr>
        <w:t> </w:t>
      </w:r>
      <w:r>
        <w:rPr>
          <w:color w:val="231F20"/>
          <w:w w:val="105"/>
        </w:rPr>
        <w:t>de</w:t>
      </w:r>
      <w:r>
        <w:rPr>
          <w:color w:val="231F20"/>
          <w:spacing w:val="-14"/>
          <w:w w:val="105"/>
        </w:rPr>
        <w:t> </w:t>
      </w:r>
      <w:r>
        <w:rPr>
          <w:color w:val="231F20"/>
          <w:spacing w:val="-3"/>
          <w:w w:val="105"/>
        </w:rPr>
        <w:t>los</w:t>
      </w:r>
      <w:r>
        <w:rPr>
          <w:color w:val="231F20"/>
          <w:spacing w:val="-14"/>
          <w:w w:val="105"/>
        </w:rPr>
        <w:t> </w:t>
      </w:r>
      <w:r>
        <w:rPr>
          <w:color w:val="231F20"/>
          <w:w w:val="105"/>
        </w:rPr>
        <w:t>funcionarios públicos. Fortaleciendo las </w:t>
      </w:r>
      <w:r>
        <w:rPr>
          <w:color w:val="231F20"/>
          <w:spacing w:val="-3"/>
          <w:w w:val="105"/>
        </w:rPr>
        <w:t>capacidades </w:t>
      </w:r>
      <w:r>
        <w:rPr>
          <w:color w:val="231F20"/>
          <w:w w:val="105"/>
        </w:rPr>
        <w:t>institucionales se fortalece la gestión de </w:t>
      </w:r>
      <w:r>
        <w:rPr>
          <w:color w:val="231F20"/>
          <w:spacing w:val="-3"/>
          <w:w w:val="105"/>
        </w:rPr>
        <w:t>los</w:t>
      </w:r>
      <w:r>
        <w:rPr>
          <w:color w:val="231F20"/>
          <w:spacing w:val="-9"/>
          <w:w w:val="105"/>
        </w:rPr>
        <w:t> </w:t>
      </w:r>
      <w:r>
        <w:rPr>
          <w:color w:val="231F20"/>
          <w:spacing w:val="-4"/>
          <w:w w:val="105"/>
        </w:rPr>
        <w:t>gobiernos</w:t>
      </w:r>
      <w:r>
        <w:rPr>
          <w:color w:val="231F20"/>
          <w:spacing w:val="-9"/>
          <w:w w:val="105"/>
        </w:rPr>
        <w:t> </w:t>
      </w:r>
      <w:r>
        <w:rPr>
          <w:color w:val="231F20"/>
          <w:w w:val="105"/>
        </w:rPr>
        <w:t>locales.</w:t>
      </w:r>
      <w:r>
        <w:rPr>
          <w:color w:val="231F20"/>
          <w:spacing w:val="-9"/>
          <w:w w:val="105"/>
        </w:rPr>
        <w:t> </w:t>
      </w:r>
      <w:r>
        <w:rPr>
          <w:color w:val="231F20"/>
          <w:w w:val="105"/>
        </w:rPr>
        <w:t>Existen</w:t>
      </w:r>
      <w:r>
        <w:rPr>
          <w:color w:val="231F20"/>
          <w:spacing w:val="-9"/>
          <w:w w:val="105"/>
        </w:rPr>
        <w:t> </w:t>
      </w:r>
      <w:r>
        <w:rPr>
          <w:color w:val="231F20"/>
          <w:w w:val="105"/>
        </w:rPr>
        <w:t>tres</w:t>
      </w:r>
      <w:r>
        <w:rPr>
          <w:color w:val="231F20"/>
          <w:spacing w:val="-9"/>
          <w:w w:val="105"/>
        </w:rPr>
        <w:t> </w:t>
      </w:r>
      <w:r>
        <w:rPr>
          <w:color w:val="231F20"/>
          <w:w w:val="105"/>
        </w:rPr>
        <w:t>reglamentos</w:t>
      </w:r>
      <w:r>
        <w:rPr>
          <w:color w:val="231F20"/>
          <w:spacing w:val="-9"/>
          <w:w w:val="105"/>
        </w:rPr>
        <w:t> </w:t>
      </w:r>
      <w:r>
        <w:rPr>
          <w:color w:val="231F20"/>
          <w:w w:val="105"/>
        </w:rPr>
        <w:t>básicos</w:t>
      </w:r>
      <w:r>
        <w:rPr>
          <w:color w:val="231F20"/>
          <w:spacing w:val="-9"/>
          <w:w w:val="105"/>
        </w:rPr>
        <w:t> </w:t>
      </w:r>
      <w:r>
        <w:rPr>
          <w:color w:val="231F20"/>
          <w:spacing w:val="-2"/>
          <w:w w:val="105"/>
        </w:rPr>
        <w:t>que</w:t>
      </w:r>
      <w:r>
        <w:rPr>
          <w:color w:val="231F20"/>
          <w:spacing w:val="-9"/>
          <w:w w:val="105"/>
        </w:rPr>
        <w:t> </w:t>
      </w:r>
      <w:r>
        <w:rPr>
          <w:color w:val="231F20"/>
          <w:w w:val="105"/>
        </w:rPr>
        <w:t>regulan</w:t>
      </w:r>
      <w:r>
        <w:rPr>
          <w:color w:val="231F20"/>
          <w:spacing w:val="-9"/>
          <w:w w:val="105"/>
        </w:rPr>
        <w:t> </w:t>
      </w:r>
      <w:r>
        <w:rPr>
          <w:color w:val="231F20"/>
          <w:w w:val="105"/>
        </w:rPr>
        <w:t>la</w:t>
      </w:r>
      <w:r>
        <w:rPr>
          <w:color w:val="231F20"/>
          <w:spacing w:val="-9"/>
          <w:w w:val="105"/>
        </w:rPr>
        <w:t> </w:t>
      </w:r>
      <w:r>
        <w:rPr>
          <w:color w:val="231F20"/>
          <w:w w:val="105"/>
        </w:rPr>
        <w:t>vida</w:t>
      </w:r>
      <w:r>
        <w:rPr>
          <w:color w:val="231F20"/>
          <w:spacing w:val="-9"/>
          <w:w w:val="105"/>
        </w:rPr>
        <w:t> </w:t>
      </w:r>
      <w:r>
        <w:rPr>
          <w:color w:val="231F20"/>
          <w:w w:val="105"/>
        </w:rPr>
        <w:t>de</w:t>
      </w:r>
      <w:r>
        <w:rPr>
          <w:color w:val="231F20"/>
          <w:spacing w:val="-9"/>
          <w:w w:val="105"/>
        </w:rPr>
        <w:t> </w:t>
      </w:r>
      <w:r>
        <w:rPr>
          <w:color w:val="231F20"/>
          <w:spacing w:val="-3"/>
          <w:w w:val="105"/>
        </w:rPr>
        <w:t>los </w:t>
      </w:r>
      <w:r>
        <w:rPr>
          <w:color w:val="231F20"/>
          <w:w w:val="105"/>
        </w:rPr>
        <w:t>ayuntamientos: </w:t>
      </w:r>
      <w:r>
        <w:rPr>
          <w:rFonts w:ascii="Palatino Linotype" w:hAnsi="Palatino Linotype"/>
          <w:i/>
          <w:color w:val="231F20"/>
          <w:w w:val="105"/>
        </w:rPr>
        <w:t>Reglamento de planeación</w:t>
      </w:r>
      <w:r>
        <w:rPr>
          <w:color w:val="231F20"/>
          <w:w w:val="105"/>
        </w:rPr>
        <w:t>, </w:t>
      </w:r>
      <w:r>
        <w:rPr>
          <w:rFonts w:ascii="Palatino Linotype" w:hAnsi="Palatino Linotype"/>
          <w:i/>
          <w:color w:val="231F20"/>
          <w:w w:val="105"/>
        </w:rPr>
        <w:t>Reglamento de </w:t>
      </w:r>
      <w:r>
        <w:rPr>
          <w:rFonts w:ascii="Palatino Linotype" w:hAnsi="Palatino Linotype"/>
          <w:i/>
          <w:color w:val="231F20"/>
          <w:spacing w:val="-4"/>
          <w:w w:val="105"/>
        </w:rPr>
        <w:t>obra </w:t>
      </w:r>
      <w:r>
        <w:rPr>
          <w:rFonts w:ascii="Palatino Linotype" w:hAnsi="Palatino Linotype"/>
          <w:i/>
          <w:color w:val="231F20"/>
          <w:w w:val="105"/>
        </w:rPr>
        <w:t>pública </w:t>
      </w:r>
      <w:r>
        <w:rPr>
          <w:color w:val="231F20"/>
          <w:w w:val="105"/>
        </w:rPr>
        <w:t>y </w:t>
      </w:r>
      <w:r>
        <w:rPr>
          <w:rFonts w:ascii="Palatino Linotype" w:hAnsi="Palatino Linotype"/>
          <w:i/>
          <w:color w:val="231F20"/>
          <w:w w:val="105"/>
        </w:rPr>
        <w:t>Regla- </w:t>
      </w:r>
      <w:r>
        <w:rPr>
          <w:rFonts w:ascii="Palatino Linotype" w:hAnsi="Palatino Linotype"/>
          <w:i/>
          <w:color w:val="231F20"/>
          <w:w w:val="105"/>
        </w:rPr>
        <w:t>mento </w:t>
      </w:r>
      <w:r>
        <w:rPr>
          <w:rFonts w:ascii="Palatino Linotype" w:hAnsi="Palatino Linotype"/>
          <w:i/>
          <w:color w:val="231F20"/>
          <w:spacing w:val="-3"/>
          <w:w w:val="105"/>
        </w:rPr>
        <w:t>para </w:t>
      </w:r>
      <w:r>
        <w:rPr>
          <w:rFonts w:ascii="Palatino Linotype" w:hAnsi="Palatino Linotype"/>
          <w:i/>
          <w:color w:val="231F20"/>
          <w:w w:val="105"/>
        </w:rPr>
        <w:t>la </w:t>
      </w:r>
      <w:r>
        <w:rPr>
          <w:rFonts w:ascii="Palatino Linotype" w:hAnsi="Palatino Linotype"/>
          <w:i/>
          <w:color w:val="231F20"/>
          <w:spacing w:val="-3"/>
          <w:w w:val="105"/>
        </w:rPr>
        <w:t>mejora </w:t>
      </w:r>
      <w:r>
        <w:rPr>
          <w:rFonts w:ascii="Palatino Linotype" w:hAnsi="Palatino Linotype"/>
          <w:i/>
          <w:color w:val="231F20"/>
          <w:w w:val="105"/>
        </w:rPr>
        <w:t>regulatoria</w:t>
      </w:r>
      <w:r>
        <w:rPr>
          <w:color w:val="231F20"/>
          <w:w w:val="105"/>
        </w:rPr>
        <w:t>, en el portal </w:t>
      </w:r>
      <w:r>
        <w:rPr>
          <w:color w:val="231F20"/>
          <w:spacing w:val="-3"/>
          <w:w w:val="105"/>
        </w:rPr>
        <w:t>del </w:t>
      </w:r>
      <w:r>
        <w:rPr>
          <w:color w:val="231F20"/>
          <w:w w:val="105"/>
        </w:rPr>
        <w:t>Instituto de Transparencia, Acceso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Información</w:t>
      </w:r>
      <w:r>
        <w:rPr>
          <w:color w:val="231F20"/>
          <w:spacing w:val="-7"/>
          <w:w w:val="105"/>
        </w:rPr>
        <w:t> </w:t>
      </w:r>
      <w:r>
        <w:rPr>
          <w:color w:val="231F20"/>
          <w:w w:val="105"/>
        </w:rPr>
        <w:t>y</w:t>
      </w:r>
      <w:r>
        <w:rPr>
          <w:color w:val="231F20"/>
          <w:spacing w:val="-7"/>
          <w:w w:val="105"/>
        </w:rPr>
        <w:t> </w:t>
      </w:r>
      <w:r>
        <w:rPr>
          <w:color w:val="231F20"/>
          <w:spacing w:val="-3"/>
          <w:w w:val="105"/>
        </w:rPr>
        <w:t>Protección</w:t>
      </w:r>
      <w:r>
        <w:rPr>
          <w:color w:val="231F20"/>
          <w:spacing w:val="-7"/>
          <w:w w:val="105"/>
        </w:rPr>
        <w:t> </w:t>
      </w:r>
      <w:r>
        <w:rPr>
          <w:color w:val="231F20"/>
          <w:w w:val="105"/>
        </w:rPr>
        <w:t>de</w:t>
      </w:r>
      <w:r>
        <w:rPr>
          <w:color w:val="231F20"/>
          <w:spacing w:val="-7"/>
          <w:w w:val="105"/>
        </w:rPr>
        <w:t> </w:t>
      </w:r>
      <w:r>
        <w:rPr>
          <w:color w:val="231F20"/>
          <w:spacing w:val="-3"/>
          <w:w w:val="105"/>
        </w:rPr>
        <w:t>Datos</w:t>
      </w:r>
      <w:r>
        <w:rPr>
          <w:color w:val="231F20"/>
          <w:spacing w:val="-7"/>
          <w:w w:val="105"/>
        </w:rPr>
        <w:t> </w:t>
      </w:r>
      <w:r>
        <w:rPr>
          <w:color w:val="231F20"/>
          <w:w w:val="105"/>
        </w:rPr>
        <w:t>Personales</w:t>
      </w:r>
      <w:r>
        <w:rPr>
          <w:color w:val="231F20"/>
          <w:spacing w:val="-7"/>
          <w:w w:val="105"/>
        </w:rPr>
        <w:t> </w:t>
      </w:r>
      <w:r>
        <w:rPr>
          <w:color w:val="231F20"/>
          <w:spacing w:val="-3"/>
          <w:w w:val="105"/>
        </w:rPr>
        <w:t>del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 y</w:t>
      </w:r>
      <w:r>
        <w:rPr>
          <w:color w:val="231F20"/>
          <w:spacing w:val="-25"/>
          <w:w w:val="105"/>
        </w:rPr>
        <w:t> </w:t>
      </w:r>
      <w:r>
        <w:rPr>
          <w:color w:val="231F20"/>
          <w:spacing w:val="-3"/>
          <w:w w:val="105"/>
        </w:rPr>
        <w:t>Municipios</w:t>
      </w:r>
      <w:r>
        <w:rPr>
          <w:color w:val="231F20"/>
          <w:spacing w:val="-25"/>
          <w:w w:val="105"/>
        </w:rPr>
        <w:t> </w:t>
      </w:r>
      <w:r>
        <w:rPr>
          <w:color w:val="231F20"/>
          <w:spacing w:val="-6"/>
          <w:w w:val="105"/>
        </w:rPr>
        <w:t>(INFOEM),</w:t>
      </w:r>
      <w:r>
        <w:rPr>
          <w:color w:val="231F20"/>
          <w:spacing w:val="30"/>
          <w:w w:val="105"/>
        </w:rPr>
        <w:t> </w:t>
      </w:r>
      <w:r>
        <w:rPr>
          <w:color w:val="231F20"/>
          <w:spacing w:val="-3"/>
          <w:w w:val="105"/>
        </w:rPr>
        <w:t>solo</w:t>
      </w:r>
      <w:r>
        <w:rPr>
          <w:color w:val="231F20"/>
          <w:spacing w:val="-25"/>
          <w:w w:val="105"/>
        </w:rPr>
        <w:t> </w:t>
      </w:r>
      <w:r>
        <w:rPr>
          <w:color w:val="231F20"/>
          <w:spacing w:val="-7"/>
          <w:w w:val="105"/>
        </w:rPr>
        <w:t>10</w:t>
      </w:r>
      <w:r>
        <w:rPr>
          <w:color w:val="231F20"/>
          <w:spacing w:val="-25"/>
          <w:w w:val="105"/>
        </w:rPr>
        <w:t> </w:t>
      </w:r>
      <w:r>
        <w:rPr>
          <w:color w:val="231F20"/>
          <w:w w:val="105"/>
        </w:rPr>
        <w:t>de</w:t>
      </w:r>
      <w:r>
        <w:rPr>
          <w:color w:val="231F20"/>
          <w:spacing w:val="-25"/>
          <w:w w:val="105"/>
        </w:rPr>
        <w:t> </w:t>
      </w:r>
      <w:r>
        <w:rPr>
          <w:color w:val="231F20"/>
          <w:spacing w:val="-3"/>
          <w:w w:val="105"/>
        </w:rPr>
        <w:t>los</w:t>
      </w:r>
      <w:r>
        <w:rPr>
          <w:color w:val="231F20"/>
          <w:spacing w:val="-25"/>
          <w:w w:val="105"/>
        </w:rPr>
        <w:t> </w:t>
      </w:r>
      <w:r>
        <w:rPr>
          <w:color w:val="231F20"/>
          <w:w w:val="105"/>
        </w:rPr>
        <w:t>125</w:t>
      </w:r>
      <w:r>
        <w:rPr>
          <w:color w:val="231F20"/>
          <w:spacing w:val="-25"/>
          <w:w w:val="105"/>
        </w:rPr>
        <w:t> </w:t>
      </w:r>
      <w:r>
        <w:rPr>
          <w:color w:val="231F20"/>
          <w:spacing w:val="-3"/>
          <w:w w:val="105"/>
        </w:rPr>
        <w:t>municipios</w:t>
      </w:r>
      <w:r>
        <w:rPr>
          <w:color w:val="231F20"/>
          <w:spacing w:val="-25"/>
          <w:w w:val="105"/>
        </w:rPr>
        <w:t> </w:t>
      </w:r>
      <w:r>
        <w:rPr>
          <w:color w:val="231F20"/>
          <w:w w:val="105"/>
        </w:rPr>
        <w:t>cuentan</w:t>
      </w:r>
      <w:r>
        <w:rPr>
          <w:color w:val="231F20"/>
          <w:spacing w:val="-25"/>
          <w:w w:val="105"/>
        </w:rPr>
        <w:t> </w:t>
      </w:r>
      <w:r>
        <w:rPr>
          <w:color w:val="231F20"/>
          <w:spacing w:val="-3"/>
          <w:w w:val="105"/>
        </w:rPr>
        <w:t>con</w:t>
      </w:r>
      <w:r>
        <w:rPr>
          <w:color w:val="231F20"/>
          <w:spacing w:val="-25"/>
          <w:w w:val="105"/>
        </w:rPr>
        <w:t> </w:t>
      </w:r>
      <w:r>
        <w:rPr>
          <w:color w:val="231F20"/>
          <w:w w:val="105"/>
        </w:rPr>
        <w:t>el</w:t>
      </w:r>
      <w:r>
        <w:rPr>
          <w:color w:val="231F20"/>
          <w:spacing w:val="-25"/>
          <w:w w:val="105"/>
        </w:rPr>
        <w:t> </w:t>
      </w:r>
      <w:r>
        <w:rPr>
          <w:color w:val="231F20"/>
          <w:w w:val="105"/>
        </w:rPr>
        <w:t>Reglamen- to</w:t>
      </w:r>
      <w:r>
        <w:rPr>
          <w:color w:val="231F20"/>
          <w:spacing w:val="-10"/>
          <w:w w:val="105"/>
        </w:rPr>
        <w:t> </w:t>
      </w:r>
      <w:r>
        <w:rPr>
          <w:color w:val="231F20"/>
          <w:spacing w:val="-3"/>
          <w:w w:val="105"/>
        </w:rPr>
        <w:t>planeación,</w:t>
      </w:r>
      <w:r>
        <w:rPr>
          <w:color w:val="231F20"/>
          <w:spacing w:val="-10"/>
          <w:w w:val="105"/>
        </w:rPr>
        <w:t> </w:t>
      </w:r>
      <w:r>
        <w:rPr>
          <w:color w:val="231F20"/>
          <w:spacing w:val="-3"/>
          <w:w w:val="105"/>
        </w:rPr>
        <w:t>lo</w:t>
      </w:r>
      <w:r>
        <w:rPr>
          <w:color w:val="231F20"/>
          <w:spacing w:val="-10"/>
          <w:w w:val="105"/>
        </w:rPr>
        <w:t> </w:t>
      </w:r>
      <w:r>
        <w:rPr>
          <w:color w:val="231F20"/>
          <w:spacing w:val="-2"/>
          <w:w w:val="105"/>
        </w:rPr>
        <w:t>que</w:t>
      </w:r>
      <w:r>
        <w:rPr>
          <w:color w:val="231F20"/>
          <w:spacing w:val="-10"/>
          <w:w w:val="105"/>
        </w:rPr>
        <w:t> </w:t>
      </w:r>
      <w:r>
        <w:rPr>
          <w:color w:val="231F20"/>
          <w:w w:val="105"/>
        </w:rPr>
        <w:t>equivale</w:t>
      </w:r>
      <w:r>
        <w:rPr>
          <w:color w:val="231F20"/>
          <w:spacing w:val="-10"/>
          <w:w w:val="105"/>
        </w:rPr>
        <w:t> </w:t>
      </w:r>
      <w:r>
        <w:rPr>
          <w:color w:val="231F20"/>
          <w:spacing w:val="3"/>
          <w:w w:val="105"/>
        </w:rPr>
        <w:t>al</w:t>
      </w:r>
      <w:r>
        <w:rPr>
          <w:color w:val="231F20"/>
          <w:spacing w:val="-10"/>
          <w:w w:val="105"/>
        </w:rPr>
        <w:t> </w:t>
      </w:r>
      <w:r>
        <w:rPr>
          <w:color w:val="231F20"/>
          <w:w w:val="105"/>
        </w:rPr>
        <w:t>8%;</w:t>
      </w:r>
      <w:r>
        <w:rPr>
          <w:color w:val="231F20"/>
          <w:spacing w:val="-10"/>
          <w:w w:val="105"/>
        </w:rPr>
        <w:t> </w:t>
      </w:r>
      <w:r>
        <w:rPr>
          <w:color w:val="231F20"/>
          <w:w w:val="105"/>
        </w:rPr>
        <w:t>2</w:t>
      </w:r>
      <w:r>
        <w:rPr>
          <w:color w:val="231F20"/>
          <w:spacing w:val="-10"/>
          <w:w w:val="105"/>
        </w:rPr>
        <w:t> </w:t>
      </w:r>
      <w:r>
        <w:rPr>
          <w:color w:val="231F20"/>
          <w:spacing w:val="-3"/>
          <w:w w:val="105"/>
        </w:rPr>
        <w:t>municipios</w:t>
      </w:r>
      <w:r>
        <w:rPr>
          <w:color w:val="231F20"/>
          <w:spacing w:val="-10"/>
          <w:w w:val="105"/>
        </w:rPr>
        <w:t> </w:t>
      </w:r>
      <w:r>
        <w:rPr>
          <w:color w:val="231F20"/>
          <w:w w:val="105"/>
        </w:rPr>
        <w:t>cuentan</w:t>
      </w:r>
      <w:r>
        <w:rPr>
          <w:color w:val="231F20"/>
          <w:spacing w:val="-10"/>
          <w:w w:val="105"/>
        </w:rPr>
        <w:t> </w:t>
      </w:r>
      <w:r>
        <w:rPr>
          <w:color w:val="231F20"/>
          <w:spacing w:val="-3"/>
          <w:w w:val="105"/>
        </w:rPr>
        <w:t>con</w:t>
      </w:r>
      <w:r>
        <w:rPr>
          <w:color w:val="231F20"/>
          <w:spacing w:val="-10"/>
          <w:w w:val="105"/>
        </w:rPr>
        <w:t> </w:t>
      </w:r>
      <w:r>
        <w:rPr>
          <w:color w:val="231F20"/>
          <w:w w:val="105"/>
        </w:rPr>
        <w:t>el</w:t>
      </w:r>
      <w:r>
        <w:rPr>
          <w:color w:val="231F20"/>
          <w:spacing w:val="-10"/>
          <w:w w:val="105"/>
        </w:rPr>
        <w:t> </w:t>
      </w:r>
      <w:r>
        <w:rPr>
          <w:color w:val="231F20"/>
          <w:w w:val="105"/>
        </w:rPr>
        <w:t>Reglamento</w:t>
      </w:r>
      <w:r>
        <w:rPr>
          <w:color w:val="231F20"/>
          <w:spacing w:val="-10"/>
          <w:w w:val="105"/>
        </w:rPr>
        <w:t> </w:t>
      </w:r>
      <w:r>
        <w:rPr>
          <w:color w:val="231F20"/>
          <w:w w:val="105"/>
        </w:rPr>
        <w:t>de obra pública, </w:t>
      </w:r>
      <w:r>
        <w:rPr>
          <w:color w:val="231F20"/>
          <w:spacing w:val="-3"/>
          <w:w w:val="105"/>
        </w:rPr>
        <w:t>lo </w:t>
      </w:r>
      <w:r>
        <w:rPr>
          <w:color w:val="231F20"/>
          <w:spacing w:val="-2"/>
          <w:w w:val="105"/>
        </w:rPr>
        <w:t>que </w:t>
      </w:r>
      <w:r>
        <w:rPr>
          <w:color w:val="231F20"/>
          <w:w w:val="105"/>
        </w:rPr>
        <w:t>equivale </w:t>
      </w:r>
      <w:r>
        <w:rPr>
          <w:color w:val="231F20"/>
          <w:spacing w:val="3"/>
          <w:w w:val="105"/>
        </w:rPr>
        <w:t>al </w:t>
      </w:r>
      <w:r>
        <w:rPr>
          <w:color w:val="231F20"/>
          <w:spacing w:val="-4"/>
          <w:w w:val="105"/>
        </w:rPr>
        <w:t>1.6%; </w:t>
      </w:r>
      <w:r>
        <w:rPr>
          <w:color w:val="231F20"/>
          <w:spacing w:val="-3"/>
          <w:w w:val="105"/>
        </w:rPr>
        <w:t>13 municipios </w:t>
      </w:r>
      <w:r>
        <w:rPr>
          <w:color w:val="231F20"/>
          <w:w w:val="105"/>
        </w:rPr>
        <w:t>cuentan </w:t>
      </w:r>
      <w:r>
        <w:rPr>
          <w:color w:val="231F20"/>
          <w:spacing w:val="-3"/>
          <w:w w:val="105"/>
        </w:rPr>
        <w:t>con </w:t>
      </w:r>
      <w:r>
        <w:rPr>
          <w:color w:val="231F20"/>
          <w:w w:val="105"/>
        </w:rPr>
        <w:t>el Reglamento para</w:t>
      </w:r>
      <w:r>
        <w:rPr>
          <w:color w:val="231F20"/>
          <w:spacing w:val="-24"/>
          <w:w w:val="105"/>
        </w:rPr>
        <w:t> </w:t>
      </w:r>
      <w:r>
        <w:rPr>
          <w:color w:val="231F20"/>
          <w:w w:val="105"/>
        </w:rPr>
        <w:t>la</w:t>
      </w:r>
      <w:r>
        <w:rPr>
          <w:color w:val="231F20"/>
          <w:spacing w:val="-24"/>
          <w:w w:val="105"/>
        </w:rPr>
        <w:t> </w:t>
      </w:r>
      <w:r>
        <w:rPr>
          <w:color w:val="231F20"/>
          <w:spacing w:val="-3"/>
          <w:w w:val="105"/>
        </w:rPr>
        <w:t>mejora</w:t>
      </w:r>
      <w:r>
        <w:rPr>
          <w:color w:val="231F20"/>
          <w:spacing w:val="-24"/>
          <w:w w:val="105"/>
        </w:rPr>
        <w:t> </w:t>
      </w:r>
      <w:r>
        <w:rPr>
          <w:color w:val="231F20"/>
          <w:w w:val="105"/>
        </w:rPr>
        <w:t>regulatoria,</w:t>
      </w:r>
      <w:r>
        <w:rPr>
          <w:color w:val="231F20"/>
          <w:spacing w:val="-24"/>
          <w:w w:val="105"/>
        </w:rPr>
        <w:t> </w:t>
      </w:r>
      <w:r>
        <w:rPr>
          <w:color w:val="231F20"/>
          <w:spacing w:val="-3"/>
          <w:w w:val="105"/>
        </w:rPr>
        <w:t>lo</w:t>
      </w:r>
      <w:r>
        <w:rPr>
          <w:color w:val="231F20"/>
          <w:spacing w:val="-24"/>
          <w:w w:val="105"/>
        </w:rPr>
        <w:t> </w:t>
      </w:r>
      <w:r>
        <w:rPr>
          <w:color w:val="231F20"/>
          <w:spacing w:val="-2"/>
          <w:w w:val="105"/>
        </w:rPr>
        <w:t>que</w:t>
      </w:r>
      <w:r>
        <w:rPr>
          <w:color w:val="231F20"/>
          <w:spacing w:val="-24"/>
          <w:w w:val="105"/>
        </w:rPr>
        <w:t> </w:t>
      </w:r>
      <w:r>
        <w:rPr>
          <w:color w:val="231F20"/>
          <w:w w:val="105"/>
        </w:rPr>
        <w:t>equivale</w:t>
      </w:r>
      <w:r>
        <w:rPr>
          <w:color w:val="231F20"/>
          <w:spacing w:val="-24"/>
          <w:w w:val="105"/>
        </w:rPr>
        <w:t> </w:t>
      </w:r>
      <w:r>
        <w:rPr>
          <w:color w:val="231F20"/>
          <w:spacing w:val="3"/>
          <w:w w:val="105"/>
        </w:rPr>
        <w:t>al</w:t>
      </w:r>
      <w:r>
        <w:rPr>
          <w:color w:val="231F20"/>
          <w:spacing w:val="-26"/>
          <w:w w:val="105"/>
        </w:rPr>
        <w:t> </w:t>
      </w:r>
      <w:r>
        <w:rPr>
          <w:color w:val="231F20"/>
          <w:spacing w:val="-7"/>
          <w:w w:val="105"/>
        </w:rPr>
        <w:t>10.4%;</w:t>
      </w:r>
      <w:r>
        <w:rPr>
          <w:color w:val="231F20"/>
          <w:spacing w:val="-24"/>
          <w:w w:val="105"/>
        </w:rPr>
        <w:t> </w:t>
      </w:r>
      <w:r>
        <w:rPr>
          <w:color w:val="231F20"/>
          <w:w w:val="105"/>
        </w:rPr>
        <w:t>57</w:t>
      </w:r>
      <w:r>
        <w:rPr>
          <w:color w:val="231F20"/>
          <w:spacing w:val="-24"/>
          <w:w w:val="105"/>
        </w:rPr>
        <w:t> </w:t>
      </w:r>
      <w:r>
        <w:rPr>
          <w:color w:val="231F20"/>
          <w:spacing w:val="-3"/>
          <w:w w:val="105"/>
        </w:rPr>
        <w:t>municipios</w:t>
      </w:r>
      <w:r>
        <w:rPr>
          <w:color w:val="231F20"/>
          <w:spacing w:val="-24"/>
          <w:w w:val="105"/>
        </w:rPr>
        <w:t> </w:t>
      </w:r>
      <w:r>
        <w:rPr>
          <w:color w:val="231F20"/>
          <w:spacing w:val="-3"/>
          <w:w w:val="105"/>
        </w:rPr>
        <w:t>no</w:t>
      </w:r>
      <w:r>
        <w:rPr>
          <w:color w:val="231F20"/>
          <w:spacing w:val="-24"/>
          <w:w w:val="105"/>
        </w:rPr>
        <w:t> </w:t>
      </w:r>
      <w:r>
        <w:rPr>
          <w:color w:val="231F20"/>
          <w:w w:val="105"/>
        </w:rPr>
        <w:t>cuentan</w:t>
      </w:r>
      <w:r>
        <w:rPr>
          <w:color w:val="231F20"/>
          <w:spacing w:val="-24"/>
          <w:w w:val="105"/>
        </w:rPr>
        <w:t> </w:t>
      </w:r>
      <w:r>
        <w:rPr>
          <w:color w:val="231F20"/>
          <w:spacing w:val="-3"/>
          <w:w w:val="105"/>
        </w:rPr>
        <w:t>con </w:t>
      </w:r>
      <w:r>
        <w:rPr>
          <w:color w:val="231F20"/>
          <w:spacing w:val="2"/>
          <w:w w:val="105"/>
        </w:rPr>
        <w:t>ningún </w:t>
      </w:r>
      <w:r>
        <w:rPr>
          <w:color w:val="231F20"/>
          <w:w w:val="105"/>
        </w:rPr>
        <w:t>tipo de reglamento </w:t>
      </w:r>
      <w:r>
        <w:rPr>
          <w:color w:val="231F20"/>
          <w:spacing w:val="-3"/>
          <w:w w:val="105"/>
        </w:rPr>
        <w:t>(reglamento </w:t>
      </w:r>
      <w:r>
        <w:rPr>
          <w:color w:val="231F20"/>
          <w:w w:val="105"/>
        </w:rPr>
        <w:t>de </w:t>
      </w:r>
      <w:r>
        <w:rPr>
          <w:color w:val="231F20"/>
          <w:spacing w:val="-4"/>
          <w:w w:val="105"/>
        </w:rPr>
        <w:t>mercados </w:t>
      </w:r>
      <w:r>
        <w:rPr>
          <w:color w:val="231F20"/>
          <w:w w:val="105"/>
        </w:rPr>
        <w:t>y actividades comerciales, reglamento interior </w:t>
      </w:r>
      <w:r>
        <w:rPr>
          <w:color w:val="231F20"/>
          <w:spacing w:val="-3"/>
          <w:w w:val="105"/>
        </w:rPr>
        <w:t>del </w:t>
      </w:r>
      <w:r>
        <w:rPr>
          <w:color w:val="231F20"/>
          <w:w w:val="105"/>
        </w:rPr>
        <w:t>organismo </w:t>
      </w:r>
      <w:r>
        <w:rPr>
          <w:color w:val="231F20"/>
          <w:spacing w:val="-3"/>
          <w:w w:val="105"/>
        </w:rPr>
        <w:t>público, </w:t>
      </w:r>
      <w:r>
        <w:rPr>
          <w:color w:val="231F20"/>
          <w:w w:val="105"/>
        </w:rPr>
        <w:t>reglamento interno de </w:t>
      </w:r>
      <w:r>
        <w:rPr>
          <w:color w:val="231F20"/>
          <w:spacing w:val="-3"/>
          <w:w w:val="105"/>
        </w:rPr>
        <w:t>los </w:t>
      </w:r>
      <w:r>
        <w:rPr>
          <w:color w:val="231F20"/>
          <w:w w:val="105"/>
        </w:rPr>
        <w:t>organis- </w:t>
      </w:r>
      <w:r>
        <w:rPr>
          <w:color w:val="231F20"/>
          <w:spacing w:val="-3"/>
          <w:w w:val="105"/>
        </w:rPr>
        <w:t>mos </w:t>
      </w:r>
      <w:r>
        <w:rPr>
          <w:color w:val="231F20"/>
          <w:w w:val="105"/>
        </w:rPr>
        <w:t>de agua potable, reglamento de seguridad pública y </w:t>
      </w:r>
      <w:r>
        <w:rPr>
          <w:color w:val="231F20"/>
          <w:spacing w:val="-3"/>
          <w:w w:val="105"/>
        </w:rPr>
        <w:t>protección </w:t>
      </w:r>
      <w:r>
        <w:rPr>
          <w:color w:val="231F20"/>
          <w:w w:val="105"/>
        </w:rPr>
        <w:t>civil, </w:t>
      </w:r>
      <w:r>
        <w:rPr>
          <w:color w:val="231F20"/>
          <w:spacing w:val="-3"/>
          <w:w w:val="105"/>
        </w:rPr>
        <w:t>entre </w:t>
      </w:r>
      <w:r>
        <w:rPr>
          <w:color w:val="231F20"/>
          <w:spacing w:val="-5"/>
          <w:w w:val="105"/>
        </w:rPr>
        <w:t>otros),</w:t>
      </w:r>
      <w:r>
        <w:rPr>
          <w:color w:val="231F20"/>
          <w:spacing w:val="-13"/>
          <w:w w:val="105"/>
        </w:rPr>
        <w:t> </w:t>
      </w:r>
      <w:r>
        <w:rPr>
          <w:color w:val="231F20"/>
          <w:spacing w:val="-3"/>
          <w:w w:val="105"/>
        </w:rPr>
        <w:t>lo</w:t>
      </w:r>
      <w:r>
        <w:rPr>
          <w:color w:val="231F20"/>
          <w:spacing w:val="-13"/>
          <w:w w:val="105"/>
        </w:rPr>
        <w:t> </w:t>
      </w:r>
      <w:r>
        <w:rPr>
          <w:color w:val="231F20"/>
          <w:spacing w:val="-2"/>
          <w:w w:val="105"/>
        </w:rPr>
        <w:t>que</w:t>
      </w:r>
      <w:r>
        <w:rPr>
          <w:color w:val="231F20"/>
          <w:spacing w:val="-13"/>
          <w:w w:val="105"/>
        </w:rPr>
        <w:t> </w:t>
      </w:r>
      <w:r>
        <w:rPr>
          <w:color w:val="231F20"/>
          <w:w w:val="105"/>
        </w:rPr>
        <w:t>equivale</w:t>
      </w:r>
      <w:r>
        <w:rPr>
          <w:color w:val="231F20"/>
          <w:spacing w:val="-13"/>
          <w:w w:val="105"/>
        </w:rPr>
        <w:t> </w:t>
      </w:r>
      <w:r>
        <w:rPr>
          <w:color w:val="231F20"/>
          <w:spacing w:val="3"/>
          <w:w w:val="105"/>
        </w:rPr>
        <w:t>al</w:t>
      </w:r>
      <w:r>
        <w:rPr>
          <w:color w:val="231F20"/>
          <w:spacing w:val="-13"/>
          <w:w w:val="105"/>
        </w:rPr>
        <w:t> </w:t>
      </w:r>
      <w:r>
        <w:rPr>
          <w:color w:val="231F20"/>
          <w:spacing w:val="-4"/>
          <w:w w:val="105"/>
        </w:rPr>
        <w:t>45.6%;</w:t>
      </w:r>
      <w:r>
        <w:rPr>
          <w:color w:val="231F20"/>
          <w:spacing w:val="-13"/>
          <w:w w:val="105"/>
        </w:rPr>
        <w:t> </w:t>
      </w:r>
      <w:r>
        <w:rPr>
          <w:color w:val="231F20"/>
          <w:spacing w:val="-4"/>
          <w:w w:val="105"/>
        </w:rPr>
        <w:t>36</w:t>
      </w:r>
      <w:r>
        <w:rPr>
          <w:color w:val="231F20"/>
          <w:spacing w:val="-13"/>
          <w:w w:val="105"/>
        </w:rPr>
        <w:t> </w:t>
      </w:r>
      <w:r>
        <w:rPr>
          <w:color w:val="231F20"/>
          <w:w w:val="105"/>
        </w:rPr>
        <w:t>de</w:t>
      </w:r>
      <w:r>
        <w:rPr>
          <w:color w:val="231F20"/>
          <w:spacing w:val="-13"/>
          <w:w w:val="105"/>
        </w:rPr>
        <w:t> </w:t>
      </w:r>
      <w:r>
        <w:rPr>
          <w:color w:val="231F20"/>
          <w:spacing w:val="-3"/>
          <w:w w:val="105"/>
        </w:rPr>
        <w:t>los</w:t>
      </w:r>
      <w:r>
        <w:rPr>
          <w:color w:val="231F20"/>
          <w:spacing w:val="-13"/>
          <w:w w:val="105"/>
        </w:rPr>
        <w:t> </w:t>
      </w:r>
      <w:r>
        <w:rPr>
          <w:color w:val="231F20"/>
          <w:w w:val="105"/>
        </w:rPr>
        <w:t>125</w:t>
      </w:r>
      <w:r>
        <w:rPr>
          <w:color w:val="231F20"/>
          <w:spacing w:val="-12"/>
          <w:w w:val="105"/>
        </w:rPr>
        <w:t> </w:t>
      </w:r>
      <w:r>
        <w:rPr>
          <w:color w:val="231F20"/>
          <w:spacing w:val="-3"/>
          <w:w w:val="105"/>
        </w:rPr>
        <w:t>municipios</w:t>
      </w:r>
      <w:r>
        <w:rPr>
          <w:color w:val="231F20"/>
          <w:spacing w:val="-13"/>
          <w:w w:val="105"/>
        </w:rPr>
        <w:t> </w:t>
      </w:r>
      <w:r>
        <w:rPr>
          <w:color w:val="231F20"/>
          <w:w w:val="105"/>
        </w:rPr>
        <w:t>cuentan</w:t>
      </w:r>
      <w:r>
        <w:rPr>
          <w:color w:val="231F20"/>
          <w:spacing w:val="-13"/>
          <w:w w:val="105"/>
        </w:rPr>
        <w:t> </w:t>
      </w:r>
      <w:r>
        <w:rPr>
          <w:color w:val="231F20"/>
          <w:spacing w:val="-3"/>
          <w:w w:val="105"/>
        </w:rPr>
        <w:t>con</w:t>
      </w:r>
      <w:r>
        <w:rPr>
          <w:color w:val="231F20"/>
          <w:spacing w:val="-13"/>
          <w:w w:val="105"/>
        </w:rPr>
        <w:t> </w:t>
      </w:r>
      <w:r>
        <w:rPr>
          <w:color w:val="231F20"/>
          <w:w w:val="105"/>
        </w:rPr>
        <w:t>otros</w:t>
      </w:r>
      <w:r>
        <w:rPr>
          <w:color w:val="231F20"/>
          <w:spacing w:val="-13"/>
          <w:w w:val="105"/>
        </w:rPr>
        <w:t> </w:t>
      </w:r>
      <w:r>
        <w:rPr>
          <w:color w:val="231F20"/>
          <w:w w:val="105"/>
        </w:rPr>
        <w:t>tipos de</w:t>
      </w:r>
      <w:r>
        <w:rPr>
          <w:color w:val="231F20"/>
          <w:spacing w:val="-11"/>
          <w:w w:val="105"/>
        </w:rPr>
        <w:t> </w:t>
      </w:r>
      <w:r>
        <w:rPr>
          <w:color w:val="231F20"/>
          <w:w w:val="105"/>
        </w:rPr>
        <w:t>reglamentos,</w:t>
      </w:r>
      <w:r>
        <w:rPr>
          <w:color w:val="231F20"/>
          <w:spacing w:val="-11"/>
          <w:w w:val="105"/>
        </w:rPr>
        <w:t> </w:t>
      </w:r>
      <w:r>
        <w:rPr>
          <w:color w:val="231F20"/>
          <w:spacing w:val="-3"/>
          <w:w w:val="105"/>
        </w:rPr>
        <w:t>pero</w:t>
      </w:r>
      <w:r>
        <w:rPr>
          <w:color w:val="231F20"/>
          <w:spacing w:val="-11"/>
          <w:w w:val="105"/>
        </w:rPr>
        <w:t> </w:t>
      </w:r>
      <w:r>
        <w:rPr>
          <w:color w:val="231F20"/>
          <w:spacing w:val="-3"/>
          <w:w w:val="105"/>
        </w:rPr>
        <w:t>no</w:t>
      </w:r>
      <w:r>
        <w:rPr>
          <w:color w:val="231F20"/>
          <w:spacing w:val="-11"/>
          <w:w w:val="105"/>
        </w:rPr>
        <w:t> </w:t>
      </w:r>
      <w:r>
        <w:rPr>
          <w:color w:val="231F20"/>
          <w:spacing w:val="-3"/>
          <w:w w:val="105"/>
        </w:rPr>
        <w:t>con</w:t>
      </w:r>
      <w:r>
        <w:rPr>
          <w:color w:val="231F20"/>
          <w:spacing w:val="-11"/>
          <w:w w:val="105"/>
        </w:rPr>
        <w:t> </w:t>
      </w:r>
      <w:r>
        <w:rPr>
          <w:color w:val="231F20"/>
          <w:spacing w:val="-3"/>
          <w:w w:val="105"/>
        </w:rPr>
        <w:t>los</w:t>
      </w:r>
      <w:r>
        <w:rPr>
          <w:color w:val="231F20"/>
          <w:spacing w:val="-11"/>
          <w:w w:val="105"/>
        </w:rPr>
        <w:t> </w:t>
      </w:r>
      <w:r>
        <w:rPr>
          <w:color w:val="231F20"/>
          <w:w w:val="105"/>
        </w:rPr>
        <w:t>de</w:t>
      </w:r>
      <w:r>
        <w:rPr>
          <w:color w:val="231F20"/>
          <w:spacing w:val="-11"/>
          <w:w w:val="105"/>
        </w:rPr>
        <w:t> </w:t>
      </w:r>
      <w:r>
        <w:rPr>
          <w:color w:val="231F20"/>
          <w:spacing w:val="-3"/>
          <w:w w:val="105"/>
        </w:rPr>
        <w:t>planeación,</w:t>
      </w:r>
      <w:r>
        <w:rPr>
          <w:color w:val="231F20"/>
          <w:spacing w:val="-11"/>
          <w:w w:val="105"/>
        </w:rPr>
        <w:t> </w:t>
      </w:r>
      <w:r>
        <w:rPr>
          <w:color w:val="231F20"/>
          <w:w w:val="105"/>
        </w:rPr>
        <w:t>obra</w:t>
      </w:r>
      <w:r>
        <w:rPr>
          <w:color w:val="231F20"/>
          <w:spacing w:val="-11"/>
          <w:w w:val="105"/>
        </w:rPr>
        <w:t> </w:t>
      </w:r>
      <w:r>
        <w:rPr>
          <w:color w:val="231F20"/>
          <w:w w:val="105"/>
        </w:rPr>
        <w:t>pública</w:t>
      </w:r>
      <w:r>
        <w:rPr>
          <w:color w:val="231F20"/>
          <w:spacing w:val="-11"/>
          <w:w w:val="105"/>
        </w:rPr>
        <w:t> </w:t>
      </w:r>
      <w:r>
        <w:rPr>
          <w:color w:val="231F20"/>
          <w:w w:val="105"/>
        </w:rPr>
        <w:t>o</w:t>
      </w:r>
      <w:r>
        <w:rPr>
          <w:color w:val="231F20"/>
          <w:spacing w:val="-11"/>
          <w:w w:val="105"/>
        </w:rPr>
        <w:t> </w:t>
      </w:r>
      <w:r>
        <w:rPr>
          <w:color w:val="231F20"/>
          <w:spacing w:val="-3"/>
          <w:w w:val="105"/>
        </w:rPr>
        <w:t>mejora</w:t>
      </w:r>
      <w:r>
        <w:rPr>
          <w:color w:val="231F20"/>
          <w:spacing w:val="-11"/>
          <w:w w:val="105"/>
        </w:rPr>
        <w:t> </w:t>
      </w:r>
      <w:r>
        <w:rPr>
          <w:color w:val="231F20"/>
          <w:w w:val="105"/>
        </w:rPr>
        <w:t>regulatoria, </w:t>
      </w:r>
      <w:r>
        <w:rPr>
          <w:color w:val="231F20"/>
          <w:spacing w:val="-3"/>
          <w:w w:val="105"/>
        </w:rPr>
        <w:t>lo</w:t>
      </w:r>
      <w:r>
        <w:rPr>
          <w:color w:val="231F20"/>
          <w:spacing w:val="-17"/>
          <w:w w:val="105"/>
        </w:rPr>
        <w:t> </w:t>
      </w:r>
      <w:r>
        <w:rPr>
          <w:color w:val="231F20"/>
          <w:spacing w:val="-2"/>
          <w:w w:val="105"/>
        </w:rPr>
        <w:t>que</w:t>
      </w:r>
      <w:r>
        <w:rPr>
          <w:color w:val="231F20"/>
          <w:spacing w:val="-17"/>
          <w:w w:val="105"/>
        </w:rPr>
        <w:t> </w:t>
      </w:r>
      <w:r>
        <w:rPr>
          <w:color w:val="231F20"/>
          <w:w w:val="105"/>
        </w:rPr>
        <w:t>equivale</w:t>
      </w:r>
      <w:r>
        <w:rPr>
          <w:color w:val="231F20"/>
          <w:spacing w:val="-17"/>
          <w:w w:val="105"/>
        </w:rPr>
        <w:t> </w:t>
      </w:r>
      <w:r>
        <w:rPr>
          <w:color w:val="231F20"/>
          <w:spacing w:val="3"/>
          <w:w w:val="105"/>
        </w:rPr>
        <w:t>al</w:t>
      </w:r>
      <w:r>
        <w:rPr>
          <w:color w:val="231F20"/>
          <w:spacing w:val="-17"/>
          <w:w w:val="105"/>
        </w:rPr>
        <w:t> </w:t>
      </w:r>
      <w:r>
        <w:rPr>
          <w:color w:val="231F20"/>
          <w:spacing w:val="-3"/>
          <w:w w:val="105"/>
        </w:rPr>
        <w:t>28.8%.</w:t>
      </w:r>
      <w:r>
        <w:rPr>
          <w:color w:val="231F20"/>
          <w:spacing w:val="-17"/>
          <w:w w:val="105"/>
        </w:rPr>
        <w:t> </w:t>
      </w:r>
      <w:r>
        <w:rPr>
          <w:color w:val="231F20"/>
          <w:spacing w:val="-3"/>
          <w:w w:val="105"/>
        </w:rPr>
        <w:t>Solo</w:t>
      </w:r>
      <w:r>
        <w:rPr>
          <w:color w:val="231F20"/>
          <w:spacing w:val="-17"/>
          <w:w w:val="105"/>
        </w:rPr>
        <w:t> </w:t>
      </w:r>
      <w:r>
        <w:rPr>
          <w:color w:val="231F20"/>
          <w:w w:val="105"/>
        </w:rPr>
        <w:t>un</w:t>
      </w:r>
      <w:r>
        <w:rPr>
          <w:color w:val="231F20"/>
          <w:spacing w:val="-17"/>
          <w:w w:val="105"/>
        </w:rPr>
        <w:t> </w:t>
      </w:r>
      <w:r>
        <w:rPr>
          <w:color w:val="231F20"/>
          <w:spacing w:val="-3"/>
          <w:w w:val="105"/>
        </w:rPr>
        <w:t>municipio,</w:t>
      </w:r>
      <w:r>
        <w:rPr>
          <w:color w:val="231F20"/>
          <w:spacing w:val="-17"/>
          <w:w w:val="105"/>
        </w:rPr>
        <w:t> </w:t>
      </w:r>
      <w:r>
        <w:rPr>
          <w:color w:val="231F20"/>
          <w:w w:val="105"/>
        </w:rPr>
        <w:t>Cuatitlán</w:t>
      </w:r>
      <w:r>
        <w:rPr>
          <w:color w:val="231F20"/>
          <w:spacing w:val="-17"/>
          <w:w w:val="105"/>
        </w:rPr>
        <w:t> </w:t>
      </w:r>
      <w:r>
        <w:rPr>
          <w:color w:val="231F20"/>
          <w:w w:val="105"/>
        </w:rPr>
        <w:t>Izcalli,</w:t>
      </w:r>
      <w:r>
        <w:rPr>
          <w:color w:val="231F20"/>
          <w:spacing w:val="-17"/>
          <w:w w:val="105"/>
        </w:rPr>
        <w:t> </w:t>
      </w:r>
      <w:r>
        <w:rPr>
          <w:color w:val="231F20"/>
          <w:w w:val="105"/>
        </w:rPr>
        <w:t>cuenta</w:t>
      </w:r>
      <w:r>
        <w:rPr>
          <w:color w:val="231F20"/>
          <w:spacing w:val="-17"/>
          <w:w w:val="105"/>
        </w:rPr>
        <w:t> </w:t>
      </w:r>
      <w:r>
        <w:rPr>
          <w:color w:val="231F20"/>
          <w:spacing w:val="-3"/>
          <w:w w:val="105"/>
        </w:rPr>
        <w:t>con</w:t>
      </w:r>
      <w:r>
        <w:rPr>
          <w:color w:val="231F20"/>
          <w:spacing w:val="-17"/>
          <w:w w:val="105"/>
        </w:rPr>
        <w:t> </w:t>
      </w:r>
      <w:r>
        <w:rPr>
          <w:color w:val="231F20"/>
          <w:w w:val="105"/>
        </w:rPr>
        <w:t>2</w:t>
      </w:r>
      <w:r>
        <w:rPr>
          <w:color w:val="231F20"/>
          <w:spacing w:val="-17"/>
          <w:w w:val="105"/>
        </w:rPr>
        <w:t> </w:t>
      </w:r>
      <w:r>
        <w:rPr>
          <w:color w:val="231F20"/>
          <w:w w:val="105"/>
        </w:rPr>
        <w:t>de</w:t>
      </w:r>
      <w:r>
        <w:rPr>
          <w:color w:val="231F20"/>
          <w:spacing w:val="-17"/>
          <w:w w:val="105"/>
        </w:rPr>
        <w:t> </w:t>
      </w:r>
      <w:r>
        <w:rPr>
          <w:color w:val="231F20"/>
          <w:spacing w:val="-3"/>
          <w:w w:val="105"/>
        </w:rPr>
        <w:t>los </w:t>
      </w:r>
      <w:r>
        <w:rPr>
          <w:color w:val="231F20"/>
          <w:w w:val="105"/>
        </w:rPr>
        <w:t>3</w:t>
      </w:r>
      <w:r>
        <w:rPr>
          <w:color w:val="231F20"/>
          <w:spacing w:val="-9"/>
          <w:w w:val="105"/>
        </w:rPr>
        <w:t> </w:t>
      </w:r>
      <w:r>
        <w:rPr>
          <w:color w:val="231F20"/>
          <w:w w:val="105"/>
        </w:rPr>
        <w:t>reglamentos;</w:t>
      </w:r>
      <w:r>
        <w:rPr>
          <w:color w:val="231F20"/>
          <w:spacing w:val="-9"/>
          <w:w w:val="105"/>
        </w:rPr>
        <w:t> </w:t>
      </w:r>
      <w:r>
        <w:rPr>
          <w:color w:val="231F20"/>
          <w:w w:val="105"/>
        </w:rPr>
        <w:t>el</w:t>
      </w:r>
      <w:r>
        <w:rPr>
          <w:color w:val="231F20"/>
          <w:spacing w:val="-9"/>
          <w:w w:val="105"/>
        </w:rPr>
        <w:t> </w:t>
      </w:r>
      <w:r>
        <w:rPr>
          <w:color w:val="231F20"/>
          <w:w w:val="105"/>
        </w:rPr>
        <w:t>reglamento</w:t>
      </w:r>
      <w:r>
        <w:rPr>
          <w:color w:val="231F20"/>
          <w:spacing w:val="-9"/>
          <w:w w:val="105"/>
        </w:rPr>
        <w:t> </w:t>
      </w:r>
      <w:r>
        <w:rPr>
          <w:color w:val="231F20"/>
          <w:w w:val="105"/>
        </w:rPr>
        <w:t>de</w:t>
      </w:r>
      <w:r>
        <w:rPr>
          <w:color w:val="231F20"/>
          <w:spacing w:val="-9"/>
          <w:w w:val="105"/>
        </w:rPr>
        <w:t> </w:t>
      </w:r>
      <w:r>
        <w:rPr>
          <w:color w:val="231F20"/>
          <w:spacing w:val="-3"/>
          <w:w w:val="105"/>
        </w:rPr>
        <w:t>planeación</w:t>
      </w:r>
      <w:r>
        <w:rPr>
          <w:color w:val="231F20"/>
          <w:spacing w:val="-9"/>
          <w:w w:val="105"/>
        </w:rPr>
        <w:t> </w:t>
      </w:r>
      <w:r>
        <w:rPr>
          <w:color w:val="231F20"/>
          <w:w w:val="105"/>
        </w:rPr>
        <w:t>y</w:t>
      </w:r>
      <w:r>
        <w:rPr>
          <w:color w:val="231F20"/>
          <w:spacing w:val="-9"/>
          <w:w w:val="105"/>
        </w:rPr>
        <w:t> </w:t>
      </w:r>
      <w:r>
        <w:rPr>
          <w:color w:val="231F20"/>
          <w:w w:val="105"/>
        </w:rPr>
        <w:t>reglamento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ley</w:t>
      </w:r>
      <w:r>
        <w:rPr>
          <w:color w:val="231F20"/>
          <w:spacing w:val="-9"/>
          <w:w w:val="105"/>
        </w:rPr>
        <w:t> </w:t>
      </w:r>
      <w:r>
        <w:rPr>
          <w:color w:val="231F20"/>
          <w:w w:val="105"/>
        </w:rPr>
        <w:t>de</w:t>
      </w:r>
      <w:r>
        <w:rPr>
          <w:color w:val="231F20"/>
          <w:spacing w:val="-9"/>
          <w:w w:val="105"/>
        </w:rPr>
        <w:t> </w:t>
      </w:r>
      <w:r>
        <w:rPr>
          <w:color w:val="231F20"/>
          <w:w w:val="105"/>
        </w:rPr>
        <w:t>obra</w:t>
      </w:r>
      <w:r>
        <w:rPr>
          <w:color w:val="231F20"/>
          <w:spacing w:val="-9"/>
          <w:w w:val="105"/>
        </w:rPr>
        <w:t> </w:t>
      </w:r>
      <w:r>
        <w:rPr>
          <w:color w:val="231F20"/>
          <w:spacing w:val="-3"/>
          <w:w w:val="105"/>
        </w:rPr>
        <w:t>públi- </w:t>
      </w:r>
      <w:r>
        <w:rPr>
          <w:color w:val="231F20"/>
          <w:w w:val="105"/>
        </w:rPr>
        <w:t>ca, </w:t>
      </w:r>
      <w:r>
        <w:rPr>
          <w:color w:val="231F20"/>
          <w:spacing w:val="-3"/>
          <w:w w:val="105"/>
        </w:rPr>
        <w:t>lo </w:t>
      </w:r>
      <w:r>
        <w:rPr>
          <w:color w:val="231F20"/>
          <w:spacing w:val="-2"/>
          <w:w w:val="105"/>
        </w:rPr>
        <w:t>que </w:t>
      </w:r>
      <w:r>
        <w:rPr>
          <w:color w:val="231F20"/>
          <w:w w:val="105"/>
        </w:rPr>
        <w:t>equivale </w:t>
      </w:r>
      <w:r>
        <w:rPr>
          <w:color w:val="231F20"/>
          <w:spacing w:val="3"/>
          <w:w w:val="105"/>
        </w:rPr>
        <w:t>al </w:t>
      </w:r>
      <w:r>
        <w:rPr>
          <w:color w:val="231F20"/>
          <w:spacing w:val="-6"/>
          <w:w w:val="105"/>
        </w:rPr>
        <w:t>0.8% </w:t>
      </w:r>
      <w:r>
        <w:rPr>
          <w:color w:val="231F20"/>
          <w:w w:val="105"/>
        </w:rPr>
        <w:t>de </w:t>
      </w:r>
      <w:r>
        <w:rPr>
          <w:color w:val="231F20"/>
          <w:spacing w:val="-3"/>
          <w:w w:val="105"/>
        </w:rPr>
        <w:t>los </w:t>
      </w:r>
      <w:r>
        <w:rPr>
          <w:color w:val="231F20"/>
          <w:w w:val="105"/>
        </w:rPr>
        <w:t>125 municipios. </w:t>
      </w:r>
      <w:r>
        <w:rPr>
          <w:color w:val="231F20"/>
          <w:spacing w:val="-5"/>
          <w:w w:val="105"/>
        </w:rPr>
        <w:t>Por </w:t>
      </w:r>
      <w:r>
        <w:rPr>
          <w:color w:val="231F20"/>
          <w:w w:val="105"/>
        </w:rPr>
        <w:t>otra parte, </w:t>
      </w:r>
      <w:r>
        <w:rPr>
          <w:color w:val="231F20"/>
          <w:spacing w:val="-3"/>
          <w:w w:val="105"/>
        </w:rPr>
        <w:t>los municipios </w:t>
      </w:r>
      <w:r>
        <w:rPr>
          <w:color w:val="231F20"/>
          <w:w w:val="105"/>
        </w:rPr>
        <w:t>de Huixquilucan, Metepec, Soyaniquilpan de Juárez, </w:t>
      </w:r>
      <w:r>
        <w:rPr>
          <w:color w:val="231F20"/>
          <w:spacing w:val="-4"/>
          <w:w w:val="105"/>
        </w:rPr>
        <w:t>Teoloyucan, Teotihuacán </w:t>
      </w:r>
      <w:r>
        <w:rPr>
          <w:color w:val="231F20"/>
          <w:w w:val="105"/>
        </w:rPr>
        <w:t>y </w:t>
      </w:r>
      <w:r>
        <w:rPr>
          <w:color w:val="231F20"/>
          <w:spacing w:val="3"/>
          <w:w w:val="105"/>
        </w:rPr>
        <w:t>villa </w:t>
      </w:r>
      <w:r>
        <w:rPr>
          <w:color w:val="231F20"/>
          <w:spacing w:val="-4"/>
          <w:w w:val="105"/>
        </w:rPr>
        <w:t>Guerrero </w:t>
      </w:r>
      <w:r>
        <w:rPr>
          <w:color w:val="231F20"/>
          <w:w w:val="105"/>
        </w:rPr>
        <w:t>cuentan </w:t>
      </w:r>
      <w:r>
        <w:rPr>
          <w:color w:val="231F20"/>
          <w:spacing w:val="-3"/>
          <w:w w:val="105"/>
        </w:rPr>
        <w:t>con </w:t>
      </w:r>
      <w:r>
        <w:rPr>
          <w:color w:val="231F20"/>
          <w:w w:val="105"/>
        </w:rPr>
        <w:t>2 de </w:t>
      </w:r>
      <w:r>
        <w:rPr>
          <w:color w:val="231F20"/>
          <w:spacing w:val="-3"/>
          <w:w w:val="105"/>
        </w:rPr>
        <w:t>los </w:t>
      </w:r>
      <w:r>
        <w:rPr>
          <w:color w:val="231F20"/>
          <w:w w:val="105"/>
        </w:rPr>
        <w:t>3 reglamentos; el reglamento de </w:t>
      </w:r>
      <w:r>
        <w:rPr>
          <w:color w:val="231F20"/>
          <w:spacing w:val="-3"/>
          <w:w w:val="105"/>
        </w:rPr>
        <w:t>planeación </w:t>
      </w:r>
      <w:r>
        <w:rPr>
          <w:color w:val="231F20"/>
          <w:w w:val="105"/>
        </w:rPr>
        <w:t>y el reglamento para la </w:t>
      </w:r>
      <w:r>
        <w:rPr>
          <w:color w:val="231F20"/>
          <w:spacing w:val="-3"/>
          <w:w w:val="105"/>
        </w:rPr>
        <w:t>mejora </w:t>
      </w:r>
      <w:r>
        <w:rPr>
          <w:color w:val="231F20"/>
          <w:w w:val="105"/>
        </w:rPr>
        <w:t>regulatoria, </w:t>
      </w:r>
      <w:r>
        <w:rPr>
          <w:color w:val="231F20"/>
          <w:spacing w:val="-3"/>
          <w:w w:val="105"/>
        </w:rPr>
        <w:t>lo </w:t>
      </w:r>
      <w:r>
        <w:rPr>
          <w:color w:val="231F20"/>
          <w:spacing w:val="-2"/>
          <w:w w:val="105"/>
        </w:rPr>
        <w:t>que </w:t>
      </w:r>
      <w:r>
        <w:rPr>
          <w:color w:val="231F20"/>
          <w:w w:val="105"/>
        </w:rPr>
        <w:t>equivale </w:t>
      </w:r>
      <w:r>
        <w:rPr>
          <w:color w:val="231F20"/>
          <w:spacing w:val="3"/>
          <w:w w:val="105"/>
        </w:rPr>
        <w:t>al </w:t>
      </w:r>
      <w:r>
        <w:rPr>
          <w:color w:val="231F20"/>
          <w:spacing w:val="-3"/>
          <w:w w:val="105"/>
        </w:rPr>
        <w:t>4.8% </w:t>
      </w:r>
      <w:r>
        <w:rPr>
          <w:color w:val="231F20"/>
          <w:w w:val="105"/>
        </w:rPr>
        <w:t>(Instituto de Transparencia, Acceso a la Información y </w:t>
      </w:r>
      <w:r>
        <w:rPr>
          <w:color w:val="231F20"/>
          <w:spacing w:val="-3"/>
          <w:w w:val="105"/>
        </w:rPr>
        <w:t>Protección </w:t>
      </w:r>
      <w:r>
        <w:rPr>
          <w:color w:val="231F20"/>
          <w:w w:val="105"/>
        </w:rPr>
        <w:t>de </w:t>
      </w:r>
      <w:r>
        <w:rPr>
          <w:color w:val="231F20"/>
          <w:spacing w:val="-3"/>
          <w:w w:val="105"/>
        </w:rPr>
        <w:t>Datos </w:t>
      </w:r>
      <w:r>
        <w:rPr>
          <w:color w:val="231F20"/>
          <w:w w:val="105"/>
        </w:rPr>
        <w:t>Personales </w:t>
      </w:r>
      <w:r>
        <w:rPr>
          <w:color w:val="231F20"/>
          <w:spacing w:val="-3"/>
          <w:w w:val="105"/>
        </w:rPr>
        <w:t>del </w:t>
      </w:r>
      <w:r>
        <w:rPr>
          <w:color w:val="231F20"/>
          <w:w w:val="95"/>
        </w:rPr>
        <w:t>Estado</w:t>
      </w:r>
      <w:r>
        <w:rPr>
          <w:color w:val="231F20"/>
          <w:spacing w:val="-46"/>
          <w:w w:val="95"/>
        </w:rPr>
        <w:t> </w:t>
      </w:r>
      <w:r>
        <w:rPr>
          <w:color w:val="231F20"/>
          <w:w w:val="95"/>
        </w:rPr>
        <w:t>de</w:t>
      </w:r>
      <w:r>
        <w:rPr>
          <w:color w:val="231F20"/>
          <w:spacing w:val="-46"/>
          <w:w w:val="95"/>
        </w:rPr>
        <w:t> </w:t>
      </w:r>
      <w:r>
        <w:rPr>
          <w:color w:val="231F20"/>
          <w:w w:val="95"/>
        </w:rPr>
        <w:t>México</w:t>
      </w:r>
      <w:r>
        <w:rPr>
          <w:color w:val="231F20"/>
          <w:spacing w:val="-46"/>
          <w:w w:val="95"/>
        </w:rPr>
        <w:t> </w:t>
      </w:r>
      <w:r>
        <w:rPr>
          <w:color w:val="231F20"/>
          <w:w w:val="95"/>
        </w:rPr>
        <w:t>y</w:t>
      </w:r>
      <w:r>
        <w:rPr>
          <w:color w:val="231F20"/>
          <w:spacing w:val="-46"/>
          <w:w w:val="95"/>
        </w:rPr>
        <w:t> </w:t>
      </w:r>
      <w:r>
        <w:rPr>
          <w:color w:val="231F20"/>
          <w:w w:val="95"/>
        </w:rPr>
        <w:t>Municipios,</w:t>
      </w:r>
      <w:r>
        <w:rPr>
          <w:color w:val="231F20"/>
          <w:spacing w:val="-46"/>
          <w:w w:val="95"/>
        </w:rPr>
        <w:t> </w:t>
      </w:r>
      <w:r>
        <w:rPr>
          <w:color w:val="231F20"/>
          <w:spacing w:val="-10"/>
          <w:w w:val="95"/>
        </w:rPr>
        <w:t>).</w:t>
      </w:r>
    </w:p>
    <w:p>
      <w:pPr>
        <w:spacing w:after="0" w:line="380" w:lineRule="exact"/>
        <w:jc w:val="both"/>
        <w:sectPr>
          <w:pgSz w:w="12240" w:h="15840"/>
          <w:pgMar w:header="0" w:footer="1246" w:top="1500" w:bottom="1440" w:left="960" w:right="960"/>
        </w:sectPr>
      </w:pPr>
    </w:p>
    <w:p>
      <w:pPr>
        <w:pStyle w:val="BodyText"/>
        <w:spacing w:before="5"/>
        <w:rPr>
          <w:sz w:val="23"/>
        </w:rPr>
      </w:pPr>
    </w:p>
    <w:p>
      <w:pPr>
        <w:spacing w:line="242" w:lineRule="auto" w:before="15"/>
        <w:ind w:left="120" w:right="117" w:hanging="1"/>
        <w:jc w:val="both"/>
        <w:rPr>
          <w:rFonts w:ascii="Palatino Linotype" w:hAnsi="Palatino Linotype"/>
          <w:i/>
          <w:sz w:val="30"/>
        </w:rPr>
      </w:pPr>
      <w:r>
        <w:rPr>
          <w:color w:val="231F20"/>
          <w:w w:val="105"/>
          <w:sz w:val="30"/>
        </w:rPr>
        <w:t>El Instituto Nacional para el Federalismo y el Desarrollo Municipal </w:t>
      </w:r>
      <w:r>
        <w:rPr>
          <w:color w:val="231F20"/>
          <w:spacing w:val="-7"/>
          <w:w w:val="105"/>
          <w:sz w:val="30"/>
        </w:rPr>
        <w:t>(INAFED), </w:t>
      </w:r>
      <w:r>
        <w:rPr>
          <w:color w:val="231F20"/>
          <w:spacing w:val="-3"/>
          <w:w w:val="105"/>
          <w:sz w:val="30"/>
        </w:rPr>
        <w:t>considera </w:t>
      </w:r>
      <w:r>
        <w:rPr>
          <w:color w:val="231F20"/>
          <w:spacing w:val="-4"/>
          <w:w w:val="105"/>
          <w:sz w:val="30"/>
        </w:rPr>
        <w:t>como </w:t>
      </w:r>
      <w:r>
        <w:rPr>
          <w:color w:val="231F20"/>
          <w:w w:val="105"/>
          <w:sz w:val="30"/>
        </w:rPr>
        <w:t>reglamentación básica de la gestión municipal </w:t>
      </w:r>
      <w:r>
        <w:rPr>
          <w:color w:val="231F20"/>
          <w:spacing w:val="-9"/>
          <w:w w:val="105"/>
          <w:sz w:val="30"/>
        </w:rPr>
        <w:t>17 </w:t>
      </w:r>
      <w:r>
        <w:rPr>
          <w:color w:val="231F20"/>
          <w:w w:val="105"/>
          <w:sz w:val="30"/>
        </w:rPr>
        <w:t>documentos: Bando de policía y </w:t>
      </w:r>
      <w:r>
        <w:rPr>
          <w:color w:val="231F20"/>
          <w:spacing w:val="-3"/>
          <w:w w:val="105"/>
          <w:sz w:val="30"/>
        </w:rPr>
        <w:t>buen </w:t>
      </w:r>
      <w:r>
        <w:rPr>
          <w:color w:val="231F20"/>
          <w:spacing w:val="-4"/>
          <w:w w:val="105"/>
          <w:sz w:val="30"/>
        </w:rPr>
        <w:t>gobierno, </w:t>
      </w:r>
      <w:r>
        <w:rPr>
          <w:rFonts w:ascii="Palatino Linotype" w:hAnsi="Palatino Linotype"/>
          <w:i/>
          <w:color w:val="231F20"/>
          <w:w w:val="105"/>
          <w:sz w:val="30"/>
        </w:rPr>
        <w:t>Reglamento interior del ayuntamiento, Ad- </w:t>
      </w:r>
      <w:r>
        <w:rPr>
          <w:rFonts w:ascii="Palatino Linotype" w:hAnsi="Palatino Linotype"/>
          <w:i/>
          <w:color w:val="231F20"/>
          <w:w w:val="105"/>
          <w:sz w:val="30"/>
        </w:rPr>
        <w:t>ministración pública municipal o delegacional, </w:t>
      </w:r>
      <w:r>
        <w:rPr>
          <w:rFonts w:ascii="Palatino Linotype" w:hAnsi="Palatino Linotype"/>
          <w:i/>
          <w:color w:val="231F20"/>
          <w:spacing w:val="-4"/>
          <w:w w:val="105"/>
          <w:sz w:val="30"/>
        </w:rPr>
        <w:t>Transparencia </w:t>
      </w:r>
      <w:r>
        <w:rPr>
          <w:rFonts w:ascii="Palatino Linotype" w:hAnsi="Palatino Linotype"/>
          <w:i/>
          <w:color w:val="231F20"/>
          <w:w w:val="105"/>
          <w:sz w:val="30"/>
        </w:rPr>
        <w:t>y acceso a la  </w:t>
      </w:r>
      <w:r>
        <w:rPr>
          <w:rFonts w:ascii="Palatino Linotype" w:hAnsi="Palatino Linotype"/>
          <w:i/>
          <w:color w:val="231F20"/>
          <w:spacing w:val="74"/>
          <w:w w:val="105"/>
          <w:sz w:val="30"/>
        </w:rPr>
        <w:t> </w:t>
      </w:r>
      <w:r>
        <w:rPr>
          <w:rFonts w:ascii="Palatino Linotype" w:hAnsi="Palatino Linotype"/>
          <w:i/>
          <w:color w:val="231F20"/>
          <w:w w:val="105"/>
          <w:sz w:val="30"/>
        </w:rPr>
        <w:t>in-</w:t>
      </w:r>
    </w:p>
    <w:p>
      <w:pPr>
        <w:spacing w:line="225" w:lineRule="auto" w:before="0"/>
        <w:ind w:left="120" w:right="117" w:firstLine="0"/>
        <w:jc w:val="both"/>
        <w:rPr>
          <w:sz w:val="30"/>
        </w:rPr>
      </w:pPr>
      <w:r>
        <w:rPr>
          <w:rFonts w:ascii="Palatino Linotype" w:hAnsi="Palatino Linotype"/>
          <w:i/>
          <w:color w:val="231F20"/>
          <w:w w:val="105"/>
          <w:sz w:val="30"/>
        </w:rPr>
        <w:t>formación, Participación ciudadana, Obras públicas, </w:t>
      </w:r>
      <w:r>
        <w:rPr>
          <w:rFonts w:ascii="Palatino Linotype" w:hAnsi="Palatino Linotype"/>
          <w:i/>
          <w:color w:val="231F20"/>
          <w:spacing w:val="-3"/>
          <w:w w:val="105"/>
          <w:sz w:val="30"/>
        </w:rPr>
        <w:t>Limpia </w:t>
      </w:r>
      <w:r>
        <w:rPr>
          <w:rFonts w:ascii="Palatino Linotype" w:hAnsi="Palatino Linotype"/>
          <w:i/>
          <w:color w:val="231F20"/>
          <w:spacing w:val="-9"/>
          <w:w w:val="105"/>
          <w:sz w:val="30"/>
        </w:rPr>
        <w:t>y/o </w:t>
      </w:r>
      <w:r>
        <w:rPr>
          <w:rFonts w:ascii="Palatino Linotype" w:hAnsi="Palatino Linotype"/>
          <w:i/>
          <w:color w:val="231F20"/>
          <w:w w:val="105"/>
          <w:sz w:val="30"/>
        </w:rPr>
        <w:t>recolección de </w:t>
      </w:r>
      <w:r>
        <w:rPr>
          <w:rFonts w:ascii="Palatino Linotype" w:hAnsi="Palatino Linotype"/>
          <w:i/>
          <w:color w:val="231F20"/>
          <w:w w:val="105"/>
          <w:sz w:val="30"/>
        </w:rPr>
        <w:t>residuos sólidos urbanos, Seguridad pública, Protección civil, </w:t>
      </w:r>
      <w:r>
        <w:rPr>
          <w:rFonts w:ascii="Palatino Linotype" w:hAnsi="Palatino Linotype"/>
          <w:i/>
          <w:color w:val="231F20"/>
          <w:spacing w:val="-3"/>
          <w:w w:val="105"/>
          <w:sz w:val="30"/>
        </w:rPr>
        <w:t>Alumbrado </w:t>
      </w:r>
      <w:r>
        <w:rPr>
          <w:rFonts w:ascii="Palatino Linotype" w:hAnsi="Palatino Linotype"/>
          <w:i/>
          <w:color w:val="231F20"/>
          <w:spacing w:val="-2"/>
          <w:w w:val="105"/>
          <w:sz w:val="30"/>
        </w:rPr>
        <w:t>públi- </w:t>
      </w:r>
      <w:r>
        <w:rPr>
          <w:rFonts w:ascii="Palatino Linotype" w:hAnsi="Palatino Linotype"/>
          <w:i/>
          <w:color w:val="231F20"/>
          <w:w w:val="105"/>
          <w:sz w:val="30"/>
        </w:rPr>
        <w:t>co, Cementerios, Mercados, Rastro, Vialidad y transporte, Zonificación y uso</w:t>
      </w:r>
      <w:r>
        <w:rPr>
          <w:rFonts w:ascii="Palatino Linotype" w:hAnsi="Palatino Linotype"/>
          <w:i/>
          <w:color w:val="231F20"/>
          <w:spacing w:val="-35"/>
          <w:w w:val="105"/>
          <w:sz w:val="30"/>
        </w:rPr>
        <w:t> </w:t>
      </w:r>
      <w:r>
        <w:rPr>
          <w:rFonts w:ascii="Palatino Linotype" w:hAnsi="Palatino Linotype"/>
          <w:i/>
          <w:color w:val="231F20"/>
          <w:w w:val="105"/>
          <w:sz w:val="30"/>
        </w:rPr>
        <w:t>de suelo,</w:t>
      </w:r>
      <w:r>
        <w:rPr>
          <w:rFonts w:ascii="Palatino Linotype" w:hAnsi="Palatino Linotype"/>
          <w:i/>
          <w:color w:val="231F20"/>
          <w:spacing w:val="-15"/>
          <w:w w:val="105"/>
          <w:sz w:val="30"/>
        </w:rPr>
        <w:t> </w:t>
      </w:r>
      <w:r>
        <w:rPr>
          <w:rFonts w:ascii="Palatino Linotype" w:hAnsi="Palatino Linotype"/>
          <w:i/>
          <w:color w:val="231F20"/>
          <w:w w:val="105"/>
          <w:sz w:val="30"/>
        </w:rPr>
        <w:t>Ordenamiento</w:t>
      </w:r>
      <w:r>
        <w:rPr>
          <w:rFonts w:ascii="Palatino Linotype" w:hAnsi="Palatino Linotype"/>
          <w:i/>
          <w:color w:val="231F20"/>
          <w:spacing w:val="-15"/>
          <w:w w:val="105"/>
          <w:sz w:val="30"/>
        </w:rPr>
        <w:t> </w:t>
      </w:r>
      <w:r>
        <w:rPr>
          <w:rFonts w:ascii="Palatino Linotype" w:hAnsi="Palatino Linotype"/>
          <w:i/>
          <w:color w:val="231F20"/>
          <w:w w:val="105"/>
          <w:sz w:val="30"/>
        </w:rPr>
        <w:t>ecológico,</w:t>
      </w:r>
      <w:r>
        <w:rPr>
          <w:rFonts w:ascii="Palatino Linotype" w:hAnsi="Palatino Linotype"/>
          <w:i/>
          <w:color w:val="231F20"/>
          <w:spacing w:val="-15"/>
          <w:w w:val="105"/>
          <w:sz w:val="30"/>
        </w:rPr>
        <w:t> </w:t>
      </w:r>
      <w:r>
        <w:rPr>
          <w:rFonts w:ascii="Palatino Linotype" w:hAnsi="Palatino Linotype"/>
          <w:i/>
          <w:color w:val="231F20"/>
          <w:w w:val="105"/>
          <w:sz w:val="30"/>
        </w:rPr>
        <w:t>Reglamento</w:t>
      </w:r>
      <w:r>
        <w:rPr>
          <w:rFonts w:ascii="Palatino Linotype" w:hAnsi="Palatino Linotype"/>
          <w:i/>
          <w:color w:val="231F20"/>
          <w:spacing w:val="-15"/>
          <w:w w:val="105"/>
          <w:sz w:val="30"/>
        </w:rPr>
        <w:t> </w:t>
      </w:r>
      <w:r>
        <w:rPr>
          <w:rFonts w:ascii="Palatino Linotype" w:hAnsi="Palatino Linotype"/>
          <w:i/>
          <w:color w:val="231F20"/>
          <w:w w:val="105"/>
          <w:sz w:val="30"/>
        </w:rPr>
        <w:t>de</w:t>
      </w:r>
      <w:r>
        <w:rPr>
          <w:rFonts w:ascii="Palatino Linotype" w:hAnsi="Palatino Linotype"/>
          <w:i/>
          <w:color w:val="231F20"/>
          <w:spacing w:val="-15"/>
          <w:w w:val="105"/>
          <w:sz w:val="30"/>
        </w:rPr>
        <w:t> </w:t>
      </w:r>
      <w:r>
        <w:rPr>
          <w:rFonts w:ascii="Palatino Linotype" w:hAnsi="Palatino Linotype"/>
          <w:i/>
          <w:color w:val="231F20"/>
          <w:w w:val="105"/>
          <w:sz w:val="30"/>
        </w:rPr>
        <w:t>la</w:t>
      </w:r>
      <w:r>
        <w:rPr>
          <w:rFonts w:ascii="Palatino Linotype" w:hAnsi="Palatino Linotype"/>
          <w:i/>
          <w:color w:val="231F20"/>
          <w:spacing w:val="-15"/>
          <w:w w:val="105"/>
          <w:sz w:val="30"/>
        </w:rPr>
        <w:t> </w:t>
      </w:r>
      <w:r>
        <w:rPr>
          <w:rFonts w:ascii="Palatino Linotype" w:hAnsi="Palatino Linotype"/>
          <w:i/>
          <w:color w:val="231F20"/>
          <w:w w:val="105"/>
          <w:sz w:val="30"/>
        </w:rPr>
        <w:t>construcción</w:t>
      </w:r>
      <w:r>
        <w:rPr>
          <w:color w:val="231F20"/>
          <w:w w:val="105"/>
          <w:sz w:val="30"/>
        </w:rPr>
        <w:t>,</w:t>
      </w:r>
      <w:r>
        <w:rPr>
          <w:color w:val="231F20"/>
          <w:spacing w:val="-15"/>
          <w:w w:val="105"/>
          <w:sz w:val="30"/>
        </w:rPr>
        <w:t> </w:t>
      </w:r>
      <w:r>
        <w:rPr>
          <w:color w:val="231F20"/>
          <w:w w:val="105"/>
          <w:sz w:val="30"/>
        </w:rPr>
        <w:t>a</w:t>
      </w:r>
      <w:r>
        <w:rPr>
          <w:color w:val="231F20"/>
          <w:spacing w:val="-15"/>
          <w:w w:val="105"/>
          <w:sz w:val="30"/>
        </w:rPr>
        <w:t> </w:t>
      </w:r>
      <w:r>
        <w:rPr>
          <w:color w:val="231F20"/>
          <w:w w:val="105"/>
          <w:sz w:val="30"/>
        </w:rPr>
        <w:t>este</w:t>
      </w:r>
      <w:r>
        <w:rPr>
          <w:color w:val="231F20"/>
          <w:spacing w:val="-15"/>
          <w:w w:val="105"/>
          <w:sz w:val="30"/>
        </w:rPr>
        <w:t> </w:t>
      </w:r>
      <w:r>
        <w:rPr>
          <w:color w:val="231F20"/>
          <w:w w:val="105"/>
          <w:sz w:val="30"/>
        </w:rPr>
        <w:t>respecto</w:t>
      </w:r>
      <w:r>
        <w:rPr>
          <w:color w:val="231F20"/>
          <w:spacing w:val="-15"/>
          <w:w w:val="105"/>
          <w:sz w:val="30"/>
        </w:rPr>
        <w:t> </w:t>
      </w:r>
      <w:r>
        <w:rPr>
          <w:color w:val="231F20"/>
          <w:w w:val="105"/>
          <w:sz w:val="30"/>
        </w:rPr>
        <w:t>la</w:t>
      </w:r>
    </w:p>
    <w:p>
      <w:pPr>
        <w:pStyle w:val="BodyText"/>
        <w:spacing w:line="264" w:lineRule="auto" w:before="16"/>
        <w:ind w:left="119" w:right="116"/>
        <w:jc w:val="both"/>
      </w:pPr>
      <w:r>
        <w:rPr>
          <w:color w:val="231F20"/>
        </w:rPr>
        <w:t>clasificación para </w:t>
      </w:r>
      <w:r>
        <w:rPr>
          <w:color w:val="231F20"/>
          <w:spacing w:val="-3"/>
        </w:rPr>
        <w:t>los municipios </w:t>
      </w:r>
      <w:r>
        <w:rPr>
          <w:color w:val="231F20"/>
        </w:rPr>
        <w:t>mexiquenses es la siguiente: </w:t>
      </w:r>
      <w:r>
        <w:rPr>
          <w:color w:val="231F20"/>
          <w:spacing w:val="-3"/>
        </w:rPr>
        <w:t>muy  bajo  </w:t>
      </w:r>
      <w:r>
        <w:rPr>
          <w:color w:val="231F20"/>
        </w:rPr>
        <w:t>52, </w:t>
      </w:r>
      <w:r>
        <w:rPr>
          <w:color w:val="231F20"/>
          <w:spacing w:val="-3"/>
        </w:rPr>
        <w:t>bajo  </w:t>
      </w:r>
      <w:r>
        <w:rPr>
          <w:color w:val="231F20"/>
          <w:spacing w:val="-4"/>
        </w:rPr>
        <w:t>11,</w:t>
      </w:r>
      <w:r>
        <w:rPr>
          <w:color w:val="231F20"/>
          <w:spacing w:val="-32"/>
        </w:rPr>
        <w:t> </w:t>
      </w:r>
      <w:r>
        <w:rPr>
          <w:color w:val="231F20"/>
        </w:rPr>
        <w:t>medio</w:t>
      </w:r>
      <w:r>
        <w:rPr>
          <w:color w:val="231F20"/>
          <w:spacing w:val="-32"/>
        </w:rPr>
        <w:t> </w:t>
      </w:r>
      <w:r>
        <w:rPr>
          <w:color w:val="231F20"/>
          <w:spacing w:val="-4"/>
        </w:rPr>
        <w:t>13,</w:t>
      </w:r>
      <w:r>
        <w:rPr>
          <w:color w:val="231F20"/>
          <w:spacing w:val="12"/>
        </w:rPr>
        <w:t> </w:t>
      </w:r>
      <w:r>
        <w:rPr>
          <w:color w:val="231F20"/>
        </w:rPr>
        <w:t>alto</w:t>
      </w:r>
      <w:r>
        <w:rPr>
          <w:color w:val="231F20"/>
          <w:spacing w:val="-32"/>
        </w:rPr>
        <w:t> </w:t>
      </w:r>
      <w:r>
        <w:rPr>
          <w:color w:val="231F20"/>
          <w:spacing w:val="-3"/>
        </w:rPr>
        <w:t>6,</w:t>
      </w:r>
      <w:r>
        <w:rPr>
          <w:color w:val="231F20"/>
          <w:spacing w:val="-32"/>
        </w:rPr>
        <w:t> </w:t>
      </w:r>
      <w:r>
        <w:rPr>
          <w:color w:val="231F20"/>
          <w:spacing w:val="-3"/>
        </w:rPr>
        <w:t>muy</w:t>
      </w:r>
      <w:r>
        <w:rPr>
          <w:color w:val="231F20"/>
          <w:spacing w:val="-32"/>
        </w:rPr>
        <w:t> </w:t>
      </w:r>
      <w:r>
        <w:rPr>
          <w:color w:val="231F20"/>
        </w:rPr>
        <w:t>alto</w:t>
      </w:r>
      <w:r>
        <w:rPr>
          <w:color w:val="231F20"/>
          <w:spacing w:val="-32"/>
        </w:rPr>
        <w:t> </w:t>
      </w:r>
      <w:r>
        <w:rPr>
          <w:color w:val="231F20"/>
        </w:rPr>
        <w:t>42</w:t>
      </w:r>
      <w:r>
        <w:rPr>
          <w:color w:val="231F20"/>
          <w:spacing w:val="-32"/>
        </w:rPr>
        <w:t> </w:t>
      </w:r>
      <w:r>
        <w:rPr>
          <w:color w:val="231F20"/>
        </w:rPr>
        <w:t>y</w:t>
      </w:r>
      <w:r>
        <w:rPr>
          <w:color w:val="231F20"/>
          <w:spacing w:val="-32"/>
        </w:rPr>
        <w:t> </w:t>
      </w:r>
      <w:r>
        <w:rPr>
          <w:color w:val="231F20"/>
        </w:rPr>
        <w:t>1</w:t>
      </w:r>
      <w:r>
        <w:rPr>
          <w:color w:val="231F20"/>
          <w:spacing w:val="-32"/>
        </w:rPr>
        <w:t> </w:t>
      </w:r>
      <w:r>
        <w:rPr>
          <w:color w:val="231F20"/>
          <w:spacing w:val="-3"/>
        </w:rPr>
        <w:t>no</w:t>
      </w:r>
      <w:r>
        <w:rPr>
          <w:color w:val="231F20"/>
          <w:spacing w:val="-32"/>
        </w:rPr>
        <w:t> </w:t>
      </w:r>
      <w:r>
        <w:rPr>
          <w:color w:val="231F20"/>
        </w:rPr>
        <w:t>cuenta</w:t>
      </w:r>
      <w:r>
        <w:rPr>
          <w:color w:val="231F20"/>
          <w:spacing w:val="-32"/>
        </w:rPr>
        <w:t> </w:t>
      </w:r>
      <w:r>
        <w:rPr>
          <w:color w:val="231F20"/>
          <w:spacing w:val="-3"/>
        </w:rPr>
        <w:t>con</w:t>
      </w:r>
      <w:r>
        <w:rPr>
          <w:color w:val="231F20"/>
          <w:spacing w:val="-32"/>
        </w:rPr>
        <w:t> </w:t>
      </w:r>
      <w:r>
        <w:rPr>
          <w:color w:val="231F20"/>
        </w:rPr>
        <w:t>información.</w:t>
      </w:r>
      <w:r>
        <w:rPr>
          <w:color w:val="231F20"/>
          <w:spacing w:val="-32"/>
        </w:rPr>
        <w:t> </w:t>
      </w:r>
      <w:r>
        <w:rPr>
          <w:color w:val="231F20"/>
        </w:rPr>
        <w:t>El</w:t>
      </w:r>
      <w:r>
        <w:rPr>
          <w:color w:val="231F20"/>
          <w:spacing w:val="-32"/>
        </w:rPr>
        <w:t> </w:t>
      </w:r>
      <w:r>
        <w:rPr>
          <w:color w:val="231F20"/>
          <w:spacing w:val="-3"/>
        </w:rPr>
        <w:t>INAFED</w:t>
      </w:r>
      <w:r>
        <w:rPr>
          <w:color w:val="231F20"/>
          <w:spacing w:val="-32"/>
        </w:rPr>
        <w:t> </w:t>
      </w:r>
      <w:r>
        <w:rPr>
          <w:color w:val="231F20"/>
          <w:spacing w:val="-9"/>
          <w:w w:val="90"/>
        </w:rPr>
        <w:t>() </w:t>
      </w:r>
      <w:r>
        <w:rPr>
          <w:color w:val="231F20"/>
        </w:rPr>
        <w:t>asigna un valor </w:t>
      </w:r>
      <w:r>
        <w:rPr>
          <w:color w:val="231F20"/>
          <w:spacing w:val="-4"/>
        </w:rPr>
        <w:t>ponderado  </w:t>
      </w:r>
      <w:r>
        <w:rPr>
          <w:color w:val="231F20"/>
        </w:rPr>
        <w:t>a cada uno de </w:t>
      </w:r>
      <w:r>
        <w:rPr>
          <w:color w:val="231F20"/>
          <w:spacing w:val="-3"/>
        </w:rPr>
        <w:t>los  </w:t>
      </w:r>
      <w:r>
        <w:rPr>
          <w:color w:val="231F20"/>
          <w:spacing w:val="-4"/>
        </w:rPr>
        <w:t>elementos  </w:t>
      </w:r>
      <w:r>
        <w:rPr>
          <w:color w:val="231F20"/>
        </w:rPr>
        <w:t>de </w:t>
      </w:r>
      <w:r>
        <w:rPr>
          <w:color w:val="231F20"/>
          <w:spacing w:val="-3"/>
        </w:rPr>
        <w:t>planeación  </w:t>
      </w:r>
      <w:r>
        <w:rPr>
          <w:color w:val="231F20"/>
        </w:rPr>
        <w:t>estratégica  y evaluación, en función de su importancia se asigna un valor </w:t>
      </w:r>
      <w:r>
        <w:rPr>
          <w:color w:val="231F20"/>
          <w:spacing w:val="-2"/>
        </w:rPr>
        <w:t>que </w:t>
      </w:r>
      <w:r>
        <w:rPr>
          <w:color w:val="231F20"/>
        </w:rPr>
        <w:t>va de </w:t>
      </w:r>
      <w:r>
        <w:rPr>
          <w:color w:val="231F20"/>
          <w:spacing w:val="-5"/>
          <w:w w:val="90"/>
        </w:rPr>
        <w:t>. </w:t>
      </w:r>
      <w:r>
        <w:rPr>
          <w:color w:val="231F20"/>
        </w:rPr>
        <w:t>para la misión, visión, </w:t>
      </w:r>
      <w:r>
        <w:rPr>
          <w:color w:val="231F20"/>
          <w:spacing w:val="-3"/>
        </w:rPr>
        <w:t>objetivos </w:t>
      </w:r>
      <w:r>
        <w:rPr>
          <w:color w:val="231F20"/>
          <w:spacing w:val="-12"/>
        </w:rPr>
        <w:t>y/o </w:t>
      </w:r>
      <w:r>
        <w:rPr>
          <w:color w:val="231F20"/>
        </w:rPr>
        <w:t>metas, hasta </w:t>
      </w:r>
      <w:r>
        <w:rPr>
          <w:color w:val="231F20"/>
          <w:spacing w:val="-8"/>
          <w:w w:val="90"/>
        </w:rPr>
        <w:t>. </w:t>
      </w:r>
      <w:r>
        <w:rPr>
          <w:color w:val="231F20"/>
        </w:rPr>
        <w:t>para el manual </w:t>
      </w:r>
      <w:r>
        <w:rPr>
          <w:color w:val="231F20"/>
          <w:spacing w:val="-12"/>
        </w:rPr>
        <w:t>y/o </w:t>
      </w:r>
      <w:r>
        <w:rPr>
          <w:color w:val="231F20"/>
        </w:rPr>
        <w:t>estánda- res de calidad para la </w:t>
      </w:r>
      <w:r>
        <w:rPr>
          <w:color w:val="231F20"/>
          <w:spacing w:val="-4"/>
        </w:rPr>
        <w:t>atención  </w:t>
      </w:r>
      <w:r>
        <w:rPr>
          <w:color w:val="231F20"/>
        </w:rPr>
        <w:t>de trámites </w:t>
      </w:r>
      <w:r>
        <w:rPr>
          <w:color w:val="231F20"/>
          <w:spacing w:val="-12"/>
        </w:rPr>
        <w:t>y/o    </w:t>
      </w:r>
      <w:r>
        <w:rPr>
          <w:color w:val="231F20"/>
          <w:spacing w:val="11"/>
        </w:rPr>
        <w:t> </w:t>
      </w:r>
      <w:r>
        <w:rPr>
          <w:color w:val="231F20"/>
        </w:rPr>
        <w:t>servicios.</w:t>
      </w:r>
    </w:p>
    <w:p>
      <w:pPr>
        <w:pStyle w:val="BodyText"/>
        <w:spacing w:before="4"/>
        <w:rPr>
          <w:sz w:val="33"/>
        </w:rPr>
      </w:pPr>
    </w:p>
    <w:p>
      <w:pPr>
        <w:pStyle w:val="BodyText"/>
        <w:spacing w:line="264" w:lineRule="auto"/>
        <w:ind w:left="119" w:right="116"/>
        <w:jc w:val="both"/>
      </w:pPr>
      <w:r>
        <w:rPr>
          <w:color w:val="231F20"/>
          <w:w w:val="105"/>
        </w:rPr>
        <w:t>Como se puede deducir, en todos los municipios mexiquenses se encuentra </w:t>
      </w:r>
      <w:r>
        <w:rPr>
          <w:color w:val="231F20"/>
          <w:spacing w:val="3"/>
          <w:w w:val="105"/>
        </w:rPr>
        <w:t>una </w:t>
      </w:r>
      <w:r>
        <w:rPr>
          <w:color w:val="231F20"/>
          <w:w w:val="105"/>
        </w:rPr>
        <w:t>correlación entre </w:t>
      </w:r>
      <w:r>
        <w:rPr>
          <w:color w:val="231F20"/>
          <w:spacing w:val="2"/>
          <w:w w:val="105"/>
        </w:rPr>
        <w:t>las </w:t>
      </w:r>
      <w:r>
        <w:rPr>
          <w:color w:val="231F20"/>
          <w:w w:val="105"/>
        </w:rPr>
        <w:t>variables desempeño </w:t>
      </w:r>
      <w:r>
        <w:rPr>
          <w:color w:val="231F20"/>
          <w:spacing w:val="2"/>
          <w:w w:val="105"/>
        </w:rPr>
        <w:t>institucional </w:t>
      </w:r>
      <w:r>
        <w:rPr>
          <w:color w:val="231F20"/>
          <w:w w:val="105"/>
        </w:rPr>
        <w:t>y el tipo de urbanidad municipal. Entre mayor sea el grado de urbanidad, menor es la variable de re- glamentos. Solo </w:t>
      </w:r>
      <w:r>
        <w:rPr>
          <w:color w:val="231F20"/>
          <w:spacing w:val="-3"/>
          <w:w w:val="105"/>
        </w:rPr>
        <w:t>36 </w:t>
      </w:r>
      <w:r>
        <w:rPr>
          <w:color w:val="231F20"/>
          <w:w w:val="105"/>
        </w:rPr>
        <w:t>municipios completan el cuadro con los </w:t>
      </w:r>
      <w:r>
        <w:rPr>
          <w:color w:val="231F20"/>
          <w:spacing w:val="-8"/>
          <w:w w:val="105"/>
        </w:rPr>
        <w:t>17 </w:t>
      </w:r>
      <w:r>
        <w:rPr>
          <w:color w:val="231F20"/>
          <w:w w:val="105"/>
        </w:rPr>
        <w:t>reglamentos, en orden ascendente: 1 metropolitano, 1 </w:t>
      </w:r>
      <w:r>
        <w:rPr>
          <w:color w:val="231F20"/>
          <w:spacing w:val="3"/>
          <w:w w:val="105"/>
        </w:rPr>
        <w:t>mixto, </w:t>
      </w:r>
      <w:r>
        <w:rPr>
          <w:color w:val="231F20"/>
          <w:w w:val="105"/>
        </w:rPr>
        <w:t>7 urbano medios, 8 urbano </w:t>
      </w:r>
      <w:r>
        <w:rPr>
          <w:color w:val="231F20"/>
          <w:spacing w:val="2"/>
          <w:w w:val="105"/>
        </w:rPr>
        <w:t>gran- </w:t>
      </w:r>
      <w:r>
        <w:rPr>
          <w:color w:val="231F20"/>
          <w:w w:val="105"/>
        </w:rPr>
        <w:t>des, 9 semiurbanos y </w:t>
      </w:r>
      <w:r>
        <w:rPr>
          <w:color w:val="231F20"/>
          <w:spacing w:val="-5"/>
          <w:w w:val="105"/>
        </w:rPr>
        <w:t>10 </w:t>
      </w:r>
      <w:r>
        <w:rPr>
          <w:color w:val="231F20"/>
          <w:spacing w:val="3"/>
          <w:w w:val="105"/>
        </w:rPr>
        <w:t>rurales. </w:t>
      </w:r>
      <w:r>
        <w:rPr>
          <w:color w:val="231F20"/>
          <w:w w:val="105"/>
        </w:rPr>
        <w:t>Mientras que </w:t>
      </w:r>
      <w:r>
        <w:rPr>
          <w:color w:val="231F20"/>
          <w:spacing w:val="-4"/>
          <w:w w:val="105"/>
        </w:rPr>
        <w:t>39 </w:t>
      </w:r>
      <w:r>
        <w:rPr>
          <w:color w:val="231F20"/>
          <w:w w:val="105"/>
        </w:rPr>
        <w:t>de estos, solo cuenta con 1 y</w:t>
      </w:r>
      <w:r>
        <w:rPr>
          <w:color w:val="231F20"/>
          <w:spacing w:val="-41"/>
          <w:w w:val="105"/>
        </w:rPr>
        <w:t> </w:t>
      </w:r>
      <w:r>
        <w:rPr>
          <w:color w:val="231F20"/>
          <w:w w:val="105"/>
        </w:rPr>
        <w:t>2 reglamentos: urbano grandes 2, </w:t>
      </w:r>
      <w:r>
        <w:rPr>
          <w:color w:val="231F20"/>
          <w:spacing w:val="4"/>
          <w:w w:val="105"/>
        </w:rPr>
        <w:t>mixto </w:t>
      </w:r>
      <w:r>
        <w:rPr>
          <w:color w:val="231F20"/>
          <w:w w:val="105"/>
        </w:rPr>
        <w:t>4 y </w:t>
      </w:r>
      <w:r>
        <w:rPr>
          <w:color w:val="231F20"/>
          <w:spacing w:val="3"/>
          <w:w w:val="105"/>
        </w:rPr>
        <w:t>rurales </w:t>
      </w:r>
      <w:r>
        <w:rPr>
          <w:color w:val="231F20"/>
          <w:w w:val="105"/>
        </w:rPr>
        <w:t>15. De los 125 municipios </w:t>
      </w:r>
      <w:r>
        <w:rPr>
          <w:color w:val="231F20"/>
          <w:spacing w:val="-3"/>
          <w:w w:val="105"/>
        </w:rPr>
        <w:t>31 </w:t>
      </w:r>
      <w:r>
        <w:rPr>
          <w:color w:val="231F20"/>
          <w:w w:val="105"/>
        </w:rPr>
        <w:t>de</w:t>
      </w:r>
      <w:r>
        <w:rPr>
          <w:color w:val="231F20"/>
          <w:spacing w:val="-6"/>
          <w:w w:val="105"/>
        </w:rPr>
        <w:t> </w:t>
      </w:r>
      <w:r>
        <w:rPr>
          <w:color w:val="231F20"/>
          <w:w w:val="105"/>
        </w:rPr>
        <w:t>estos,</w:t>
      </w:r>
      <w:r>
        <w:rPr>
          <w:color w:val="231F20"/>
          <w:spacing w:val="-6"/>
          <w:w w:val="105"/>
        </w:rPr>
        <w:t> </w:t>
      </w:r>
      <w:r>
        <w:rPr>
          <w:color w:val="231F20"/>
          <w:w w:val="105"/>
        </w:rPr>
        <w:t>solo</w:t>
      </w:r>
      <w:r>
        <w:rPr>
          <w:color w:val="231F20"/>
          <w:spacing w:val="-6"/>
          <w:w w:val="105"/>
        </w:rPr>
        <w:t> </w:t>
      </w:r>
      <w:r>
        <w:rPr>
          <w:color w:val="231F20"/>
          <w:w w:val="105"/>
        </w:rPr>
        <w:t>cuenta</w:t>
      </w:r>
      <w:r>
        <w:rPr>
          <w:color w:val="231F20"/>
          <w:spacing w:val="-6"/>
          <w:w w:val="105"/>
        </w:rPr>
        <w:t> </w:t>
      </w:r>
      <w:r>
        <w:rPr>
          <w:color w:val="231F20"/>
          <w:w w:val="105"/>
        </w:rPr>
        <w:t>con</w:t>
      </w:r>
      <w:r>
        <w:rPr>
          <w:color w:val="231F20"/>
          <w:spacing w:val="-6"/>
          <w:w w:val="105"/>
        </w:rPr>
        <w:t> </w:t>
      </w:r>
      <w:r>
        <w:rPr>
          <w:color w:val="231F20"/>
          <w:w w:val="105"/>
        </w:rPr>
        <w:t>1</w:t>
      </w:r>
      <w:r>
        <w:rPr>
          <w:color w:val="231F20"/>
          <w:spacing w:val="-6"/>
          <w:w w:val="105"/>
        </w:rPr>
        <w:t> </w:t>
      </w:r>
      <w:r>
        <w:rPr>
          <w:color w:val="231F20"/>
          <w:w w:val="105"/>
        </w:rPr>
        <w:t>reglamento,</w:t>
      </w:r>
      <w:r>
        <w:rPr>
          <w:color w:val="231F20"/>
          <w:spacing w:val="-6"/>
          <w:w w:val="105"/>
        </w:rPr>
        <w:t> </w:t>
      </w:r>
      <w:r>
        <w:rPr>
          <w:color w:val="231F20"/>
          <w:w w:val="105"/>
        </w:rPr>
        <w:t>el</w:t>
      </w:r>
      <w:r>
        <w:rPr>
          <w:color w:val="231F20"/>
          <w:spacing w:val="-6"/>
          <w:w w:val="105"/>
        </w:rPr>
        <w:t> </w:t>
      </w:r>
      <w:r>
        <w:rPr>
          <w:color w:val="231F20"/>
          <w:w w:val="105"/>
        </w:rPr>
        <w:t>municipio</w:t>
      </w:r>
      <w:r>
        <w:rPr>
          <w:color w:val="231F20"/>
          <w:spacing w:val="-6"/>
          <w:w w:val="105"/>
        </w:rPr>
        <w:t> </w:t>
      </w:r>
      <w:r>
        <w:rPr>
          <w:color w:val="231F20"/>
          <w:w w:val="105"/>
        </w:rPr>
        <w:t>de</w:t>
      </w:r>
      <w:r>
        <w:rPr>
          <w:color w:val="231F20"/>
          <w:spacing w:val="-6"/>
          <w:w w:val="105"/>
        </w:rPr>
        <w:t> </w:t>
      </w:r>
      <w:r>
        <w:rPr>
          <w:color w:val="231F20"/>
          <w:spacing w:val="-3"/>
          <w:w w:val="105"/>
        </w:rPr>
        <w:t>Tecámac</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spacing w:val="2"/>
          <w:w w:val="105"/>
        </w:rPr>
        <w:t>único</w:t>
      </w:r>
      <w:r>
        <w:rPr>
          <w:color w:val="231F20"/>
          <w:spacing w:val="-6"/>
          <w:w w:val="105"/>
        </w:rPr>
        <w:t> </w:t>
      </w:r>
      <w:r>
        <w:rPr>
          <w:color w:val="231F20"/>
          <w:w w:val="105"/>
        </w:rPr>
        <w:t>que no </w:t>
      </w:r>
      <w:r>
        <w:rPr>
          <w:color w:val="231F20"/>
          <w:spacing w:val="2"/>
          <w:w w:val="105"/>
        </w:rPr>
        <w:t>aporta</w:t>
      </w:r>
      <w:r>
        <w:rPr>
          <w:color w:val="231F20"/>
          <w:spacing w:val="65"/>
          <w:w w:val="105"/>
        </w:rPr>
        <w:t> </w:t>
      </w:r>
      <w:r>
        <w:rPr>
          <w:color w:val="231F20"/>
          <w:w w:val="105"/>
        </w:rPr>
        <w:t>información.</w:t>
      </w:r>
    </w:p>
    <w:p>
      <w:pPr>
        <w:pStyle w:val="BodyText"/>
        <w:spacing w:before="4"/>
        <w:rPr>
          <w:sz w:val="33"/>
        </w:rPr>
      </w:pPr>
    </w:p>
    <w:p>
      <w:pPr>
        <w:pStyle w:val="BodyText"/>
        <w:spacing w:line="264" w:lineRule="auto"/>
        <w:ind w:left="119" w:right="117"/>
        <w:jc w:val="both"/>
      </w:pPr>
      <w:r>
        <w:rPr>
          <w:color w:val="231F20"/>
          <w:spacing w:val="-3"/>
          <w:w w:val="105"/>
        </w:rPr>
        <w:t>No </w:t>
      </w:r>
      <w:r>
        <w:rPr>
          <w:color w:val="231F20"/>
          <w:w w:val="105"/>
        </w:rPr>
        <w:t>obstante a </w:t>
      </w:r>
      <w:r>
        <w:rPr>
          <w:color w:val="231F20"/>
          <w:spacing w:val="-3"/>
          <w:w w:val="105"/>
        </w:rPr>
        <w:t>lo </w:t>
      </w:r>
      <w:r>
        <w:rPr>
          <w:color w:val="231F20"/>
          <w:spacing w:val="-4"/>
          <w:w w:val="105"/>
        </w:rPr>
        <w:t>anterior, </w:t>
      </w:r>
      <w:r>
        <w:rPr>
          <w:color w:val="231F20"/>
          <w:w w:val="105"/>
        </w:rPr>
        <w:t>hay una clara falta de documentos y mecanismos de </w:t>
      </w:r>
      <w:r>
        <w:rPr>
          <w:color w:val="231F20"/>
          <w:spacing w:val="-3"/>
          <w:w w:val="105"/>
        </w:rPr>
        <w:t>planeación </w:t>
      </w:r>
      <w:r>
        <w:rPr>
          <w:color w:val="231F20"/>
          <w:w w:val="105"/>
        </w:rPr>
        <w:t>y evaluación. De </w:t>
      </w:r>
      <w:r>
        <w:rPr>
          <w:color w:val="231F20"/>
          <w:spacing w:val="-3"/>
          <w:w w:val="105"/>
        </w:rPr>
        <w:t>los </w:t>
      </w:r>
      <w:r>
        <w:rPr>
          <w:color w:val="231F20"/>
          <w:spacing w:val="-7"/>
          <w:w w:val="105"/>
        </w:rPr>
        <w:t>10 </w:t>
      </w:r>
      <w:r>
        <w:rPr>
          <w:color w:val="231F20"/>
          <w:spacing w:val="-3"/>
          <w:w w:val="105"/>
        </w:rPr>
        <w:t>municipios </w:t>
      </w:r>
      <w:r>
        <w:rPr>
          <w:color w:val="231F20"/>
          <w:w w:val="105"/>
        </w:rPr>
        <w:t>rurales </w:t>
      </w:r>
      <w:r>
        <w:rPr>
          <w:color w:val="231F20"/>
          <w:spacing w:val="-2"/>
          <w:w w:val="105"/>
        </w:rPr>
        <w:t>que </w:t>
      </w:r>
      <w:r>
        <w:rPr>
          <w:color w:val="231F20"/>
          <w:w w:val="105"/>
        </w:rPr>
        <w:t>cuentan </w:t>
      </w:r>
      <w:r>
        <w:rPr>
          <w:color w:val="231F20"/>
          <w:spacing w:val="-3"/>
          <w:w w:val="105"/>
        </w:rPr>
        <w:t>con los </w:t>
      </w:r>
      <w:r>
        <w:rPr>
          <w:color w:val="231F20"/>
          <w:spacing w:val="-9"/>
          <w:w w:val="105"/>
        </w:rPr>
        <w:t>17 </w:t>
      </w:r>
      <w:r>
        <w:rPr>
          <w:color w:val="231F20"/>
          <w:spacing w:val="-3"/>
          <w:w w:val="105"/>
        </w:rPr>
        <w:t>re- </w:t>
      </w:r>
      <w:r>
        <w:rPr>
          <w:color w:val="231F20"/>
          <w:w w:val="105"/>
        </w:rPr>
        <w:t>glamentos, 5 han incorporado </w:t>
      </w:r>
      <w:r>
        <w:rPr>
          <w:color w:val="231F20"/>
          <w:spacing w:val="-4"/>
          <w:w w:val="105"/>
        </w:rPr>
        <w:t>elementos </w:t>
      </w:r>
      <w:r>
        <w:rPr>
          <w:color w:val="231F20"/>
          <w:w w:val="105"/>
        </w:rPr>
        <w:t>de </w:t>
      </w:r>
      <w:r>
        <w:rPr>
          <w:color w:val="231F20"/>
          <w:spacing w:val="-3"/>
          <w:w w:val="105"/>
        </w:rPr>
        <w:t>planeación </w:t>
      </w:r>
      <w:r>
        <w:rPr>
          <w:color w:val="231F20"/>
          <w:w w:val="105"/>
        </w:rPr>
        <w:t>estratégica y evaluación en</w:t>
      </w:r>
      <w:r>
        <w:rPr>
          <w:color w:val="231F20"/>
          <w:spacing w:val="-24"/>
          <w:w w:val="105"/>
        </w:rPr>
        <w:t> </w:t>
      </w:r>
      <w:r>
        <w:rPr>
          <w:color w:val="231F20"/>
          <w:w w:val="105"/>
        </w:rPr>
        <w:t>su</w:t>
      </w:r>
      <w:r>
        <w:rPr>
          <w:color w:val="231F20"/>
          <w:spacing w:val="-24"/>
          <w:w w:val="105"/>
        </w:rPr>
        <w:t> </w:t>
      </w:r>
      <w:r>
        <w:rPr>
          <w:color w:val="231F20"/>
          <w:w w:val="105"/>
        </w:rPr>
        <w:t>funcionamiento,</w:t>
      </w:r>
      <w:r>
        <w:rPr>
          <w:color w:val="231F20"/>
          <w:spacing w:val="-24"/>
          <w:w w:val="105"/>
        </w:rPr>
        <w:t> </w:t>
      </w:r>
      <w:r>
        <w:rPr>
          <w:color w:val="231F20"/>
          <w:w w:val="105"/>
        </w:rPr>
        <w:t>en</w:t>
      </w:r>
      <w:r>
        <w:rPr>
          <w:color w:val="231F20"/>
          <w:spacing w:val="-24"/>
          <w:w w:val="105"/>
        </w:rPr>
        <w:t> </w:t>
      </w:r>
      <w:r>
        <w:rPr>
          <w:color w:val="231F20"/>
          <w:w w:val="105"/>
        </w:rPr>
        <w:t>un</w:t>
      </w:r>
      <w:r>
        <w:rPr>
          <w:color w:val="231F20"/>
          <w:spacing w:val="-24"/>
          <w:w w:val="105"/>
        </w:rPr>
        <w:t> </w:t>
      </w:r>
      <w:r>
        <w:rPr>
          <w:color w:val="231F20"/>
          <w:w w:val="105"/>
        </w:rPr>
        <w:t>nivel</w:t>
      </w:r>
      <w:r>
        <w:rPr>
          <w:color w:val="231F20"/>
          <w:spacing w:val="-24"/>
          <w:w w:val="105"/>
        </w:rPr>
        <w:t> </w:t>
      </w:r>
      <w:r>
        <w:rPr>
          <w:color w:val="231F20"/>
          <w:w w:val="105"/>
        </w:rPr>
        <w:t>básico</w:t>
      </w:r>
      <w:r>
        <w:rPr>
          <w:color w:val="231F20"/>
          <w:spacing w:val="-24"/>
          <w:w w:val="105"/>
        </w:rPr>
        <w:t> </w:t>
      </w:r>
      <w:r>
        <w:rPr>
          <w:color w:val="231F20"/>
          <w:spacing w:val="-4"/>
          <w:w w:val="105"/>
        </w:rPr>
        <w:t>−los</w:t>
      </w:r>
      <w:r>
        <w:rPr>
          <w:color w:val="231F20"/>
          <w:spacing w:val="-24"/>
          <w:w w:val="105"/>
        </w:rPr>
        <w:t> </w:t>
      </w:r>
      <w:r>
        <w:rPr>
          <w:color w:val="231F20"/>
          <w:w w:val="105"/>
        </w:rPr>
        <w:t>valores</w:t>
      </w:r>
      <w:r>
        <w:rPr>
          <w:color w:val="231F20"/>
          <w:spacing w:val="-24"/>
          <w:w w:val="105"/>
        </w:rPr>
        <w:t> </w:t>
      </w:r>
      <w:r>
        <w:rPr>
          <w:color w:val="231F20"/>
          <w:w w:val="105"/>
        </w:rPr>
        <w:t>son</w:t>
      </w:r>
      <w:r>
        <w:rPr>
          <w:color w:val="231F20"/>
          <w:spacing w:val="-24"/>
          <w:w w:val="105"/>
        </w:rPr>
        <w:t> </w:t>
      </w:r>
      <w:r>
        <w:rPr>
          <w:color w:val="231F20"/>
          <w:spacing w:val="-3"/>
          <w:w w:val="105"/>
        </w:rPr>
        <w:t>ponderados</w:t>
      </w:r>
      <w:r>
        <w:rPr>
          <w:color w:val="231F20"/>
          <w:spacing w:val="-24"/>
          <w:w w:val="105"/>
        </w:rPr>
        <w:t> </w:t>
      </w:r>
      <w:r>
        <w:rPr>
          <w:color w:val="231F20"/>
          <w:w w:val="105"/>
        </w:rPr>
        <w:t>y</w:t>
      </w:r>
      <w:r>
        <w:rPr>
          <w:color w:val="231F20"/>
          <w:spacing w:val="-24"/>
          <w:w w:val="105"/>
        </w:rPr>
        <w:t> </w:t>
      </w:r>
      <w:r>
        <w:rPr>
          <w:color w:val="231F20"/>
          <w:w w:val="105"/>
        </w:rPr>
        <w:t>asignados según el </w:t>
      </w:r>
      <w:r>
        <w:rPr>
          <w:color w:val="231F20"/>
          <w:spacing w:val="-4"/>
          <w:w w:val="105"/>
        </w:rPr>
        <w:t>orden </w:t>
      </w:r>
      <w:r>
        <w:rPr>
          <w:color w:val="231F20"/>
          <w:w w:val="105"/>
        </w:rPr>
        <w:t>de importancia relativa de </w:t>
      </w:r>
      <w:r>
        <w:rPr>
          <w:color w:val="231F20"/>
          <w:spacing w:val="-3"/>
          <w:w w:val="105"/>
        </w:rPr>
        <w:t>los </w:t>
      </w:r>
      <w:r>
        <w:rPr>
          <w:color w:val="231F20"/>
          <w:spacing w:val="-4"/>
          <w:w w:val="105"/>
        </w:rPr>
        <w:t>elementos </w:t>
      </w:r>
      <w:r>
        <w:rPr>
          <w:color w:val="231F20"/>
          <w:spacing w:val="-3"/>
          <w:w w:val="105"/>
        </w:rPr>
        <w:t>conforme </w:t>
      </w:r>
      <w:r>
        <w:rPr>
          <w:color w:val="231F20"/>
          <w:w w:val="105"/>
        </w:rPr>
        <w:t>a </w:t>
      </w:r>
      <w:r>
        <w:rPr>
          <w:color w:val="231F20"/>
          <w:spacing w:val="-3"/>
          <w:w w:val="105"/>
        </w:rPr>
        <w:t>los </w:t>
      </w:r>
      <w:r>
        <w:rPr>
          <w:color w:val="231F20"/>
          <w:w w:val="105"/>
        </w:rPr>
        <w:t>plantea- </w:t>
      </w:r>
      <w:r>
        <w:rPr>
          <w:color w:val="231F20"/>
          <w:spacing w:val="-3"/>
          <w:w w:val="105"/>
        </w:rPr>
        <w:t>do</w:t>
      </w:r>
      <w:r>
        <w:rPr>
          <w:color w:val="231F20"/>
          <w:spacing w:val="-13"/>
          <w:w w:val="105"/>
        </w:rPr>
        <w:t> </w:t>
      </w:r>
      <w:r>
        <w:rPr>
          <w:color w:val="231F20"/>
          <w:w w:val="105"/>
        </w:rPr>
        <w:t>por</w:t>
      </w:r>
      <w:r>
        <w:rPr>
          <w:color w:val="231F20"/>
          <w:spacing w:val="-13"/>
          <w:w w:val="105"/>
        </w:rPr>
        <w:t> </w:t>
      </w:r>
      <w:r>
        <w:rPr>
          <w:color w:val="231F20"/>
          <w:w w:val="105"/>
        </w:rPr>
        <w:t>las</w:t>
      </w:r>
      <w:r>
        <w:rPr>
          <w:color w:val="231F20"/>
          <w:spacing w:val="-13"/>
          <w:w w:val="105"/>
        </w:rPr>
        <w:t> </w:t>
      </w:r>
      <w:r>
        <w:rPr>
          <w:color w:val="231F20"/>
          <w:w w:val="105"/>
        </w:rPr>
        <w:t>metodologías</w:t>
      </w:r>
      <w:r>
        <w:rPr>
          <w:color w:val="231F20"/>
          <w:spacing w:val="-13"/>
          <w:w w:val="105"/>
        </w:rPr>
        <w:t> </w:t>
      </w:r>
      <w:r>
        <w:rPr>
          <w:color w:val="231F20"/>
          <w:w w:val="105"/>
        </w:rPr>
        <w:t>más</w:t>
      </w:r>
      <w:r>
        <w:rPr>
          <w:color w:val="231F20"/>
          <w:spacing w:val="-13"/>
          <w:w w:val="105"/>
        </w:rPr>
        <w:t> </w:t>
      </w:r>
      <w:r>
        <w:rPr>
          <w:color w:val="231F20"/>
          <w:spacing w:val="-3"/>
          <w:w w:val="105"/>
        </w:rPr>
        <w:t>convencionales</w:t>
      </w:r>
      <w:r>
        <w:rPr>
          <w:color w:val="231F20"/>
          <w:spacing w:val="-13"/>
          <w:w w:val="105"/>
        </w:rPr>
        <w:t> </w:t>
      </w:r>
      <w:r>
        <w:rPr>
          <w:color w:val="231F20"/>
          <w:w w:val="105"/>
        </w:rPr>
        <w:t>de</w:t>
      </w:r>
      <w:r>
        <w:rPr>
          <w:color w:val="231F20"/>
          <w:spacing w:val="-13"/>
          <w:w w:val="105"/>
        </w:rPr>
        <w:t> </w:t>
      </w:r>
      <w:r>
        <w:rPr>
          <w:color w:val="231F20"/>
          <w:spacing w:val="-3"/>
          <w:w w:val="105"/>
        </w:rPr>
        <w:t>planeación</w:t>
      </w:r>
      <w:r>
        <w:rPr>
          <w:color w:val="231F20"/>
          <w:spacing w:val="-13"/>
          <w:w w:val="105"/>
        </w:rPr>
        <w:t> </w:t>
      </w:r>
      <w:r>
        <w:rPr>
          <w:color w:val="231F20"/>
          <w:w w:val="105"/>
        </w:rPr>
        <w:t>estratégica</w:t>
      </w:r>
      <w:r>
        <w:rPr>
          <w:color w:val="231F20"/>
          <w:spacing w:val="-13"/>
          <w:w w:val="105"/>
        </w:rPr>
        <w:t> </w:t>
      </w:r>
      <w:r>
        <w:rPr>
          <w:color w:val="231F20"/>
          <w:spacing w:val="-5"/>
          <w:w w:val="105"/>
        </w:rPr>
        <w:t>(INAFED,</w:t>
      </w:r>
    </w:p>
    <w:p>
      <w:pPr>
        <w:spacing w:after="0" w:line="264" w:lineRule="auto"/>
        <w:jc w:val="both"/>
        <w:sectPr>
          <w:footerReference w:type="default" r:id="rId42"/>
          <w:pgSz w:w="12240" w:h="15840"/>
          <w:pgMar w:footer="1246" w:header="0" w:top="1500" w:bottom="1440" w:left="960" w:right="960"/>
          <w:pgNumType w:start="110"/>
        </w:sectPr>
      </w:pPr>
    </w:p>
    <w:p>
      <w:pPr>
        <w:pStyle w:val="BodyText"/>
        <w:spacing w:before="5"/>
        <w:rPr>
          <w:sz w:val="23"/>
        </w:rPr>
      </w:pPr>
    </w:p>
    <w:p>
      <w:pPr>
        <w:pStyle w:val="BodyText"/>
        <w:spacing w:line="264" w:lineRule="auto" w:before="15"/>
        <w:ind w:left="119" w:right="117"/>
        <w:jc w:val="both"/>
      </w:pPr>
      <w:r>
        <w:rPr>
          <w:color w:val="231F20"/>
          <w:spacing w:val="-7"/>
          <w:w w:val="105"/>
        </w:rPr>
        <w:t>2014)−,</w:t>
      </w:r>
      <w:r>
        <w:rPr>
          <w:color w:val="231F20"/>
          <w:spacing w:val="-20"/>
          <w:w w:val="105"/>
        </w:rPr>
        <w:t> </w:t>
      </w:r>
      <w:r>
        <w:rPr>
          <w:color w:val="231F20"/>
          <w:w w:val="105"/>
        </w:rPr>
        <w:t>4</w:t>
      </w:r>
      <w:r>
        <w:rPr>
          <w:color w:val="231F20"/>
          <w:spacing w:val="-20"/>
          <w:w w:val="105"/>
        </w:rPr>
        <w:t> </w:t>
      </w:r>
      <w:r>
        <w:rPr>
          <w:color w:val="231F20"/>
          <w:w w:val="105"/>
        </w:rPr>
        <w:t>en</w:t>
      </w:r>
      <w:r>
        <w:rPr>
          <w:color w:val="231F20"/>
          <w:spacing w:val="-20"/>
          <w:w w:val="105"/>
        </w:rPr>
        <w:t> </w:t>
      </w:r>
      <w:r>
        <w:rPr>
          <w:color w:val="231F20"/>
          <w:w w:val="105"/>
        </w:rPr>
        <w:t>un</w:t>
      </w:r>
      <w:r>
        <w:rPr>
          <w:color w:val="231F20"/>
          <w:spacing w:val="-20"/>
          <w:w w:val="105"/>
        </w:rPr>
        <w:t> </w:t>
      </w:r>
      <w:r>
        <w:rPr>
          <w:color w:val="231F20"/>
          <w:w w:val="105"/>
        </w:rPr>
        <w:t>nivel</w:t>
      </w:r>
      <w:r>
        <w:rPr>
          <w:color w:val="231F20"/>
          <w:spacing w:val="-20"/>
          <w:w w:val="105"/>
        </w:rPr>
        <w:t> </w:t>
      </w:r>
      <w:r>
        <w:rPr>
          <w:color w:val="231F20"/>
          <w:spacing w:val="-3"/>
          <w:w w:val="105"/>
        </w:rPr>
        <w:t>incompleto</w:t>
      </w:r>
      <w:r>
        <w:rPr>
          <w:color w:val="231F20"/>
          <w:spacing w:val="-20"/>
          <w:w w:val="105"/>
        </w:rPr>
        <w:t> </w:t>
      </w:r>
      <w:r>
        <w:rPr>
          <w:color w:val="231F20"/>
          <w:w w:val="105"/>
        </w:rPr>
        <w:t>y</w:t>
      </w:r>
      <w:r>
        <w:rPr>
          <w:color w:val="231F20"/>
          <w:spacing w:val="-20"/>
          <w:w w:val="105"/>
        </w:rPr>
        <w:t> </w:t>
      </w:r>
      <w:r>
        <w:rPr>
          <w:color w:val="231F20"/>
          <w:w w:val="105"/>
        </w:rPr>
        <w:t>1</w:t>
      </w:r>
      <w:r>
        <w:rPr>
          <w:color w:val="231F20"/>
          <w:spacing w:val="-20"/>
          <w:w w:val="105"/>
        </w:rPr>
        <w:t> </w:t>
      </w:r>
      <w:r>
        <w:rPr>
          <w:color w:val="231F20"/>
          <w:w w:val="105"/>
        </w:rPr>
        <w:t>fragmentado.</w:t>
      </w:r>
      <w:r>
        <w:rPr>
          <w:color w:val="231F20"/>
          <w:spacing w:val="-20"/>
          <w:w w:val="105"/>
        </w:rPr>
        <w:t> </w:t>
      </w:r>
      <w:r>
        <w:rPr>
          <w:color w:val="231F20"/>
          <w:w w:val="105"/>
        </w:rPr>
        <w:t>De</w:t>
      </w:r>
      <w:r>
        <w:rPr>
          <w:color w:val="231F20"/>
          <w:spacing w:val="-20"/>
          <w:w w:val="105"/>
        </w:rPr>
        <w:t> </w:t>
      </w:r>
      <w:r>
        <w:rPr>
          <w:color w:val="231F20"/>
          <w:spacing w:val="-3"/>
          <w:w w:val="105"/>
        </w:rPr>
        <w:t>los</w:t>
      </w:r>
      <w:r>
        <w:rPr>
          <w:color w:val="231F20"/>
          <w:spacing w:val="-19"/>
          <w:w w:val="105"/>
        </w:rPr>
        <w:t> </w:t>
      </w:r>
      <w:r>
        <w:rPr>
          <w:color w:val="231F20"/>
          <w:w w:val="105"/>
        </w:rPr>
        <w:t>125</w:t>
      </w:r>
      <w:r>
        <w:rPr>
          <w:color w:val="231F20"/>
          <w:spacing w:val="-20"/>
          <w:w w:val="105"/>
        </w:rPr>
        <w:t> </w:t>
      </w:r>
      <w:r>
        <w:rPr>
          <w:color w:val="231F20"/>
          <w:w w:val="105"/>
        </w:rPr>
        <w:t>municipios,</w:t>
      </w:r>
      <w:r>
        <w:rPr>
          <w:color w:val="231F20"/>
          <w:spacing w:val="-20"/>
          <w:w w:val="105"/>
        </w:rPr>
        <w:t> </w:t>
      </w:r>
      <w:r>
        <w:rPr>
          <w:color w:val="231F20"/>
          <w:spacing w:val="-3"/>
          <w:w w:val="105"/>
        </w:rPr>
        <w:t>solo</w:t>
      </w:r>
      <w:r>
        <w:rPr>
          <w:color w:val="231F20"/>
          <w:spacing w:val="-20"/>
          <w:w w:val="105"/>
        </w:rPr>
        <w:t> </w:t>
      </w:r>
      <w:r>
        <w:rPr>
          <w:color w:val="231F20"/>
          <w:w w:val="105"/>
        </w:rPr>
        <w:t>11 </w:t>
      </w:r>
      <w:r>
        <w:rPr>
          <w:color w:val="231F20"/>
          <w:spacing w:val="-3"/>
          <w:w w:val="105"/>
        </w:rPr>
        <w:t>cubren </w:t>
      </w:r>
      <w:r>
        <w:rPr>
          <w:color w:val="231F20"/>
          <w:w w:val="105"/>
        </w:rPr>
        <w:t>de manera </w:t>
      </w:r>
      <w:r>
        <w:rPr>
          <w:color w:val="231F20"/>
          <w:spacing w:val="-3"/>
          <w:w w:val="105"/>
        </w:rPr>
        <w:t>plena </w:t>
      </w:r>
      <w:r>
        <w:rPr>
          <w:color w:val="231F20"/>
          <w:w w:val="105"/>
        </w:rPr>
        <w:t>el índice de </w:t>
      </w:r>
      <w:r>
        <w:rPr>
          <w:color w:val="231F20"/>
          <w:spacing w:val="-3"/>
          <w:w w:val="105"/>
        </w:rPr>
        <w:t>planeación </w:t>
      </w:r>
      <w:r>
        <w:rPr>
          <w:color w:val="231F20"/>
          <w:w w:val="105"/>
        </w:rPr>
        <w:t>estratégica y evaluación munici- pal</w:t>
      </w:r>
      <w:r>
        <w:rPr>
          <w:color w:val="231F20"/>
          <w:spacing w:val="-17"/>
          <w:w w:val="105"/>
        </w:rPr>
        <w:t> </w:t>
      </w:r>
      <w:r>
        <w:rPr>
          <w:color w:val="231F20"/>
          <w:w w:val="105"/>
        </w:rPr>
        <w:t>en</w:t>
      </w:r>
      <w:r>
        <w:rPr>
          <w:color w:val="231F20"/>
          <w:spacing w:val="-17"/>
          <w:w w:val="105"/>
        </w:rPr>
        <w:t> </w:t>
      </w:r>
      <w:r>
        <w:rPr>
          <w:color w:val="231F20"/>
          <w:w w:val="105"/>
        </w:rPr>
        <w:t>laEncuesta</w:t>
      </w:r>
      <w:r>
        <w:rPr>
          <w:color w:val="231F20"/>
          <w:spacing w:val="-17"/>
          <w:w w:val="105"/>
        </w:rPr>
        <w:t> </w:t>
      </w:r>
      <w:r>
        <w:rPr>
          <w:color w:val="231F20"/>
          <w:w w:val="105"/>
        </w:rPr>
        <w:t>Nacional</w:t>
      </w:r>
      <w:r>
        <w:rPr>
          <w:color w:val="231F20"/>
          <w:spacing w:val="-17"/>
          <w:w w:val="105"/>
        </w:rPr>
        <w:t> </w:t>
      </w:r>
      <w:r>
        <w:rPr>
          <w:color w:val="231F20"/>
          <w:w w:val="105"/>
        </w:rPr>
        <w:t>de</w:t>
      </w:r>
      <w:r>
        <w:rPr>
          <w:color w:val="231F20"/>
          <w:spacing w:val="-17"/>
          <w:w w:val="105"/>
        </w:rPr>
        <w:t> </w:t>
      </w:r>
      <w:r>
        <w:rPr>
          <w:color w:val="231F20"/>
          <w:spacing w:val="-3"/>
          <w:w w:val="105"/>
        </w:rPr>
        <w:t>Gobierno,</w:t>
      </w:r>
      <w:r>
        <w:rPr>
          <w:color w:val="231F20"/>
          <w:spacing w:val="-17"/>
          <w:w w:val="105"/>
        </w:rPr>
        <w:t> </w:t>
      </w:r>
      <w:r>
        <w:rPr>
          <w:color w:val="231F20"/>
          <w:w w:val="105"/>
        </w:rPr>
        <w:t>Seguridad</w:t>
      </w:r>
      <w:r>
        <w:rPr>
          <w:color w:val="231F20"/>
          <w:spacing w:val="-17"/>
          <w:w w:val="105"/>
        </w:rPr>
        <w:t> </w:t>
      </w:r>
      <w:r>
        <w:rPr>
          <w:color w:val="231F20"/>
          <w:w w:val="105"/>
        </w:rPr>
        <w:t>Pública</w:t>
      </w:r>
      <w:r>
        <w:rPr>
          <w:color w:val="231F20"/>
          <w:spacing w:val="-17"/>
          <w:w w:val="105"/>
        </w:rPr>
        <w:t> </w:t>
      </w:r>
      <w:r>
        <w:rPr>
          <w:color w:val="231F20"/>
          <w:w w:val="105"/>
        </w:rPr>
        <w:t>y</w:t>
      </w:r>
      <w:r>
        <w:rPr>
          <w:color w:val="231F20"/>
          <w:spacing w:val="-17"/>
          <w:w w:val="105"/>
        </w:rPr>
        <w:t> </w:t>
      </w:r>
      <w:r>
        <w:rPr>
          <w:color w:val="231F20"/>
          <w:w w:val="105"/>
        </w:rPr>
        <w:t>Justicia</w:t>
      </w:r>
      <w:r>
        <w:rPr>
          <w:color w:val="231F20"/>
          <w:spacing w:val="-17"/>
          <w:w w:val="105"/>
        </w:rPr>
        <w:t> </w:t>
      </w:r>
      <w:r>
        <w:rPr>
          <w:color w:val="231F20"/>
          <w:w w:val="105"/>
        </w:rPr>
        <w:t>Municipal; de ellos </w:t>
      </w:r>
      <w:r>
        <w:rPr>
          <w:color w:val="231F20"/>
          <w:spacing w:val="-3"/>
          <w:w w:val="105"/>
        </w:rPr>
        <w:t>no </w:t>
      </w:r>
      <w:r>
        <w:rPr>
          <w:color w:val="231F20"/>
          <w:w w:val="105"/>
        </w:rPr>
        <w:t>todos cumplen </w:t>
      </w:r>
      <w:r>
        <w:rPr>
          <w:color w:val="231F20"/>
          <w:spacing w:val="-3"/>
          <w:w w:val="105"/>
        </w:rPr>
        <w:t>con </w:t>
      </w:r>
      <w:r>
        <w:rPr>
          <w:color w:val="231F20"/>
          <w:w w:val="105"/>
        </w:rPr>
        <w:t>una reglamentación </w:t>
      </w:r>
      <w:r>
        <w:rPr>
          <w:color w:val="231F20"/>
          <w:spacing w:val="-3"/>
          <w:w w:val="105"/>
        </w:rPr>
        <w:t>plena, solo lo hacen </w:t>
      </w:r>
      <w:r>
        <w:rPr>
          <w:color w:val="231F20"/>
          <w:w w:val="105"/>
        </w:rPr>
        <w:t>2 muni- </w:t>
      </w:r>
      <w:r>
        <w:rPr>
          <w:color w:val="231F20"/>
          <w:spacing w:val="-3"/>
          <w:w w:val="105"/>
        </w:rPr>
        <w:t>cipios </w:t>
      </w:r>
      <w:r>
        <w:rPr>
          <w:color w:val="231F20"/>
          <w:w w:val="105"/>
        </w:rPr>
        <w:t>urbano grandes (Huixquilucan y Cuautitlán Izcalli) y 1 urbano medio </w:t>
      </w:r>
      <w:r>
        <w:rPr>
          <w:color w:val="231F20"/>
          <w:spacing w:val="-3"/>
          <w:w w:val="105"/>
        </w:rPr>
        <w:t>con los</w:t>
      </w:r>
      <w:r>
        <w:rPr>
          <w:color w:val="231F20"/>
          <w:spacing w:val="-11"/>
          <w:w w:val="105"/>
        </w:rPr>
        <w:t> </w:t>
      </w:r>
      <w:r>
        <w:rPr>
          <w:color w:val="231F20"/>
          <w:spacing w:val="-9"/>
          <w:w w:val="105"/>
        </w:rPr>
        <w:t>17</w:t>
      </w:r>
      <w:r>
        <w:rPr>
          <w:color w:val="231F20"/>
          <w:spacing w:val="-11"/>
          <w:w w:val="105"/>
        </w:rPr>
        <w:t> </w:t>
      </w:r>
      <w:r>
        <w:rPr>
          <w:color w:val="231F20"/>
          <w:w w:val="105"/>
        </w:rPr>
        <w:t>reglamentos</w:t>
      </w:r>
      <w:r>
        <w:rPr>
          <w:color w:val="231F20"/>
          <w:spacing w:val="-11"/>
          <w:w w:val="105"/>
        </w:rPr>
        <w:t> </w:t>
      </w:r>
      <w:r>
        <w:rPr>
          <w:color w:val="231F20"/>
          <w:w w:val="105"/>
        </w:rPr>
        <w:t>(La</w:t>
      </w:r>
      <w:r>
        <w:rPr>
          <w:color w:val="231F20"/>
          <w:spacing w:val="-11"/>
          <w:w w:val="105"/>
        </w:rPr>
        <w:t> </w:t>
      </w:r>
      <w:r>
        <w:rPr>
          <w:color w:val="231F20"/>
          <w:spacing w:val="-5"/>
          <w:w w:val="105"/>
        </w:rPr>
        <w:t>Paz),</w:t>
      </w:r>
      <w:r>
        <w:rPr>
          <w:color w:val="231F20"/>
          <w:spacing w:val="-11"/>
          <w:w w:val="105"/>
        </w:rPr>
        <w:t> </w:t>
      </w:r>
      <w:r>
        <w:rPr>
          <w:color w:val="231F20"/>
          <w:w w:val="105"/>
        </w:rPr>
        <w:t>de</w:t>
      </w:r>
      <w:r>
        <w:rPr>
          <w:color w:val="231F20"/>
          <w:spacing w:val="-11"/>
          <w:w w:val="105"/>
        </w:rPr>
        <w:t> </w:t>
      </w:r>
      <w:r>
        <w:rPr>
          <w:color w:val="231F20"/>
          <w:w w:val="105"/>
        </w:rPr>
        <w:t>igual</w:t>
      </w:r>
      <w:r>
        <w:rPr>
          <w:color w:val="231F20"/>
          <w:spacing w:val="-11"/>
          <w:w w:val="105"/>
        </w:rPr>
        <w:t> </w:t>
      </w:r>
      <w:r>
        <w:rPr>
          <w:color w:val="231F20"/>
          <w:spacing w:val="-3"/>
          <w:w w:val="105"/>
        </w:rPr>
        <w:t>forma</w:t>
      </w:r>
      <w:r>
        <w:rPr>
          <w:color w:val="231F20"/>
          <w:spacing w:val="-11"/>
          <w:w w:val="105"/>
        </w:rPr>
        <w:t> </w:t>
      </w:r>
      <w:r>
        <w:rPr>
          <w:color w:val="231F20"/>
          <w:w w:val="105"/>
        </w:rPr>
        <w:t>encontramos</w:t>
      </w:r>
      <w:r>
        <w:rPr>
          <w:color w:val="231F20"/>
          <w:spacing w:val="-10"/>
          <w:w w:val="105"/>
        </w:rPr>
        <w:t> </w:t>
      </w:r>
      <w:r>
        <w:rPr>
          <w:color w:val="231F20"/>
          <w:w w:val="105"/>
        </w:rPr>
        <w:t>2</w:t>
      </w:r>
      <w:r>
        <w:rPr>
          <w:color w:val="231F20"/>
          <w:spacing w:val="-11"/>
          <w:w w:val="105"/>
        </w:rPr>
        <w:t> </w:t>
      </w:r>
      <w:r>
        <w:rPr>
          <w:color w:val="231F20"/>
          <w:w w:val="105"/>
        </w:rPr>
        <w:t>urbano</w:t>
      </w:r>
      <w:r>
        <w:rPr>
          <w:color w:val="231F20"/>
          <w:spacing w:val="-11"/>
          <w:w w:val="105"/>
        </w:rPr>
        <w:t> </w:t>
      </w:r>
      <w:r>
        <w:rPr>
          <w:color w:val="231F20"/>
          <w:w w:val="105"/>
        </w:rPr>
        <w:t>medio</w:t>
      </w:r>
      <w:r>
        <w:rPr>
          <w:color w:val="231F20"/>
          <w:spacing w:val="-11"/>
          <w:w w:val="105"/>
        </w:rPr>
        <w:t> </w:t>
      </w:r>
      <w:r>
        <w:rPr>
          <w:color w:val="231F20"/>
          <w:spacing w:val="-3"/>
          <w:w w:val="105"/>
        </w:rPr>
        <w:t>con</w:t>
      </w:r>
      <w:r>
        <w:rPr>
          <w:color w:val="231F20"/>
          <w:spacing w:val="-11"/>
          <w:w w:val="105"/>
        </w:rPr>
        <w:t> </w:t>
      </w:r>
      <w:r>
        <w:rPr>
          <w:color w:val="231F20"/>
          <w:w w:val="105"/>
        </w:rPr>
        <w:t>4</w:t>
      </w:r>
      <w:r>
        <w:rPr>
          <w:color w:val="231F20"/>
          <w:spacing w:val="-11"/>
          <w:w w:val="105"/>
        </w:rPr>
        <w:t> </w:t>
      </w:r>
      <w:r>
        <w:rPr>
          <w:color w:val="231F20"/>
          <w:w w:val="105"/>
        </w:rPr>
        <w:t>y 14</w:t>
      </w:r>
      <w:r>
        <w:rPr>
          <w:color w:val="231F20"/>
          <w:spacing w:val="-13"/>
          <w:w w:val="105"/>
        </w:rPr>
        <w:t> </w:t>
      </w:r>
      <w:r>
        <w:rPr>
          <w:color w:val="231F20"/>
          <w:w w:val="105"/>
        </w:rPr>
        <w:t>reglamentos;</w:t>
      </w:r>
      <w:r>
        <w:rPr>
          <w:color w:val="231F20"/>
          <w:spacing w:val="-13"/>
          <w:w w:val="105"/>
        </w:rPr>
        <w:t> </w:t>
      </w:r>
      <w:r>
        <w:rPr>
          <w:color w:val="231F20"/>
          <w:w w:val="105"/>
        </w:rPr>
        <w:t>3</w:t>
      </w:r>
      <w:r>
        <w:rPr>
          <w:color w:val="231F20"/>
          <w:spacing w:val="-13"/>
          <w:w w:val="105"/>
        </w:rPr>
        <w:t> </w:t>
      </w:r>
      <w:r>
        <w:rPr>
          <w:color w:val="231F20"/>
          <w:w w:val="105"/>
        </w:rPr>
        <w:t>rurales</w:t>
      </w:r>
      <w:r>
        <w:rPr>
          <w:color w:val="231F20"/>
          <w:spacing w:val="-13"/>
          <w:w w:val="105"/>
        </w:rPr>
        <w:t> </w:t>
      </w:r>
      <w:r>
        <w:rPr>
          <w:color w:val="231F20"/>
          <w:spacing w:val="-3"/>
          <w:w w:val="105"/>
        </w:rPr>
        <w:t>con</w:t>
      </w:r>
      <w:r>
        <w:rPr>
          <w:color w:val="231F20"/>
          <w:spacing w:val="-13"/>
          <w:w w:val="105"/>
        </w:rPr>
        <w:t> </w:t>
      </w:r>
      <w:r>
        <w:rPr>
          <w:color w:val="231F20"/>
          <w:spacing w:val="-4"/>
          <w:w w:val="105"/>
        </w:rPr>
        <w:t>11,</w:t>
      </w:r>
      <w:r>
        <w:rPr>
          <w:color w:val="231F20"/>
          <w:spacing w:val="-13"/>
          <w:w w:val="105"/>
        </w:rPr>
        <w:t> </w:t>
      </w:r>
      <w:r>
        <w:rPr>
          <w:color w:val="231F20"/>
          <w:w w:val="105"/>
        </w:rPr>
        <w:t>5</w:t>
      </w:r>
      <w:r>
        <w:rPr>
          <w:color w:val="231F20"/>
          <w:spacing w:val="-13"/>
          <w:w w:val="105"/>
        </w:rPr>
        <w:t> </w:t>
      </w:r>
      <w:r>
        <w:rPr>
          <w:color w:val="231F20"/>
          <w:w w:val="105"/>
        </w:rPr>
        <w:t>y</w:t>
      </w:r>
      <w:r>
        <w:rPr>
          <w:color w:val="231F20"/>
          <w:spacing w:val="54"/>
          <w:w w:val="105"/>
        </w:rPr>
        <w:t> </w:t>
      </w:r>
      <w:r>
        <w:rPr>
          <w:color w:val="231F20"/>
          <w:w w:val="105"/>
        </w:rPr>
        <w:t>1</w:t>
      </w:r>
      <w:r>
        <w:rPr>
          <w:color w:val="231F20"/>
          <w:spacing w:val="-13"/>
          <w:w w:val="105"/>
        </w:rPr>
        <w:t> </w:t>
      </w:r>
      <w:r>
        <w:rPr>
          <w:color w:val="231F20"/>
          <w:w w:val="105"/>
        </w:rPr>
        <w:t>reglamento;</w:t>
      </w:r>
      <w:r>
        <w:rPr>
          <w:color w:val="231F20"/>
          <w:spacing w:val="-13"/>
          <w:w w:val="105"/>
        </w:rPr>
        <w:t> </w:t>
      </w:r>
      <w:r>
        <w:rPr>
          <w:color w:val="231F20"/>
          <w:w w:val="105"/>
        </w:rPr>
        <w:t>1</w:t>
      </w:r>
      <w:r>
        <w:rPr>
          <w:color w:val="231F20"/>
          <w:spacing w:val="-13"/>
          <w:w w:val="105"/>
        </w:rPr>
        <w:t> </w:t>
      </w:r>
      <w:r>
        <w:rPr>
          <w:color w:val="231F20"/>
          <w:w w:val="105"/>
        </w:rPr>
        <w:t>urbano</w:t>
      </w:r>
      <w:r>
        <w:rPr>
          <w:color w:val="231F20"/>
          <w:spacing w:val="-13"/>
          <w:w w:val="105"/>
        </w:rPr>
        <w:t> </w:t>
      </w:r>
      <w:r>
        <w:rPr>
          <w:color w:val="231F20"/>
          <w:w w:val="105"/>
        </w:rPr>
        <w:t>grande</w:t>
      </w:r>
      <w:r>
        <w:rPr>
          <w:color w:val="231F20"/>
          <w:spacing w:val="-13"/>
          <w:w w:val="105"/>
        </w:rPr>
        <w:t> </w:t>
      </w:r>
      <w:r>
        <w:rPr>
          <w:color w:val="231F20"/>
          <w:spacing w:val="-3"/>
          <w:w w:val="105"/>
        </w:rPr>
        <w:t>con</w:t>
      </w:r>
      <w:r>
        <w:rPr>
          <w:color w:val="231F20"/>
          <w:spacing w:val="-12"/>
          <w:w w:val="105"/>
        </w:rPr>
        <w:t> </w:t>
      </w:r>
      <w:r>
        <w:rPr>
          <w:color w:val="231F20"/>
          <w:w w:val="105"/>
        </w:rPr>
        <w:t>2</w:t>
      </w:r>
      <w:r>
        <w:rPr>
          <w:color w:val="231F20"/>
          <w:spacing w:val="-13"/>
          <w:w w:val="105"/>
        </w:rPr>
        <w:t> </w:t>
      </w:r>
      <w:r>
        <w:rPr>
          <w:color w:val="231F20"/>
          <w:w w:val="105"/>
        </w:rPr>
        <w:t>regla-</w:t>
      </w:r>
    </w:p>
    <w:p>
      <w:pPr>
        <w:pStyle w:val="BodyText"/>
        <w:spacing w:before="3"/>
        <w:ind w:left="119"/>
        <w:jc w:val="both"/>
      </w:pPr>
      <w:r>
        <w:rPr>
          <w:color w:val="231F20"/>
        </w:rPr>
        <w:t>mentos, 1 semiurbano con 7 y 1 mixto con 1 solo reglamento (INAFED,  2014).</w:t>
      </w:r>
    </w:p>
    <w:p>
      <w:pPr>
        <w:pStyle w:val="BodyText"/>
        <w:spacing w:before="3"/>
        <w:rPr>
          <w:sz w:val="36"/>
        </w:rPr>
      </w:pPr>
    </w:p>
    <w:p>
      <w:pPr>
        <w:pStyle w:val="BodyText"/>
        <w:spacing w:line="264" w:lineRule="auto"/>
        <w:ind w:left="119" w:right="117"/>
        <w:jc w:val="both"/>
      </w:pPr>
      <w:r>
        <w:rPr>
          <w:color w:val="231F20"/>
          <w:spacing w:val="-3"/>
          <w:w w:val="105"/>
        </w:rPr>
        <w:t>Pese</w:t>
      </w:r>
      <w:r>
        <w:rPr>
          <w:color w:val="231F20"/>
          <w:spacing w:val="-21"/>
          <w:w w:val="105"/>
        </w:rPr>
        <w:t> </w:t>
      </w:r>
      <w:r>
        <w:rPr>
          <w:color w:val="231F20"/>
          <w:w w:val="105"/>
        </w:rPr>
        <w:t>a</w:t>
      </w:r>
      <w:r>
        <w:rPr>
          <w:color w:val="231F20"/>
          <w:spacing w:val="-21"/>
          <w:w w:val="105"/>
        </w:rPr>
        <w:t> </w:t>
      </w:r>
      <w:r>
        <w:rPr>
          <w:color w:val="231F20"/>
          <w:spacing w:val="-3"/>
          <w:w w:val="105"/>
        </w:rPr>
        <w:t>lo</w:t>
      </w:r>
      <w:r>
        <w:rPr>
          <w:color w:val="231F20"/>
          <w:spacing w:val="-21"/>
          <w:w w:val="105"/>
        </w:rPr>
        <w:t> </w:t>
      </w:r>
      <w:r>
        <w:rPr>
          <w:color w:val="231F20"/>
          <w:w w:val="105"/>
        </w:rPr>
        <w:t>establecido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Constitución</w:t>
      </w:r>
      <w:r>
        <w:rPr>
          <w:color w:val="231F20"/>
          <w:spacing w:val="-21"/>
          <w:w w:val="105"/>
        </w:rPr>
        <w:t> </w:t>
      </w:r>
      <w:r>
        <w:rPr>
          <w:color w:val="231F20"/>
          <w:spacing w:val="-3"/>
          <w:w w:val="105"/>
        </w:rPr>
        <w:t>Política</w:t>
      </w:r>
      <w:r>
        <w:rPr>
          <w:color w:val="231F20"/>
          <w:spacing w:val="-21"/>
          <w:w w:val="105"/>
        </w:rPr>
        <w:t> </w:t>
      </w:r>
      <w:r>
        <w:rPr>
          <w:color w:val="231F20"/>
          <w:w w:val="105"/>
        </w:rPr>
        <w:t>de</w:t>
      </w:r>
      <w:r>
        <w:rPr>
          <w:color w:val="231F20"/>
          <w:spacing w:val="-21"/>
          <w:w w:val="105"/>
        </w:rPr>
        <w:t> </w:t>
      </w:r>
      <w:r>
        <w:rPr>
          <w:color w:val="231F20"/>
          <w:spacing w:val="-3"/>
          <w:w w:val="105"/>
        </w:rPr>
        <w:t>los</w:t>
      </w:r>
      <w:r>
        <w:rPr>
          <w:color w:val="231F20"/>
          <w:spacing w:val="-21"/>
          <w:w w:val="105"/>
        </w:rPr>
        <w:t> </w:t>
      </w:r>
      <w:r>
        <w:rPr>
          <w:color w:val="231F20"/>
          <w:w w:val="105"/>
        </w:rPr>
        <w:t>Estados</w:t>
      </w:r>
      <w:r>
        <w:rPr>
          <w:color w:val="231F20"/>
          <w:spacing w:val="-21"/>
          <w:w w:val="105"/>
        </w:rPr>
        <w:t> </w:t>
      </w:r>
      <w:r>
        <w:rPr>
          <w:color w:val="231F20"/>
          <w:spacing w:val="-3"/>
          <w:w w:val="105"/>
        </w:rPr>
        <w:t>Unidos</w:t>
      </w:r>
      <w:r>
        <w:rPr>
          <w:color w:val="231F20"/>
          <w:spacing w:val="-21"/>
          <w:w w:val="105"/>
        </w:rPr>
        <w:t> </w:t>
      </w:r>
      <w:r>
        <w:rPr>
          <w:color w:val="231F20"/>
          <w:w w:val="105"/>
        </w:rPr>
        <w:t>Mexicanos en</w:t>
      </w:r>
      <w:r>
        <w:rPr>
          <w:color w:val="231F20"/>
          <w:spacing w:val="-31"/>
          <w:w w:val="105"/>
        </w:rPr>
        <w:t> </w:t>
      </w:r>
      <w:r>
        <w:rPr>
          <w:color w:val="231F20"/>
          <w:w w:val="105"/>
        </w:rPr>
        <w:t>el</w:t>
      </w:r>
      <w:r>
        <w:rPr>
          <w:color w:val="231F20"/>
          <w:spacing w:val="-31"/>
          <w:w w:val="105"/>
        </w:rPr>
        <w:t> </w:t>
      </w:r>
      <w:r>
        <w:rPr>
          <w:color w:val="231F20"/>
          <w:w w:val="105"/>
        </w:rPr>
        <w:t>artículo</w:t>
      </w:r>
      <w:r>
        <w:rPr>
          <w:color w:val="231F20"/>
          <w:spacing w:val="-31"/>
          <w:w w:val="105"/>
        </w:rPr>
        <w:t> </w:t>
      </w:r>
      <w:r>
        <w:rPr>
          <w:color w:val="231F20"/>
          <w:spacing w:val="-3"/>
          <w:w w:val="105"/>
        </w:rPr>
        <w:t>115,</w:t>
      </w:r>
      <w:r>
        <w:rPr>
          <w:color w:val="231F20"/>
          <w:spacing w:val="-31"/>
          <w:w w:val="105"/>
        </w:rPr>
        <w:t> </w:t>
      </w:r>
      <w:r>
        <w:rPr>
          <w:color w:val="231F20"/>
          <w:w w:val="105"/>
        </w:rPr>
        <w:t>fracción</w:t>
      </w:r>
      <w:r>
        <w:rPr>
          <w:color w:val="231F20"/>
          <w:spacing w:val="-31"/>
          <w:w w:val="105"/>
        </w:rPr>
        <w:t> </w:t>
      </w:r>
      <w:r>
        <w:rPr>
          <w:color w:val="231F20"/>
          <w:spacing w:val="-10"/>
          <w:w w:val="105"/>
        </w:rPr>
        <w:t>IV,</w:t>
      </w:r>
      <w:r>
        <w:rPr>
          <w:color w:val="231F20"/>
          <w:spacing w:val="-31"/>
          <w:w w:val="105"/>
        </w:rPr>
        <w:t> </w:t>
      </w:r>
      <w:r>
        <w:rPr>
          <w:color w:val="231F20"/>
          <w:w w:val="105"/>
        </w:rPr>
        <w:t>el</w:t>
      </w:r>
      <w:r>
        <w:rPr>
          <w:color w:val="231F20"/>
          <w:spacing w:val="-31"/>
          <w:w w:val="105"/>
        </w:rPr>
        <w:t> </w:t>
      </w:r>
      <w:r>
        <w:rPr>
          <w:color w:val="231F20"/>
          <w:spacing w:val="-3"/>
          <w:w w:val="105"/>
        </w:rPr>
        <w:t>municipio</w:t>
      </w:r>
      <w:r>
        <w:rPr>
          <w:color w:val="231F20"/>
          <w:spacing w:val="-31"/>
          <w:w w:val="105"/>
        </w:rPr>
        <w:t> </w:t>
      </w:r>
      <w:r>
        <w:rPr>
          <w:color w:val="231F20"/>
          <w:spacing w:val="-3"/>
          <w:w w:val="105"/>
        </w:rPr>
        <w:t>no</w:t>
      </w:r>
      <w:r>
        <w:rPr>
          <w:color w:val="231F20"/>
          <w:spacing w:val="-31"/>
          <w:w w:val="105"/>
        </w:rPr>
        <w:t> </w:t>
      </w:r>
      <w:r>
        <w:rPr>
          <w:color w:val="231F20"/>
          <w:w w:val="105"/>
        </w:rPr>
        <w:t>aplica</w:t>
      </w:r>
      <w:r>
        <w:rPr>
          <w:color w:val="231F20"/>
          <w:spacing w:val="-31"/>
          <w:w w:val="105"/>
        </w:rPr>
        <w:t> </w:t>
      </w:r>
      <w:r>
        <w:rPr>
          <w:color w:val="231F20"/>
          <w:w w:val="105"/>
        </w:rPr>
        <w:t>la</w:t>
      </w:r>
      <w:r>
        <w:rPr>
          <w:color w:val="231F20"/>
          <w:spacing w:val="-31"/>
          <w:w w:val="105"/>
        </w:rPr>
        <w:t> </w:t>
      </w:r>
      <w:r>
        <w:rPr>
          <w:color w:val="231F20"/>
          <w:w w:val="105"/>
        </w:rPr>
        <w:t>libertad</w:t>
      </w:r>
      <w:r>
        <w:rPr>
          <w:color w:val="231F20"/>
          <w:spacing w:val="-31"/>
          <w:w w:val="105"/>
        </w:rPr>
        <w:t> </w:t>
      </w:r>
      <w:r>
        <w:rPr>
          <w:color w:val="231F20"/>
          <w:w w:val="105"/>
        </w:rPr>
        <w:t>hacendaria,</w:t>
      </w:r>
      <w:r>
        <w:rPr>
          <w:color w:val="231F20"/>
          <w:spacing w:val="-31"/>
          <w:w w:val="105"/>
        </w:rPr>
        <w:t> </w:t>
      </w:r>
      <w:r>
        <w:rPr>
          <w:color w:val="231F20"/>
          <w:spacing w:val="-3"/>
          <w:w w:val="105"/>
        </w:rPr>
        <w:t>lo</w:t>
      </w:r>
      <w:r>
        <w:rPr>
          <w:color w:val="231F20"/>
          <w:spacing w:val="-31"/>
          <w:w w:val="105"/>
        </w:rPr>
        <w:t> </w:t>
      </w:r>
      <w:r>
        <w:rPr>
          <w:color w:val="231F20"/>
          <w:w w:val="105"/>
        </w:rPr>
        <w:t>cual se debe a </w:t>
      </w:r>
      <w:r>
        <w:rPr>
          <w:color w:val="231F20"/>
          <w:spacing w:val="-2"/>
          <w:w w:val="105"/>
        </w:rPr>
        <w:t>que </w:t>
      </w:r>
      <w:r>
        <w:rPr>
          <w:color w:val="231F20"/>
          <w:w w:val="105"/>
        </w:rPr>
        <w:t>éste es </w:t>
      </w:r>
      <w:r>
        <w:rPr>
          <w:color w:val="231F20"/>
          <w:spacing w:val="-3"/>
          <w:w w:val="105"/>
        </w:rPr>
        <w:t>dependiente </w:t>
      </w:r>
      <w:r>
        <w:rPr>
          <w:color w:val="231F20"/>
          <w:w w:val="105"/>
        </w:rPr>
        <w:t>financieramente </w:t>
      </w:r>
      <w:r>
        <w:rPr>
          <w:color w:val="231F20"/>
          <w:spacing w:val="-3"/>
          <w:w w:val="105"/>
        </w:rPr>
        <w:t>del </w:t>
      </w:r>
      <w:r>
        <w:rPr>
          <w:color w:val="231F20"/>
          <w:w w:val="105"/>
        </w:rPr>
        <w:t>Estado y de la </w:t>
      </w:r>
      <w:r>
        <w:rPr>
          <w:color w:val="231F20"/>
          <w:spacing w:val="-3"/>
          <w:w w:val="105"/>
        </w:rPr>
        <w:t>federación; </w:t>
      </w:r>
      <w:r>
        <w:rPr>
          <w:color w:val="231F20"/>
          <w:w w:val="105"/>
        </w:rPr>
        <w:t>a</w:t>
      </w:r>
      <w:r>
        <w:rPr>
          <w:color w:val="231F20"/>
          <w:spacing w:val="-14"/>
          <w:w w:val="105"/>
        </w:rPr>
        <w:t> </w:t>
      </w:r>
      <w:r>
        <w:rPr>
          <w:color w:val="231F20"/>
          <w:spacing w:val="-4"/>
          <w:w w:val="105"/>
        </w:rPr>
        <w:t>enero</w:t>
      </w:r>
      <w:r>
        <w:rPr>
          <w:color w:val="231F20"/>
          <w:spacing w:val="-14"/>
          <w:w w:val="105"/>
        </w:rPr>
        <w:t> </w:t>
      </w:r>
      <w:r>
        <w:rPr>
          <w:color w:val="231F20"/>
          <w:w w:val="105"/>
        </w:rPr>
        <w:t>de</w:t>
      </w:r>
      <w:r>
        <w:rPr>
          <w:color w:val="231F20"/>
          <w:spacing w:val="-14"/>
          <w:w w:val="105"/>
        </w:rPr>
        <w:t> </w:t>
      </w:r>
      <w:r>
        <w:rPr>
          <w:color w:val="231F20"/>
          <w:spacing w:val="-4"/>
          <w:w w:val="105"/>
        </w:rPr>
        <w:t>2014</w:t>
      </w:r>
      <w:r>
        <w:rPr>
          <w:color w:val="231F20"/>
          <w:spacing w:val="-14"/>
          <w:w w:val="105"/>
        </w:rPr>
        <w:t> </w:t>
      </w:r>
      <w:r>
        <w:rPr>
          <w:color w:val="231F20"/>
          <w:w w:val="105"/>
        </w:rPr>
        <w:t>las</w:t>
      </w:r>
      <w:r>
        <w:rPr>
          <w:color w:val="231F20"/>
          <w:spacing w:val="-14"/>
          <w:w w:val="105"/>
        </w:rPr>
        <w:t> </w:t>
      </w:r>
      <w:r>
        <w:rPr>
          <w:color w:val="231F20"/>
          <w:w w:val="105"/>
        </w:rPr>
        <w:t>aportaciones</w:t>
      </w:r>
      <w:r>
        <w:rPr>
          <w:color w:val="231F20"/>
          <w:spacing w:val="-14"/>
          <w:w w:val="105"/>
        </w:rPr>
        <w:t> </w:t>
      </w:r>
      <w:r>
        <w:rPr>
          <w:color w:val="231F20"/>
          <w:w w:val="105"/>
        </w:rPr>
        <w:t>federales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4"/>
          <w:w w:val="105"/>
        </w:rPr>
        <w:t> </w:t>
      </w:r>
      <w:r>
        <w:rPr>
          <w:color w:val="231F20"/>
          <w:spacing w:val="-3"/>
          <w:w w:val="105"/>
        </w:rPr>
        <w:t>sólo</w:t>
      </w:r>
      <w:r>
        <w:rPr>
          <w:color w:val="231F20"/>
          <w:spacing w:val="-14"/>
          <w:w w:val="105"/>
        </w:rPr>
        <w:t> </w:t>
      </w:r>
      <w:r>
        <w:rPr>
          <w:color w:val="231F20"/>
          <w:w w:val="105"/>
        </w:rPr>
        <w:t>alcanza- ba un crecimiento en términos reales de </w:t>
      </w:r>
      <w:r>
        <w:rPr>
          <w:color w:val="231F20"/>
          <w:spacing w:val="-3"/>
          <w:w w:val="105"/>
        </w:rPr>
        <w:t>3.8 </w:t>
      </w:r>
      <w:r>
        <w:rPr>
          <w:color w:val="231F20"/>
          <w:w w:val="105"/>
        </w:rPr>
        <w:t>contra estados </w:t>
      </w:r>
      <w:r>
        <w:rPr>
          <w:color w:val="231F20"/>
          <w:spacing w:val="-4"/>
          <w:w w:val="105"/>
        </w:rPr>
        <w:t>como </w:t>
      </w:r>
      <w:r>
        <w:rPr>
          <w:color w:val="231F20"/>
          <w:w w:val="105"/>
        </w:rPr>
        <w:t>Sinaloa </w:t>
      </w:r>
      <w:r>
        <w:rPr>
          <w:color w:val="231F20"/>
          <w:spacing w:val="-3"/>
          <w:w w:val="105"/>
        </w:rPr>
        <w:t>con</w:t>
      </w:r>
      <w:r>
        <w:rPr>
          <w:color w:val="231F20"/>
          <w:spacing w:val="13"/>
          <w:w w:val="105"/>
        </w:rPr>
        <w:t> </w:t>
      </w:r>
      <w:r>
        <w:rPr>
          <w:color w:val="231F20"/>
          <w:w w:val="105"/>
        </w:rPr>
        <w:t>un</w:t>
      </w:r>
    </w:p>
    <w:p>
      <w:pPr>
        <w:pStyle w:val="BodyText"/>
        <w:spacing w:before="3"/>
        <w:ind w:left="119"/>
        <w:jc w:val="both"/>
      </w:pPr>
      <w:r>
        <w:rPr>
          <w:color w:val="231F20"/>
          <w:w w:val="105"/>
        </w:rPr>
        <w:t>47.0 (Secretaría de Hacienda y Crédito Público, 2014).</w:t>
      </w:r>
    </w:p>
    <w:p>
      <w:pPr>
        <w:pStyle w:val="BodyText"/>
        <w:spacing w:before="3"/>
        <w:rPr>
          <w:sz w:val="36"/>
        </w:rPr>
      </w:pPr>
    </w:p>
    <w:p>
      <w:pPr>
        <w:pStyle w:val="BodyText"/>
        <w:spacing w:line="264" w:lineRule="auto"/>
        <w:ind w:left="119" w:right="118"/>
        <w:jc w:val="both"/>
      </w:pPr>
      <w:r>
        <w:rPr>
          <w:color w:val="231F20"/>
          <w:spacing w:val="2"/>
          <w:w w:val="105"/>
        </w:rPr>
        <w:t>Las </w:t>
      </w:r>
      <w:r>
        <w:rPr>
          <w:color w:val="231F20"/>
          <w:w w:val="105"/>
        </w:rPr>
        <w:t>transferencias etiquetadas de recursos hacia las </w:t>
      </w:r>
      <w:r>
        <w:rPr>
          <w:color w:val="231F20"/>
          <w:spacing w:val="-4"/>
          <w:w w:val="105"/>
        </w:rPr>
        <w:t>autoridades </w:t>
      </w:r>
      <w:r>
        <w:rPr>
          <w:color w:val="231F20"/>
          <w:w w:val="105"/>
        </w:rPr>
        <w:t>estatales y </w:t>
      </w:r>
      <w:r>
        <w:rPr>
          <w:color w:val="231F20"/>
          <w:spacing w:val="-5"/>
          <w:w w:val="105"/>
        </w:rPr>
        <w:t>mu- </w:t>
      </w:r>
      <w:r>
        <w:rPr>
          <w:color w:val="231F20"/>
          <w:w w:val="105"/>
        </w:rPr>
        <w:t>nicipales obedecen a la </w:t>
      </w:r>
      <w:r>
        <w:rPr>
          <w:color w:val="231F20"/>
          <w:spacing w:val="-3"/>
          <w:w w:val="105"/>
        </w:rPr>
        <w:t>necesidad </w:t>
      </w:r>
      <w:r>
        <w:rPr>
          <w:color w:val="231F20"/>
          <w:w w:val="105"/>
        </w:rPr>
        <w:t>y exigencia de descentralizar </w:t>
      </w:r>
      <w:r>
        <w:rPr>
          <w:color w:val="231F20"/>
          <w:spacing w:val="-3"/>
          <w:w w:val="105"/>
        </w:rPr>
        <w:t>los </w:t>
      </w:r>
      <w:r>
        <w:rPr>
          <w:color w:val="231F20"/>
          <w:w w:val="105"/>
        </w:rPr>
        <w:t>recursos </w:t>
      </w:r>
      <w:r>
        <w:rPr>
          <w:color w:val="231F20"/>
          <w:spacing w:val="-4"/>
          <w:w w:val="105"/>
        </w:rPr>
        <w:t>fe- </w:t>
      </w:r>
      <w:r>
        <w:rPr>
          <w:color w:val="231F20"/>
          <w:w w:val="105"/>
        </w:rPr>
        <w:t>derales para desarrollar las </w:t>
      </w:r>
      <w:r>
        <w:rPr>
          <w:color w:val="231F20"/>
          <w:spacing w:val="-3"/>
          <w:w w:val="105"/>
        </w:rPr>
        <w:t>comunidades </w:t>
      </w:r>
      <w:r>
        <w:rPr>
          <w:color w:val="231F20"/>
          <w:w w:val="105"/>
        </w:rPr>
        <w:t>más necesitadas, </w:t>
      </w:r>
      <w:r>
        <w:rPr>
          <w:color w:val="231F20"/>
          <w:spacing w:val="-3"/>
          <w:w w:val="105"/>
        </w:rPr>
        <w:t>no </w:t>
      </w:r>
      <w:r>
        <w:rPr>
          <w:color w:val="231F20"/>
          <w:w w:val="105"/>
        </w:rPr>
        <w:t>obstante, de </w:t>
      </w:r>
      <w:r>
        <w:rPr>
          <w:color w:val="231F20"/>
          <w:spacing w:val="-3"/>
          <w:w w:val="105"/>
        </w:rPr>
        <w:t>los </w:t>
      </w:r>
      <w:r>
        <w:rPr>
          <w:color w:val="231F20"/>
          <w:w w:val="105"/>
        </w:rPr>
        <w:t>8 </w:t>
      </w:r>
      <w:r>
        <w:rPr>
          <w:color w:val="231F20"/>
          <w:spacing w:val="-4"/>
          <w:w w:val="105"/>
        </w:rPr>
        <w:t>fondos </w:t>
      </w:r>
      <w:r>
        <w:rPr>
          <w:color w:val="231F20"/>
          <w:w w:val="105"/>
        </w:rPr>
        <w:t>de aportaciones federales </w:t>
      </w:r>
      <w:r>
        <w:rPr>
          <w:color w:val="231F20"/>
          <w:spacing w:val="-6"/>
          <w:w w:val="105"/>
        </w:rPr>
        <w:t>(Tabla </w:t>
      </w:r>
      <w:r>
        <w:rPr>
          <w:color w:val="231F20"/>
          <w:spacing w:val="-4"/>
          <w:w w:val="105"/>
        </w:rPr>
        <w:t>No. </w:t>
      </w:r>
      <w:r>
        <w:rPr>
          <w:color w:val="231F20"/>
          <w:spacing w:val="-8"/>
          <w:w w:val="105"/>
        </w:rPr>
        <w:t>1), </w:t>
      </w:r>
      <w:r>
        <w:rPr>
          <w:color w:val="231F20"/>
          <w:spacing w:val="-3"/>
          <w:w w:val="105"/>
        </w:rPr>
        <w:t>sólo </w:t>
      </w:r>
      <w:r>
        <w:rPr>
          <w:color w:val="231F20"/>
          <w:w w:val="105"/>
        </w:rPr>
        <w:t>2 </w:t>
      </w:r>
      <w:r>
        <w:rPr>
          <w:color w:val="231F20"/>
          <w:spacing w:val="-3"/>
          <w:w w:val="105"/>
        </w:rPr>
        <w:t>inciden </w:t>
      </w:r>
      <w:r>
        <w:rPr>
          <w:color w:val="231F20"/>
          <w:w w:val="105"/>
        </w:rPr>
        <w:t>de manera directa en</w:t>
      </w:r>
      <w:r>
        <w:rPr>
          <w:color w:val="231F20"/>
          <w:spacing w:val="-17"/>
          <w:w w:val="105"/>
        </w:rPr>
        <w:t> </w:t>
      </w:r>
      <w:r>
        <w:rPr>
          <w:color w:val="231F20"/>
          <w:spacing w:val="-3"/>
          <w:w w:val="105"/>
        </w:rPr>
        <w:t>los</w:t>
      </w:r>
      <w:r>
        <w:rPr>
          <w:color w:val="231F20"/>
          <w:spacing w:val="-17"/>
          <w:w w:val="105"/>
        </w:rPr>
        <w:t> </w:t>
      </w:r>
      <w:r>
        <w:rPr>
          <w:color w:val="231F20"/>
          <w:w w:val="105"/>
        </w:rPr>
        <w:t>ingresos</w:t>
      </w:r>
      <w:r>
        <w:rPr>
          <w:color w:val="231F20"/>
          <w:spacing w:val="-17"/>
          <w:w w:val="105"/>
        </w:rPr>
        <w:t> </w:t>
      </w:r>
      <w:r>
        <w:rPr>
          <w:color w:val="231F20"/>
          <w:w w:val="105"/>
        </w:rPr>
        <w:t>de</w:t>
      </w:r>
      <w:r>
        <w:rPr>
          <w:color w:val="231F20"/>
          <w:spacing w:val="-17"/>
          <w:w w:val="105"/>
        </w:rPr>
        <w:t> </w:t>
      </w:r>
      <w:r>
        <w:rPr>
          <w:color w:val="231F20"/>
          <w:spacing w:val="-3"/>
          <w:w w:val="105"/>
        </w:rPr>
        <w:t>los</w:t>
      </w:r>
      <w:r>
        <w:rPr>
          <w:color w:val="231F20"/>
          <w:spacing w:val="-17"/>
          <w:w w:val="105"/>
        </w:rPr>
        <w:t> </w:t>
      </w:r>
      <w:r>
        <w:rPr>
          <w:color w:val="231F20"/>
          <w:spacing w:val="-3"/>
          <w:w w:val="105"/>
        </w:rPr>
        <w:t>municipios:</w:t>
      </w:r>
      <w:r>
        <w:rPr>
          <w:color w:val="231F20"/>
          <w:spacing w:val="-17"/>
          <w:w w:val="105"/>
        </w:rPr>
        <w:t> </w:t>
      </w:r>
      <w:r>
        <w:rPr>
          <w:color w:val="231F20"/>
          <w:spacing w:val="-3"/>
          <w:w w:val="105"/>
        </w:rPr>
        <w:t>los</w:t>
      </w:r>
      <w:r>
        <w:rPr>
          <w:color w:val="231F20"/>
          <w:spacing w:val="-17"/>
          <w:w w:val="105"/>
        </w:rPr>
        <w:t> </w:t>
      </w:r>
      <w:r>
        <w:rPr>
          <w:color w:val="231F20"/>
          <w:spacing w:val="-4"/>
          <w:w w:val="105"/>
        </w:rPr>
        <w:t>Fondos</w:t>
      </w:r>
      <w:r>
        <w:rPr>
          <w:color w:val="231F20"/>
          <w:spacing w:val="-17"/>
          <w:w w:val="105"/>
        </w:rPr>
        <w:t> </w:t>
      </w:r>
      <w:r>
        <w:rPr>
          <w:color w:val="231F20"/>
          <w:w w:val="105"/>
        </w:rPr>
        <w:t>de</w:t>
      </w:r>
      <w:r>
        <w:rPr>
          <w:color w:val="231F20"/>
          <w:spacing w:val="-17"/>
          <w:w w:val="105"/>
        </w:rPr>
        <w:t> </w:t>
      </w:r>
      <w:r>
        <w:rPr>
          <w:color w:val="231F20"/>
          <w:w w:val="105"/>
        </w:rPr>
        <w:t>Aportaciones</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Infraestruc- </w:t>
      </w:r>
      <w:r>
        <w:rPr>
          <w:color w:val="231F20"/>
          <w:spacing w:val="2"/>
          <w:w w:val="105"/>
        </w:rPr>
        <w:t>tura</w:t>
      </w:r>
      <w:r>
        <w:rPr>
          <w:color w:val="231F20"/>
          <w:spacing w:val="-11"/>
          <w:w w:val="105"/>
        </w:rPr>
        <w:t> </w:t>
      </w:r>
      <w:r>
        <w:rPr>
          <w:color w:val="231F20"/>
          <w:w w:val="105"/>
        </w:rPr>
        <w:t>Social</w:t>
      </w:r>
      <w:r>
        <w:rPr>
          <w:color w:val="231F20"/>
          <w:spacing w:val="-11"/>
          <w:w w:val="105"/>
        </w:rPr>
        <w:t> </w:t>
      </w:r>
      <w:r>
        <w:rPr>
          <w:color w:val="231F20"/>
          <w:spacing w:val="-10"/>
          <w:w w:val="105"/>
        </w:rPr>
        <w:t>(FAIS)</w:t>
      </w:r>
      <w:r>
        <w:rPr>
          <w:color w:val="231F20"/>
          <w:spacing w:val="-11"/>
          <w:w w:val="105"/>
        </w:rPr>
        <w:t> </w:t>
      </w:r>
      <w:r>
        <w:rPr>
          <w:color w:val="231F20"/>
          <w:w w:val="105"/>
        </w:rPr>
        <w:t>y</w:t>
      </w:r>
      <w:r>
        <w:rPr>
          <w:color w:val="231F20"/>
          <w:spacing w:val="-11"/>
          <w:w w:val="105"/>
        </w:rPr>
        <w:t> </w:t>
      </w:r>
      <w:r>
        <w:rPr>
          <w:color w:val="231F20"/>
          <w:spacing w:val="-5"/>
          <w:w w:val="105"/>
        </w:rPr>
        <w:t>Fondo</w:t>
      </w:r>
      <w:r>
        <w:rPr>
          <w:color w:val="231F20"/>
          <w:spacing w:val="-11"/>
          <w:w w:val="105"/>
        </w:rPr>
        <w:t> </w:t>
      </w:r>
      <w:r>
        <w:rPr>
          <w:color w:val="231F20"/>
          <w:w w:val="105"/>
        </w:rPr>
        <w:t>de</w:t>
      </w:r>
      <w:r>
        <w:rPr>
          <w:color w:val="231F20"/>
          <w:spacing w:val="-11"/>
          <w:w w:val="105"/>
        </w:rPr>
        <w:t> </w:t>
      </w:r>
      <w:r>
        <w:rPr>
          <w:color w:val="231F20"/>
          <w:w w:val="105"/>
        </w:rPr>
        <w:t>Aportaciones</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Fortalecimiento</w:t>
      </w:r>
      <w:r>
        <w:rPr>
          <w:color w:val="231F20"/>
          <w:spacing w:val="-11"/>
          <w:w w:val="105"/>
        </w:rPr>
        <w:t> </w:t>
      </w:r>
      <w:r>
        <w:rPr>
          <w:color w:val="231F20"/>
          <w:w w:val="105"/>
        </w:rPr>
        <w:t>de</w:t>
      </w:r>
      <w:r>
        <w:rPr>
          <w:color w:val="231F20"/>
          <w:spacing w:val="-11"/>
          <w:w w:val="105"/>
        </w:rPr>
        <w:t> </w:t>
      </w:r>
      <w:r>
        <w:rPr>
          <w:color w:val="231F20"/>
          <w:spacing w:val="-3"/>
          <w:w w:val="105"/>
        </w:rPr>
        <w:t>los</w:t>
      </w:r>
      <w:r>
        <w:rPr>
          <w:color w:val="231F20"/>
          <w:spacing w:val="-11"/>
          <w:w w:val="105"/>
        </w:rPr>
        <w:t> </w:t>
      </w:r>
      <w:r>
        <w:rPr>
          <w:color w:val="231F20"/>
          <w:w w:val="105"/>
        </w:rPr>
        <w:t>Muni- </w:t>
      </w:r>
      <w:r>
        <w:rPr>
          <w:color w:val="231F20"/>
          <w:spacing w:val="-3"/>
          <w:w w:val="105"/>
        </w:rPr>
        <w:t>cipios</w:t>
      </w:r>
      <w:r>
        <w:rPr>
          <w:color w:val="231F20"/>
          <w:spacing w:val="-49"/>
          <w:w w:val="105"/>
        </w:rPr>
        <w:t> </w:t>
      </w:r>
      <w:r>
        <w:rPr>
          <w:color w:val="231F20"/>
          <w:w w:val="105"/>
        </w:rPr>
        <w:t>y</w:t>
      </w:r>
      <w:r>
        <w:rPr>
          <w:color w:val="231F20"/>
          <w:spacing w:val="-49"/>
          <w:w w:val="105"/>
        </w:rPr>
        <w:t> </w:t>
      </w:r>
      <w:r>
        <w:rPr>
          <w:color w:val="231F20"/>
          <w:w w:val="105"/>
        </w:rPr>
        <w:t>de</w:t>
      </w:r>
      <w:r>
        <w:rPr>
          <w:color w:val="231F20"/>
          <w:spacing w:val="-49"/>
          <w:w w:val="105"/>
        </w:rPr>
        <w:t> </w:t>
      </w:r>
      <w:r>
        <w:rPr>
          <w:color w:val="231F20"/>
          <w:w w:val="105"/>
        </w:rPr>
        <w:t>las</w:t>
      </w:r>
      <w:r>
        <w:rPr>
          <w:color w:val="231F20"/>
          <w:spacing w:val="-49"/>
          <w:w w:val="105"/>
        </w:rPr>
        <w:t> </w:t>
      </w:r>
      <w:r>
        <w:rPr>
          <w:color w:val="231F20"/>
          <w:w w:val="105"/>
        </w:rPr>
        <w:t>Demarcaciones</w:t>
      </w:r>
      <w:r>
        <w:rPr>
          <w:color w:val="231F20"/>
          <w:spacing w:val="-49"/>
          <w:w w:val="105"/>
        </w:rPr>
        <w:t> </w:t>
      </w:r>
      <w:r>
        <w:rPr>
          <w:color w:val="231F20"/>
          <w:spacing w:val="-3"/>
          <w:w w:val="105"/>
        </w:rPr>
        <w:t>Territoriales</w:t>
      </w:r>
      <w:r>
        <w:rPr>
          <w:color w:val="231F20"/>
          <w:spacing w:val="-49"/>
          <w:w w:val="105"/>
        </w:rPr>
        <w:t> </w:t>
      </w:r>
      <w:r>
        <w:rPr>
          <w:color w:val="231F20"/>
          <w:spacing w:val="-3"/>
          <w:w w:val="105"/>
        </w:rPr>
        <w:t>del</w:t>
      </w:r>
      <w:r>
        <w:rPr>
          <w:color w:val="231F20"/>
          <w:spacing w:val="-49"/>
          <w:w w:val="105"/>
        </w:rPr>
        <w:t> </w:t>
      </w:r>
      <w:r>
        <w:rPr>
          <w:color w:val="231F20"/>
          <w:w w:val="105"/>
        </w:rPr>
        <w:t>Distrito</w:t>
      </w:r>
      <w:r>
        <w:rPr>
          <w:color w:val="231F20"/>
          <w:spacing w:val="-49"/>
          <w:w w:val="105"/>
        </w:rPr>
        <w:t> </w:t>
      </w:r>
      <w:r>
        <w:rPr>
          <w:color w:val="231F20"/>
          <w:w w:val="105"/>
        </w:rPr>
        <w:t>Federal</w:t>
      </w:r>
      <w:r>
        <w:rPr>
          <w:color w:val="231F20"/>
          <w:spacing w:val="-49"/>
          <w:w w:val="105"/>
        </w:rPr>
        <w:t> </w:t>
      </w:r>
      <w:r>
        <w:rPr>
          <w:color w:val="231F20"/>
          <w:spacing w:val="-6"/>
          <w:w w:val="105"/>
        </w:rPr>
        <w:t>(FORNAMUN).</w:t>
      </w:r>
      <w:r>
        <w:rPr>
          <w:color w:val="231F20"/>
          <w:spacing w:val="-49"/>
          <w:w w:val="105"/>
        </w:rPr>
        <w:t> </w:t>
      </w:r>
      <w:r>
        <w:rPr>
          <w:color w:val="231F20"/>
          <w:w w:val="105"/>
        </w:rPr>
        <w:t>Las aportaciones</w:t>
      </w:r>
      <w:r>
        <w:rPr>
          <w:color w:val="231F20"/>
          <w:spacing w:val="-15"/>
          <w:w w:val="105"/>
        </w:rPr>
        <w:t> </w:t>
      </w:r>
      <w:r>
        <w:rPr>
          <w:color w:val="231F20"/>
          <w:w w:val="105"/>
        </w:rPr>
        <w:t>para</w:t>
      </w:r>
      <w:r>
        <w:rPr>
          <w:color w:val="231F20"/>
          <w:spacing w:val="-15"/>
          <w:w w:val="105"/>
        </w:rPr>
        <w:t> </w:t>
      </w:r>
      <w:r>
        <w:rPr>
          <w:color w:val="231F20"/>
          <w:spacing w:val="-3"/>
          <w:w w:val="105"/>
        </w:rPr>
        <w:t>los</w:t>
      </w:r>
      <w:r>
        <w:rPr>
          <w:color w:val="231F20"/>
          <w:spacing w:val="-15"/>
          <w:w w:val="105"/>
        </w:rPr>
        <w:t> </w:t>
      </w:r>
      <w:r>
        <w:rPr>
          <w:color w:val="231F20"/>
          <w:spacing w:val="-3"/>
          <w:w w:val="105"/>
        </w:rPr>
        <w:t>municipios</w:t>
      </w:r>
      <w:r>
        <w:rPr>
          <w:color w:val="231F20"/>
          <w:spacing w:val="-15"/>
          <w:w w:val="105"/>
        </w:rPr>
        <w:t> </w:t>
      </w:r>
      <w:r>
        <w:rPr>
          <w:color w:val="231F20"/>
          <w:spacing w:val="-3"/>
          <w:w w:val="105"/>
        </w:rPr>
        <w:t>del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primer</w:t>
      </w:r>
      <w:r>
        <w:rPr>
          <w:color w:val="231F20"/>
          <w:spacing w:val="-15"/>
          <w:w w:val="105"/>
        </w:rPr>
        <w:t> </w:t>
      </w:r>
      <w:r>
        <w:rPr>
          <w:color w:val="231F20"/>
          <w:spacing w:val="-5"/>
          <w:w w:val="105"/>
        </w:rPr>
        <w:t>fondo,</w:t>
      </w:r>
      <w:r>
        <w:rPr>
          <w:color w:val="231F20"/>
          <w:spacing w:val="-15"/>
          <w:w w:val="105"/>
        </w:rPr>
        <w:t> </w:t>
      </w:r>
      <w:r>
        <w:rPr>
          <w:color w:val="231F20"/>
          <w:w w:val="105"/>
        </w:rPr>
        <w:t>has- ta</w:t>
      </w:r>
      <w:r>
        <w:rPr>
          <w:color w:val="231F20"/>
          <w:spacing w:val="-16"/>
          <w:w w:val="105"/>
        </w:rPr>
        <w:t> </w:t>
      </w:r>
      <w:r>
        <w:rPr>
          <w:color w:val="231F20"/>
          <w:spacing w:val="-4"/>
          <w:w w:val="105"/>
        </w:rPr>
        <w:t>enero</w:t>
      </w:r>
      <w:r>
        <w:rPr>
          <w:color w:val="231F20"/>
          <w:spacing w:val="-16"/>
          <w:w w:val="105"/>
        </w:rPr>
        <w:t> </w:t>
      </w:r>
      <w:r>
        <w:rPr>
          <w:color w:val="231F20"/>
          <w:spacing w:val="-3"/>
          <w:w w:val="105"/>
        </w:rPr>
        <w:t>del</w:t>
      </w:r>
      <w:r>
        <w:rPr>
          <w:color w:val="231F20"/>
          <w:spacing w:val="-16"/>
          <w:w w:val="105"/>
        </w:rPr>
        <w:t> </w:t>
      </w:r>
      <w:r>
        <w:rPr>
          <w:color w:val="231F20"/>
          <w:spacing w:val="-3"/>
          <w:w w:val="105"/>
        </w:rPr>
        <w:t>2014,</w:t>
      </w:r>
      <w:r>
        <w:rPr>
          <w:color w:val="231F20"/>
          <w:spacing w:val="-16"/>
          <w:w w:val="105"/>
        </w:rPr>
        <w:t> </w:t>
      </w:r>
      <w:r>
        <w:rPr>
          <w:color w:val="231F20"/>
          <w:w w:val="105"/>
        </w:rPr>
        <w:t>eran</w:t>
      </w:r>
      <w:r>
        <w:rPr>
          <w:color w:val="231F20"/>
          <w:spacing w:val="-16"/>
          <w:w w:val="105"/>
        </w:rPr>
        <w:t> </w:t>
      </w:r>
      <w:r>
        <w:rPr>
          <w:color w:val="231F20"/>
          <w:w w:val="105"/>
        </w:rPr>
        <w:t>de</w:t>
      </w:r>
      <w:r>
        <w:rPr>
          <w:color w:val="231F20"/>
          <w:spacing w:val="-16"/>
          <w:w w:val="105"/>
        </w:rPr>
        <w:t> </w:t>
      </w:r>
      <w:r>
        <w:rPr>
          <w:color w:val="231F20"/>
          <w:spacing w:val="-4"/>
          <w:w w:val="105"/>
        </w:rPr>
        <w:t>3.6</w:t>
      </w:r>
      <w:r>
        <w:rPr>
          <w:color w:val="231F20"/>
          <w:spacing w:val="-16"/>
          <w:w w:val="105"/>
        </w:rPr>
        <w:t> </w:t>
      </w:r>
      <w:r>
        <w:rPr>
          <w:color w:val="231F20"/>
          <w:w w:val="105"/>
        </w:rPr>
        <w:t>y</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segundo</w:t>
      </w:r>
      <w:r>
        <w:rPr>
          <w:color w:val="231F20"/>
          <w:spacing w:val="-16"/>
          <w:w w:val="105"/>
        </w:rPr>
        <w:t> </w:t>
      </w:r>
      <w:r>
        <w:rPr>
          <w:color w:val="231F20"/>
          <w:w w:val="105"/>
        </w:rPr>
        <w:t>de</w:t>
      </w:r>
      <w:r>
        <w:rPr>
          <w:color w:val="231F20"/>
          <w:spacing w:val="-16"/>
          <w:w w:val="105"/>
        </w:rPr>
        <w:t> </w:t>
      </w:r>
      <w:r>
        <w:rPr>
          <w:color w:val="231F20"/>
          <w:spacing w:val="-4"/>
          <w:w w:val="105"/>
        </w:rPr>
        <w:t>5.3</w:t>
      </w:r>
      <w:r>
        <w:rPr>
          <w:color w:val="231F20"/>
          <w:spacing w:val="-16"/>
          <w:w w:val="105"/>
        </w:rPr>
        <w:t> </w:t>
      </w:r>
      <w:r>
        <w:rPr>
          <w:color w:val="231F20"/>
          <w:w w:val="105"/>
        </w:rPr>
        <w:t>de</w:t>
      </w:r>
      <w:r>
        <w:rPr>
          <w:color w:val="231F20"/>
          <w:spacing w:val="-16"/>
          <w:w w:val="105"/>
        </w:rPr>
        <w:t> </w:t>
      </w:r>
      <w:r>
        <w:rPr>
          <w:color w:val="231F20"/>
          <w:w w:val="105"/>
        </w:rPr>
        <w:t>crecimiento</w:t>
      </w:r>
      <w:r>
        <w:rPr>
          <w:color w:val="231F20"/>
          <w:spacing w:val="-16"/>
          <w:w w:val="105"/>
        </w:rPr>
        <w:t> </w:t>
      </w:r>
      <w:r>
        <w:rPr>
          <w:color w:val="231F20"/>
          <w:w w:val="105"/>
        </w:rPr>
        <w:t>en</w:t>
      </w:r>
      <w:r>
        <w:rPr>
          <w:color w:val="231F20"/>
          <w:spacing w:val="-16"/>
          <w:w w:val="105"/>
        </w:rPr>
        <w:t> </w:t>
      </w:r>
      <w:r>
        <w:rPr>
          <w:color w:val="231F20"/>
          <w:w w:val="105"/>
        </w:rPr>
        <w:t>términos reales,</w:t>
      </w:r>
      <w:r>
        <w:rPr>
          <w:color w:val="231F20"/>
          <w:spacing w:val="-10"/>
          <w:w w:val="105"/>
        </w:rPr>
        <w:t> </w:t>
      </w:r>
      <w:r>
        <w:rPr>
          <w:color w:val="231F20"/>
          <w:w w:val="105"/>
        </w:rPr>
        <w:t>contra</w:t>
      </w:r>
      <w:r>
        <w:rPr>
          <w:color w:val="231F20"/>
          <w:spacing w:val="-10"/>
          <w:w w:val="105"/>
        </w:rPr>
        <w:t> </w:t>
      </w:r>
      <w:r>
        <w:rPr>
          <w:color w:val="231F20"/>
          <w:w w:val="105"/>
        </w:rPr>
        <w:t>estados</w:t>
      </w:r>
      <w:r>
        <w:rPr>
          <w:color w:val="231F20"/>
          <w:spacing w:val="-10"/>
          <w:w w:val="105"/>
        </w:rPr>
        <w:t> </w:t>
      </w:r>
      <w:r>
        <w:rPr>
          <w:color w:val="231F20"/>
          <w:spacing w:val="-4"/>
          <w:w w:val="105"/>
        </w:rPr>
        <w:t>como</w:t>
      </w:r>
      <w:r>
        <w:rPr>
          <w:color w:val="231F20"/>
          <w:spacing w:val="-10"/>
          <w:w w:val="105"/>
        </w:rPr>
        <w:t> </w:t>
      </w:r>
      <w:r>
        <w:rPr>
          <w:color w:val="231F20"/>
          <w:w w:val="105"/>
        </w:rPr>
        <w:t>Nayarit</w:t>
      </w:r>
      <w:r>
        <w:rPr>
          <w:color w:val="231F20"/>
          <w:spacing w:val="-10"/>
          <w:w w:val="105"/>
        </w:rPr>
        <w:t> </w:t>
      </w:r>
      <w:r>
        <w:rPr>
          <w:color w:val="231F20"/>
          <w:spacing w:val="-3"/>
          <w:w w:val="105"/>
        </w:rPr>
        <w:t>con</w:t>
      </w:r>
      <w:r>
        <w:rPr>
          <w:color w:val="231F20"/>
          <w:spacing w:val="-10"/>
          <w:w w:val="105"/>
        </w:rPr>
        <w:t> </w:t>
      </w:r>
      <w:r>
        <w:rPr>
          <w:color w:val="231F20"/>
          <w:w w:val="105"/>
        </w:rPr>
        <w:t>un</w:t>
      </w:r>
      <w:r>
        <w:rPr>
          <w:color w:val="231F20"/>
          <w:spacing w:val="-11"/>
          <w:w w:val="105"/>
        </w:rPr>
        <w:t> </w:t>
      </w:r>
      <w:r>
        <w:rPr>
          <w:color w:val="231F20"/>
          <w:spacing w:val="-17"/>
          <w:w w:val="105"/>
        </w:rPr>
        <w:t>7.7</w:t>
      </w:r>
      <w:r>
        <w:rPr>
          <w:color w:val="231F20"/>
          <w:spacing w:val="-10"/>
          <w:w w:val="105"/>
        </w:rPr>
        <w:t> </w:t>
      </w:r>
      <w:r>
        <w:rPr>
          <w:color w:val="231F20"/>
          <w:w w:val="105"/>
        </w:rPr>
        <w:t>y</w:t>
      </w:r>
      <w:r>
        <w:rPr>
          <w:color w:val="231F20"/>
          <w:spacing w:val="-10"/>
          <w:w w:val="105"/>
        </w:rPr>
        <w:t> </w:t>
      </w:r>
      <w:r>
        <w:rPr>
          <w:color w:val="231F20"/>
          <w:spacing w:val="-3"/>
          <w:w w:val="105"/>
        </w:rPr>
        <w:t>5.8,</w:t>
      </w:r>
      <w:r>
        <w:rPr>
          <w:color w:val="231F20"/>
          <w:spacing w:val="-10"/>
          <w:w w:val="105"/>
        </w:rPr>
        <w:t> </w:t>
      </w:r>
      <w:r>
        <w:rPr>
          <w:color w:val="231F20"/>
          <w:w w:val="105"/>
        </w:rPr>
        <w:t>respectivamente</w:t>
      </w:r>
      <w:r>
        <w:rPr>
          <w:color w:val="231F20"/>
          <w:spacing w:val="-10"/>
          <w:w w:val="105"/>
        </w:rPr>
        <w:t> </w:t>
      </w:r>
      <w:r>
        <w:rPr>
          <w:color w:val="231F20"/>
          <w:w w:val="105"/>
        </w:rPr>
        <w:t>(Secretaría de</w:t>
      </w:r>
      <w:r>
        <w:rPr>
          <w:color w:val="231F20"/>
          <w:spacing w:val="-20"/>
          <w:w w:val="105"/>
        </w:rPr>
        <w:t> </w:t>
      </w:r>
      <w:r>
        <w:rPr>
          <w:color w:val="231F20"/>
          <w:spacing w:val="-3"/>
          <w:w w:val="105"/>
        </w:rPr>
        <w:t>Hacienda</w:t>
      </w:r>
      <w:r>
        <w:rPr>
          <w:color w:val="231F20"/>
          <w:spacing w:val="-20"/>
          <w:w w:val="105"/>
        </w:rPr>
        <w:t> </w:t>
      </w:r>
      <w:r>
        <w:rPr>
          <w:color w:val="231F20"/>
          <w:w w:val="105"/>
        </w:rPr>
        <w:t>y</w:t>
      </w:r>
      <w:r>
        <w:rPr>
          <w:color w:val="231F20"/>
          <w:spacing w:val="-20"/>
          <w:w w:val="105"/>
        </w:rPr>
        <w:t> </w:t>
      </w:r>
      <w:r>
        <w:rPr>
          <w:color w:val="231F20"/>
          <w:w w:val="105"/>
        </w:rPr>
        <w:t>Crédito</w:t>
      </w:r>
      <w:r>
        <w:rPr>
          <w:color w:val="231F20"/>
          <w:spacing w:val="-20"/>
          <w:w w:val="105"/>
        </w:rPr>
        <w:t> </w:t>
      </w:r>
      <w:r>
        <w:rPr>
          <w:color w:val="231F20"/>
          <w:w w:val="105"/>
        </w:rPr>
        <w:t>Público,</w:t>
      </w:r>
      <w:r>
        <w:rPr>
          <w:color w:val="231F20"/>
          <w:spacing w:val="-20"/>
          <w:w w:val="105"/>
        </w:rPr>
        <w:t> </w:t>
      </w:r>
      <w:r>
        <w:rPr>
          <w:color w:val="231F20"/>
          <w:spacing w:val="-7"/>
          <w:w w:val="105"/>
        </w:rPr>
        <w:t>2014).</w:t>
      </w:r>
    </w:p>
    <w:p>
      <w:pPr>
        <w:pStyle w:val="BodyText"/>
        <w:spacing w:before="4"/>
        <w:rPr>
          <w:sz w:val="33"/>
        </w:rPr>
      </w:pPr>
    </w:p>
    <w:p>
      <w:pPr>
        <w:pStyle w:val="BodyText"/>
        <w:spacing w:line="264" w:lineRule="auto"/>
        <w:ind w:left="119" w:right="116"/>
        <w:jc w:val="both"/>
      </w:pPr>
      <w:r>
        <w:rPr>
          <w:color w:val="231F20"/>
          <w:spacing w:val="2"/>
          <w:w w:val="105"/>
        </w:rPr>
        <w:t>Las</w:t>
      </w:r>
      <w:r>
        <w:rPr>
          <w:color w:val="231F20"/>
          <w:spacing w:val="-14"/>
          <w:w w:val="105"/>
        </w:rPr>
        <w:t> </w:t>
      </w:r>
      <w:r>
        <w:rPr>
          <w:color w:val="231F20"/>
          <w:w w:val="105"/>
        </w:rPr>
        <w:t>participaciones</w:t>
      </w:r>
      <w:r>
        <w:rPr>
          <w:color w:val="231F20"/>
          <w:spacing w:val="-14"/>
          <w:w w:val="105"/>
        </w:rPr>
        <w:t> </w:t>
      </w:r>
      <w:r>
        <w:rPr>
          <w:color w:val="231F20"/>
          <w:w w:val="105"/>
        </w:rPr>
        <w:t>y</w:t>
      </w:r>
      <w:r>
        <w:rPr>
          <w:color w:val="231F20"/>
          <w:spacing w:val="-14"/>
          <w:w w:val="105"/>
        </w:rPr>
        <w:t> </w:t>
      </w:r>
      <w:r>
        <w:rPr>
          <w:color w:val="231F20"/>
          <w:w w:val="105"/>
        </w:rPr>
        <w:t>aportaciones</w:t>
      </w:r>
      <w:r>
        <w:rPr>
          <w:color w:val="231F20"/>
          <w:spacing w:val="-14"/>
          <w:w w:val="105"/>
        </w:rPr>
        <w:t> </w:t>
      </w:r>
      <w:r>
        <w:rPr>
          <w:color w:val="231F20"/>
          <w:w w:val="105"/>
        </w:rPr>
        <w:t>federales</w:t>
      </w:r>
      <w:r>
        <w:rPr>
          <w:color w:val="231F20"/>
          <w:spacing w:val="-14"/>
          <w:w w:val="105"/>
        </w:rPr>
        <w:t> </w:t>
      </w:r>
      <w:r>
        <w:rPr>
          <w:color w:val="231F20"/>
          <w:w w:val="105"/>
        </w:rPr>
        <w:t>son</w:t>
      </w:r>
      <w:r>
        <w:rPr>
          <w:color w:val="231F20"/>
          <w:spacing w:val="-14"/>
          <w:w w:val="105"/>
        </w:rPr>
        <w:t> </w:t>
      </w:r>
      <w:r>
        <w:rPr>
          <w:color w:val="231F20"/>
          <w:w w:val="105"/>
        </w:rPr>
        <w:t>reguladas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Secretaría</w:t>
      </w:r>
      <w:r>
        <w:rPr>
          <w:color w:val="231F20"/>
          <w:spacing w:val="-14"/>
          <w:w w:val="105"/>
        </w:rPr>
        <w:t> </w:t>
      </w:r>
      <w:r>
        <w:rPr>
          <w:color w:val="231F20"/>
          <w:w w:val="105"/>
        </w:rPr>
        <w:t>de</w:t>
      </w:r>
      <w:r>
        <w:rPr>
          <w:color w:val="231F20"/>
          <w:spacing w:val="-14"/>
          <w:w w:val="105"/>
        </w:rPr>
        <w:t> </w:t>
      </w:r>
      <w:r>
        <w:rPr>
          <w:color w:val="231F20"/>
          <w:w w:val="105"/>
        </w:rPr>
        <w:t>la Contraloría</w:t>
      </w:r>
      <w:r>
        <w:rPr>
          <w:color w:val="231F20"/>
          <w:spacing w:val="-13"/>
          <w:w w:val="105"/>
        </w:rPr>
        <w:t> </w:t>
      </w:r>
      <w:r>
        <w:rPr>
          <w:color w:val="231F20"/>
          <w:spacing w:val="-3"/>
          <w:w w:val="105"/>
        </w:rPr>
        <w:t>del</w:t>
      </w:r>
      <w:r>
        <w:rPr>
          <w:color w:val="231F20"/>
          <w:spacing w:val="-13"/>
          <w:w w:val="105"/>
        </w:rPr>
        <w:t> </w:t>
      </w:r>
      <w:r>
        <w:rPr>
          <w:color w:val="231F20"/>
          <w:spacing w:val="-3"/>
          <w:w w:val="105"/>
        </w:rPr>
        <w:t>Gobierno</w:t>
      </w:r>
      <w:r>
        <w:rPr>
          <w:color w:val="231F20"/>
          <w:spacing w:val="-13"/>
          <w:w w:val="105"/>
        </w:rPr>
        <w:t> </w:t>
      </w:r>
      <w:r>
        <w:rPr>
          <w:color w:val="231F20"/>
          <w:spacing w:val="-3"/>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participación</w:t>
      </w:r>
      <w:r>
        <w:rPr>
          <w:color w:val="231F20"/>
          <w:spacing w:val="-13"/>
          <w:w w:val="105"/>
        </w:rPr>
        <w:t> </w:t>
      </w:r>
      <w:r>
        <w:rPr>
          <w:color w:val="231F20"/>
          <w:w w:val="105"/>
        </w:rPr>
        <w:t>de</w:t>
      </w:r>
      <w:r>
        <w:rPr>
          <w:color w:val="231F20"/>
          <w:spacing w:val="-13"/>
          <w:w w:val="105"/>
        </w:rPr>
        <w:t> </w:t>
      </w:r>
      <w:r>
        <w:rPr>
          <w:color w:val="231F20"/>
          <w:spacing w:val="-3"/>
          <w:w w:val="105"/>
        </w:rPr>
        <w:t>los </w:t>
      </w:r>
      <w:r>
        <w:rPr>
          <w:color w:val="231F20"/>
          <w:w w:val="105"/>
        </w:rPr>
        <w:t>Comités</w:t>
      </w:r>
      <w:r>
        <w:rPr>
          <w:color w:val="231F20"/>
          <w:spacing w:val="-27"/>
          <w:w w:val="105"/>
        </w:rPr>
        <w:t> </w:t>
      </w:r>
      <w:r>
        <w:rPr>
          <w:color w:val="231F20"/>
          <w:spacing w:val="-3"/>
          <w:w w:val="105"/>
        </w:rPr>
        <w:t>Ciudadanos</w:t>
      </w:r>
      <w:r>
        <w:rPr>
          <w:color w:val="231F20"/>
          <w:spacing w:val="-27"/>
          <w:w w:val="105"/>
        </w:rPr>
        <w:t> </w:t>
      </w:r>
      <w:r>
        <w:rPr>
          <w:color w:val="231F20"/>
          <w:w w:val="105"/>
        </w:rPr>
        <w:t>de</w:t>
      </w:r>
      <w:r>
        <w:rPr>
          <w:color w:val="231F20"/>
          <w:spacing w:val="-27"/>
          <w:w w:val="105"/>
        </w:rPr>
        <w:t> </w:t>
      </w:r>
      <w:r>
        <w:rPr>
          <w:color w:val="231F20"/>
          <w:spacing w:val="-3"/>
          <w:w w:val="105"/>
        </w:rPr>
        <w:t>Control</w:t>
      </w:r>
      <w:r>
        <w:rPr>
          <w:color w:val="231F20"/>
          <w:spacing w:val="-27"/>
          <w:w w:val="105"/>
        </w:rPr>
        <w:t> </w:t>
      </w:r>
      <w:r>
        <w:rPr>
          <w:color w:val="231F20"/>
          <w:w w:val="105"/>
        </w:rPr>
        <w:t>y</w:t>
      </w:r>
      <w:r>
        <w:rPr>
          <w:color w:val="231F20"/>
          <w:spacing w:val="-27"/>
          <w:w w:val="105"/>
        </w:rPr>
        <w:t> </w:t>
      </w:r>
      <w:r>
        <w:rPr>
          <w:color w:val="231F20"/>
          <w:w w:val="105"/>
        </w:rPr>
        <w:t>Vigilancia</w:t>
      </w:r>
      <w:r>
        <w:rPr>
          <w:color w:val="231F20"/>
          <w:spacing w:val="-27"/>
          <w:w w:val="105"/>
        </w:rPr>
        <w:t> </w:t>
      </w:r>
      <w:r>
        <w:rPr>
          <w:color w:val="231F20"/>
          <w:spacing w:val="-8"/>
          <w:w w:val="105"/>
        </w:rPr>
        <w:t>(COCICOVI),</w:t>
      </w:r>
      <w:r>
        <w:rPr>
          <w:color w:val="231F20"/>
          <w:spacing w:val="-27"/>
          <w:w w:val="105"/>
        </w:rPr>
        <w:t> </w:t>
      </w:r>
      <w:r>
        <w:rPr>
          <w:color w:val="231F20"/>
          <w:w w:val="105"/>
        </w:rPr>
        <w:t>éstos</w:t>
      </w:r>
      <w:r>
        <w:rPr>
          <w:color w:val="231F20"/>
          <w:spacing w:val="-27"/>
          <w:w w:val="105"/>
        </w:rPr>
        <w:t> </w:t>
      </w:r>
      <w:r>
        <w:rPr>
          <w:color w:val="231F20"/>
          <w:w w:val="105"/>
        </w:rPr>
        <w:t>a</w:t>
      </w:r>
      <w:r>
        <w:rPr>
          <w:color w:val="231F20"/>
          <w:spacing w:val="-27"/>
          <w:w w:val="105"/>
        </w:rPr>
        <w:t> </w:t>
      </w:r>
      <w:r>
        <w:rPr>
          <w:color w:val="231F20"/>
          <w:w w:val="105"/>
        </w:rPr>
        <w:t>su</w:t>
      </w:r>
      <w:r>
        <w:rPr>
          <w:color w:val="231F20"/>
          <w:spacing w:val="-27"/>
          <w:w w:val="105"/>
        </w:rPr>
        <w:t> </w:t>
      </w:r>
      <w:r>
        <w:rPr>
          <w:color w:val="231F20"/>
          <w:spacing w:val="-3"/>
          <w:w w:val="105"/>
        </w:rPr>
        <w:t>vez</w:t>
      </w:r>
      <w:r>
        <w:rPr>
          <w:color w:val="231F20"/>
          <w:spacing w:val="-27"/>
          <w:w w:val="105"/>
        </w:rPr>
        <w:t> </w:t>
      </w:r>
      <w:r>
        <w:rPr>
          <w:color w:val="231F20"/>
          <w:w w:val="105"/>
        </w:rPr>
        <w:t>determi-</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w w:val="105"/>
        </w:rPr>
        <w:t>nan </w:t>
      </w:r>
      <w:r>
        <w:rPr>
          <w:color w:val="231F20"/>
          <w:spacing w:val="-3"/>
          <w:w w:val="105"/>
        </w:rPr>
        <w:t>los </w:t>
      </w:r>
      <w:r>
        <w:rPr>
          <w:color w:val="231F20"/>
          <w:w w:val="105"/>
        </w:rPr>
        <w:t>grupos </w:t>
      </w:r>
      <w:r>
        <w:rPr>
          <w:color w:val="231F20"/>
          <w:spacing w:val="-2"/>
          <w:w w:val="105"/>
        </w:rPr>
        <w:t>que </w:t>
      </w:r>
      <w:r>
        <w:rPr>
          <w:color w:val="231F20"/>
          <w:w w:val="105"/>
        </w:rPr>
        <w:t>serán </w:t>
      </w:r>
      <w:r>
        <w:rPr>
          <w:color w:val="231F20"/>
          <w:spacing w:val="-3"/>
          <w:w w:val="105"/>
        </w:rPr>
        <w:t>favorecidos </w:t>
      </w:r>
      <w:r>
        <w:rPr>
          <w:color w:val="231F20"/>
          <w:w w:val="105"/>
        </w:rPr>
        <w:t>por dichos programas federales </w:t>
      </w:r>
      <w:r>
        <w:rPr>
          <w:color w:val="231F20"/>
          <w:spacing w:val="-6"/>
          <w:w w:val="105"/>
        </w:rPr>
        <w:t>(Tabla </w:t>
      </w:r>
      <w:r>
        <w:rPr>
          <w:color w:val="231F20"/>
          <w:spacing w:val="-4"/>
          <w:w w:val="105"/>
        </w:rPr>
        <w:t>No. </w:t>
      </w:r>
      <w:r>
        <w:rPr>
          <w:color w:val="231F20"/>
          <w:spacing w:val="-8"/>
          <w:w w:val="105"/>
        </w:rPr>
        <w:t>1).</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spacing w:val="-3"/>
          <w:w w:val="105"/>
        </w:rPr>
        <w:t>inclusión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y</w:t>
      </w:r>
      <w:r>
        <w:rPr>
          <w:color w:val="231F20"/>
          <w:spacing w:val="-18"/>
          <w:w w:val="105"/>
        </w:rPr>
        <w:t> </w:t>
      </w:r>
      <w:r>
        <w:rPr>
          <w:color w:val="231F20"/>
          <w:spacing w:val="-3"/>
          <w:w w:val="105"/>
        </w:rPr>
        <w:t>necesidades</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spacing w:val="-3"/>
          <w:w w:val="105"/>
        </w:rPr>
        <w:t>ciudadanos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toma de</w:t>
      </w:r>
      <w:r>
        <w:rPr>
          <w:color w:val="231F20"/>
          <w:spacing w:val="-23"/>
          <w:w w:val="105"/>
        </w:rPr>
        <w:t> </w:t>
      </w:r>
      <w:r>
        <w:rPr>
          <w:color w:val="231F20"/>
          <w:w w:val="105"/>
        </w:rPr>
        <w:t>decisiones</w:t>
      </w:r>
      <w:r>
        <w:rPr>
          <w:color w:val="231F20"/>
          <w:spacing w:val="-23"/>
          <w:w w:val="105"/>
        </w:rPr>
        <w:t> </w:t>
      </w:r>
      <w:r>
        <w:rPr>
          <w:color w:val="231F20"/>
          <w:w w:val="105"/>
        </w:rPr>
        <w:t>a</w:t>
      </w:r>
      <w:r>
        <w:rPr>
          <w:color w:val="231F20"/>
          <w:spacing w:val="-23"/>
          <w:w w:val="105"/>
        </w:rPr>
        <w:t> </w:t>
      </w:r>
      <w:r>
        <w:rPr>
          <w:color w:val="231F20"/>
          <w:w w:val="105"/>
        </w:rPr>
        <w:t>través</w:t>
      </w:r>
      <w:r>
        <w:rPr>
          <w:color w:val="231F20"/>
          <w:spacing w:val="-23"/>
          <w:w w:val="105"/>
        </w:rPr>
        <w:t> </w:t>
      </w:r>
      <w:r>
        <w:rPr>
          <w:color w:val="231F20"/>
          <w:w w:val="105"/>
        </w:rPr>
        <w:t>de</w:t>
      </w:r>
      <w:r>
        <w:rPr>
          <w:color w:val="231F20"/>
          <w:spacing w:val="-23"/>
          <w:w w:val="105"/>
        </w:rPr>
        <w:t> </w:t>
      </w:r>
      <w:r>
        <w:rPr>
          <w:color w:val="231F20"/>
          <w:spacing w:val="-3"/>
          <w:w w:val="105"/>
        </w:rPr>
        <w:t>los</w:t>
      </w:r>
      <w:r>
        <w:rPr>
          <w:color w:val="231F20"/>
          <w:spacing w:val="-23"/>
          <w:w w:val="105"/>
        </w:rPr>
        <w:t> </w:t>
      </w:r>
      <w:r>
        <w:rPr>
          <w:color w:val="231F20"/>
          <w:spacing w:val="-5"/>
          <w:w w:val="105"/>
        </w:rPr>
        <w:t>COCICOVI,</w:t>
      </w:r>
      <w:r>
        <w:rPr>
          <w:color w:val="231F20"/>
          <w:spacing w:val="-23"/>
          <w:w w:val="105"/>
        </w:rPr>
        <w:t> </w:t>
      </w:r>
      <w:r>
        <w:rPr>
          <w:color w:val="231F20"/>
          <w:w w:val="105"/>
        </w:rPr>
        <w:t>se</w:t>
      </w:r>
      <w:r>
        <w:rPr>
          <w:color w:val="231F20"/>
          <w:spacing w:val="-23"/>
          <w:w w:val="105"/>
        </w:rPr>
        <w:t> </w:t>
      </w:r>
      <w:r>
        <w:rPr>
          <w:color w:val="231F20"/>
          <w:spacing w:val="-4"/>
          <w:w w:val="105"/>
        </w:rPr>
        <w:t>pretende</w:t>
      </w:r>
      <w:r>
        <w:rPr>
          <w:color w:val="231F20"/>
          <w:spacing w:val="-23"/>
          <w:w w:val="105"/>
        </w:rPr>
        <w:t> </w:t>
      </w:r>
      <w:r>
        <w:rPr>
          <w:color w:val="231F20"/>
          <w:w w:val="105"/>
        </w:rPr>
        <w:t>otorgar</w:t>
      </w:r>
      <w:r>
        <w:rPr>
          <w:color w:val="231F20"/>
          <w:spacing w:val="-23"/>
          <w:w w:val="105"/>
        </w:rPr>
        <w:t> </w:t>
      </w:r>
      <w:r>
        <w:rPr>
          <w:color w:val="231F20"/>
          <w:w w:val="105"/>
        </w:rPr>
        <w:t>transparencia</w:t>
      </w:r>
      <w:r>
        <w:rPr>
          <w:color w:val="231F20"/>
          <w:spacing w:val="-23"/>
          <w:w w:val="105"/>
        </w:rPr>
        <w:t> </w:t>
      </w:r>
      <w:r>
        <w:rPr>
          <w:color w:val="231F20"/>
          <w:w w:val="105"/>
        </w:rPr>
        <w:t>y</w:t>
      </w:r>
      <w:r>
        <w:rPr>
          <w:color w:val="231F20"/>
          <w:spacing w:val="-23"/>
          <w:w w:val="105"/>
        </w:rPr>
        <w:t> </w:t>
      </w:r>
      <w:r>
        <w:rPr>
          <w:color w:val="231F20"/>
          <w:spacing w:val="-4"/>
          <w:w w:val="105"/>
        </w:rPr>
        <w:t>lega- </w:t>
      </w:r>
      <w:r>
        <w:rPr>
          <w:color w:val="231F20"/>
          <w:w w:val="105"/>
        </w:rPr>
        <w:t>lidad</w:t>
      </w:r>
      <w:r>
        <w:rPr>
          <w:color w:val="231F20"/>
          <w:spacing w:val="-9"/>
          <w:w w:val="105"/>
        </w:rPr>
        <w:t> </w:t>
      </w:r>
      <w:r>
        <w:rPr>
          <w:color w:val="231F20"/>
          <w:w w:val="105"/>
        </w:rPr>
        <w:t>a</w:t>
      </w:r>
      <w:r>
        <w:rPr>
          <w:color w:val="231F20"/>
          <w:spacing w:val="-9"/>
          <w:w w:val="105"/>
        </w:rPr>
        <w:t> </w:t>
      </w:r>
      <w:r>
        <w:rPr>
          <w:color w:val="231F20"/>
          <w:w w:val="105"/>
        </w:rPr>
        <w:t>cualquier</w:t>
      </w:r>
      <w:r>
        <w:rPr>
          <w:color w:val="231F20"/>
          <w:spacing w:val="-9"/>
          <w:w w:val="105"/>
        </w:rPr>
        <w:t> </w:t>
      </w:r>
      <w:r>
        <w:rPr>
          <w:color w:val="231F20"/>
          <w:w w:val="105"/>
        </w:rPr>
        <w:t>decisión</w:t>
      </w:r>
      <w:r>
        <w:rPr>
          <w:color w:val="231F20"/>
          <w:spacing w:val="-9"/>
          <w:w w:val="105"/>
        </w:rPr>
        <w:t> </w:t>
      </w:r>
      <w:r>
        <w:rPr>
          <w:color w:val="231F20"/>
          <w:w w:val="105"/>
        </w:rPr>
        <w:t>gubernamental,</w:t>
      </w:r>
      <w:r>
        <w:rPr>
          <w:color w:val="231F20"/>
          <w:spacing w:val="-9"/>
          <w:w w:val="105"/>
        </w:rPr>
        <w:t> </w:t>
      </w:r>
      <w:r>
        <w:rPr>
          <w:color w:val="231F20"/>
          <w:w w:val="105"/>
        </w:rPr>
        <w:t>se</w:t>
      </w:r>
      <w:r>
        <w:rPr>
          <w:color w:val="231F20"/>
          <w:spacing w:val="-9"/>
          <w:w w:val="105"/>
        </w:rPr>
        <w:t> </w:t>
      </w:r>
      <w:r>
        <w:rPr>
          <w:color w:val="231F20"/>
          <w:w w:val="105"/>
        </w:rPr>
        <w:t>integra</w:t>
      </w:r>
      <w:r>
        <w:rPr>
          <w:color w:val="231F20"/>
          <w:spacing w:val="-9"/>
          <w:w w:val="105"/>
        </w:rPr>
        <w:t> </w:t>
      </w:r>
      <w:r>
        <w:rPr>
          <w:color w:val="231F20"/>
          <w:w w:val="105"/>
        </w:rPr>
        <w:t>un</w:t>
      </w:r>
      <w:r>
        <w:rPr>
          <w:color w:val="231F20"/>
          <w:spacing w:val="-9"/>
          <w:w w:val="105"/>
        </w:rPr>
        <w:t> </w:t>
      </w:r>
      <w:r>
        <w:rPr>
          <w:color w:val="231F20"/>
          <w:spacing w:val="-4"/>
          <w:w w:val="105"/>
        </w:rPr>
        <w:t>gobierno</w:t>
      </w:r>
      <w:r>
        <w:rPr>
          <w:color w:val="231F20"/>
          <w:spacing w:val="-9"/>
          <w:w w:val="105"/>
        </w:rPr>
        <w:t> </w:t>
      </w:r>
      <w:r>
        <w:rPr>
          <w:color w:val="231F20"/>
          <w:spacing w:val="-2"/>
          <w:w w:val="105"/>
        </w:rPr>
        <w:t>que</w:t>
      </w:r>
      <w:r>
        <w:rPr>
          <w:color w:val="231F20"/>
          <w:spacing w:val="-9"/>
          <w:w w:val="105"/>
        </w:rPr>
        <w:t> </w:t>
      </w:r>
      <w:r>
        <w:rPr>
          <w:color w:val="231F20"/>
          <w:spacing w:val="-3"/>
          <w:w w:val="105"/>
        </w:rPr>
        <w:t>reconoce</w:t>
      </w:r>
      <w:r>
        <w:rPr>
          <w:color w:val="231F20"/>
          <w:spacing w:val="-9"/>
          <w:w w:val="105"/>
        </w:rPr>
        <w:t> </w:t>
      </w:r>
      <w:r>
        <w:rPr>
          <w:color w:val="231F20"/>
          <w:w w:val="105"/>
        </w:rPr>
        <w:t>la pluralidad social y gubernamental, en todos </w:t>
      </w:r>
      <w:r>
        <w:rPr>
          <w:color w:val="231F20"/>
          <w:spacing w:val="-3"/>
          <w:w w:val="105"/>
        </w:rPr>
        <w:t>los</w:t>
      </w:r>
      <w:r>
        <w:rPr>
          <w:color w:val="231F20"/>
          <w:spacing w:val="-47"/>
          <w:w w:val="105"/>
        </w:rPr>
        <w:t> </w:t>
      </w:r>
      <w:r>
        <w:rPr>
          <w:color w:val="231F20"/>
          <w:w w:val="105"/>
        </w:rPr>
        <w:t>municipios.</w:t>
      </w:r>
    </w:p>
    <w:p>
      <w:pPr>
        <w:spacing w:after="0" w:line="264" w:lineRule="auto"/>
        <w:jc w:val="both"/>
        <w:sectPr>
          <w:pgSz w:w="12240" w:h="15840"/>
          <w:pgMar w:header="0" w:footer="1246" w:top="1500" w:bottom="1440" w:left="960" w:right="960"/>
        </w:sectPr>
      </w:pPr>
    </w:p>
    <w:p>
      <w:pPr>
        <w:pStyle w:val="BodyText"/>
        <w:spacing w:before="3"/>
        <w:rPr>
          <w:sz w:val="22"/>
        </w:rPr>
      </w:pPr>
    </w:p>
    <w:p>
      <w:pPr>
        <w:pStyle w:val="Heading2"/>
        <w:spacing w:line="390" w:lineRule="exact"/>
        <w:ind w:left="4314" w:right="4260"/>
        <w:jc w:val="center"/>
      </w:pPr>
      <w:r>
        <w:rPr>
          <w:color w:val="231F20"/>
        </w:rPr>
        <w:t>Tabla No. </w:t>
      </w:r>
      <w:r>
        <w:rPr>
          <w:rFonts w:ascii="Calibri"/>
          <w:color w:val="231F20"/>
        </w:rPr>
        <w:t>1</w:t>
      </w:r>
      <w:r>
        <w:rPr>
          <w:color w:val="231F20"/>
        </w:rPr>
        <w:t>.</w:t>
      </w:r>
    </w:p>
    <w:p>
      <w:pPr>
        <w:spacing w:line="240" w:lineRule="auto" w:before="0"/>
        <w:ind w:left="1300" w:right="1318" w:hanging="1"/>
        <w:jc w:val="center"/>
        <w:rPr>
          <w:b/>
          <w:sz w:val="33"/>
        </w:rPr>
      </w:pPr>
      <w:r>
        <w:rPr>
          <w:b/>
          <w:color w:val="231F20"/>
          <w:w w:val="105"/>
          <w:sz w:val="33"/>
        </w:rPr>
        <w:t>Participaciones federales y programas y </w:t>
      </w:r>
      <w:r>
        <w:rPr>
          <w:b/>
          <w:color w:val="231F20"/>
          <w:spacing w:val="-3"/>
          <w:w w:val="105"/>
          <w:sz w:val="33"/>
        </w:rPr>
        <w:t>proyectos </w:t>
      </w:r>
      <w:r>
        <w:rPr>
          <w:b/>
          <w:color w:val="231F20"/>
          <w:w w:val="105"/>
          <w:sz w:val="33"/>
        </w:rPr>
        <w:t>estatales</w:t>
      </w:r>
      <w:r>
        <w:rPr>
          <w:b/>
          <w:color w:val="231F20"/>
          <w:spacing w:val="-26"/>
          <w:w w:val="105"/>
          <w:sz w:val="33"/>
        </w:rPr>
        <w:t> </w:t>
      </w:r>
      <w:r>
        <w:rPr>
          <w:b/>
          <w:color w:val="231F20"/>
          <w:w w:val="105"/>
          <w:sz w:val="33"/>
        </w:rPr>
        <w:t>que</w:t>
      </w:r>
      <w:r>
        <w:rPr>
          <w:b/>
          <w:color w:val="231F20"/>
          <w:spacing w:val="-26"/>
          <w:w w:val="105"/>
          <w:sz w:val="33"/>
        </w:rPr>
        <w:t> </w:t>
      </w:r>
      <w:r>
        <w:rPr>
          <w:b/>
          <w:color w:val="231F20"/>
          <w:w w:val="105"/>
          <w:sz w:val="33"/>
        </w:rPr>
        <w:t>permiten</w:t>
      </w:r>
      <w:r>
        <w:rPr>
          <w:b/>
          <w:color w:val="231F20"/>
          <w:spacing w:val="-26"/>
          <w:w w:val="105"/>
          <w:sz w:val="33"/>
        </w:rPr>
        <w:t> </w:t>
      </w:r>
      <w:r>
        <w:rPr>
          <w:b/>
          <w:color w:val="231F20"/>
          <w:w w:val="105"/>
          <w:sz w:val="33"/>
        </w:rPr>
        <w:t>la</w:t>
      </w:r>
      <w:r>
        <w:rPr>
          <w:b/>
          <w:color w:val="231F20"/>
          <w:spacing w:val="-26"/>
          <w:w w:val="105"/>
          <w:sz w:val="33"/>
        </w:rPr>
        <w:t> </w:t>
      </w:r>
      <w:r>
        <w:rPr>
          <w:b/>
          <w:color w:val="231F20"/>
          <w:w w:val="105"/>
          <w:sz w:val="33"/>
        </w:rPr>
        <w:t>participación</w:t>
      </w:r>
      <w:r>
        <w:rPr>
          <w:b/>
          <w:color w:val="231F20"/>
          <w:spacing w:val="-26"/>
          <w:w w:val="105"/>
          <w:sz w:val="33"/>
        </w:rPr>
        <w:t> </w:t>
      </w:r>
      <w:r>
        <w:rPr>
          <w:b/>
          <w:color w:val="231F20"/>
          <w:spacing w:val="-3"/>
          <w:w w:val="105"/>
          <w:sz w:val="33"/>
        </w:rPr>
        <w:t>del</w:t>
      </w:r>
      <w:r>
        <w:rPr>
          <w:b/>
          <w:color w:val="231F20"/>
          <w:spacing w:val="-26"/>
          <w:w w:val="105"/>
          <w:sz w:val="33"/>
        </w:rPr>
        <w:t> </w:t>
      </w:r>
      <w:r>
        <w:rPr>
          <w:b/>
          <w:color w:val="231F20"/>
          <w:spacing w:val="-2"/>
          <w:w w:val="105"/>
          <w:sz w:val="33"/>
        </w:rPr>
        <w:t>ciudadano</w:t>
      </w:r>
    </w:p>
    <w:p>
      <w:pPr>
        <w:pStyle w:val="BodyText"/>
        <w:spacing w:before="7"/>
        <w:rPr>
          <w:b/>
          <w:sz w:val="2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4"/>
        <w:gridCol w:w="1701"/>
        <w:gridCol w:w="2151"/>
        <w:gridCol w:w="4367"/>
      </w:tblGrid>
      <w:tr>
        <w:trPr>
          <w:trHeight w:val="827" w:hRule="exact"/>
        </w:trPr>
        <w:tc>
          <w:tcPr>
            <w:tcW w:w="1854" w:type="dxa"/>
            <w:tcBorders>
              <w:top w:val="single" w:sz="8" w:space="0" w:color="231F20"/>
              <w:left w:val="single" w:sz="8" w:space="0" w:color="231F20"/>
              <w:bottom w:val="single" w:sz="5" w:space="0" w:color="231F20"/>
              <w:right w:val="single" w:sz="5" w:space="0" w:color="231F20"/>
            </w:tcBorders>
          </w:tcPr>
          <w:p>
            <w:pPr>
              <w:pStyle w:val="TableParagraph"/>
              <w:spacing w:line="206" w:lineRule="exact"/>
              <w:ind w:left="127"/>
              <w:rPr>
                <w:b/>
                <w:sz w:val="20"/>
              </w:rPr>
            </w:pPr>
            <w:r>
              <w:rPr>
                <w:b/>
                <w:color w:val="231F20"/>
                <w:w w:val="95"/>
                <w:sz w:val="20"/>
              </w:rPr>
              <w:t>Participaciones</w:t>
            </w:r>
          </w:p>
        </w:tc>
        <w:tc>
          <w:tcPr>
            <w:tcW w:w="1701" w:type="dxa"/>
            <w:tcBorders>
              <w:top w:val="single" w:sz="8" w:space="0" w:color="231F20"/>
              <w:left w:val="single" w:sz="5" w:space="0" w:color="231F20"/>
              <w:bottom w:val="single" w:sz="5" w:space="0" w:color="231F20"/>
              <w:right w:val="single" w:sz="5" w:space="0" w:color="231F20"/>
            </w:tcBorders>
          </w:tcPr>
          <w:p>
            <w:pPr>
              <w:pStyle w:val="TableParagraph"/>
              <w:spacing w:line="206" w:lineRule="exact"/>
              <w:rPr>
                <w:b/>
                <w:sz w:val="20"/>
              </w:rPr>
            </w:pPr>
            <w:r>
              <w:rPr>
                <w:b/>
                <w:color w:val="231F20"/>
                <w:w w:val="95"/>
                <w:sz w:val="20"/>
              </w:rPr>
              <w:t>Aportaciones</w:t>
            </w:r>
          </w:p>
          <w:p>
            <w:pPr>
              <w:pStyle w:val="TableParagraph"/>
              <w:rPr>
                <w:b/>
                <w:sz w:val="20"/>
              </w:rPr>
            </w:pPr>
            <w:r>
              <w:rPr>
                <w:b/>
                <w:color w:val="231F20"/>
                <w:w w:val="95"/>
                <w:sz w:val="20"/>
              </w:rPr>
              <w:t>federales</w:t>
            </w:r>
          </w:p>
        </w:tc>
        <w:tc>
          <w:tcPr>
            <w:tcW w:w="2151" w:type="dxa"/>
            <w:tcBorders>
              <w:top w:val="single" w:sz="8" w:space="0" w:color="231F20"/>
              <w:left w:val="single" w:sz="5" w:space="0" w:color="231F20"/>
              <w:bottom w:val="single" w:sz="5" w:space="0" w:color="231F20"/>
              <w:right w:val="single" w:sz="5" w:space="0" w:color="231F20"/>
            </w:tcBorders>
          </w:tcPr>
          <w:p>
            <w:pPr>
              <w:pStyle w:val="TableParagraph"/>
              <w:spacing w:line="206" w:lineRule="exact"/>
              <w:rPr>
                <w:b/>
                <w:sz w:val="20"/>
              </w:rPr>
            </w:pPr>
            <w:r>
              <w:rPr>
                <w:b/>
                <w:color w:val="231F20"/>
                <w:w w:val="85"/>
                <w:sz w:val="20"/>
              </w:rPr>
              <w:t>Fondos de aportaciones</w:t>
            </w:r>
          </w:p>
        </w:tc>
        <w:tc>
          <w:tcPr>
            <w:tcW w:w="4367" w:type="dxa"/>
            <w:tcBorders>
              <w:top w:val="single" w:sz="8" w:space="0" w:color="231F20"/>
              <w:left w:val="single" w:sz="5" w:space="0" w:color="231F20"/>
              <w:bottom w:val="single" w:sz="5" w:space="0" w:color="231F20"/>
              <w:right w:val="single" w:sz="8" w:space="0" w:color="231F20"/>
            </w:tcBorders>
          </w:tcPr>
          <w:p>
            <w:pPr>
              <w:pStyle w:val="TableParagraph"/>
              <w:spacing w:line="206" w:lineRule="exact"/>
              <w:ind w:right="116"/>
              <w:rPr>
                <w:b/>
                <w:sz w:val="20"/>
              </w:rPr>
            </w:pPr>
            <w:r>
              <w:rPr>
                <w:b/>
                <w:color w:val="231F20"/>
                <w:w w:val="95"/>
                <w:sz w:val="20"/>
              </w:rPr>
              <w:t>Participación social en programas y proyectos   del</w:t>
            </w:r>
          </w:p>
          <w:p>
            <w:pPr>
              <w:pStyle w:val="TableParagraph"/>
              <w:ind w:right="116"/>
              <w:rPr>
                <w:b/>
                <w:sz w:val="20"/>
              </w:rPr>
            </w:pPr>
            <w:r>
              <w:rPr>
                <w:b/>
                <w:color w:val="231F20"/>
                <w:w w:val="90"/>
                <w:sz w:val="20"/>
              </w:rPr>
              <w:t>gobiernos que permitan y faciliten la participación real </w:t>
            </w:r>
            <w:r>
              <w:rPr>
                <w:b/>
                <w:color w:val="231F20"/>
                <w:w w:val="85"/>
                <w:sz w:val="20"/>
              </w:rPr>
              <w:t>del ciudadano</w:t>
            </w:r>
          </w:p>
        </w:tc>
      </w:tr>
      <w:tr>
        <w:trPr>
          <w:trHeight w:val="222" w:hRule="exact"/>
        </w:trPr>
        <w:tc>
          <w:tcPr>
            <w:tcW w:w="1854" w:type="dxa"/>
            <w:tcBorders>
              <w:top w:val="single" w:sz="5" w:space="0" w:color="231F20"/>
              <w:left w:val="single" w:sz="8" w:space="0" w:color="231F20"/>
              <w:right w:val="single" w:sz="5" w:space="0" w:color="231F20"/>
            </w:tcBorders>
          </w:tcPr>
          <w:p>
            <w:pPr>
              <w:pStyle w:val="TableParagraph"/>
              <w:spacing w:line="206" w:lineRule="exact"/>
              <w:ind w:left="127"/>
              <w:rPr>
                <w:sz w:val="20"/>
              </w:rPr>
            </w:pPr>
            <w:r>
              <w:rPr>
                <w:color w:val="231F20"/>
                <w:w w:val="77"/>
                <w:sz w:val="20"/>
              </w:rPr>
              <w:t>t</w:t>
            </w:r>
            <w:r>
              <w:rPr>
                <w:color w:val="231F20"/>
                <w:spacing w:val="-14"/>
                <w:sz w:val="20"/>
              </w:rPr>
              <w:t> </w:t>
            </w:r>
            <w:r>
              <w:rPr>
                <w:color w:val="231F20"/>
                <w:spacing w:val="2"/>
                <w:w w:val="158"/>
                <w:sz w:val="20"/>
              </w:rPr>
              <w:t>'</w:t>
            </w:r>
            <w:r>
              <w:rPr>
                <w:color w:val="231F20"/>
                <w:spacing w:val="2"/>
                <w:w w:val="75"/>
                <w:sz w:val="20"/>
              </w:rPr>
              <w:t>P</w:t>
            </w:r>
            <w:r>
              <w:rPr>
                <w:color w:val="231F20"/>
                <w:spacing w:val="2"/>
                <w:w w:val="62"/>
                <w:sz w:val="20"/>
              </w:rPr>
              <w:t>O</w:t>
            </w:r>
            <w:r>
              <w:rPr>
                <w:color w:val="231F20"/>
                <w:spacing w:val="2"/>
                <w:w w:val="83"/>
                <w:sz w:val="20"/>
              </w:rPr>
              <w:t>E</w:t>
            </w:r>
            <w:r>
              <w:rPr>
                <w:color w:val="231F20"/>
                <w:w w:val="75"/>
                <w:sz w:val="20"/>
              </w:rPr>
              <w:t>P</w:t>
            </w:r>
            <w:r>
              <w:rPr>
                <w:color w:val="231F20"/>
                <w:spacing w:val="-14"/>
                <w:sz w:val="20"/>
              </w:rPr>
              <w:t> </w:t>
            </w:r>
            <w:r>
              <w:rPr>
                <w:color w:val="231F20"/>
                <w:spacing w:val="3"/>
                <w:w w:val="146"/>
                <w:sz w:val="20"/>
              </w:rPr>
              <w:t>(</w:t>
            </w:r>
            <w:r>
              <w:rPr>
                <w:color w:val="231F20"/>
                <w:spacing w:val="2"/>
                <w:w w:val="80"/>
                <w:sz w:val="20"/>
              </w:rPr>
              <w:t>F</w:t>
            </w:r>
            <w:r>
              <w:rPr>
                <w:color w:val="231F20"/>
                <w:spacing w:val="2"/>
                <w:w w:val="62"/>
                <w:sz w:val="20"/>
              </w:rPr>
              <w:t>O</w:t>
            </w:r>
            <w:r>
              <w:rPr>
                <w:color w:val="231F20"/>
                <w:spacing w:val="2"/>
                <w:w w:val="80"/>
                <w:sz w:val="20"/>
              </w:rPr>
              <w:t>F</w:t>
            </w:r>
            <w:r>
              <w:rPr>
                <w:color w:val="231F20"/>
                <w:spacing w:val="3"/>
                <w:w w:val="54"/>
                <w:sz w:val="20"/>
              </w:rPr>
              <w:t>S</w:t>
            </w:r>
            <w:r>
              <w:rPr>
                <w:color w:val="231F20"/>
                <w:spacing w:val="1"/>
                <w:w w:val="67"/>
                <w:sz w:val="20"/>
              </w:rPr>
              <w:t>B</w:t>
            </w:r>
            <w:r>
              <w:rPr>
                <w:color w:val="231F20"/>
                <w:w w:val="22"/>
                <w:sz w:val="20"/>
              </w:rPr>
              <w:t>M</w:t>
            </w:r>
          </w:p>
        </w:tc>
        <w:tc>
          <w:tcPr>
            <w:tcW w:w="1701" w:type="dxa"/>
            <w:tcBorders>
              <w:top w:val="single" w:sz="5" w:space="0" w:color="231F20"/>
              <w:left w:val="single" w:sz="5" w:space="0" w:color="231F20"/>
              <w:right w:val="single" w:sz="5" w:space="0" w:color="231F20"/>
            </w:tcBorders>
          </w:tcPr>
          <w:p>
            <w:pPr>
              <w:pStyle w:val="TableParagraph"/>
              <w:spacing w:line="206" w:lineRule="exact"/>
              <w:rPr>
                <w:sz w:val="20"/>
              </w:rPr>
            </w:pPr>
            <w:r>
              <w:rPr>
                <w:color w:val="231F20"/>
                <w:w w:val="65"/>
                <w:sz w:val="20"/>
              </w:rPr>
              <w:t>t &amp;EVDBDJØO</w:t>
            </w:r>
          </w:p>
        </w:tc>
        <w:tc>
          <w:tcPr>
            <w:tcW w:w="2151" w:type="dxa"/>
            <w:tcBorders>
              <w:top w:val="single" w:sz="5" w:space="0" w:color="231F20"/>
              <w:left w:val="single" w:sz="5" w:space="0" w:color="231F20"/>
              <w:right w:val="single" w:sz="5" w:space="0" w:color="231F20"/>
            </w:tcBorders>
          </w:tcPr>
          <w:p>
            <w:pPr>
              <w:pStyle w:val="TableParagraph"/>
              <w:spacing w:line="206" w:lineRule="exact"/>
              <w:rPr>
                <w:sz w:val="20"/>
              </w:rPr>
            </w:pPr>
            <w:r>
              <w:rPr>
                <w:color w:val="231F20"/>
                <w:w w:val="77"/>
                <w:sz w:val="20"/>
              </w:rPr>
              <w:t>t</w:t>
            </w:r>
            <w:r>
              <w:rPr>
                <w:color w:val="231F20"/>
                <w:spacing w:val="-14"/>
                <w:sz w:val="20"/>
              </w:rPr>
              <w:t> </w:t>
            </w:r>
            <w:r>
              <w:rPr>
                <w:color w:val="231F20"/>
                <w:spacing w:val="2"/>
                <w:w w:val="158"/>
                <w:sz w:val="20"/>
              </w:rPr>
              <w:t>'</w:t>
            </w:r>
            <w:r>
              <w:rPr>
                <w:color w:val="231F20"/>
                <w:spacing w:val="2"/>
                <w:w w:val="75"/>
                <w:sz w:val="20"/>
              </w:rPr>
              <w:t>P</w:t>
            </w:r>
            <w:r>
              <w:rPr>
                <w:color w:val="231F20"/>
                <w:spacing w:val="2"/>
                <w:w w:val="62"/>
                <w:sz w:val="20"/>
              </w:rPr>
              <w:t>O</w:t>
            </w:r>
            <w:r>
              <w:rPr>
                <w:color w:val="231F20"/>
                <w:spacing w:val="2"/>
                <w:w w:val="83"/>
                <w:sz w:val="20"/>
              </w:rPr>
              <w:t>E</w:t>
            </w:r>
            <w:r>
              <w:rPr>
                <w:color w:val="231F20"/>
                <w:w w:val="75"/>
                <w:sz w:val="20"/>
              </w:rPr>
              <w:t>P</w:t>
            </w:r>
            <w:r>
              <w:rPr>
                <w:color w:val="231F20"/>
                <w:spacing w:val="-14"/>
                <w:sz w:val="20"/>
              </w:rPr>
              <w:t> </w:t>
            </w:r>
            <w:r>
              <w:rPr>
                <w:color w:val="231F20"/>
                <w:spacing w:val="2"/>
                <w:w w:val="83"/>
                <w:sz w:val="20"/>
              </w:rPr>
              <w:t>E</w:t>
            </w:r>
            <w:r>
              <w:rPr>
                <w:color w:val="231F20"/>
                <w:w w:val="80"/>
                <w:sz w:val="20"/>
              </w:rPr>
              <w:t>F</w:t>
            </w:r>
            <w:r>
              <w:rPr>
                <w:color w:val="231F20"/>
                <w:spacing w:val="-14"/>
                <w:sz w:val="20"/>
              </w:rPr>
              <w:t> </w:t>
            </w:r>
            <w:r>
              <w:rPr>
                <w:color w:val="231F20"/>
                <w:spacing w:val="2"/>
                <w:w w:val="110"/>
                <w:sz w:val="20"/>
              </w:rPr>
              <w:t>"</w:t>
            </w:r>
            <w:r>
              <w:rPr>
                <w:color w:val="231F20"/>
                <w:spacing w:val="3"/>
                <w:w w:val="60"/>
                <w:sz w:val="20"/>
              </w:rPr>
              <w:t>Q</w:t>
            </w:r>
            <w:r>
              <w:rPr>
                <w:color w:val="231F20"/>
                <w:spacing w:val="2"/>
                <w:w w:val="75"/>
                <w:sz w:val="20"/>
              </w:rPr>
              <w:t>P</w:t>
            </w:r>
            <w:r>
              <w:rPr>
                <w:color w:val="231F20"/>
                <w:spacing w:val="7"/>
                <w:w w:val="54"/>
                <w:sz w:val="20"/>
              </w:rPr>
              <w:t>S</w:t>
            </w:r>
            <w:r>
              <w:rPr>
                <w:color w:val="231F20"/>
                <w:spacing w:val="3"/>
                <w:w w:val="40"/>
                <w:sz w:val="20"/>
              </w:rPr>
              <w:t>U</w:t>
            </w:r>
            <w:r>
              <w:rPr>
                <w:color w:val="231F20"/>
                <w:spacing w:val="1"/>
                <w:w w:val="67"/>
                <w:sz w:val="20"/>
              </w:rPr>
              <w:t>B</w:t>
            </w:r>
            <w:r>
              <w:rPr>
                <w:color w:val="231F20"/>
                <w:spacing w:val="3"/>
                <w:w w:val="49"/>
                <w:sz w:val="20"/>
              </w:rPr>
              <w:t>D</w:t>
            </w:r>
            <w:r>
              <w:rPr>
                <w:color w:val="231F20"/>
                <w:spacing w:val="2"/>
                <w:w w:val="58"/>
                <w:sz w:val="20"/>
              </w:rPr>
              <w:t>J</w:t>
            </w:r>
            <w:r>
              <w:rPr>
                <w:color w:val="231F20"/>
                <w:spacing w:val="2"/>
                <w:w w:val="75"/>
                <w:sz w:val="20"/>
              </w:rPr>
              <w:t>P</w:t>
            </w:r>
            <w:r>
              <w:rPr>
                <w:color w:val="231F20"/>
                <w:spacing w:val="2"/>
                <w:w w:val="62"/>
                <w:sz w:val="20"/>
              </w:rPr>
              <w:t>O</w:t>
            </w:r>
            <w:r>
              <w:rPr>
                <w:color w:val="231F20"/>
                <w:spacing w:val="3"/>
                <w:w w:val="80"/>
                <w:sz w:val="20"/>
              </w:rPr>
              <w:t>F</w:t>
            </w:r>
            <w:r>
              <w:rPr>
                <w:color w:val="231F20"/>
                <w:w w:val="60"/>
                <w:sz w:val="20"/>
              </w:rPr>
              <w:t>T</w:t>
            </w:r>
          </w:p>
        </w:tc>
        <w:tc>
          <w:tcPr>
            <w:tcW w:w="4367" w:type="dxa"/>
            <w:tcBorders>
              <w:top w:val="single" w:sz="5" w:space="0" w:color="231F20"/>
              <w:left w:val="single" w:sz="5" w:space="0" w:color="231F20"/>
              <w:right w:val="single" w:sz="8" w:space="0" w:color="231F20"/>
            </w:tcBorders>
          </w:tcPr>
          <w:p>
            <w:pPr>
              <w:pStyle w:val="TableParagraph"/>
              <w:spacing w:line="206" w:lineRule="exact"/>
              <w:ind w:right="116"/>
              <w:rPr>
                <w:b/>
                <w:sz w:val="20"/>
              </w:rPr>
            </w:pPr>
            <w:r>
              <w:rPr>
                <w:b/>
                <w:color w:val="231F20"/>
                <w:w w:val="80"/>
                <w:sz w:val="20"/>
              </w:rPr>
              <w:t>Obra pública</w:t>
            </w:r>
          </w:p>
        </w:tc>
      </w:tr>
      <w:tr>
        <w:trPr>
          <w:trHeight w:val="244" w:hRule="exact"/>
        </w:trPr>
        <w:tc>
          <w:tcPr>
            <w:tcW w:w="1854" w:type="dxa"/>
            <w:tcBorders>
              <w:left w:val="single" w:sz="8" w:space="0" w:color="231F20"/>
              <w:right w:val="single" w:sz="5" w:space="0" w:color="231F20"/>
            </w:tcBorders>
          </w:tcPr>
          <w:p>
            <w:pPr>
              <w:pStyle w:val="TableParagraph"/>
              <w:spacing w:line="235" w:lineRule="exact"/>
              <w:ind w:left="127"/>
              <w:rPr>
                <w:sz w:val="20"/>
              </w:rPr>
            </w:pPr>
            <w:r>
              <w:rPr>
                <w:color w:val="231F20"/>
                <w:w w:val="75"/>
                <w:sz w:val="20"/>
              </w:rPr>
              <w:t>de Participaciones</w:t>
            </w:r>
          </w:p>
        </w:tc>
        <w:tc>
          <w:tcPr>
            <w:tcW w:w="1701" w:type="dxa"/>
            <w:tcBorders>
              <w:left w:val="single" w:sz="5" w:space="0" w:color="231F20"/>
              <w:right w:val="single" w:sz="5" w:space="0" w:color="231F20"/>
            </w:tcBorders>
          </w:tcPr>
          <w:p>
            <w:pPr>
              <w:pStyle w:val="TableParagraph"/>
              <w:spacing w:line="235" w:lineRule="exact"/>
              <w:rPr>
                <w:sz w:val="20"/>
              </w:rPr>
            </w:pPr>
            <w:r>
              <w:rPr>
                <w:color w:val="231F20"/>
                <w:w w:val="80"/>
                <w:sz w:val="20"/>
              </w:rPr>
              <w:t>t Salud</w:t>
            </w:r>
          </w:p>
        </w:tc>
        <w:tc>
          <w:tcPr>
            <w:tcW w:w="2151" w:type="dxa"/>
            <w:tcBorders>
              <w:left w:val="single" w:sz="5" w:space="0" w:color="231F20"/>
              <w:right w:val="single" w:sz="5" w:space="0" w:color="231F20"/>
            </w:tcBorders>
          </w:tcPr>
          <w:p>
            <w:pPr>
              <w:pStyle w:val="TableParagraph"/>
              <w:spacing w:line="235" w:lineRule="exact"/>
              <w:rPr>
                <w:sz w:val="20"/>
              </w:rPr>
            </w:pPr>
            <w:r>
              <w:rPr>
                <w:color w:val="231F20"/>
                <w:w w:val="80"/>
                <w:sz w:val="20"/>
              </w:rPr>
              <w:t>para la Educación Básica y</w:t>
            </w:r>
          </w:p>
        </w:tc>
        <w:tc>
          <w:tcPr>
            <w:tcW w:w="4367" w:type="dxa"/>
            <w:tcBorders>
              <w:left w:val="single" w:sz="5" w:space="0" w:color="231F20"/>
              <w:right w:val="single" w:sz="8" w:space="0" w:color="231F20"/>
            </w:tcBorders>
          </w:tcPr>
          <w:p>
            <w:pPr>
              <w:pStyle w:val="TableParagraph"/>
              <w:spacing w:line="235" w:lineRule="exact"/>
              <w:ind w:right="116"/>
              <w:rPr>
                <w:sz w:val="20"/>
              </w:rPr>
            </w:pPr>
            <w:r>
              <w:rPr>
                <w:b/>
                <w:color w:val="231F20"/>
                <w:w w:val="78"/>
                <w:sz w:val="20"/>
              </w:rPr>
              <w:t>r</w:t>
            </w:r>
            <w:r>
              <w:rPr>
                <w:b/>
                <w:color w:val="231F20"/>
                <w:spacing w:val="-14"/>
                <w:sz w:val="20"/>
              </w:rPr>
              <w:t> </w:t>
            </w:r>
            <w:r>
              <w:rPr>
                <w:color w:val="231F20"/>
                <w:spacing w:val="2"/>
                <w:w w:val="146"/>
                <w:sz w:val="20"/>
              </w:rPr>
              <w:t>(</w:t>
            </w:r>
            <w:r>
              <w:rPr>
                <w:color w:val="231F20"/>
                <w:spacing w:val="2"/>
                <w:w w:val="67"/>
                <w:sz w:val="20"/>
              </w:rPr>
              <w:t>B</w:t>
            </w:r>
            <w:r>
              <w:rPr>
                <w:color w:val="231F20"/>
                <w:spacing w:val="4"/>
                <w:w w:val="60"/>
                <w:sz w:val="20"/>
              </w:rPr>
              <w:t>T</w:t>
            </w:r>
            <w:r>
              <w:rPr>
                <w:color w:val="231F20"/>
                <w:spacing w:val="1"/>
                <w:w w:val="40"/>
                <w:sz w:val="20"/>
              </w:rPr>
              <w:t>U</w:t>
            </w:r>
            <w:r>
              <w:rPr>
                <w:color w:val="231F20"/>
                <w:w w:val="75"/>
                <w:sz w:val="20"/>
              </w:rPr>
              <w:t>P</w:t>
            </w:r>
            <w:r>
              <w:rPr>
                <w:color w:val="231F20"/>
                <w:spacing w:val="-14"/>
                <w:sz w:val="20"/>
              </w:rPr>
              <w:t> </w:t>
            </w:r>
            <w:r>
              <w:rPr>
                <w:color w:val="231F20"/>
                <w:spacing w:val="2"/>
                <w:w w:val="83"/>
                <w:sz w:val="20"/>
              </w:rPr>
              <w:t>E</w:t>
            </w:r>
            <w:r>
              <w:rPr>
                <w:color w:val="231F20"/>
                <w:w w:val="80"/>
                <w:sz w:val="20"/>
              </w:rPr>
              <w:t>F</w:t>
            </w:r>
            <w:r>
              <w:rPr>
                <w:color w:val="231F20"/>
                <w:spacing w:val="-14"/>
                <w:sz w:val="20"/>
              </w:rPr>
              <w:t> </w:t>
            </w:r>
            <w:r>
              <w:rPr>
                <w:color w:val="231F20"/>
                <w:spacing w:val="1"/>
                <w:w w:val="40"/>
                <w:sz w:val="20"/>
              </w:rPr>
              <w:t>*</w:t>
            </w:r>
            <w:r>
              <w:rPr>
                <w:color w:val="231F20"/>
                <w:w w:val="62"/>
                <w:sz w:val="20"/>
              </w:rPr>
              <w:t>O</w:t>
            </w:r>
            <w:r>
              <w:rPr>
                <w:color w:val="231F20"/>
                <w:w w:val="39"/>
                <w:sz w:val="20"/>
              </w:rPr>
              <w:t>W</w:t>
            </w:r>
            <w:r>
              <w:rPr>
                <w:color w:val="231F20"/>
                <w:spacing w:val="2"/>
                <w:w w:val="80"/>
                <w:sz w:val="20"/>
              </w:rPr>
              <w:t>F</w:t>
            </w:r>
            <w:r>
              <w:rPr>
                <w:color w:val="231F20"/>
                <w:spacing w:val="5"/>
                <w:w w:val="54"/>
                <w:sz w:val="20"/>
              </w:rPr>
              <w:t>S</w:t>
            </w:r>
            <w:r>
              <w:rPr>
                <w:color w:val="231F20"/>
                <w:spacing w:val="1"/>
                <w:w w:val="60"/>
                <w:sz w:val="20"/>
              </w:rPr>
              <w:t>T</w:t>
            </w:r>
            <w:r>
              <w:rPr>
                <w:color w:val="231F20"/>
                <w:spacing w:val="2"/>
                <w:w w:val="58"/>
                <w:sz w:val="20"/>
              </w:rPr>
              <w:t>J</w:t>
            </w:r>
            <w:r>
              <w:rPr>
                <w:color w:val="231F20"/>
                <w:spacing w:val="2"/>
                <w:w w:val="58"/>
                <w:sz w:val="20"/>
              </w:rPr>
              <w:t>Ø</w:t>
            </w:r>
            <w:r>
              <w:rPr>
                <w:color w:val="231F20"/>
                <w:w w:val="62"/>
                <w:sz w:val="20"/>
              </w:rPr>
              <w:t>O</w:t>
            </w:r>
            <w:r>
              <w:rPr>
                <w:color w:val="231F20"/>
                <w:spacing w:val="-14"/>
                <w:sz w:val="20"/>
              </w:rPr>
              <w:t> </w:t>
            </w:r>
            <w:r>
              <w:rPr>
                <w:color w:val="231F20"/>
                <w:spacing w:val="3"/>
                <w:w w:val="72"/>
                <w:sz w:val="20"/>
              </w:rPr>
              <w:t>4</w:t>
            </w:r>
            <w:r>
              <w:rPr>
                <w:color w:val="231F20"/>
                <w:spacing w:val="3"/>
                <w:w w:val="80"/>
                <w:sz w:val="20"/>
              </w:rPr>
              <w:t>F</w:t>
            </w:r>
            <w:r>
              <w:rPr>
                <w:color w:val="231F20"/>
                <w:spacing w:val="7"/>
                <w:w w:val="49"/>
                <w:sz w:val="20"/>
              </w:rPr>
              <w:t>D</w:t>
            </w:r>
            <w:r>
              <w:rPr>
                <w:color w:val="231F20"/>
                <w:spacing w:val="1"/>
                <w:w w:val="40"/>
                <w:sz w:val="20"/>
              </w:rPr>
              <w:t>U</w:t>
            </w:r>
            <w:r>
              <w:rPr>
                <w:color w:val="231F20"/>
                <w:spacing w:val="2"/>
                <w:w w:val="75"/>
                <w:sz w:val="20"/>
              </w:rPr>
              <w:t>P</w:t>
            </w:r>
            <w:r>
              <w:rPr>
                <w:color w:val="231F20"/>
                <w:spacing w:val="3"/>
                <w:w w:val="54"/>
                <w:sz w:val="20"/>
              </w:rPr>
              <w:t>S</w:t>
            </w:r>
            <w:r>
              <w:rPr>
                <w:color w:val="231F20"/>
                <w:spacing w:val="1"/>
                <w:w w:val="58"/>
                <w:sz w:val="20"/>
              </w:rPr>
              <w:t>J</w:t>
            </w:r>
            <w:r>
              <w:rPr>
                <w:color w:val="231F20"/>
                <w:spacing w:val="1"/>
                <w:w w:val="67"/>
                <w:sz w:val="20"/>
              </w:rPr>
              <w:t>B</w:t>
            </w:r>
            <w:r>
              <w:rPr>
                <w:color w:val="231F20"/>
                <w:w w:val="22"/>
                <w:sz w:val="20"/>
              </w:rPr>
              <w:t>M</w:t>
            </w:r>
            <w:r>
              <w:rPr>
                <w:color w:val="231F20"/>
                <w:spacing w:val="-14"/>
                <w:sz w:val="20"/>
              </w:rPr>
              <w:t> </w:t>
            </w:r>
            <w:r>
              <w:rPr>
                <w:color w:val="231F20"/>
                <w:spacing w:val="-1"/>
                <w:w w:val="84"/>
                <w:sz w:val="20"/>
              </w:rPr>
              <w:t>(</w:t>
            </w:r>
            <w:r>
              <w:rPr>
                <w:color w:val="231F20"/>
                <w:spacing w:val="2"/>
                <w:w w:val="73"/>
                <w:sz w:val="14"/>
              </w:rPr>
              <w:t>G</w:t>
            </w:r>
            <w:r>
              <w:rPr>
                <w:color w:val="231F20"/>
                <w:spacing w:val="1"/>
                <w:w w:val="73"/>
                <w:sz w:val="14"/>
              </w:rPr>
              <w:t>I</w:t>
            </w:r>
            <w:r>
              <w:rPr>
                <w:color w:val="231F20"/>
                <w:spacing w:val="-5"/>
                <w:w w:val="79"/>
                <w:sz w:val="14"/>
              </w:rPr>
              <w:t>S</w:t>
            </w:r>
            <w:r>
              <w:rPr>
                <w:color w:val="231F20"/>
                <w:w w:val="84"/>
                <w:sz w:val="20"/>
              </w:rPr>
              <w:t>)</w:t>
            </w:r>
          </w:p>
        </w:tc>
      </w:tr>
      <w:tr>
        <w:trPr>
          <w:trHeight w:val="244" w:hRule="exact"/>
        </w:trPr>
        <w:tc>
          <w:tcPr>
            <w:tcW w:w="1854" w:type="dxa"/>
            <w:tcBorders>
              <w:left w:val="single" w:sz="8" w:space="0" w:color="231F20"/>
              <w:right w:val="single" w:sz="5" w:space="0" w:color="231F20"/>
            </w:tcBorders>
          </w:tcPr>
          <w:p>
            <w:pPr>
              <w:pStyle w:val="TableParagraph"/>
              <w:spacing w:line="234" w:lineRule="exact"/>
              <w:ind w:left="127"/>
              <w:rPr>
                <w:sz w:val="20"/>
              </w:rPr>
            </w:pPr>
            <w:r>
              <w:rPr>
                <w:color w:val="231F20"/>
                <w:w w:val="80"/>
                <w:sz w:val="20"/>
              </w:rPr>
              <w:t>t Fondo de Fomento</w:t>
            </w:r>
          </w:p>
        </w:tc>
        <w:tc>
          <w:tcPr>
            <w:tcW w:w="1701" w:type="dxa"/>
            <w:tcBorders>
              <w:left w:val="single" w:sz="5" w:space="0" w:color="231F20"/>
              <w:right w:val="single" w:sz="5" w:space="0" w:color="231F20"/>
            </w:tcBorders>
          </w:tcPr>
          <w:p>
            <w:pPr>
              <w:pStyle w:val="TableParagraph"/>
              <w:spacing w:line="234" w:lineRule="exact"/>
              <w:rPr>
                <w:sz w:val="20"/>
              </w:rPr>
            </w:pPr>
            <w:r>
              <w:rPr>
                <w:color w:val="231F20"/>
                <w:w w:val="75"/>
                <w:sz w:val="20"/>
              </w:rPr>
              <w:t>t Infraestructura</w:t>
            </w:r>
          </w:p>
        </w:tc>
        <w:tc>
          <w:tcPr>
            <w:tcW w:w="2151" w:type="dxa"/>
            <w:tcBorders>
              <w:left w:val="single" w:sz="5" w:space="0" w:color="231F20"/>
              <w:right w:val="single" w:sz="5" w:space="0" w:color="231F20"/>
            </w:tcBorders>
          </w:tcPr>
          <w:p>
            <w:pPr>
              <w:pStyle w:val="TableParagraph"/>
              <w:spacing w:line="234" w:lineRule="exact"/>
              <w:rPr>
                <w:sz w:val="20"/>
              </w:rPr>
            </w:pPr>
            <w:r>
              <w:rPr>
                <w:color w:val="231F20"/>
                <w:w w:val="75"/>
                <w:sz w:val="20"/>
              </w:rPr>
              <w:t>Normal (</w:t>
            </w:r>
            <w:r>
              <w:rPr>
                <w:color w:val="231F20"/>
                <w:w w:val="75"/>
                <w:sz w:val="14"/>
              </w:rPr>
              <w:t>FAEB</w:t>
            </w:r>
            <w:r>
              <w:rPr>
                <w:color w:val="231F20"/>
                <w:w w:val="75"/>
                <w:sz w:val="20"/>
              </w:rPr>
              <w:t>)</w:t>
            </w: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80"/>
                <w:sz w:val="20"/>
              </w:rPr>
              <w:t>t Fondo de Aportaciones Múltiples</w:t>
            </w:r>
          </w:p>
        </w:tc>
      </w:tr>
      <w:tr>
        <w:trPr>
          <w:trHeight w:val="244" w:hRule="exact"/>
        </w:trPr>
        <w:tc>
          <w:tcPr>
            <w:tcW w:w="1854" w:type="dxa"/>
            <w:tcBorders>
              <w:left w:val="single" w:sz="8" w:space="0" w:color="231F20"/>
              <w:right w:val="single" w:sz="5" w:space="0" w:color="231F20"/>
            </w:tcBorders>
          </w:tcPr>
          <w:p>
            <w:pPr>
              <w:pStyle w:val="TableParagraph"/>
              <w:spacing w:line="234" w:lineRule="exact"/>
              <w:ind w:left="127"/>
              <w:rPr>
                <w:sz w:val="20"/>
              </w:rPr>
            </w:pPr>
            <w:r>
              <w:rPr>
                <w:color w:val="231F20"/>
                <w:w w:val="75"/>
                <w:sz w:val="20"/>
              </w:rPr>
              <w:t>Municipal  Impuesto</w:t>
            </w:r>
          </w:p>
        </w:tc>
        <w:tc>
          <w:tcPr>
            <w:tcW w:w="1701" w:type="dxa"/>
            <w:tcBorders>
              <w:left w:val="single" w:sz="5" w:space="0" w:color="231F20"/>
              <w:right w:val="single" w:sz="5" w:space="0" w:color="231F20"/>
            </w:tcBorders>
          </w:tcPr>
          <w:p>
            <w:pPr>
              <w:pStyle w:val="TableParagraph"/>
              <w:spacing w:line="234" w:lineRule="exact"/>
              <w:rPr>
                <w:sz w:val="20"/>
              </w:rPr>
            </w:pPr>
            <w:r>
              <w:rPr>
                <w:color w:val="231F20"/>
                <w:w w:val="85"/>
                <w:sz w:val="20"/>
              </w:rPr>
              <w:t>básica</w:t>
            </w:r>
          </w:p>
        </w:tc>
        <w:tc>
          <w:tcPr>
            <w:tcW w:w="2151" w:type="dxa"/>
            <w:tcBorders>
              <w:left w:val="single" w:sz="5" w:space="0" w:color="231F20"/>
              <w:right w:val="single" w:sz="5" w:space="0" w:color="231F20"/>
            </w:tcBorders>
          </w:tcPr>
          <w:p>
            <w:pPr>
              <w:pStyle w:val="TableParagraph"/>
              <w:spacing w:line="234" w:lineRule="exact"/>
              <w:rPr>
                <w:sz w:val="20"/>
              </w:rPr>
            </w:pPr>
            <w:r>
              <w:rPr>
                <w:color w:val="231F20"/>
                <w:w w:val="80"/>
                <w:sz w:val="20"/>
              </w:rPr>
              <w:t>t Fondo de Aportaciones para</w:t>
            </w: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80"/>
                <w:sz w:val="20"/>
              </w:rPr>
              <w:t>t Recurso Propio Estatal</w:t>
            </w:r>
          </w:p>
        </w:tc>
      </w:tr>
      <w:tr>
        <w:trPr>
          <w:trHeight w:val="234" w:hRule="exact"/>
        </w:trPr>
        <w:tc>
          <w:tcPr>
            <w:tcW w:w="1854" w:type="dxa"/>
            <w:tcBorders>
              <w:left w:val="single" w:sz="8" w:space="0" w:color="231F20"/>
              <w:right w:val="single" w:sz="5" w:space="0" w:color="231F20"/>
            </w:tcBorders>
          </w:tcPr>
          <w:p>
            <w:pPr>
              <w:pStyle w:val="TableParagraph"/>
              <w:spacing w:line="235" w:lineRule="exact"/>
              <w:ind w:left="127"/>
              <w:rPr>
                <w:sz w:val="20"/>
              </w:rPr>
            </w:pPr>
            <w:r>
              <w:rPr>
                <w:color w:val="231F20"/>
                <w:w w:val="75"/>
                <w:sz w:val="20"/>
              </w:rPr>
              <w:t>Especial sobre</w:t>
            </w:r>
          </w:p>
        </w:tc>
        <w:tc>
          <w:tcPr>
            <w:tcW w:w="1701" w:type="dxa"/>
            <w:tcBorders>
              <w:left w:val="single" w:sz="5" w:space="0" w:color="231F20"/>
              <w:right w:val="single" w:sz="5" w:space="0" w:color="231F20"/>
            </w:tcBorders>
          </w:tcPr>
          <w:p>
            <w:pPr>
              <w:pStyle w:val="TableParagraph"/>
              <w:spacing w:line="235" w:lineRule="exact"/>
              <w:rPr>
                <w:sz w:val="20"/>
              </w:rPr>
            </w:pPr>
            <w:r>
              <w:rPr>
                <w:color w:val="231F20"/>
                <w:w w:val="75"/>
                <w:sz w:val="20"/>
              </w:rPr>
              <w:t>t Fortalecimiento</w:t>
            </w:r>
          </w:p>
        </w:tc>
        <w:tc>
          <w:tcPr>
            <w:tcW w:w="2151" w:type="dxa"/>
            <w:tcBorders>
              <w:left w:val="single" w:sz="5" w:space="0" w:color="231F20"/>
              <w:right w:val="single" w:sz="5" w:space="0" w:color="231F20"/>
            </w:tcBorders>
          </w:tcPr>
          <w:p>
            <w:pPr>
              <w:pStyle w:val="TableParagraph"/>
              <w:spacing w:line="235" w:lineRule="exact"/>
              <w:rPr>
                <w:sz w:val="20"/>
              </w:rPr>
            </w:pPr>
            <w:r>
              <w:rPr>
                <w:color w:val="231F20"/>
                <w:w w:val="80"/>
                <w:sz w:val="20"/>
              </w:rPr>
              <w:t>la Educación Tecnológica y de</w:t>
            </w:r>
          </w:p>
        </w:tc>
        <w:tc>
          <w:tcPr>
            <w:tcW w:w="4367" w:type="dxa"/>
            <w:tcBorders>
              <w:left w:val="single" w:sz="5" w:space="0" w:color="231F20"/>
              <w:right w:val="single" w:sz="8" w:space="0" w:color="231F20"/>
            </w:tcBorders>
          </w:tcPr>
          <w:p>
            <w:pPr>
              <w:pStyle w:val="TableParagraph"/>
              <w:spacing w:line="235" w:lineRule="exact"/>
              <w:ind w:right="116"/>
              <w:rPr>
                <w:b/>
                <w:sz w:val="20"/>
              </w:rPr>
            </w:pPr>
            <w:r>
              <w:rPr>
                <w:b/>
                <w:color w:val="231F20"/>
                <w:w w:val="80"/>
                <w:sz w:val="20"/>
              </w:rPr>
              <w:t>Programas sociales</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75"/>
                <w:sz w:val="20"/>
              </w:rPr>
              <w:t>Producción y Servicios</w:t>
            </w:r>
          </w:p>
        </w:tc>
        <w:tc>
          <w:tcPr>
            <w:tcW w:w="1701" w:type="dxa"/>
            <w:tcBorders>
              <w:left w:val="single" w:sz="5" w:space="0" w:color="231F20"/>
              <w:right w:val="single" w:sz="5" w:space="0" w:color="231F20"/>
            </w:tcBorders>
          </w:tcPr>
          <w:p>
            <w:pPr>
              <w:pStyle w:val="TableParagraph"/>
              <w:rPr>
                <w:sz w:val="20"/>
              </w:rPr>
            </w:pPr>
            <w:r>
              <w:rPr>
                <w:color w:val="231F20"/>
                <w:w w:val="80"/>
                <w:sz w:val="20"/>
              </w:rPr>
              <w:t>financiero y seguridad</w:t>
            </w:r>
          </w:p>
        </w:tc>
        <w:tc>
          <w:tcPr>
            <w:tcW w:w="2151" w:type="dxa"/>
            <w:tcBorders>
              <w:left w:val="single" w:sz="5" w:space="0" w:color="231F20"/>
              <w:right w:val="single" w:sz="5" w:space="0" w:color="231F20"/>
            </w:tcBorders>
          </w:tcPr>
          <w:p>
            <w:pPr>
              <w:pStyle w:val="TableParagraph"/>
              <w:rPr>
                <w:sz w:val="20"/>
              </w:rPr>
            </w:pPr>
            <w:r>
              <w:rPr>
                <w:color w:val="231F20"/>
                <w:w w:val="75"/>
                <w:sz w:val="20"/>
              </w:rPr>
              <w:t>Adultos (</w:t>
            </w:r>
            <w:r>
              <w:rPr>
                <w:color w:val="231F20"/>
                <w:w w:val="75"/>
                <w:sz w:val="14"/>
              </w:rPr>
              <w:t>FAETA</w:t>
            </w:r>
            <w:r>
              <w:rPr>
                <w:color w:val="231F20"/>
                <w:w w:val="75"/>
                <w:sz w:val="20"/>
              </w:rPr>
              <w:t>)</w:t>
            </w:r>
          </w:p>
        </w:tc>
        <w:tc>
          <w:tcPr>
            <w:tcW w:w="4367" w:type="dxa"/>
            <w:tcBorders>
              <w:left w:val="single" w:sz="5" w:space="0" w:color="231F20"/>
              <w:right w:val="single" w:sz="8" w:space="0" w:color="231F20"/>
            </w:tcBorders>
          </w:tcPr>
          <w:p>
            <w:pPr>
              <w:pStyle w:val="TableParagraph"/>
              <w:spacing w:line="224" w:lineRule="exact"/>
              <w:rPr>
                <w:sz w:val="20"/>
              </w:rPr>
            </w:pPr>
            <w:r>
              <w:rPr>
                <w:color w:val="231F20"/>
                <w:w w:val="80"/>
                <w:sz w:val="20"/>
              </w:rPr>
              <w:t>t Programa de Desarrollo Social Desayunos Escolares Fríos (</w:t>
            </w:r>
            <w:r>
              <w:rPr>
                <w:color w:val="231F20"/>
                <w:w w:val="80"/>
                <w:sz w:val="14"/>
              </w:rPr>
              <w:t>DEF</w:t>
            </w:r>
            <w:r>
              <w:rPr>
                <w:color w:val="231F20"/>
                <w:w w:val="80"/>
                <w:sz w:val="20"/>
              </w:rPr>
              <w:t>)</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20"/>
              </w:rPr>
              <w:t>t Fondo de Fiscalización</w:t>
            </w:r>
          </w:p>
        </w:tc>
        <w:tc>
          <w:tcPr>
            <w:tcW w:w="1701" w:type="dxa"/>
            <w:tcBorders>
              <w:left w:val="single" w:sz="5" w:space="0" w:color="231F20"/>
              <w:right w:val="single" w:sz="5" w:space="0" w:color="231F20"/>
            </w:tcBorders>
          </w:tcPr>
          <w:p>
            <w:pPr>
              <w:pStyle w:val="TableParagraph"/>
              <w:rPr>
                <w:sz w:val="20"/>
              </w:rPr>
            </w:pPr>
            <w:r>
              <w:rPr>
                <w:color w:val="231F20"/>
                <w:w w:val="90"/>
                <w:sz w:val="20"/>
              </w:rPr>
              <w:t>pública</w:t>
            </w:r>
          </w:p>
        </w:tc>
        <w:tc>
          <w:tcPr>
            <w:tcW w:w="2151" w:type="dxa"/>
            <w:tcBorders>
              <w:left w:val="single" w:sz="5" w:space="0" w:color="231F20"/>
              <w:right w:val="single" w:sz="5" w:space="0" w:color="231F20"/>
            </w:tcBorders>
          </w:tcPr>
          <w:p>
            <w:pPr>
              <w:pStyle w:val="TableParagraph"/>
              <w:rPr>
                <w:sz w:val="20"/>
              </w:rPr>
            </w:pPr>
            <w:r>
              <w:rPr>
                <w:color w:val="231F20"/>
                <w:w w:val="80"/>
                <w:sz w:val="20"/>
              </w:rPr>
              <w:t>t Fondo de Aportaciones para</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Programa de Desarrollo Social Desayunos Escolares</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20"/>
              </w:rPr>
              <w:t>t Fondo de</w:t>
            </w:r>
          </w:p>
        </w:tc>
        <w:tc>
          <w:tcPr>
            <w:tcW w:w="1701" w:type="dxa"/>
            <w:tcBorders>
              <w:left w:val="single" w:sz="5" w:space="0" w:color="231F20"/>
              <w:right w:val="single" w:sz="5" w:space="0" w:color="231F20"/>
            </w:tcBorders>
          </w:tcPr>
          <w:p>
            <w:pPr>
              <w:pStyle w:val="TableParagraph"/>
              <w:rPr>
                <w:sz w:val="20"/>
              </w:rPr>
            </w:pPr>
            <w:r>
              <w:rPr>
                <w:color w:val="231F20"/>
                <w:w w:val="80"/>
                <w:sz w:val="20"/>
              </w:rPr>
              <w:t>t Programas</w:t>
            </w:r>
          </w:p>
        </w:tc>
        <w:tc>
          <w:tcPr>
            <w:tcW w:w="2151" w:type="dxa"/>
            <w:tcBorders>
              <w:left w:val="single" w:sz="5" w:space="0" w:color="231F20"/>
              <w:right w:val="single" w:sz="5" w:space="0" w:color="231F20"/>
            </w:tcBorders>
          </w:tcPr>
          <w:p>
            <w:pPr>
              <w:pStyle w:val="TableParagraph"/>
              <w:rPr>
                <w:sz w:val="20"/>
              </w:rPr>
            </w:pPr>
            <w:r>
              <w:rPr>
                <w:color w:val="231F20"/>
                <w:w w:val="80"/>
                <w:sz w:val="20"/>
              </w:rPr>
              <w:t>los Servicios de Salud (</w:t>
            </w:r>
            <w:r>
              <w:rPr>
                <w:color w:val="231F20"/>
                <w:w w:val="80"/>
                <w:sz w:val="14"/>
              </w:rPr>
              <w:t>FASSA</w:t>
            </w:r>
            <w:r>
              <w:rPr>
                <w:color w:val="231F20"/>
                <w:w w:val="80"/>
                <w:sz w:val="20"/>
              </w:rPr>
              <w:t>)</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75"/>
                <w:sz w:val="20"/>
              </w:rPr>
              <w:t>Comunitarios  (</w:t>
            </w:r>
            <w:r>
              <w:rPr>
                <w:color w:val="231F20"/>
                <w:w w:val="75"/>
                <w:sz w:val="14"/>
              </w:rPr>
              <w:t>DEC</w:t>
            </w:r>
            <w:r>
              <w:rPr>
                <w:color w:val="231F20"/>
                <w:w w:val="75"/>
                <w:sz w:val="20"/>
              </w:rPr>
              <w:t>)</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5"/>
                <w:sz w:val="20"/>
              </w:rPr>
              <w:t>Compensación</w:t>
            </w:r>
          </w:p>
        </w:tc>
        <w:tc>
          <w:tcPr>
            <w:tcW w:w="1701" w:type="dxa"/>
            <w:tcBorders>
              <w:left w:val="single" w:sz="5" w:space="0" w:color="231F20"/>
              <w:right w:val="single" w:sz="5" w:space="0" w:color="231F20"/>
            </w:tcBorders>
          </w:tcPr>
          <w:p>
            <w:pPr>
              <w:pStyle w:val="TableParagraph"/>
              <w:rPr>
                <w:sz w:val="20"/>
              </w:rPr>
            </w:pPr>
            <w:r>
              <w:rPr>
                <w:color w:val="231F20"/>
                <w:w w:val="90"/>
                <w:sz w:val="20"/>
              </w:rPr>
              <w:t>alimenticios</w:t>
            </w:r>
          </w:p>
        </w:tc>
        <w:tc>
          <w:tcPr>
            <w:tcW w:w="2151" w:type="dxa"/>
            <w:tcBorders>
              <w:left w:val="single" w:sz="5" w:space="0" w:color="231F20"/>
              <w:right w:val="single" w:sz="5" w:space="0" w:color="231F20"/>
            </w:tcBorders>
          </w:tcPr>
          <w:p>
            <w:pPr>
              <w:pStyle w:val="TableParagraph"/>
              <w:rPr>
                <w:sz w:val="20"/>
              </w:rPr>
            </w:pPr>
            <w:r>
              <w:rPr>
                <w:color w:val="231F20"/>
                <w:w w:val="80"/>
                <w:sz w:val="20"/>
              </w:rPr>
              <w:t>t Fondo de Aportaciones para</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Pensión Alimenticia para Adultos Mayores de 60-69</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20"/>
              </w:rPr>
              <w:t>t Fondo de Extracción</w:t>
            </w:r>
          </w:p>
        </w:tc>
        <w:tc>
          <w:tcPr>
            <w:tcW w:w="1701" w:type="dxa"/>
            <w:tcBorders>
              <w:left w:val="single" w:sz="5" w:space="0" w:color="231F20"/>
              <w:right w:val="single" w:sz="5" w:space="0" w:color="231F20"/>
            </w:tcBorders>
          </w:tcPr>
          <w:p>
            <w:pPr>
              <w:pStyle w:val="TableParagraph"/>
              <w:rPr>
                <w:sz w:val="20"/>
              </w:rPr>
            </w:pPr>
            <w:r>
              <w:rPr>
                <w:color w:val="231F20"/>
                <w:w w:val="80"/>
                <w:sz w:val="20"/>
              </w:rPr>
              <w:t>y de asistencia social</w:t>
            </w:r>
          </w:p>
        </w:tc>
        <w:tc>
          <w:tcPr>
            <w:tcW w:w="2151" w:type="dxa"/>
            <w:tcBorders>
              <w:left w:val="single" w:sz="5" w:space="0" w:color="231F20"/>
              <w:right w:val="single" w:sz="5" w:space="0" w:color="231F20"/>
            </w:tcBorders>
          </w:tcPr>
          <w:p>
            <w:pPr>
              <w:pStyle w:val="TableParagraph"/>
              <w:rPr>
                <w:sz w:val="20"/>
              </w:rPr>
            </w:pPr>
            <w:r>
              <w:rPr>
                <w:color w:val="231F20"/>
                <w:w w:val="80"/>
                <w:sz w:val="20"/>
              </w:rPr>
              <w:t>la Infraestructura Social (</w:t>
            </w:r>
            <w:r>
              <w:rPr>
                <w:color w:val="231F20"/>
                <w:w w:val="80"/>
                <w:sz w:val="14"/>
              </w:rPr>
              <w:t>FAIS</w:t>
            </w:r>
            <w:r>
              <w:rPr>
                <w:color w:val="231F20"/>
                <w:w w:val="80"/>
                <w:sz w:val="20"/>
              </w:rPr>
              <w:t>)</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Pensión Alimenticia a Adultos Mayores</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75"/>
                <w:sz w:val="20"/>
              </w:rPr>
              <w:t>de Hidrocarburos</w:t>
            </w:r>
          </w:p>
        </w:tc>
        <w:tc>
          <w:tcPr>
            <w:tcW w:w="1701" w:type="dxa"/>
            <w:tcBorders>
              <w:left w:val="single" w:sz="5" w:space="0" w:color="231F20"/>
              <w:right w:val="single" w:sz="5" w:space="0" w:color="231F20"/>
            </w:tcBorders>
          </w:tcPr>
          <w:p>
            <w:pPr>
              <w:pStyle w:val="TableParagraph"/>
              <w:rPr>
                <w:sz w:val="20"/>
              </w:rPr>
            </w:pPr>
            <w:r>
              <w:rPr>
                <w:color w:val="231F20"/>
                <w:w w:val="75"/>
                <w:sz w:val="20"/>
              </w:rPr>
              <w:t>t Infraestructura</w:t>
            </w:r>
          </w:p>
        </w:tc>
        <w:tc>
          <w:tcPr>
            <w:tcW w:w="2151" w:type="dxa"/>
            <w:tcBorders>
              <w:left w:val="single" w:sz="5" w:space="0" w:color="231F20"/>
              <w:right w:val="single" w:sz="5" w:space="0" w:color="231F20"/>
            </w:tcBorders>
          </w:tcPr>
          <w:p>
            <w:pPr>
              <w:pStyle w:val="TableParagraph"/>
              <w:rPr>
                <w:sz w:val="20"/>
              </w:rPr>
            </w:pPr>
            <w:r>
              <w:rPr>
                <w:color w:val="231F20"/>
                <w:w w:val="75"/>
                <w:sz w:val="20"/>
              </w:rPr>
              <w:t>t Fondo de Aportaciones</w:t>
            </w:r>
          </w:p>
        </w:tc>
        <w:tc>
          <w:tcPr>
            <w:tcW w:w="4367" w:type="dxa"/>
            <w:tcBorders>
              <w:left w:val="single" w:sz="5" w:space="0" w:color="231F20"/>
              <w:right w:val="single" w:sz="8" w:space="0" w:color="231F20"/>
            </w:tcBorders>
          </w:tcPr>
          <w:p>
            <w:pPr>
              <w:pStyle w:val="TableParagraph"/>
              <w:spacing w:line="224" w:lineRule="exact"/>
              <w:ind w:right="116"/>
              <w:rPr>
                <w:b/>
                <w:sz w:val="20"/>
              </w:rPr>
            </w:pPr>
            <w:r>
              <w:rPr>
                <w:b/>
                <w:color w:val="231F20"/>
                <w:w w:val="80"/>
                <w:sz w:val="20"/>
              </w:rPr>
              <w:t>Obra pública</w:t>
            </w:r>
          </w:p>
        </w:tc>
      </w:tr>
      <w:tr>
        <w:trPr>
          <w:trHeight w:val="244" w:hRule="exact"/>
        </w:trPr>
        <w:tc>
          <w:tcPr>
            <w:tcW w:w="1854" w:type="dxa"/>
            <w:tcBorders>
              <w:left w:val="single" w:sz="8" w:space="0" w:color="231F20"/>
              <w:right w:val="single" w:sz="5" w:space="0" w:color="231F20"/>
            </w:tcBorders>
          </w:tcPr>
          <w:p>
            <w:pPr>
              <w:pStyle w:val="TableParagraph"/>
              <w:ind w:left="159"/>
              <w:rPr>
                <w:sz w:val="20"/>
              </w:rPr>
            </w:pPr>
            <w:r>
              <w:rPr>
                <w:color w:val="231F20"/>
                <w:w w:val="80"/>
                <w:sz w:val="20"/>
              </w:rPr>
              <w:t>t Fondo de</w:t>
            </w:r>
          </w:p>
        </w:tc>
        <w:tc>
          <w:tcPr>
            <w:tcW w:w="1701" w:type="dxa"/>
            <w:tcBorders>
              <w:left w:val="single" w:sz="5" w:space="0" w:color="231F20"/>
              <w:right w:val="single" w:sz="5" w:space="0" w:color="231F20"/>
            </w:tcBorders>
          </w:tcPr>
          <w:p>
            <w:pPr>
              <w:pStyle w:val="TableParagraph"/>
              <w:rPr>
                <w:sz w:val="20"/>
              </w:rPr>
            </w:pPr>
            <w:r>
              <w:rPr>
                <w:color w:val="231F20"/>
                <w:w w:val="85"/>
                <w:sz w:val="20"/>
              </w:rPr>
              <w:t>educativa</w:t>
            </w:r>
          </w:p>
        </w:tc>
        <w:tc>
          <w:tcPr>
            <w:tcW w:w="2151" w:type="dxa"/>
            <w:tcBorders>
              <w:left w:val="single" w:sz="5" w:space="0" w:color="231F20"/>
              <w:right w:val="single" w:sz="5" w:space="0" w:color="231F20"/>
            </w:tcBorders>
          </w:tcPr>
          <w:p>
            <w:pPr>
              <w:pStyle w:val="TableParagraph"/>
              <w:rPr>
                <w:sz w:val="20"/>
              </w:rPr>
            </w:pPr>
            <w:r>
              <w:rPr>
                <w:color w:val="231F20"/>
                <w:w w:val="75"/>
                <w:sz w:val="20"/>
              </w:rPr>
              <w:t>para el Fortalecimiento</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(Programas federales, en donde los Cocicovi</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5"/>
                <w:sz w:val="20"/>
              </w:rPr>
              <w:t>Compensación</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de los Municipios y de las</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participan en el control y vigilancia)</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20"/>
              </w:rPr>
              <w:t>del Impuesto sobre</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75"/>
                <w:sz w:val="20"/>
              </w:rPr>
              <w:t>Demarcaciones  Territoriales</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Hábitat</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75"/>
                <w:sz w:val="20"/>
              </w:rPr>
              <w:t>Automóviles  Nuevos</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75"/>
                <w:sz w:val="20"/>
              </w:rPr>
              <w:t>del Distrito Federal (</w:t>
            </w:r>
            <w:r>
              <w:rPr>
                <w:color w:val="231F20"/>
                <w:w w:val="75"/>
                <w:sz w:val="14"/>
              </w:rPr>
              <w:t>FORTAMUN</w:t>
            </w:r>
            <w:r>
              <w:rPr>
                <w:color w:val="231F20"/>
                <w:w w:val="75"/>
                <w:sz w:val="20"/>
              </w:rPr>
              <w:t>)</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3 x1 para Migrantes</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20"/>
              </w:rPr>
              <w:t>t El 0.136 por ciento de la</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75"/>
                <w:sz w:val="20"/>
              </w:rPr>
              <w:t>t Fondo de Aportaciones</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Rescate de Espacios Públicos</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80"/>
                <w:sz w:val="14"/>
              </w:rPr>
              <w:t>RFP </w:t>
            </w:r>
            <w:r>
              <w:rPr>
                <w:color w:val="231F20"/>
                <w:w w:val="80"/>
                <w:sz w:val="20"/>
              </w:rPr>
              <w:t>(Recaudación Federal</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Múltiples (fam)</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Agua Potable, Alcantarillado y Saneamiento</w:t>
            </w:r>
          </w:p>
        </w:tc>
      </w:tr>
      <w:tr>
        <w:trPr>
          <w:trHeight w:val="244" w:hRule="exact"/>
        </w:trPr>
        <w:tc>
          <w:tcPr>
            <w:tcW w:w="1854" w:type="dxa"/>
            <w:tcBorders>
              <w:left w:val="single" w:sz="8" w:space="0" w:color="231F20"/>
              <w:right w:val="single" w:sz="5" w:space="0" w:color="231F20"/>
            </w:tcBorders>
          </w:tcPr>
          <w:p>
            <w:pPr>
              <w:pStyle w:val="TableParagraph"/>
              <w:ind w:left="127"/>
              <w:rPr>
                <w:sz w:val="20"/>
              </w:rPr>
            </w:pPr>
            <w:r>
              <w:rPr>
                <w:color w:val="231F20"/>
                <w:w w:val="90"/>
                <w:sz w:val="20"/>
              </w:rPr>
              <w:t>Participable)</w:t>
            </w: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t Fondo de Aportaciones para</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en Zonas Urbanas (</w:t>
            </w:r>
            <w:r>
              <w:rPr>
                <w:color w:val="231F20"/>
                <w:w w:val="80"/>
                <w:sz w:val="14"/>
              </w:rPr>
              <w:t>APAZU</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la Seguridad Pública de los</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Construcción y Rehabilitación de Sistemas de Agua Potable y</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Estados y del Distrito Federal</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Saneamiento en Zonas Rurales (</w:t>
            </w:r>
            <w:r>
              <w:rPr>
                <w:color w:val="231F20"/>
                <w:w w:val="80"/>
                <w:sz w:val="14"/>
              </w:rPr>
              <w:t>PROSSAPYS</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90"/>
                <w:sz w:val="20"/>
              </w:rPr>
              <w:t>(FASP)</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Programa de Infraestructura Básica para la Atención</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t Fondo de Aportaciones para</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de los Pueblos Indigenas (</w:t>
            </w:r>
            <w:r>
              <w:rPr>
                <w:color w:val="231F20"/>
                <w:w w:val="80"/>
                <w:sz w:val="14"/>
              </w:rPr>
              <w:t>PIBAI</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80"/>
                <w:sz w:val="20"/>
              </w:rPr>
              <w:t>el Fortalecimiento de las</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t Acciones Compensatorias para abatir el rezago</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Style w:val="TableParagraph"/>
              <w:rPr>
                <w:sz w:val="20"/>
              </w:rPr>
            </w:pPr>
            <w:r>
              <w:rPr>
                <w:color w:val="231F20"/>
                <w:w w:val="75"/>
                <w:sz w:val="20"/>
              </w:rPr>
              <w:t>Entidades Federativas (</w:t>
            </w:r>
            <w:r>
              <w:rPr>
                <w:color w:val="231F20"/>
                <w:w w:val="75"/>
                <w:sz w:val="14"/>
              </w:rPr>
              <w:t>FAFEF</w:t>
            </w:r>
            <w:r>
              <w:rPr>
                <w:color w:val="231F20"/>
                <w:w w:val="75"/>
                <w:sz w:val="20"/>
              </w:rPr>
              <w:t>)</w:t>
            </w:r>
          </w:p>
        </w:tc>
        <w:tc>
          <w:tcPr>
            <w:tcW w:w="4367" w:type="dxa"/>
            <w:tcBorders>
              <w:left w:val="single" w:sz="5" w:space="0" w:color="231F20"/>
              <w:right w:val="single" w:sz="8" w:space="0" w:color="231F20"/>
            </w:tcBorders>
          </w:tcPr>
          <w:p>
            <w:pPr>
              <w:pStyle w:val="TableParagraph"/>
              <w:spacing w:line="224" w:lineRule="exact"/>
              <w:ind w:right="116"/>
              <w:rPr>
                <w:sz w:val="20"/>
              </w:rPr>
            </w:pPr>
            <w:r>
              <w:rPr>
                <w:color w:val="231F20"/>
                <w:w w:val="80"/>
                <w:sz w:val="20"/>
              </w:rPr>
              <w:t>en Educación Inicial y Básica (</w:t>
            </w:r>
            <w:r>
              <w:rPr>
                <w:color w:val="231F20"/>
                <w:w w:val="80"/>
                <w:sz w:val="14"/>
              </w:rPr>
              <w:t>CONAFE</w:t>
            </w:r>
            <w:r>
              <w:rPr>
                <w:color w:val="231F20"/>
                <w:w w:val="80"/>
                <w:sz w:val="20"/>
              </w:rPr>
              <w:t>)</w:t>
            </w:r>
          </w:p>
        </w:tc>
      </w:tr>
      <w:tr>
        <w:trPr>
          <w:trHeight w:val="23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24" w:lineRule="exact"/>
              <w:ind w:right="116"/>
              <w:rPr>
                <w:b/>
                <w:sz w:val="20"/>
              </w:rPr>
            </w:pPr>
            <w:r>
              <w:rPr>
                <w:b/>
                <w:color w:val="231F20"/>
                <w:w w:val="80"/>
                <w:sz w:val="20"/>
              </w:rPr>
              <w:t>Programas sociales</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5" w:lineRule="exact"/>
              <w:ind w:right="116"/>
              <w:rPr>
                <w:sz w:val="20"/>
              </w:rPr>
            </w:pPr>
            <w:r>
              <w:rPr>
                <w:color w:val="231F20"/>
                <w:w w:val="80"/>
                <w:sz w:val="20"/>
              </w:rPr>
              <w:t>t Becas a la Capacitación para el Trabajo (</w:t>
            </w:r>
            <w:r>
              <w:rPr>
                <w:i/>
                <w:color w:val="231F20"/>
                <w:w w:val="80"/>
                <w:sz w:val="20"/>
              </w:rPr>
              <w:t>Bécate</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80"/>
                <w:sz w:val="20"/>
              </w:rPr>
              <w:t>t Escuelas de Calidad (</w:t>
            </w:r>
            <w:r>
              <w:rPr>
                <w:color w:val="231F20"/>
                <w:w w:val="80"/>
                <w:sz w:val="14"/>
              </w:rPr>
              <w:t>PEC</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80"/>
                <w:sz w:val="20"/>
              </w:rPr>
              <w:t>t Programa Nacional de Becas y Financiamiento (</w:t>
            </w:r>
            <w:r>
              <w:rPr>
                <w:color w:val="231F20"/>
                <w:w w:val="80"/>
                <w:sz w:val="14"/>
              </w:rPr>
              <w:t>PRONABES</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75"/>
                <w:sz w:val="20"/>
              </w:rPr>
              <w:t>t Programa de Desarrollo Humano  Oportunidades</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right="116"/>
              <w:rPr>
                <w:sz w:val="20"/>
              </w:rPr>
            </w:pPr>
            <w:r>
              <w:rPr>
                <w:color w:val="231F20"/>
                <w:w w:val="80"/>
                <w:sz w:val="20"/>
              </w:rPr>
              <w:t>t Programa Escuelas de Tiempo Completo (</w:t>
            </w:r>
            <w:r>
              <w:rPr>
                <w:color w:val="231F20"/>
                <w:w w:val="80"/>
                <w:sz w:val="14"/>
              </w:rPr>
              <w:t>PETC</w:t>
            </w:r>
            <w:r>
              <w:rPr>
                <w:color w:val="231F20"/>
                <w:w w:val="80"/>
                <w:sz w:val="20"/>
              </w:rPr>
              <w:t>)</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left="162" w:right="116"/>
              <w:rPr>
                <w:sz w:val="20"/>
              </w:rPr>
            </w:pPr>
            <w:r>
              <w:rPr>
                <w:color w:val="231F20"/>
                <w:w w:val="80"/>
                <w:sz w:val="20"/>
              </w:rPr>
              <w:t>t Programa Nacional Caravanas de Salud</w:t>
            </w:r>
          </w:p>
        </w:tc>
      </w:tr>
      <w:tr>
        <w:trPr>
          <w:trHeight w:val="244" w:hRule="exact"/>
        </w:trPr>
        <w:tc>
          <w:tcPr>
            <w:tcW w:w="1854" w:type="dxa"/>
            <w:tcBorders>
              <w:left w:val="single" w:sz="8" w:space="0" w:color="231F20"/>
              <w:right w:val="single" w:sz="5" w:space="0" w:color="231F20"/>
            </w:tcBorders>
          </w:tcPr>
          <w:p>
            <w:pPr/>
          </w:p>
        </w:tc>
        <w:tc>
          <w:tcPr>
            <w:tcW w:w="1701" w:type="dxa"/>
            <w:tcBorders>
              <w:left w:val="single" w:sz="5" w:space="0" w:color="231F20"/>
              <w:right w:val="single" w:sz="5" w:space="0" w:color="231F20"/>
            </w:tcBorders>
          </w:tcPr>
          <w:p>
            <w:pPr/>
          </w:p>
        </w:tc>
        <w:tc>
          <w:tcPr>
            <w:tcW w:w="2151" w:type="dxa"/>
            <w:tcBorders>
              <w:left w:val="single" w:sz="5" w:space="0" w:color="231F20"/>
              <w:right w:val="single" w:sz="5" w:space="0" w:color="231F20"/>
            </w:tcBorders>
          </w:tcPr>
          <w:p>
            <w:pPr/>
          </w:p>
        </w:tc>
        <w:tc>
          <w:tcPr>
            <w:tcW w:w="4367" w:type="dxa"/>
            <w:tcBorders>
              <w:left w:val="single" w:sz="5" w:space="0" w:color="231F20"/>
              <w:right w:val="single" w:sz="8" w:space="0" w:color="231F20"/>
            </w:tcBorders>
          </w:tcPr>
          <w:p>
            <w:pPr>
              <w:pStyle w:val="TableParagraph"/>
              <w:spacing w:line="234" w:lineRule="exact"/>
              <w:ind w:left="162" w:right="116"/>
              <w:rPr>
                <w:sz w:val="20"/>
              </w:rPr>
            </w:pPr>
            <w:r>
              <w:rPr>
                <w:color w:val="231F20"/>
                <w:w w:val="80"/>
                <w:sz w:val="20"/>
              </w:rPr>
              <w:t>t Programa de Fortalecimiento a la Transversalidad</w:t>
            </w:r>
          </w:p>
        </w:tc>
      </w:tr>
      <w:tr>
        <w:trPr>
          <w:trHeight w:val="308" w:hRule="exact"/>
        </w:trPr>
        <w:tc>
          <w:tcPr>
            <w:tcW w:w="1854" w:type="dxa"/>
            <w:tcBorders>
              <w:left w:val="single" w:sz="8" w:space="0" w:color="231F20"/>
              <w:bottom w:val="single" w:sz="8" w:space="0" w:color="231F20"/>
              <w:right w:val="single" w:sz="5" w:space="0" w:color="231F20"/>
            </w:tcBorders>
          </w:tcPr>
          <w:p>
            <w:pPr/>
          </w:p>
        </w:tc>
        <w:tc>
          <w:tcPr>
            <w:tcW w:w="1701" w:type="dxa"/>
            <w:tcBorders>
              <w:left w:val="single" w:sz="5" w:space="0" w:color="231F20"/>
              <w:bottom w:val="single" w:sz="8" w:space="0" w:color="231F20"/>
              <w:right w:val="single" w:sz="5" w:space="0" w:color="231F20"/>
            </w:tcBorders>
          </w:tcPr>
          <w:p>
            <w:pPr/>
          </w:p>
        </w:tc>
        <w:tc>
          <w:tcPr>
            <w:tcW w:w="2151" w:type="dxa"/>
            <w:tcBorders>
              <w:left w:val="single" w:sz="5" w:space="0" w:color="231F20"/>
              <w:bottom w:val="single" w:sz="8" w:space="0" w:color="231F20"/>
              <w:right w:val="single" w:sz="5" w:space="0" w:color="231F20"/>
            </w:tcBorders>
          </w:tcPr>
          <w:p>
            <w:pPr/>
          </w:p>
        </w:tc>
        <w:tc>
          <w:tcPr>
            <w:tcW w:w="4367" w:type="dxa"/>
            <w:tcBorders>
              <w:left w:val="single" w:sz="5" w:space="0" w:color="231F20"/>
              <w:bottom w:val="single" w:sz="8" w:space="0" w:color="231F20"/>
              <w:right w:val="single" w:sz="8" w:space="0" w:color="231F20"/>
            </w:tcBorders>
          </w:tcPr>
          <w:p>
            <w:pPr>
              <w:pStyle w:val="TableParagraph"/>
              <w:spacing w:line="234" w:lineRule="exact"/>
              <w:ind w:right="116"/>
              <w:rPr>
                <w:sz w:val="20"/>
              </w:rPr>
            </w:pPr>
            <w:r>
              <w:rPr>
                <w:color w:val="231F20"/>
                <w:spacing w:val="2"/>
                <w:w w:val="83"/>
                <w:sz w:val="20"/>
              </w:rPr>
              <w:t>E</w:t>
            </w:r>
            <w:r>
              <w:rPr>
                <w:color w:val="231F20"/>
                <w:w w:val="80"/>
                <w:sz w:val="20"/>
              </w:rPr>
              <w:t>F</w:t>
            </w:r>
            <w:r>
              <w:rPr>
                <w:color w:val="231F20"/>
                <w:spacing w:val="-14"/>
                <w:sz w:val="20"/>
              </w:rPr>
              <w:t> </w:t>
            </w:r>
            <w:r>
              <w:rPr>
                <w:color w:val="231F20"/>
                <w:spacing w:val="1"/>
                <w:w w:val="22"/>
                <w:sz w:val="20"/>
              </w:rPr>
              <w:t>M</w:t>
            </w:r>
            <w:r>
              <w:rPr>
                <w:color w:val="231F20"/>
                <w:w w:val="67"/>
                <w:sz w:val="20"/>
              </w:rPr>
              <w:t>B</w:t>
            </w:r>
            <w:r>
              <w:rPr>
                <w:color w:val="231F20"/>
                <w:spacing w:val="-14"/>
                <w:sz w:val="20"/>
              </w:rPr>
              <w:t> </w:t>
            </w:r>
            <w:r>
              <w:rPr>
                <w:color w:val="231F20"/>
                <w:w w:val="80"/>
                <w:sz w:val="20"/>
              </w:rPr>
              <w:t>1</w:t>
            </w:r>
            <w:r>
              <w:rPr>
                <w:color w:val="231F20"/>
                <w:spacing w:val="2"/>
                <w:w w:val="80"/>
                <w:sz w:val="20"/>
              </w:rPr>
              <w:t>F</w:t>
            </w:r>
            <w:r>
              <w:rPr>
                <w:color w:val="231F20"/>
                <w:spacing w:val="5"/>
                <w:w w:val="54"/>
                <w:sz w:val="20"/>
              </w:rPr>
              <w:t>S</w:t>
            </w:r>
            <w:r>
              <w:rPr>
                <w:color w:val="231F20"/>
                <w:spacing w:val="1"/>
                <w:w w:val="60"/>
                <w:sz w:val="20"/>
              </w:rPr>
              <w:t>T</w:t>
            </w:r>
            <w:r>
              <w:rPr>
                <w:color w:val="231F20"/>
                <w:spacing w:val="3"/>
                <w:w w:val="60"/>
                <w:sz w:val="20"/>
              </w:rPr>
              <w:t>Q</w:t>
            </w:r>
            <w:r>
              <w:rPr>
                <w:color w:val="231F20"/>
                <w:spacing w:val="3"/>
                <w:w w:val="80"/>
                <w:sz w:val="20"/>
              </w:rPr>
              <w:t>F</w:t>
            </w:r>
            <w:r>
              <w:rPr>
                <w:color w:val="231F20"/>
                <w:spacing w:val="7"/>
                <w:w w:val="49"/>
                <w:sz w:val="20"/>
              </w:rPr>
              <w:t>D</w:t>
            </w:r>
            <w:r>
              <w:rPr>
                <w:color w:val="231F20"/>
                <w:spacing w:val="2"/>
                <w:w w:val="40"/>
                <w:sz w:val="20"/>
              </w:rPr>
              <w:t>U</w:t>
            </w:r>
            <w:r>
              <w:rPr>
                <w:color w:val="231F20"/>
                <w:spacing w:val="2"/>
                <w:w w:val="58"/>
                <w:sz w:val="20"/>
              </w:rPr>
              <w:t>J</w:t>
            </w:r>
            <w:r>
              <w:rPr>
                <w:color w:val="231F20"/>
                <w:spacing w:val="2"/>
                <w:w w:val="39"/>
                <w:sz w:val="20"/>
              </w:rPr>
              <w:t>W</w:t>
            </w:r>
            <w:r>
              <w:rPr>
                <w:color w:val="231F20"/>
                <w:w w:val="67"/>
                <w:sz w:val="20"/>
              </w:rPr>
              <w:t>B</w:t>
            </w:r>
            <w:r>
              <w:rPr>
                <w:color w:val="231F20"/>
                <w:spacing w:val="-14"/>
                <w:sz w:val="20"/>
              </w:rPr>
              <w:t> </w:t>
            </w:r>
            <w:r>
              <w:rPr>
                <w:color w:val="231F20"/>
                <w:spacing w:val="2"/>
                <w:w w:val="83"/>
                <w:sz w:val="20"/>
              </w:rPr>
              <w:t>E</w:t>
            </w:r>
            <w:r>
              <w:rPr>
                <w:color w:val="231F20"/>
                <w:w w:val="80"/>
                <w:sz w:val="20"/>
              </w:rPr>
              <w:t>F</w:t>
            </w:r>
            <w:r>
              <w:rPr>
                <w:color w:val="231F20"/>
                <w:spacing w:val="-14"/>
                <w:sz w:val="20"/>
              </w:rPr>
              <w:t> </w:t>
            </w:r>
            <w:r>
              <w:rPr>
                <w:color w:val="231F20"/>
                <w:spacing w:val="3"/>
                <w:w w:val="146"/>
                <w:sz w:val="20"/>
              </w:rPr>
              <w:t>(</w:t>
            </w:r>
            <w:r>
              <w:rPr>
                <w:color w:val="231F20"/>
                <w:spacing w:val="2"/>
                <w:w w:val="146"/>
                <w:sz w:val="20"/>
              </w:rPr>
              <w:t>Ï</w:t>
            </w:r>
            <w:r>
              <w:rPr>
                <w:color w:val="231F20"/>
                <w:spacing w:val="2"/>
                <w:w w:val="62"/>
                <w:sz w:val="20"/>
              </w:rPr>
              <w:t>O</w:t>
            </w:r>
            <w:r>
              <w:rPr>
                <w:color w:val="231F20"/>
                <w:spacing w:val="2"/>
                <w:w w:val="80"/>
                <w:sz w:val="20"/>
              </w:rPr>
              <w:t>F</w:t>
            </w:r>
            <w:r>
              <w:rPr>
                <w:color w:val="231F20"/>
                <w:spacing w:val="2"/>
                <w:w w:val="54"/>
                <w:sz w:val="20"/>
              </w:rPr>
              <w:t>S</w:t>
            </w:r>
            <w:r>
              <w:rPr>
                <w:color w:val="231F20"/>
                <w:w w:val="75"/>
                <w:sz w:val="20"/>
              </w:rPr>
              <w:t>P</w:t>
            </w:r>
          </w:p>
        </w:tc>
      </w:tr>
    </w:tbl>
    <w:p>
      <w:pPr>
        <w:pStyle w:val="BodyText"/>
        <w:spacing w:before="1"/>
        <w:rPr>
          <w:b/>
          <w:sz w:val="28"/>
        </w:rPr>
      </w:pPr>
    </w:p>
    <w:p>
      <w:pPr>
        <w:spacing w:line="249" w:lineRule="auto" w:before="70"/>
        <w:ind w:left="801" w:right="139" w:firstLine="59"/>
        <w:jc w:val="right"/>
        <w:rPr>
          <w:rFonts w:ascii="Calibri" w:hAnsi="Calibri"/>
          <w:sz w:val="20"/>
        </w:rPr>
      </w:pPr>
      <w:r>
        <w:rPr>
          <w:rFonts w:ascii="Calibri" w:hAnsi="Calibri"/>
          <w:color w:val="231F20"/>
          <w:sz w:val="20"/>
        </w:rPr>
        <w:t>FUENTE: elaboración propia con información de la Secretaría Hacienda y Crédito Público: </w:t>
      </w:r>
      <w:hyperlink r:id="rId43">
        <w:r>
          <w:rPr>
            <w:rFonts w:ascii="Calibri" w:hAnsi="Calibri"/>
            <w:color w:val="231F20"/>
            <w:sz w:val="20"/>
          </w:rPr>
          <w:t>http://hacienda.gob.mx/</w:t>
        </w:r>
      </w:hyperlink>
      <w:r>
        <w:rPr>
          <w:rFonts w:ascii="Calibri" w:hAnsi="Calibri"/>
          <w:color w:val="231F20"/>
          <w:w w:val="92"/>
          <w:sz w:val="20"/>
        </w:rPr>
        <w:t> </w:t>
      </w:r>
      <w:r>
        <w:rPr>
          <w:rFonts w:ascii="Calibri" w:hAnsi="Calibri"/>
          <w:color w:val="231F20"/>
          <w:sz w:val="20"/>
        </w:rPr>
        <w:t>ApartadosHaciendaParaTodos/aportaciones/33/aportaciones.html y de la Secretaria de la Contraloría del Gobierno</w:t>
      </w:r>
      <w:r>
        <w:rPr>
          <w:rFonts w:ascii="Calibri" w:hAnsi="Calibri"/>
          <w:color w:val="231F20"/>
          <w:w w:val="102"/>
          <w:sz w:val="20"/>
        </w:rPr>
        <w:t> </w:t>
      </w:r>
      <w:r>
        <w:rPr>
          <w:rFonts w:ascii="Calibri" w:hAnsi="Calibri"/>
          <w:color w:val="231F20"/>
          <w:sz w:val="20"/>
        </w:rPr>
        <w:t>del Estado de México: </w:t>
      </w:r>
      <w:hyperlink r:id="rId44">
        <w:r>
          <w:rPr>
            <w:rFonts w:ascii="Calibri" w:hAnsi="Calibri"/>
            <w:color w:val="231F20"/>
            <w:sz w:val="20"/>
          </w:rPr>
          <w:t>http://www.secogem.gob.mx/programas_cont_social.asp</w:t>
        </w:r>
      </w:hyperlink>
    </w:p>
    <w:p>
      <w:pPr>
        <w:spacing w:after="0" w:line="249" w:lineRule="auto"/>
        <w:jc w:val="right"/>
        <w:rPr>
          <w:rFonts w:ascii="Calibri" w:hAnsi="Calibri"/>
          <w:sz w:val="20"/>
        </w:rPr>
        <w:sectPr>
          <w:pgSz w:w="12240" w:h="15840"/>
          <w:pgMar w:header="0" w:footer="1246" w:top="1500" w:bottom="1440" w:left="960" w:right="940"/>
        </w:sectPr>
      </w:pPr>
    </w:p>
    <w:p>
      <w:pPr>
        <w:pStyle w:val="BodyText"/>
        <w:spacing w:before="1"/>
        <w:rPr>
          <w:rFonts w:ascii="Calibri"/>
          <w:sz w:val="22"/>
        </w:rPr>
      </w:pPr>
    </w:p>
    <w:p>
      <w:pPr>
        <w:pStyle w:val="BodyText"/>
        <w:spacing w:line="264" w:lineRule="auto" w:before="15"/>
        <w:ind w:left="119" w:right="117"/>
        <w:jc w:val="both"/>
      </w:pPr>
      <w:r>
        <w:rPr>
          <w:color w:val="231F20"/>
          <w:spacing w:val="2"/>
          <w:w w:val="105"/>
        </w:rPr>
        <w:t>Las finanzas </w:t>
      </w:r>
      <w:r>
        <w:rPr>
          <w:color w:val="231F20"/>
          <w:w w:val="105"/>
        </w:rPr>
        <w:t>públicas municipales, explican, en </w:t>
      </w:r>
      <w:r>
        <w:rPr>
          <w:color w:val="231F20"/>
          <w:spacing w:val="-3"/>
          <w:w w:val="105"/>
        </w:rPr>
        <w:t>buena </w:t>
      </w:r>
      <w:r>
        <w:rPr>
          <w:color w:val="231F20"/>
          <w:w w:val="105"/>
        </w:rPr>
        <w:t>medida la libertad o </w:t>
      </w:r>
      <w:r>
        <w:rPr>
          <w:color w:val="231F20"/>
          <w:spacing w:val="-2"/>
          <w:w w:val="105"/>
        </w:rPr>
        <w:t>de- </w:t>
      </w:r>
      <w:r>
        <w:rPr>
          <w:color w:val="231F20"/>
          <w:spacing w:val="-3"/>
          <w:w w:val="105"/>
        </w:rPr>
        <w:t>pendencia </w:t>
      </w:r>
      <w:r>
        <w:rPr>
          <w:color w:val="231F20"/>
          <w:w w:val="105"/>
        </w:rPr>
        <w:t>en el diseño y </w:t>
      </w:r>
      <w:r>
        <w:rPr>
          <w:color w:val="231F20"/>
          <w:spacing w:val="-3"/>
          <w:w w:val="105"/>
        </w:rPr>
        <w:t>aplicación </w:t>
      </w:r>
      <w:r>
        <w:rPr>
          <w:color w:val="231F20"/>
          <w:w w:val="105"/>
        </w:rPr>
        <w:t>de </w:t>
      </w:r>
      <w:r>
        <w:rPr>
          <w:color w:val="231F20"/>
          <w:spacing w:val="-3"/>
          <w:w w:val="105"/>
        </w:rPr>
        <w:t>acciones </w:t>
      </w:r>
      <w:r>
        <w:rPr>
          <w:color w:val="231F20"/>
          <w:w w:val="105"/>
        </w:rPr>
        <w:t>concretas </w:t>
      </w:r>
      <w:r>
        <w:rPr>
          <w:color w:val="231F20"/>
          <w:spacing w:val="-2"/>
          <w:w w:val="105"/>
        </w:rPr>
        <w:t>que </w:t>
      </w:r>
      <w:r>
        <w:rPr>
          <w:color w:val="231F20"/>
          <w:spacing w:val="-3"/>
          <w:w w:val="105"/>
        </w:rPr>
        <w:t>pueden </w:t>
      </w:r>
      <w:r>
        <w:rPr>
          <w:color w:val="231F20"/>
          <w:w w:val="105"/>
        </w:rPr>
        <w:t>incidir en la</w:t>
      </w:r>
      <w:r>
        <w:rPr>
          <w:color w:val="231F20"/>
          <w:spacing w:val="-19"/>
          <w:w w:val="105"/>
        </w:rPr>
        <w:t> </w:t>
      </w:r>
      <w:r>
        <w:rPr>
          <w:color w:val="231F20"/>
          <w:spacing w:val="-3"/>
          <w:w w:val="105"/>
        </w:rPr>
        <w:t>consolidación</w:t>
      </w:r>
      <w:r>
        <w:rPr>
          <w:color w:val="231F20"/>
          <w:spacing w:val="-19"/>
          <w:w w:val="105"/>
        </w:rPr>
        <w:t> </w:t>
      </w:r>
      <w:r>
        <w:rPr>
          <w:color w:val="231F20"/>
          <w:w w:val="105"/>
        </w:rPr>
        <w:t>de</w:t>
      </w:r>
      <w:r>
        <w:rPr>
          <w:color w:val="231F20"/>
          <w:spacing w:val="-19"/>
          <w:w w:val="105"/>
        </w:rPr>
        <w:t> </w:t>
      </w:r>
      <w:r>
        <w:rPr>
          <w:color w:val="231F20"/>
          <w:w w:val="105"/>
        </w:rPr>
        <w:t>logros</w:t>
      </w:r>
      <w:r>
        <w:rPr>
          <w:color w:val="231F20"/>
          <w:spacing w:val="-19"/>
          <w:w w:val="105"/>
        </w:rPr>
        <w:t> </w:t>
      </w:r>
      <w:r>
        <w:rPr>
          <w:color w:val="231F20"/>
          <w:w w:val="105"/>
        </w:rPr>
        <w:t>en</w:t>
      </w:r>
      <w:r>
        <w:rPr>
          <w:color w:val="231F20"/>
          <w:spacing w:val="-19"/>
          <w:w w:val="105"/>
        </w:rPr>
        <w:t> </w:t>
      </w:r>
      <w:r>
        <w:rPr>
          <w:color w:val="231F20"/>
          <w:spacing w:val="-3"/>
          <w:w w:val="105"/>
        </w:rPr>
        <w:t>los</w:t>
      </w:r>
      <w:r>
        <w:rPr>
          <w:color w:val="231F20"/>
          <w:spacing w:val="-19"/>
          <w:w w:val="105"/>
        </w:rPr>
        <w:t> </w:t>
      </w:r>
      <w:r>
        <w:rPr>
          <w:color w:val="231F20"/>
          <w:spacing w:val="-4"/>
          <w:w w:val="105"/>
        </w:rPr>
        <w:t>gobiernos</w:t>
      </w:r>
      <w:r>
        <w:rPr>
          <w:color w:val="231F20"/>
          <w:spacing w:val="-19"/>
          <w:w w:val="105"/>
        </w:rPr>
        <w:t> </w:t>
      </w:r>
      <w:r>
        <w:rPr>
          <w:color w:val="231F20"/>
          <w:w w:val="105"/>
        </w:rPr>
        <w:t>locales.</w:t>
      </w:r>
      <w:r>
        <w:rPr>
          <w:color w:val="231F20"/>
          <w:spacing w:val="-19"/>
          <w:w w:val="105"/>
        </w:rPr>
        <w:t> </w:t>
      </w:r>
      <w:r>
        <w:rPr>
          <w:color w:val="231F20"/>
          <w:w w:val="105"/>
        </w:rPr>
        <w:t>La</w:t>
      </w:r>
      <w:r>
        <w:rPr>
          <w:color w:val="231F20"/>
          <w:spacing w:val="-19"/>
          <w:w w:val="105"/>
        </w:rPr>
        <w:t> </w:t>
      </w:r>
      <w:r>
        <w:rPr>
          <w:color w:val="231F20"/>
          <w:spacing w:val="-4"/>
          <w:w w:val="105"/>
        </w:rPr>
        <w:t>mayor</w:t>
      </w:r>
      <w:r>
        <w:rPr>
          <w:color w:val="231F20"/>
          <w:spacing w:val="-19"/>
          <w:w w:val="105"/>
        </w:rPr>
        <w:t> </w:t>
      </w:r>
      <w:r>
        <w:rPr>
          <w:color w:val="231F20"/>
          <w:spacing w:val="-3"/>
          <w:w w:val="105"/>
        </w:rPr>
        <w:t>autonomía</w:t>
      </w:r>
      <w:r>
        <w:rPr>
          <w:color w:val="231F20"/>
          <w:spacing w:val="-19"/>
          <w:w w:val="105"/>
        </w:rPr>
        <w:t> </w:t>
      </w:r>
      <w:r>
        <w:rPr>
          <w:color w:val="231F20"/>
          <w:w w:val="105"/>
        </w:rPr>
        <w:t>financie- ra</w:t>
      </w:r>
      <w:r>
        <w:rPr>
          <w:color w:val="231F20"/>
          <w:spacing w:val="-31"/>
          <w:w w:val="105"/>
        </w:rPr>
        <w:t> </w:t>
      </w:r>
      <w:r>
        <w:rPr>
          <w:color w:val="231F20"/>
          <w:w w:val="105"/>
        </w:rPr>
        <w:t>de</w:t>
      </w:r>
      <w:r>
        <w:rPr>
          <w:color w:val="231F20"/>
          <w:spacing w:val="-31"/>
          <w:w w:val="105"/>
        </w:rPr>
        <w:t> </w:t>
      </w:r>
      <w:r>
        <w:rPr>
          <w:color w:val="231F20"/>
          <w:spacing w:val="-3"/>
          <w:w w:val="105"/>
        </w:rPr>
        <w:t>los</w:t>
      </w:r>
      <w:r>
        <w:rPr>
          <w:color w:val="231F20"/>
          <w:spacing w:val="-31"/>
          <w:w w:val="105"/>
        </w:rPr>
        <w:t> </w:t>
      </w:r>
      <w:r>
        <w:rPr>
          <w:color w:val="231F20"/>
          <w:spacing w:val="-3"/>
          <w:w w:val="105"/>
        </w:rPr>
        <w:t>municipios</w:t>
      </w:r>
      <w:r>
        <w:rPr>
          <w:color w:val="231F20"/>
          <w:spacing w:val="-31"/>
          <w:w w:val="105"/>
        </w:rPr>
        <w:t> </w:t>
      </w:r>
      <w:r>
        <w:rPr>
          <w:color w:val="231F20"/>
          <w:w w:val="105"/>
        </w:rPr>
        <w:t>mexiquenses</w:t>
      </w:r>
      <w:r>
        <w:rPr>
          <w:color w:val="231F20"/>
          <w:spacing w:val="-31"/>
          <w:w w:val="105"/>
        </w:rPr>
        <w:t> </w:t>
      </w:r>
      <w:r>
        <w:rPr>
          <w:color w:val="231F20"/>
          <w:w w:val="105"/>
        </w:rPr>
        <w:t>oscila</w:t>
      </w:r>
      <w:r>
        <w:rPr>
          <w:color w:val="231F20"/>
          <w:spacing w:val="-31"/>
          <w:w w:val="105"/>
        </w:rPr>
        <w:t> </w:t>
      </w:r>
      <w:r>
        <w:rPr>
          <w:color w:val="231F20"/>
          <w:spacing w:val="-3"/>
          <w:w w:val="105"/>
        </w:rPr>
        <w:t>entre</w:t>
      </w:r>
      <w:r>
        <w:rPr>
          <w:color w:val="231F20"/>
          <w:spacing w:val="-31"/>
          <w:w w:val="105"/>
        </w:rPr>
        <w:t> </w:t>
      </w:r>
      <w:r>
        <w:rPr>
          <w:color w:val="231F20"/>
          <w:w w:val="105"/>
        </w:rPr>
        <w:t>un</w:t>
      </w:r>
      <w:r>
        <w:rPr>
          <w:color w:val="231F20"/>
          <w:spacing w:val="-30"/>
          <w:w w:val="105"/>
        </w:rPr>
        <w:t> </w:t>
      </w:r>
      <w:r>
        <w:rPr>
          <w:color w:val="231F20"/>
          <w:spacing w:val="-4"/>
          <w:w w:val="105"/>
        </w:rPr>
        <w:t>41.12%</w:t>
      </w:r>
      <w:r>
        <w:rPr>
          <w:color w:val="231F20"/>
          <w:spacing w:val="-31"/>
          <w:w w:val="105"/>
        </w:rPr>
        <w:t> </w:t>
      </w:r>
      <w:r>
        <w:rPr>
          <w:color w:val="231F20"/>
          <w:w w:val="105"/>
        </w:rPr>
        <w:t>de</w:t>
      </w:r>
      <w:r>
        <w:rPr>
          <w:color w:val="231F20"/>
          <w:spacing w:val="-31"/>
          <w:w w:val="105"/>
        </w:rPr>
        <w:t> </w:t>
      </w:r>
      <w:r>
        <w:rPr>
          <w:color w:val="231F20"/>
          <w:w w:val="105"/>
        </w:rPr>
        <w:t>Huixquilucan,</w:t>
      </w:r>
      <w:r>
        <w:rPr>
          <w:color w:val="231F20"/>
          <w:spacing w:val="-30"/>
          <w:w w:val="105"/>
        </w:rPr>
        <w:t> </w:t>
      </w:r>
      <w:r>
        <w:rPr>
          <w:color w:val="231F20"/>
          <w:spacing w:val="-8"/>
          <w:w w:val="105"/>
        </w:rPr>
        <w:t>36.33% </w:t>
      </w:r>
      <w:r>
        <w:rPr>
          <w:color w:val="231F20"/>
          <w:w w:val="105"/>
        </w:rPr>
        <w:t>de</w:t>
      </w:r>
      <w:r>
        <w:rPr>
          <w:color w:val="231F20"/>
          <w:spacing w:val="-14"/>
          <w:w w:val="105"/>
        </w:rPr>
        <w:t> </w:t>
      </w:r>
      <w:r>
        <w:rPr>
          <w:color w:val="231F20"/>
          <w:w w:val="105"/>
        </w:rPr>
        <w:t>Cuautitlán</w:t>
      </w:r>
      <w:r>
        <w:rPr>
          <w:color w:val="231F20"/>
          <w:spacing w:val="-14"/>
          <w:w w:val="105"/>
        </w:rPr>
        <w:t> </w:t>
      </w:r>
      <w:r>
        <w:rPr>
          <w:color w:val="231F20"/>
          <w:spacing w:val="2"/>
          <w:w w:val="105"/>
        </w:rPr>
        <w:t>Izcalli</w:t>
      </w:r>
      <w:r>
        <w:rPr>
          <w:color w:val="231F20"/>
          <w:spacing w:val="-14"/>
          <w:w w:val="105"/>
        </w:rPr>
        <w:t> </w:t>
      </w:r>
      <w:r>
        <w:rPr>
          <w:color w:val="231F20"/>
          <w:w w:val="105"/>
        </w:rPr>
        <w:t>o</w:t>
      </w:r>
      <w:r>
        <w:rPr>
          <w:color w:val="231F20"/>
          <w:spacing w:val="-14"/>
          <w:w w:val="105"/>
        </w:rPr>
        <w:t> </w:t>
      </w:r>
      <w:r>
        <w:rPr>
          <w:color w:val="231F20"/>
          <w:spacing w:val="-6"/>
          <w:w w:val="105"/>
        </w:rPr>
        <w:t>34.94%</w:t>
      </w:r>
      <w:r>
        <w:rPr>
          <w:color w:val="231F20"/>
          <w:spacing w:val="-14"/>
          <w:w w:val="105"/>
        </w:rPr>
        <w:t> </w:t>
      </w:r>
      <w:r>
        <w:rPr>
          <w:color w:val="231F20"/>
          <w:w w:val="105"/>
        </w:rPr>
        <w:t>de</w:t>
      </w:r>
      <w:r>
        <w:rPr>
          <w:color w:val="231F20"/>
          <w:spacing w:val="-14"/>
          <w:w w:val="105"/>
        </w:rPr>
        <w:t> </w:t>
      </w:r>
      <w:r>
        <w:rPr>
          <w:color w:val="231F20"/>
          <w:w w:val="105"/>
        </w:rPr>
        <w:t>Cuautitlán,</w:t>
      </w:r>
      <w:r>
        <w:rPr>
          <w:color w:val="231F20"/>
          <w:spacing w:val="-14"/>
          <w:w w:val="105"/>
        </w:rPr>
        <w:t> </w:t>
      </w:r>
      <w:r>
        <w:rPr>
          <w:color w:val="231F20"/>
          <w:w w:val="105"/>
        </w:rPr>
        <w:t>hasta</w:t>
      </w:r>
      <w:r>
        <w:rPr>
          <w:color w:val="231F20"/>
          <w:spacing w:val="-14"/>
          <w:w w:val="105"/>
        </w:rPr>
        <w:t> </w:t>
      </w:r>
      <w:r>
        <w:rPr>
          <w:color w:val="231F20"/>
          <w:spacing w:val="-3"/>
          <w:w w:val="105"/>
        </w:rPr>
        <w:t>los</w:t>
      </w:r>
      <w:r>
        <w:rPr>
          <w:color w:val="231F20"/>
          <w:spacing w:val="-14"/>
          <w:w w:val="105"/>
        </w:rPr>
        <w:t> </w:t>
      </w:r>
      <w:r>
        <w:rPr>
          <w:color w:val="231F20"/>
          <w:w w:val="105"/>
        </w:rPr>
        <w:t>de</w:t>
      </w:r>
      <w:r>
        <w:rPr>
          <w:color w:val="231F20"/>
          <w:spacing w:val="-14"/>
          <w:w w:val="105"/>
        </w:rPr>
        <w:t> </w:t>
      </w:r>
      <w:r>
        <w:rPr>
          <w:color w:val="231F20"/>
          <w:spacing w:val="-4"/>
          <w:w w:val="105"/>
        </w:rPr>
        <w:t>menor</w:t>
      </w:r>
      <w:r>
        <w:rPr>
          <w:color w:val="231F20"/>
          <w:spacing w:val="-14"/>
          <w:w w:val="105"/>
        </w:rPr>
        <w:t> </w:t>
      </w:r>
      <w:r>
        <w:rPr>
          <w:color w:val="231F20"/>
          <w:spacing w:val="-3"/>
          <w:w w:val="105"/>
        </w:rPr>
        <w:t>autonomía</w:t>
      </w:r>
      <w:r>
        <w:rPr>
          <w:color w:val="231F20"/>
          <w:spacing w:val="-14"/>
          <w:w w:val="105"/>
        </w:rPr>
        <w:t> </w:t>
      </w:r>
      <w:r>
        <w:rPr>
          <w:color w:val="231F20"/>
          <w:spacing w:val="-4"/>
          <w:w w:val="105"/>
        </w:rPr>
        <w:t>como </w:t>
      </w:r>
      <w:r>
        <w:rPr>
          <w:color w:val="231F20"/>
          <w:w w:val="105"/>
        </w:rPr>
        <w:t>Tlatlaya </w:t>
      </w:r>
      <w:r>
        <w:rPr>
          <w:color w:val="231F20"/>
          <w:spacing w:val="-3"/>
          <w:w w:val="105"/>
        </w:rPr>
        <w:t>con </w:t>
      </w:r>
      <w:r>
        <w:rPr>
          <w:color w:val="231F20"/>
          <w:w w:val="105"/>
        </w:rPr>
        <w:t>un </w:t>
      </w:r>
      <w:r>
        <w:rPr>
          <w:color w:val="231F20"/>
          <w:spacing w:val="-6"/>
          <w:w w:val="105"/>
        </w:rPr>
        <w:t>0.56%. </w:t>
      </w:r>
      <w:r>
        <w:rPr>
          <w:color w:val="231F20"/>
          <w:spacing w:val="-5"/>
          <w:w w:val="105"/>
        </w:rPr>
        <w:t>Por </w:t>
      </w:r>
      <w:r>
        <w:rPr>
          <w:color w:val="231F20"/>
          <w:w w:val="105"/>
        </w:rPr>
        <w:t>otro </w:t>
      </w:r>
      <w:r>
        <w:rPr>
          <w:color w:val="231F20"/>
          <w:spacing w:val="-4"/>
          <w:w w:val="105"/>
        </w:rPr>
        <w:t>lado, </w:t>
      </w:r>
      <w:r>
        <w:rPr>
          <w:color w:val="231F20"/>
          <w:spacing w:val="-3"/>
          <w:w w:val="105"/>
        </w:rPr>
        <w:t>entre los municipios con </w:t>
      </w:r>
      <w:r>
        <w:rPr>
          <w:color w:val="231F20"/>
          <w:w w:val="105"/>
        </w:rPr>
        <w:t>una </w:t>
      </w:r>
      <w:r>
        <w:rPr>
          <w:color w:val="231F20"/>
          <w:spacing w:val="-4"/>
          <w:w w:val="105"/>
        </w:rPr>
        <w:t>mayor depen- </w:t>
      </w:r>
      <w:r>
        <w:rPr>
          <w:color w:val="231F20"/>
          <w:spacing w:val="-3"/>
          <w:w w:val="105"/>
        </w:rPr>
        <w:t>dencia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aportaciones</w:t>
      </w:r>
      <w:r>
        <w:rPr>
          <w:color w:val="231F20"/>
          <w:spacing w:val="-13"/>
          <w:w w:val="105"/>
        </w:rPr>
        <w:t> </w:t>
      </w:r>
      <w:r>
        <w:rPr>
          <w:color w:val="231F20"/>
          <w:w w:val="105"/>
        </w:rPr>
        <w:t>federales</w:t>
      </w:r>
      <w:r>
        <w:rPr>
          <w:color w:val="231F20"/>
          <w:spacing w:val="-13"/>
          <w:w w:val="105"/>
        </w:rPr>
        <w:t> </w:t>
      </w:r>
      <w:r>
        <w:rPr>
          <w:color w:val="231F20"/>
          <w:w w:val="105"/>
        </w:rPr>
        <w:t>están:</w:t>
      </w:r>
      <w:r>
        <w:rPr>
          <w:color w:val="231F20"/>
          <w:spacing w:val="-13"/>
          <w:w w:val="105"/>
        </w:rPr>
        <w:t> </w:t>
      </w:r>
      <w:r>
        <w:rPr>
          <w:color w:val="231F20"/>
          <w:w w:val="105"/>
        </w:rPr>
        <w:t>Villa</w:t>
      </w:r>
      <w:r>
        <w:rPr>
          <w:color w:val="231F20"/>
          <w:spacing w:val="-13"/>
          <w:w w:val="105"/>
        </w:rPr>
        <w:t> </w:t>
      </w:r>
      <w:r>
        <w:rPr>
          <w:color w:val="231F20"/>
          <w:w w:val="105"/>
        </w:rPr>
        <w:t>de</w:t>
      </w:r>
      <w:r>
        <w:rPr>
          <w:color w:val="231F20"/>
          <w:spacing w:val="-13"/>
          <w:w w:val="105"/>
        </w:rPr>
        <w:t> </w:t>
      </w:r>
      <w:r>
        <w:rPr>
          <w:color w:val="231F20"/>
          <w:w w:val="105"/>
        </w:rPr>
        <w:t>Allende</w:t>
      </w:r>
      <w:r>
        <w:rPr>
          <w:color w:val="231F20"/>
          <w:spacing w:val="-12"/>
          <w:w w:val="105"/>
        </w:rPr>
        <w:t> </w:t>
      </w:r>
      <w:r>
        <w:rPr>
          <w:color w:val="231F20"/>
          <w:spacing w:val="-3"/>
          <w:w w:val="105"/>
        </w:rPr>
        <w:t>71.40%,</w:t>
      </w:r>
      <w:r>
        <w:rPr>
          <w:color w:val="231F20"/>
          <w:spacing w:val="-13"/>
          <w:w w:val="105"/>
        </w:rPr>
        <w:t> </w:t>
      </w:r>
      <w:r>
        <w:rPr>
          <w:color w:val="231F20"/>
          <w:w w:val="105"/>
        </w:rPr>
        <w:t>San</w:t>
      </w:r>
      <w:r>
        <w:rPr>
          <w:color w:val="231F20"/>
          <w:spacing w:val="-13"/>
          <w:w w:val="105"/>
        </w:rPr>
        <w:t> </w:t>
      </w:r>
      <w:r>
        <w:rPr>
          <w:color w:val="231F20"/>
          <w:w w:val="105"/>
        </w:rPr>
        <w:t>José</w:t>
      </w:r>
      <w:r>
        <w:rPr>
          <w:color w:val="231F20"/>
          <w:spacing w:val="-13"/>
          <w:w w:val="105"/>
        </w:rPr>
        <w:t> </w:t>
      </w:r>
      <w:r>
        <w:rPr>
          <w:color w:val="231F20"/>
          <w:spacing w:val="-3"/>
          <w:w w:val="105"/>
        </w:rPr>
        <w:t>del </w:t>
      </w:r>
      <w:r>
        <w:rPr>
          <w:color w:val="231F20"/>
          <w:w w:val="105"/>
        </w:rPr>
        <w:t>Rincón </w:t>
      </w:r>
      <w:r>
        <w:rPr>
          <w:color w:val="231F20"/>
          <w:spacing w:val="-9"/>
          <w:w w:val="105"/>
        </w:rPr>
        <w:t>67.90%, </w:t>
      </w:r>
      <w:r>
        <w:rPr>
          <w:color w:val="231F20"/>
          <w:spacing w:val="-4"/>
          <w:w w:val="105"/>
        </w:rPr>
        <w:t>Tonanitla </w:t>
      </w:r>
      <w:r>
        <w:rPr>
          <w:color w:val="231F20"/>
          <w:spacing w:val="-5"/>
          <w:w w:val="105"/>
        </w:rPr>
        <w:t>66.36%, </w:t>
      </w:r>
      <w:r>
        <w:rPr>
          <w:color w:val="231F20"/>
          <w:spacing w:val="-7"/>
          <w:w w:val="105"/>
        </w:rPr>
        <w:t>Temoaya </w:t>
      </w:r>
      <w:r>
        <w:rPr>
          <w:color w:val="231F20"/>
          <w:spacing w:val="-6"/>
          <w:w w:val="105"/>
        </w:rPr>
        <w:t>63.90%, </w:t>
      </w:r>
      <w:r>
        <w:rPr>
          <w:color w:val="231F20"/>
          <w:w w:val="105"/>
        </w:rPr>
        <w:t>a contra parte </w:t>
      </w:r>
      <w:r>
        <w:rPr>
          <w:color w:val="231F20"/>
          <w:spacing w:val="-3"/>
          <w:w w:val="105"/>
        </w:rPr>
        <w:t>los </w:t>
      </w:r>
      <w:r>
        <w:rPr>
          <w:color w:val="231F20"/>
          <w:w w:val="105"/>
        </w:rPr>
        <w:t>de </w:t>
      </w:r>
      <w:r>
        <w:rPr>
          <w:color w:val="231F20"/>
          <w:spacing w:val="-4"/>
          <w:w w:val="105"/>
        </w:rPr>
        <w:t>menor </w:t>
      </w:r>
      <w:r>
        <w:rPr>
          <w:color w:val="231F20"/>
          <w:spacing w:val="-3"/>
          <w:w w:val="105"/>
        </w:rPr>
        <w:t>dependencia:</w:t>
      </w:r>
      <w:r>
        <w:rPr>
          <w:color w:val="231F20"/>
          <w:spacing w:val="-47"/>
          <w:w w:val="105"/>
        </w:rPr>
        <w:t> </w:t>
      </w:r>
      <w:r>
        <w:rPr>
          <w:color w:val="231F20"/>
          <w:spacing w:val="-3"/>
          <w:w w:val="105"/>
        </w:rPr>
        <w:t>Huehuetoca</w:t>
      </w:r>
      <w:r>
        <w:rPr>
          <w:color w:val="231F20"/>
          <w:spacing w:val="-47"/>
          <w:w w:val="105"/>
        </w:rPr>
        <w:t> </w:t>
      </w:r>
      <w:r>
        <w:rPr>
          <w:color w:val="231F20"/>
          <w:spacing w:val="-5"/>
          <w:w w:val="105"/>
        </w:rPr>
        <w:t>22.78%,</w:t>
      </w:r>
      <w:r>
        <w:rPr>
          <w:color w:val="231F20"/>
          <w:spacing w:val="-47"/>
          <w:w w:val="105"/>
        </w:rPr>
        <w:t> </w:t>
      </w:r>
      <w:r>
        <w:rPr>
          <w:color w:val="231F20"/>
          <w:w w:val="105"/>
        </w:rPr>
        <w:t>Naucalpan</w:t>
      </w:r>
      <w:r>
        <w:rPr>
          <w:color w:val="231F20"/>
          <w:spacing w:val="-47"/>
          <w:w w:val="105"/>
        </w:rPr>
        <w:t> </w:t>
      </w:r>
      <w:r>
        <w:rPr>
          <w:color w:val="231F20"/>
          <w:w w:val="105"/>
        </w:rPr>
        <w:t>de</w:t>
      </w:r>
      <w:r>
        <w:rPr>
          <w:color w:val="231F20"/>
          <w:spacing w:val="-47"/>
          <w:w w:val="105"/>
        </w:rPr>
        <w:t> </w:t>
      </w:r>
      <w:r>
        <w:rPr>
          <w:color w:val="231F20"/>
          <w:w w:val="105"/>
        </w:rPr>
        <w:t>Juárez</w:t>
      </w:r>
      <w:r>
        <w:rPr>
          <w:color w:val="231F20"/>
          <w:spacing w:val="-47"/>
          <w:w w:val="105"/>
        </w:rPr>
        <w:t> </w:t>
      </w:r>
      <w:r>
        <w:rPr>
          <w:color w:val="231F20"/>
          <w:spacing w:val="-7"/>
          <w:w w:val="105"/>
        </w:rPr>
        <w:t>23.39%</w:t>
      </w:r>
      <w:r>
        <w:rPr>
          <w:color w:val="231F20"/>
          <w:spacing w:val="-47"/>
          <w:w w:val="105"/>
        </w:rPr>
        <w:t> </w:t>
      </w:r>
      <w:r>
        <w:rPr>
          <w:color w:val="231F20"/>
          <w:w w:val="105"/>
        </w:rPr>
        <w:t>y</w:t>
      </w:r>
      <w:r>
        <w:rPr>
          <w:color w:val="231F20"/>
          <w:spacing w:val="-47"/>
          <w:w w:val="105"/>
        </w:rPr>
        <w:t> </w:t>
      </w:r>
      <w:r>
        <w:rPr>
          <w:color w:val="231F20"/>
          <w:spacing w:val="-5"/>
          <w:w w:val="105"/>
        </w:rPr>
        <w:t>Tecámac</w:t>
      </w:r>
      <w:r>
        <w:rPr>
          <w:color w:val="231F20"/>
          <w:spacing w:val="-47"/>
          <w:w w:val="105"/>
        </w:rPr>
        <w:t> </w:t>
      </w:r>
      <w:r>
        <w:rPr>
          <w:color w:val="231F20"/>
          <w:spacing w:val="-3"/>
          <w:w w:val="105"/>
        </w:rPr>
        <w:t>24.13%. </w:t>
      </w:r>
      <w:r>
        <w:rPr>
          <w:color w:val="231F20"/>
          <w:w w:val="105"/>
        </w:rPr>
        <w:t>La </w:t>
      </w:r>
      <w:r>
        <w:rPr>
          <w:color w:val="231F20"/>
          <w:spacing w:val="-3"/>
          <w:w w:val="105"/>
        </w:rPr>
        <w:t>autonomía </w:t>
      </w:r>
      <w:r>
        <w:rPr>
          <w:color w:val="231F20"/>
          <w:w w:val="105"/>
        </w:rPr>
        <w:t>financiera, determinada por </w:t>
      </w:r>
      <w:r>
        <w:rPr>
          <w:color w:val="231F20"/>
          <w:spacing w:val="-3"/>
          <w:w w:val="105"/>
        </w:rPr>
        <w:t>los </w:t>
      </w:r>
      <w:r>
        <w:rPr>
          <w:color w:val="231F20"/>
          <w:w w:val="105"/>
        </w:rPr>
        <w:t>ingresos </w:t>
      </w:r>
      <w:r>
        <w:rPr>
          <w:color w:val="231F20"/>
          <w:spacing w:val="-4"/>
          <w:w w:val="105"/>
        </w:rPr>
        <w:t>propios </w:t>
      </w:r>
      <w:r>
        <w:rPr>
          <w:color w:val="231F20"/>
          <w:spacing w:val="-3"/>
          <w:w w:val="105"/>
        </w:rPr>
        <w:t>entre </w:t>
      </w:r>
      <w:r>
        <w:rPr>
          <w:color w:val="231F20"/>
          <w:w w:val="105"/>
        </w:rPr>
        <w:t>el gasto to- tal, en términos generales para </w:t>
      </w:r>
      <w:r>
        <w:rPr>
          <w:color w:val="231F20"/>
          <w:spacing w:val="-3"/>
          <w:w w:val="105"/>
        </w:rPr>
        <w:t>los </w:t>
      </w:r>
      <w:r>
        <w:rPr>
          <w:color w:val="231F20"/>
          <w:w w:val="105"/>
        </w:rPr>
        <w:t>ayuntamientos mexiquenses es limitada, de </w:t>
      </w:r>
      <w:r>
        <w:rPr>
          <w:color w:val="231F20"/>
          <w:spacing w:val="-3"/>
          <w:w w:val="105"/>
        </w:rPr>
        <w:t>los</w:t>
      </w:r>
      <w:r>
        <w:rPr>
          <w:color w:val="231F20"/>
          <w:spacing w:val="-31"/>
          <w:w w:val="105"/>
        </w:rPr>
        <w:t> </w:t>
      </w:r>
      <w:r>
        <w:rPr>
          <w:color w:val="231F20"/>
          <w:w w:val="105"/>
        </w:rPr>
        <w:t>125</w:t>
      </w:r>
      <w:r>
        <w:rPr>
          <w:color w:val="231F20"/>
          <w:spacing w:val="-31"/>
          <w:w w:val="105"/>
        </w:rPr>
        <w:t> </w:t>
      </w:r>
      <w:r>
        <w:rPr>
          <w:color w:val="231F20"/>
          <w:spacing w:val="-3"/>
          <w:w w:val="105"/>
        </w:rPr>
        <w:t>municipios</w:t>
      </w:r>
      <w:r>
        <w:rPr>
          <w:color w:val="231F20"/>
          <w:spacing w:val="-32"/>
          <w:w w:val="105"/>
        </w:rPr>
        <w:t> </w:t>
      </w:r>
      <w:r>
        <w:rPr>
          <w:color w:val="231F20"/>
          <w:spacing w:val="-3"/>
          <w:w w:val="105"/>
        </w:rPr>
        <w:t>sólo</w:t>
      </w:r>
      <w:r>
        <w:rPr>
          <w:color w:val="231F20"/>
          <w:spacing w:val="-32"/>
          <w:w w:val="105"/>
        </w:rPr>
        <w:t> </w:t>
      </w:r>
      <w:r>
        <w:rPr>
          <w:color w:val="231F20"/>
          <w:w w:val="105"/>
        </w:rPr>
        <w:t>2</w:t>
      </w:r>
      <w:r>
        <w:rPr>
          <w:color w:val="231F20"/>
          <w:spacing w:val="-32"/>
          <w:w w:val="105"/>
        </w:rPr>
        <w:t> </w:t>
      </w:r>
      <w:r>
        <w:rPr>
          <w:color w:val="231F20"/>
          <w:w w:val="105"/>
        </w:rPr>
        <w:t>se</w:t>
      </w:r>
      <w:r>
        <w:rPr>
          <w:color w:val="231F20"/>
          <w:spacing w:val="-32"/>
          <w:w w:val="105"/>
        </w:rPr>
        <w:t> </w:t>
      </w:r>
      <w:r>
        <w:rPr>
          <w:color w:val="231F20"/>
          <w:w w:val="105"/>
        </w:rPr>
        <w:t>encuentran</w:t>
      </w:r>
      <w:r>
        <w:rPr>
          <w:color w:val="231F20"/>
          <w:spacing w:val="-32"/>
          <w:w w:val="105"/>
        </w:rPr>
        <w:t> </w:t>
      </w:r>
      <w:r>
        <w:rPr>
          <w:color w:val="231F20"/>
          <w:spacing w:val="-3"/>
          <w:w w:val="105"/>
        </w:rPr>
        <w:t>entre</w:t>
      </w:r>
      <w:r>
        <w:rPr>
          <w:color w:val="231F20"/>
          <w:spacing w:val="-32"/>
          <w:w w:val="105"/>
        </w:rPr>
        <w:t> </w:t>
      </w:r>
      <w:r>
        <w:rPr>
          <w:color w:val="231F20"/>
          <w:w w:val="105"/>
        </w:rPr>
        <w:t>el</w:t>
      </w:r>
      <w:r>
        <w:rPr>
          <w:color w:val="231F20"/>
          <w:spacing w:val="-31"/>
          <w:w w:val="105"/>
        </w:rPr>
        <w:t> </w:t>
      </w:r>
      <w:r>
        <w:rPr>
          <w:color w:val="231F20"/>
          <w:spacing w:val="-4"/>
          <w:w w:val="105"/>
        </w:rPr>
        <w:t>40%</w:t>
      </w:r>
      <w:r>
        <w:rPr>
          <w:color w:val="231F20"/>
          <w:spacing w:val="-32"/>
          <w:w w:val="105"/>
        </w:rPr>
        <w:t> </w:t>
      </w:r>
      <w:r>
        <w:rPr>
          <w:color w:val="231F20"/>
          <w:spacing w:val="3"/>
          <w:w w:val="105"/>
        </w:rPr>
        <w:t>al</w:t>
      </w:r>
      <w:r>
        <w:rPr>
          <w:color w:val="231F20"/>
          <w:spacing w:val="-31"/>
          <w:w w:val="105"/>
        </w:rPr>
        <w:t> </w:t>
      </w:r>
      <w:r>
        <w:rPr>
          <w:color w:val="231F20"/>
          <w:spacing w:val="-3"/>
          <w:w w:val="105"/>
        </w:rPr>
        <w:t>49%,</w:t>
      </w:r>
      <w:r>
        <w:rPr>
          <w:color w:val="231F20"/>
          <w:spacing w:val="-32"/>
          <w:w w:val="105"/>
        </w:rPr>
        <w:t> </w:t>
      </w:r>
      <w:r>
        <w:rPr>
          <w:color w:val="231F20"/>
          <w:w w:val="105"/>
        </w:rPr>
        <w:t>6</w:t>
      </w:r>
      <w:r>
        <w:rPr>
          <w:color w:val="231F20"/>
          <w:spacing w:val="-32"/>
          <w:w w:val="105"/>
        </w:rPr>
        <w:t> </w:t>
      </w:r>
      <w:r>
        <w:rPr>
          <w:color w:val="231F20"/>
          <w:spacing w:val="-3"/>
          <w:w w:val="105"/>
        </w:rPr>
        <w:t>entre</w:t>
      </w:r>
      <w:r>
        <w:rPr>
          <w:color w:val="231F20"/>
          <w:spacing w:val="-32"/>
          <w:w w:val="105"/>
        </w:rPr>
        <w:t> </w:t>
      </w:r>
      <w:r>
        <w:rPr>
          <w:color w:val="231F20"/>
          <w:w w:val="105"/>
        </w:rPr>
        <w:t>el</w:t>
      </w:r>
      <w:r>
        <w:rPr>
          <w:color w:val="231F20"/>
          <w:spacing w:val="-31"/>
          <w:w w:val="105"/>
        </w:rPr>
        <w:t> </w:t>
      </w:r>
      <w:r>
        <w:rPr>
          <w:color w:val="231F20"/>
          <w:spacing w:val="-6"/>
          <w:w w:val="105"/>
        </w:rPr>
        <w:t>30%</w:t>
      </w:r>
      <w:r>
        <w:rPr>
          <w:color w:val="231F20"/>
          <w:spacing w:val="-32"/>
          <w:w w:val="105"/>
        </w:rPr>
        <w:t> </w:t>
      </w:r>
      <w:r>
        <w:rPr>
          <w:color w:val="231F20"/>
          <w:spacing w:val="3"/>
          <w:w w:val="105"/>
        </w:rPr>
        <w:t>al</w:t>
      </w:r>
      <w:r>
        <w:rPr>
          <w:color w:val="231F20"/>
          <w:spacing w:val="-31"/>
          <w:w w:val="105"/>
        </w:rPr>
        <w:t> </w:t>
      </w:r>
      <w:r>
        <w:rPr>
          <w:color w:val="231F20"/>
          <w:spacing w:val="-4"/>
          <w:w w:val="105"/>
        </w:rPr>
        <w:t>39%,</w:t>
      </w:r>
    </w:p>
    <w:p>
      <w:pPr>
        <w:pStyle w:val="BodyText"/>
        <w:spacing w:line="264" w:lineRule="auto" w:before="3"/>
        <w:ind w:left="119" w:right="117"/>
        <w:jc w:val="both"/>
      </w:pPr>
      <w:r>
        <w:rPr>
          <w:color w:val="231F20"/>
          <w:spacing w:val="-3"/>
        </w:rPr>
        <w:t>13 del </w:t>
      </w:r>
      <w:r>
        <w:rPr>
          <w:color w:val="231F20"/>
          <w:spacing w:val="-4"/>
        </w:rPr>
        <w:t>20% </w:t>
      </w:r>
      <w:r>
        <w:rPr>
          <w:color w:val="231F20"/>
          <w:spacing w:val="3"/>
        </w:rPr>
        <w:t>al </w:t>
      </w:r>
      <w:r>
        <w:rPr>
          <w:color w:val="231F20"/>
          <w:spacing w:val="-3"/>
        </w:rPr>
        <w:t>29%, </w:t>
      </w:r>
      <w:r>
        <w:rPr>
          <w:color w:val="231F20"/>
          <w:spacing w:val="-5"/>
        </w:rPr>
        <w:t>23 </w:t>
      </w:r>
      <w:r>
        <w:rPr>
          <w:color w:val="231F20"/>
          <w:spacing w:val="-3"/>
        </w:rPr>
        <w:t>del </w:t>
      </w:r>
      <w:r>
        <w:rPr>
          <w:color w:val="231F20"/>
          <w:spacing w:val="-8"/>
        </w:rPr>
        <w:t>10% </w:t>
      </w:r>
      <w:r>
        <w:rPr>
          <w:color w:val="231F20"/>
          <w:spacing w:val="3"/>
        </w:rPr>
        <w:t>al </w:t>
      </w:r>
      <w:r>
        <w:rPr>
          <w:color w:val="231F20"/>
          <w:spacing w:val="-8"/>
        </w:rPr>
        <w:t>19% </w:t>
      </w:r>
      <w:r>
        <w:rPr>
          <w:color w:val="231F20"/>
        </w:rPr>
        <w:t>y </w:t>
      </w:r>
      <w:r>
        <w:rPr>
          <w:color w:val="231F20"/>
          <w:spacing w:val="-13"/>
        </w:rPr>
        <w:t>74 </w:t>
      </w:r>
      <w:r>
        <w:rPr>
          <w:color w:val="231F20"/>
          <w:spacing w:val="-3"/>
        </w:rPr>
        <w:t>del </w:t>
      </w:r>
      <w:r>
        <w:rPr>
          <w:color w:val="231F20"/>
        </w:rPr>
        <w:t>0 </w:t>
      </w:r>
      <w:r>
        <w:rPr>
          <w:color w:val="231F20"/>
          <w:spacing w:val="3"/>
        </w:rPr>
        <w:t>al </w:t>
      </w:r>
      <w:r>
        <w:rPr>
          <w:color w:val="231F20"/>
        </w:rPr>
        <w:t>9%. Únicamente 8 ayuntamien- tos presentan más de </w:t>
      </w:r>
      <w:r>
        <w:rPr>
          <w:color w:val="231F20"/>
          <w:spacing w:val="-6"/>
        </w:rPr>
        <w:t>30% </w:t>
      </w:r>
      <w:r>
        <w:rPr>
          <w:color w:val="231F20"/>
        </w:rPr>
        <w:t>de </w:t>
      </w:r>
      <w:r>
        <w:rPr>
          <w:color w:val="231F20"/>
          <w:spacing w:val="-3"/>
        </w:rPr>
        <w:t>autonomía </w:t>
      </w:r>
      <w:r>
        <w:rPr>
          <w:color w:val="231F20"/>
        </w:rPr>
        <w:t>en sus </w:t>
      </w:r>
      <w:r>
        <w:rPr>
          <w:color w:val="231F20"/>
          <w:spacing w:val="2"/>
        </w:rPr>
        <w:t>finanzas </w:t>
      </w:r>
      <w:r>
        <w:rPr>
          <w:color w:val="231F20"/>
        </w:rPr>
        <w:t>y viceversa </w:t>
      </w:r>
      <w:r>
        <w:rPr>
          <w:color w:val="231F20"/>
          <w:spacing w:val="-7"/>
        </w:rPr>
        <w:t>117 </w:t>
      </w:r>
      <w:r>
        <w:rPr>
          <w:color w:val="231F20"/>
        </w:rPr>
        <w:t>munici- </w:t>
      </w:r>
      <w:r>
        <w:rPr>
          <w:color w:val="231F20"/>
          <w:spacing w:val="-3"/>
        </w:rPr>
        <w:t>pios </w:t>
      </w:r>
      <w:r>
        <w:rPr>
          <w:color w:val="231F20"/>
        </w:rPr>
        <w:t>presentan una </w:t>
      </w:r>
      <w:r>
        <w:rPr>
          <w:color w:val="231F20"/>
          <w:spacing w:val="-3"/>
        </w:rPr>
        <w:t>autonomía </w:t>
      </w:r>
      <w:r>
        <w:rPr>
          <w:color w:val="231F20"/>
          <w:sz w:val="25"/>
        </w:rPr>
        <w:t>financiera </w:t>
      </w:r>
      <w:r>
        <w:rPr>
          <w:color w:val="231F20"/>
          <w:spacing w:val="-3"/>
          <w:sz w:val="25"/>
        </w:rPr>
        <w:t>de</w:t>
      </w:r>
      <w:r>
        <w:rPr>
          <w:color w:val="231F20"/>
          <w:spacing w:val="-3"/>
        </w:rPr>
        <w:t>menos </w:t>
      </w:r>
      <w:r>
        <w:rPr>
          <w:color w:val="231F20"/>
        </w:rPr>
        <w:t>de </w:t>
      </w:r>
      <w:r>
        <w:rPr>
          <w:color w:val="231F20"/>
          <w:spacing w:val="-5"/>
        </w:rPr>
        <w:t>29% (INAFED,    </w:t>
      </w:r>
      <w:r>
        <w:rPr>
          <w:color w:val="231F20"/>
          <w:spacing w:val="-9"/>
        </w:rPr>
        <w:t>2014).</w:t>
      </w:r>
    </w:p>
    <w:p>
      <w:pPr>
        <w:pStyle w:val="BodyText"/>
        <w:spacing w:before="4"/>
        <w:rPr>
          <w:sz w:val="33"/>
        </w:rPr>
      </w:pPr>
    </w:p>
    <w:p>
      <w:pPr>
        <w:pStyle w:val="BodyText"/>
        <w:spacing w:line="264" w:lineRule="auto"/>
        <w:ind w:left="119" w:right="116"/>
        <w:jc w:val="both"/>
      </w:pPr>
      <w:r>
        <w:rPr>
          <w:color w:val="231F20"/>
          <w:spacing w:val="-3"/>
          <w:w w:val="105"/>
        </w:rPr>
        <w:t>Como </w:t>
      </w:r>
      <w:r>
        <w:rPr>
          <w:color w:val="231F20"/>
          <w:w w:val="105"/>
        </w:rPr>
        <w:t>se </w:t>
      </w:r>
      <w:r>
        <w:rPr>
          <w:color w:val="231F20"/>
          <w:spacing w:val="-3"/>
          <w:w w:val="105"/>
        </w:rPr>
        <w:t>puede </w:t>
      </w:r>
      <w:r>
        <w:rPr>
          <w:color w:val="231F20"/>
          <w:spacing w:val="-4"/>
          <w:w w:val="105"/>
        </w:rPr>
        <w:t>deducir, </w:t>
      </w:r>
      <w:r>
        <w:rPr>
          <w:color w:val="231F20"/>
          <w:w w:val="105"/>
        </w:rPr>
        <w:t>en todos </w:t>
      </w:r>
      <w:r>
        <w:rPr>
          <w:color w:val="231F20"/>
          <w:spacing w:val="-3"/>
          <w:w w:val="105"/>
        </w:rPr>
        <w:t>los municipios </w:t>
      </w:r>
      <w:r>
        <w:rPr>
          <w:color w:val="231F20"/>
          <w:w w:val="105"/>
        </w:rPr>
        <w:t>mexiquenses se encuentra una </w:t>
      </w:r>
      <w:r>
        <w:rPr>
          <w:color w:val="231F20"/>
          <w:spacing w:val="-3"/>
          <w:w w:val="105"/>
        </w:rPr>
        <w:t>correlación entre </w:t>
      </w:r>
      <w:r>
        <w:rPr>
          <w:color w:val="231F20"/>
          <w:w w:val="105"/>
        </w:rPr>
        <w:t>las variables </w:t>
      </w:r>
      <w:r>
        <w:rPr>
          <w:color w:val="231F20"/>
          <w:spacing w:val="-3"/>
          <w:w w:val="105"/>
        </w:rPr>
        <w:t>autonomía </w:t>
      </w:r>
      <w:r>
        <w:rPr>
          <w:color w:val="231F20"/>
          <w:w w:val="105"/>
        </w:rPr>
        <w:t>financiera y tipo de urbanidad muni- cipal. Entre </w:t>
      </w:r>
      <w:r>
        <w:rPr>
          <w:color w:val="231F20"/>
          <w:spacing w:val="-4"/>
          <w:w w:val="105"/>
        </w:rPr>
        <w:t>mayor </w:t>
      </w:r>
      <w:r>
        <w:rPr>
          <w:color w:val="231F20"/>
          <w:w w:val="105"/>
        </w:rPr>
        <w:t>sea el grado de urbanidad en un </w:t>
      </w:r>
      <w:r>
        <w:rPr>
          <w:color w:val="231F20"/>
          <w:spacing w:val="-3"/>
          <w:w w:val="105"/>
        </w:rPr>
        <w:t>municipio, </w:t>
      </w:r>
      <w:r>
        <w:rPr>
          <w:color w:val="231F20"/>
          <w:w w:val="105"/>
        </w:rPr>
        <w:t>la variable de </w:t>
      </w:r>
      <w:r>
        <w:rPr>
          <w:color w:val="231F20"/>
          <w:spacing w:val="-3"/>
          <w:w w:val="105"/>
        </w:rPr>
        <w:t>autonomía </w:t>
      </w:r>
      <w:r>
        <w:rPr>
          <w:color w:val="231F20"/>
          <w:w w:val="105"/>
        </w:rPr>
        <w:t>financiera, medida, </w:t>
      </w:r>
      <w:r>
        <w:rPr>
          <w:color w:val="231F20"/>
          <w:spacing w:val="-4"/>
          <w:w w:val="105"/>
        </w:rPr>
        <w:t>como </w:t>
      </w:r>
      <w:r>
        <w:rPr>
          <w:color w:val="231F20"/>
          <w:w w:val="105"/>
        </w:rPr>
        <w:t>el resultado de la diferencia </w:t>
      </w:r>
      <w:r>
        <w:rPr>
          <w:color w:val="231F20"/>
          <w:spacing w:val="-3"/>
          <w:w w:val="105"/>
        </w:rPr>
        <w:t>entre </w:t>
      </w:r>
      <w:r>
        <w:rPr>
          <w:color w:val="231F20"/>
          <w:w w:val="105"/>
        </w:rPr>
        <w:t>ingresos directos o </w:t>
      </w:r>
      <w:r>
        <w:rPr>
          <w:color w:val="231F20"/>
          <w:spacing w:val="-4"/>
          <w:w w:val="105"/>
        </w:rPr>
        <w:t>propios </w:t>
      </w:r>
      <w:r>
        <w:rPr>
          <w:color w:val="231F20"/>
          <w:w w:val="105"/>
        </w:rPr>
        <w:t>y sus egresos, demuestra </w:t>
      </w:r>
      <w:r>
        <w:rPr>
          <w:color w:val="231F20"/>
          <w:spacing w:val="-2"/>
          <w:w w:val="105"/>
        </w:rPr>
        <w:t>que </w:t>
      </w:r>
      <w:r>
        <w:rPr>
          <w:color w:val="231F20"/>
          <w:w w:val="105"/>
        </w:rPr>
        <w:t>el </w:t>
      </w:r>
      <w:r>
        <w:rPr>
          <w:color w:val="231F20"/>
          <w:spacing w:val="-3"/>
          <w:w w:val="105"/>
        </w:rPr>
        <w:t>municipio tiene capacidad </w:t>
      </w:r>
      <w:r>
        <w:rPr>
          <w:color w:val="231F20"/>
          <w:w w:val="105"/>
        </w:rPr>
        <w:t>para pagar sus gastos administrativos </w:t>
      </w:r>
      <w:r>
        <w:rPr>
          <w:color w:val="231F20"/>
          <w:spacing w:val="-11"/>
          <w:w w:val="105"/>
        </w:rPr>
        <w:t>y, </w:t>
      </w:r>
      <w:r>
        <w:rPr>
          <w:color w:val="231F20"/>
          <w:w w:val="105"/>
        </w:rPr>
        <w:t>en el </w:t>
      </w:r>
      <w:r>
        <w:rPr>
          <w:color w:val="231F20"/>
          <w:spacing w:val="-4"/>
          <w:w w:val="105"/>
        </w:rPr>
        <w:t>mejor </w:t>
      </w:r>
      <w:r>
        <w:rPr>
          <w:color w:val="231F20"/>
          <w:w w:val="105"/>
        </w:rPr>
        <w:t>de </w:t>
      </w:r>
      <w:r>
        <w:rPr>
          <w:color w:val="231F20"/>
          <w:spacing w:val="-3"/>
          <w:w w:val="105"/>
        </w:rPr>
        <w:t>los </w:t>
      </w:r>
      <w:r>
        <w:rPr>
          <w:color w:val="231F20"/>
          <w:w w:val="105"/>
        </w:rPr>
        <w:t>casos, conserva una reserva. El </w:t>
      </w:r>
      <w:r>
        <w:rPr>
          <w:color w:val="231F20"/>
          <w:spacing w:val="-4"/>
          <w:w w:val="105"/>
        </w:rPr>
        <w:t>cobro </w:t>
      </w:r>
      <w:r>
        <w:rPr>
          <w:color w:val="231F20"/>
          <w:w w:val="105"/>
        </w:rPr>
        <w:t>de ciertos impuestos </w:t>
      </w:r>
      <w:r>
        <w:rPr>
          <w:color w:val="231F20"/>
          <w:spacing w:val="-3"/>
          <w:w w:val="105"/>
        </w:rPr>
        <w:t>no </w:t>
      </w:r>
      <w:r>
        <w:rPr>
          <w:color w:val="231F20"/>
          <w:w w:val="105"/>
        </w:rPr>
        <w:t>se </w:t>
      </w:r>
      <w:r>
        <w:rPr>
          <w:color w:val="231F20"/>
          <w:spacing w:val="-3"/>
          <w:w w:val="105"/>
        </w:rPr>
        <w:t>presenta </w:t>
      </w:r>
      <w:r>
        <w:rPr>
          <w:color w:val="231F20"/>
          <w:spacing w:val="-4"/>
          <w:w w:val="105"/>
        </w:rPr>
        <w:t>como </w:t>
      </w:r>
      <w:r>
        <w:rPr>
          <w:color w:val="231F20"/>
          <w:w w:val="105"/>
        </w:rPr>
        <w:t>una variable </w:t>
      </w:r>
      <w:r>
        <w:rPr>
          <w:color w:val="231F20"/>
          <w:spacing w:val="-4"/>
          <w:w w:val="105"/>
        </w:rPr>
        <w:t>deter- </w:t>
      </w:r>
      <w:r>
        <w:rPr>
          <w:color w:val="231F20"/>
          <w:w w:val="105"/>
        </w:rPr>
        <w:t>minante </w:t>
      </w:r>
      <w:r>
        <w:rPr>
          <w:color w:val="231F20"/>
          <w:spacing w:val="-3"/>
          <w:w w:val="105"/>
        </w:rPr>
        <w:t>del </w:t>
      </w:r>
      <w:r>
        <w:rPr>
          <w:color w:val="231F20"/>
          <w:w w:val="105"/>
        </w:rPr>
        <w:t>desarrollo municipal, esto </w:t>
      </w:r>
      <w:r>
        <w:rPr>
          <w:color w:val="231F20"/>
          <w:spacing w:val="-3"/>
          <w:w w:val="105"/>
        </w:rPr>
        <w:t>lo </w:t>
      </w:r>
      <w:r>
        <w:rPr>
          <w:color w:val="231F20"/>
          <w:w w:val="105"/>
        </w:rPr>
        <w:t>demuestran </w:t>
      </w:r>
      <w:r>
        <w:rPr>
          <w:color w:val="231F20"/>
          <w:spacing w:val="-3"/>
          <w:w w:val="105"/>
        </w:rPr>
        <w:t>los 21 municipios </w:t>
      </w:r>
      <w:r>
        <w:rPr>
          <w:color w:val="231F20"/>
          <w:spacing w:val="-2"/>
          <w:w w:val="105"/>
        </w:rPr>
        <w:t>que </w:t>
      </w:r>
      <w:r>
        <w:rPr>
          <w:color w:val="231F20"/>
          <w:w w:val="105"/>
        </w:rPr>
        <w:t>han firmado </w:t>
      </w:r>
      <w:r>
        <w:rPr>
          <w:color w:val="231F20"/>
          <w:spacing w:val="-3"/>
          <w:w w:val="105"/>
        </w:rPr>
        <w:t>Convenio </w:t>
      </w:r>
      <w:r>
        <w:rPr>
          <w:color w:val="231F20"/>
          <w:w w:val="105"/>
        </w:rPr>
        <w:t>de </w:t>
      </w:r>
      <w:r>
        <w:rPr>
          <w:color w:val="231F20"/>
          <w:spacing w:val="-3"/>
          <w:w w:val="105"/>
        </w:rPr>
        <w:t>Colaboración </w:t>
      </w:r>
      <w:r>
        <w:rPr>
          <w:color w:val="231F20"/>
          <w:w w:val="105"/>
        </w:rPr>
        <w:t>Administrativa en materia Hacendaria, para la</w:t>
      </w:r>
      <w:r>
        <w:rPr>
          <w:color w:val="231F20"/>
          <w:spacing w:val="-21"/>
          <w:w w:val="105"/>
        </w:rPr>
        <w:t> </w:t>
      </w:r>
      <w:r>
        <w:rPr>
          <w:color w:val="231F20"/>
          <w:spacing w:val="-4"/>
          <w:w w:val="105"/>
        </w:rPr>
        <w:t>Recaudación</w:t>
      </w:r>
      <w:r>
        <w:rPr>
          <w:color w:val="231F20"/>
          <w:spacing w:val="-21"/>
          <w:w w:val="105"/>
        </w:rPr>
        <w:t> </w:t>
      </w:r>
      <w:r>
        <w:rPr>
          <w:color w:val="231F20"/>
          <w:w w:val="105"/>
        </w:rPr>
        <w:t>y</w:t>
      </w:r>
      <w:r>
        <w:rPr>
          <w:color w:val="231F20"/>
          <w:spacing w:val="-21"/>
          <w:w w:val="105"/>
        </w:rPr>
        <w:t> </w:t>
      </w:r>
      <w:r>
        <w:rPr>
          <w:color w:val="231F20"/>
          <w:w w:val="105"/>
        </w:rPr>
        <w:t>Fiscalización</w:t>
      </w:r>
      <w:r>
        <w:rPr>
          <w:color w:val="231F20"/>
          <w:spacing w:val="-21"/>
          <w:w w:val="105"/>
        </w:rPr>
        <w:t> </w:t>
      </w:r>
      <w:r>
        <w:rPr>
          <w:color w:val="231F20"/>
          <w:spacing w:val="-3"/>
          <w:w w:val="105"/>
        </w:rPr>
        <w:t>del</w:t>
      </w:r>
      <w:r>
        <w:rPr>
          <w:color w:val="231F20"/>
          <w:spacing w:val="-21"/>
          <w:w w:val="105"/>
        </w:rPr>
        <w:t> </w:t>
      </w:r>
      <w:r>
        <w:rPr>
          <w:color w:val="231F20"/>
          <w:w w:val="105"/>
        </w:rPr>
        <w:t>Impuesto</w:t>
      </w:r>
      <w:r>
        <w:rPr>
          <w:color w:val="231F20"/>
          <w:spacing w:val="-21"/>
          <w:w w:val="105"/>
        </w:rPr>
        <w:t> </w:t>
      </w:r>
      <w:r>
        <w:rPr>
          <w:color w:val="231F20"/>
          <w:w w:val="105"/>
        </w:rPr>
        <w:t>Predial:</w:t>
      </w:r>
      <w:r>
        <w:rPr>
          <w:color w:val="231F20"/>
          <w:spacing w:val="-21"/>
          <w:w w:val="105"/>
        </w:rPr>
        <w:t> </w:t>
      </w:r>
      <w:r>
        <w:rPr>
          <w:color w:val="231F20"/>
          <w:spacing w:val="-5"/>
          <w:w w:val="105"/>
        </w:rPr>
        <w:t>Acambay,</w:t>
      </w:r>
      <w:r>
        <w:rPr>
          <w:color w:val="231F20"/>
          <w:spacing w:val="-21"/>
          <w:w w:val="105"/>
        </w:rPr>
        <w:t> </w:t>
      </w:r>
      <w:r>
        <w:rPr>
          <w:color w:val="231F20"/>
          <w:w w:val="105"/>
        </w:rPr>
        <w:t>Almoloya</w:t>
      </w:r>
      <w:r>
        <w:rPr>
          <w:color w:val="231F20"/>
          <w:spacing w:val="-21"/>
          <w:w w:val="105"/>
        </w:rPr>
        <w:t> </w:t>
      </w:r>
      <w:r>
        <w:rPr>
          <w:color w:val="231F20"/>
          <w:w w:val="105"/>
        </w:rPr>
        <w:t>de</w:t>
      </w:r>
      <w:r>
        <w:rPr>
          <w:color w:val="231F20"/>
          <w:spacing w:val="-21"/>
          <w:w w:val="105"/>
        </w:rPr>
        <w:t> </w:t>
      </w:r>
      <w:r>
        <w:rPr>
          <w:color w:val="231F20"/>
          <w:spacing w:val="-4"/>
          <w:w w:val="105"/>
        </w:rPr>
        <w:t>Juá- </w:t>
      </w:r>
      <w:r>
        <w:rPr>
          <w:color w:val="231F20"/>
          <w:w w:val="105"/>
        </w:rPr>
        <w:t>rez, Amanalco, </w:t>
      </w:r>
      <w:r>
        <w:rPr>
          <w:color w:val="231F20"/>
          <w:spacing w:val="-3"/>
          <w:w w:val="105"/>
        </w:rPr>
        <w:t>Atlacomulco, </w:t>
      </w:r>
      <w:r>
        <w:rPr>
          <w:color w:val="231F20"/>
          <w:w w:val="105"/>
        </w:rPr>
        <w:t>Chiconcuac, Coatepec Harinas, </w:t>
      </w:r>
      <w:r>
        <w:rPr>
          <w:color w:val="231F20"/>
          <w:spacing w:val="-3"/>
          <w:w w:val="105"/>
        </w:rPr>
        <w:t>Donato </w:t>
      </w:r>
      <w:r>
        <w:rPr>
          <w:color w:val="231F20"/>
          <w:w w:val="105"/>
        </w:rPr>
        <w:t>Guerra, Ecatepec, El </w:t>
      </w:r>
      <w:r>
        <w:rPr>
          <w:color w:val="231F20"/>
          <w:spacing w:val="-3"/>
          <w:w w:val="105"/>
        </w:rPr>
        <w:t>Oro, </w:t>
      </w:r>
      <w:r>
        <w:rPr>
          <w:color w:val="231F20"/>
          <w:w w:val="105"/>
        </w:rPr>
        <w:t>Jilotepec, Malinalco, </w:t>
      </w:r>
      <w:r>
        <w:rPr>
          <w:color w:val="231F20"/>
          <w:spacing w:val="-3"/>
          <w:w w:val="105"/>
        </w:rPr>
        <w:t>Ocoyoacac, </w:t>
      </w:r>
      <w:r>
        <w:rPr>
          <w:color w:val="231F20"/>
          <w:spacing w:val="-4"/>
          <w:w w:val="105"/>
        </w:rPr>
        <w:t>Rayón, </w:t>
      </w:r>
      <w:r>
        <w:rPr>
          <w:color w:val="231F20"/>
          <w:w w:val="105"/>
        </w:rPr>
        <w:t>San Antonio La Isla, </w:t>
      </w:r>
      <w:r>
        <w:rPr>
          <w:color w:val="231F20"/>
          <w:spacing w:val="-3"/>
          <w:w w:val="105"/>
        </w:rPr>
        <w:t>Temascalcingo, Temascaltepec, </w:t>
      </w:r>
      <w:r>
        <w:rPr>
          <w:color w:val="231F20"/>
          <w:spacing w:val="-6"/>
          <w:w w:val="105"/>
        </w:rPr>
        <w:t>Tenango </w:t>
      </w:r>
      <w:r>
        <w:rPr>
          <w:color w:val="231F20"/>
          <w:spacing w:val="-3"/>
          <w:w w:val="105"/>
        </w:rPr>
        <w:t>del Valle, </w:t>
      </w:r>
      <w:r>
        <w:rPr>
          <w:color w:val="231F20"/>
          <w:spacing w:val="-4"/>
          <w:w w:val="105"/>
        </w:rPr>
        <w:t>Teoloyucan, </w:t>
      </w:r>
      <w:r>
        <w:rPr>
          <w:color w:val="231F20"/>
          <w:w w:val="105"/>
        </w:rPr>
        <w:t>Tepetlixpa, </w:t>
      </w:r>
      <w:r>
        <w:rPr>
          <w:color w:val="231F20"/>
          <w:spacing w:val="-11"/>
          <w:w w:val="105"/>
        </w:rPr>
        <w:t>To- </w:t>
      </w:r>
      <w:r>
        <w:rPr>
          <w:color w:val="231F20"/>
          <w:spacing w:val="-3"/>
          <w:w w:val="105"/>
        </w:rPr>
        <w:t>luca, </w:t>
      </w:r>
      <w:r>
        <w:rPr>
          <w:color w:val="231F20"/>
          <w:spacing w:val="-6"/>
          <w:w w:val="105"/>
        </w:rPr>
        <w:t>Tonatico, </w:t>
      </w:r>
      <w:r>
        <w:rPr>
          <w:color w:val="231F20"/>
          <w:spacing w:val="-3"/>
          <w:w w:val="105"/>
        </w:rPr>
        <w:t>los </w:t>
      </w:r>
      <w:r>
        <w:rPr>
          <w:color w:val="231F20"/>
          <w:w w:val="105"/>
        </w:rPr>
        <w:t>cuales </w:t>
      </w:r>
      <w:r>
        <w:rPr>
          <w:color w:val="231F20"/>
          <w:spacing w:val="-3"/>
          <w:w w:val="105"/>
        </w:rPr>
        <w:t>no </w:t>
      </w:r>
      <w:r>
        <w:rPr>
          <w:color w:val="231F20"/>
          <w:w w:val="105"/>
        </w:rPr>
        <w:t>aparecen </w:t>
      </w:r>
      <w:r>
        <w:rPr>
          <w:color w:val="231F20"/>
          <w:spacing w:val="-3"/>
          <w:w w:val="105"/>
        </w:rPr>
        <w:t>entre los municipios con </w:t>
      </w:r>
      <w:r>
        <w:rPr>
          <w:color w:val="231F20"/>
          <w:w w:val="105"/>
        </w:rPr>
        <w:t>una </w:t>
      </w:r>
      <w:r>
        <w:rPr>
          <w:color w:val="231F20"/>
          <w:spacing w:val="-3"/>
          <w:w w:val="105"/>
        </w:rPr>
        <w:t>autonomía </w:t>
      </w:r>
      <w:r>
        <w:rPr>
          <w:color w:val="231F20"/>
          <w:w w:val="105"/>
        </w:rPr>
        <w:t>financiera. </w:t>
      </w:r>
      <w:r>
        <w:rPr>
          <w:color w:val="231F20"/>
          <w:spacing w:val="-5"/>
          <w:w w:val="105"/>
        </w:rPr>
        <w:t>Por </w:t>
      </w:r>
      <w:r>
        <w:rPr>
          <w:color w:val="231F20"/>
          <w:w w:val="105"/>
        </w:rPr>
        <w:t>otro </w:t>
      </w:r>
      <w:r>
        <w:rPr>
          <w:color w:val="231F20"/>
          <w:spacing w:val="-4"/>
          <w:w w:val="105"/>
        </w:rPr>
        <w:t>lado, </w:t>
      </w:r>
      <w:r>
        <w:rPr>
          <w:color w:val="231F20"/>
          <w:w w:val="105"/>
        </w:rPr>
        <w:t>observamos </w:t>
      </w:r>
      <w:r>
        <w:rPr>
          <w:color w:val="231F20"/>
          <w:spacing w:val="-2"/>
          <w:w w:val="105"/>
        </w:rPr>
        <w:t>que </w:t>
      </w:r>
      <w:r>
        <w:rPr>
          <w:color w:val="231F20"/>
          <w:w w:val="105"/>
        </w:rPr>
        <w:t>la </w:t>
      </w:r>
      <w:r>
        <w:rPr>
          <w:color w:val="231F20"/>
          <w:spacing w:val="-3"/>
          <w:w w:val="105"/>
        </w:rPr>
        <w:t>autonomía </w:t>
      </w:r>
      <w:r>
        <w:rPr>
          <w:color w:val="231F20"/>
          <w:w w:val="105"/>
        </w:rPr>
        <w:t>financiera, las</w:t>
      </w:r>
      <w:r>
        <w:rPr>
          <w:color w:val="231F20"/>
          <w:spacing w:val="48"/>
          <w:w w:val="105"/>
        </w:rPr>
        <w:t> </w:t>
      </w:r>
      <w:r>
        <w:rPr>
          <w:color w:val="231F20"/>
          <w:w w:val="105"/>
        </w:rPr>
        <w:t>condicio-</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56" w:lineRule="auto" w:before="15"/>
        <w:ind w:left="119" w:right="115"/>
        <w:jc w:val="both"/>
      </w:pPr>
      <w:r>
        <w:rPr>
          <w:color w:val="231F20"/>
          <w:w w:val="105"/>
        </w:rPr>
        <w:t>nes metropolitanas y el </w:t>
      </w:r>
      <w:r>
        <w:rPr>
          <w:color w:val="231F20"/>
          <w:spacing w:val="-3"/>
          <w:w w:val="105"/>
        </w:rPr>
        <w:t>desempeño </w:t>
      </w:r>
      <w:r>
        <w:rPr>
          <w:color w:val="231F20"/>
          <w:w w:val="105"/>
        </w:rPr>
        <w:t>institucional son variables intervinientes, </w:t>
      </w:r>
      <w:r>
        <w:rPr>
          <w:color w:val="231F20"/>
          <w:spacing w:val="-3"/>
          <w:w w:val="105"/>
        </w:rPr>
        <w:t>no </w:t>
      </w:r>
      <w:r>
        <w:rPr>
          <w:color w:val="231F20"/>
          <w:w w:val="105"/>
        </w:rPr>
        <w:t>determinantes de la </w:t>
      </w:r>
      <w:r>
        <w:rPr>
          <w:color w:val="231F20"/>
          <w:spacing w:val="-3"/>
          <w:w w:val="105"/>
        </w:rPr>
        <w:t>eficiencia </w:t>
      </w:r>
      <w:r>
        <w:rPr>
          <w:color w:val="231F20"/>
          <w:w w:val="105"/>
        </w:rPr>
        <w:t>administrativa. El </w:t>
      </w:r>
      <w:r>
        <w:rPr>
          <w:color w:val="231F20"/>
          <w:spacing w:val="-3"/>
          <w:w w:val="105"/>
        </w:rPr>
        <w:t>origen </w:t>
      </w:r>
      <w:r>
        <w:rPr>
          <w:color w:val="231F20"/>
          <w:w w:val="105"/>
        </w:rPr>
        <w:t>de la </w:t>
      </w:r>
      <w:r>
        <w:rPr>
          <w:color w:val="231F20"/>
          <w:spacing w:val="-4"/>
          <w:w w:val="105"/>
        </w:rPr>
        <w:t>atención </w:t>
      </w:r>
      <w:r>
        <w:rPr>
          <w:color w:val="231F20"/>
          <w:w w:val="105"/>
        </w:rPr>
        <w:t>de las </w:t>
      </w:r>
      <w:r>
        <w:rPr>
          <w:color w:val="231F20"/>
          <w:spacing w:val="-3"/>
          <w:w w:val="105"/>
        </w:rPr>
        <w:t>de- </w:t>
      </w:r>
      <w:r>
        <w:rPr>
          <w:color w:val="231F20"/>
          <w:w w:val="105"/>
        </w:rPr>
        <w:t>mandas ciudadanas </w:t>
      </w:r>
      <w:r>
        <w:rPr>
          <w:color w:val="231F20"/>
          <w:spacing w:val="-3"/>
          <w:w w:val="105"/>
        </w:rPr>
        <w:t>no </w:t>
      </w:r>
      <w:r>
        <w:rPr>
          <w:color w:val="231F20"/>
          <w:w w:val="105"/>
        </w:rPr>
        <w:t>se encuentra en la </w:t>
      </w:r>
      <w:r>
        <w:rPr>
          <w:color w:val="231F20"/>
          <w:spacing w:val="-3"/>
          <w:w w:val="105"/>
        </w:rPr>
        <w:t>planeación, </w:t>
      </w:r>
      <w:r>
        <w:rPr>
          <w:color w:val="231F20"/>
          <w:w w:val="105"/>
        </w:rPr>
        <w:t>en el </w:t>
      </w:r>
      <w:r>
        <w:rPr>
          <w:rFonts w:ascii="Palatino Linotype" w:hAnsi="Palatino Linotype"/>
          <w:i/>
          <w:color w:val="231F20"/>
          <w:w w:val="105"/>
        </w:rPr>
        <w:t>presupuestar </w:t>
      </w:r>
      <w:r>
        <w:rPr>
          <w:color w:val="231F20"/>
          <w:w w:val="105"/>
        </w:rPr>
        <w:t>o en un marco regulatorio </w:t>
      </w:r>
      <w:r>
        <w:rPr>
          <w:color w:val="231F20"/>
          <w:spacing w:val="-2"/>
          <w:w w:val="105"/>
        </w:rPr>
        <w:t>que </w:t>
      </w:r>
      <w:r>
        <w:rPr>
          <w:color w:val="231F20"/>
          <w:w w:val="105"/>
        </w:rPr>
        <w:t>determine el actuar de </w:t>
      </w:r>
      <w:r>
        <w:rPr>
          <w:color w:val="231F20"/>
          <w:spacing w:val="-3"/>
          <w:w w:val="105"/>
        </w:rPr>
        <w:t>los </w:t>
      </w:r>
      <w:r>
        <w:rPr>
          <w:color w:val="231F20"/>
          <w:w w:val="105"/>
        </w:rPr>
        <w:t>ayuntamientos, la explicación apunta a las </w:t>
      </w:r>
      <w:r>
        <w:rPr>
          <w:color w:val="231F20"/>
          <w:spacing w:val="-3"/>
          <w:w w:val="105"/>
        </w:rPr>
        <w:t>condiciones </w:t>
      </w:r>
      <w:r>
        <w:rPr>
          <w:color w:val="231F20"/>
          <w:w w:val="105"/>
        </w:rPr>
        <w:t>y características </w:t>
      </w:r>
      <w:r>
        <w:rPr>
          <w:color w:val="231F20"/>
          <w:spacing w:val="-3"/>
          <w:w w:val="105"/>
        </w:rPr>
        <w:t>del </w:t>
      </w:r>
      <w:r>
        <w:rPr>
          <w:color w:val="231F20"/>
          <w:w w:val="105"/>
        </w:rPr>
        <w:t>partido gobernante, a la </w:t>
      </w:r>
      <w:r>
        <w:rPr>
          <w:color w:val="231F20"/>
          <w:spacing w:val="-3"/>
          <w:w w:val="105"/>
        </w:rPr>
        <w:t>forma </w:t>
      </w:r>
      <w:r>
        <w:rPr>
          <w:color w:val="231F20"/>
          <w:w w:val="105"/>
        </w:rPr>
        <w:t>de </w:t>
      </w:r>
      <w:r>
        <w:rPr>
          <w:color w:val="231F20"/>
          <w:spacing w:val="-3"/>
          <w:w w:val="105"/>
        </w:rPr>
        <w:t>conducir </w:t>
      </w:r>
      <w:r>
        <w:rPr>
          <w:color w:val="231F20"/>
          <w:w w:val="105"/>
        </w:rPr>
        <w:t>la política social y a las </w:t>
      </w:r>
      <w:r>
        <w:rPr>
          <w:color w:val="231F20"/>
          <w:spacing w:val="-3"/>
          <w:w w:val="105"/>
        </w:rPr>
        <w:t>relaciones </w:t>
      </w:r>
      <w:r>
        <w:rPr>
          <w:color w:val="231F20"/>
          <w:w w:val="105"/>
        </w:rPr>
        <w:t>intergubernamentales </w:t>
      </w:r>
      <w:r>
        <w:rPr>
          <w:color w:val="231F20"/>
          <w:spacing w:val="-2"/>
          <w:w w:val="105"/>
        </w:rPr>
        <w:t>que </w:t>
      </w:r>
      <w:r>
        <w:rPr>
          <w:color w:val="231F20"/>
          <w:w w:val="105"/>
        </w:rPr>
        <w:t>se tengan </w:t>
      </w:r>
      <w:r>
        <w:rPr>
          <w:color w:val="231F20"/>
          <w:spacing w:val="-3"/>
          <w:w w:val="105"/>
        </w:rPr>
        <w:t>con los </w:t>
      </w:r>
      <w:r>
        <w:rPr>
          <w:color w:val="231F20"/>
          <w:spacing w:val="-4"/>
          <w:w w:val="105"/>
        </w:rPr>
        <w:t>gobiernos </w:t>
      </w:r>
      <w:r>
        <w:rPr>
          <w:color w:val="231F20"/>
          <w:w w:val="105"/>
        </w:rPr>
        <w:t>estatal y federal.</w:t>
      </w:r>
    </w:p>
    <w:p>
      <w:pPr>
        <w:pStyle w:val="BodyText"/>
        <w:spacing w:before="2"/>
        <w:rPr>
          <w:sz w:val="34"/>
        </w:rPr>
      </w:pPr>
    </w:p>
    <w:p>
      <w:pPr>
        <w:pStyle w:val="BodyText"/>
        <w:spacing w:line="264" w:lineRule="auto" w:before="1"/>
        <w:ind w:left="119" w:right="115"/>
        <w:jc w:val="both"/>
      </w:pPr>
      <w:r>
        <w:rPr>
          <w:color w:val="231F20"/>
          <w:w w:val="105"/>
        </w:rPr>
        <w:t>La política, la administración y el financiamiento </w:t>
      </w:r>
      <w:r>
        <w:rPr>
          <w:color w:val="231F20"/>
          <w:spacing w:val="-3"/>
          <w:w w:val="105"/>
        </w:rPr>
        <w:t>involucra </w:t>
      </w:r>
      <w:r>
        <w:rPr>
          <w:color w:val="231F20"/>
          <w:w w:val="105"/>
        </w:rPr>
        <w:t>a </w:t>
      </w:r>
      <w:r>
        <w:rPr>
          <w:color w:val="231F20"/>
          <w:spacing w:val="-3"/>
          <w:w w:val="105"/>
        </w:rPr>
        <w:t>los </w:t>
      </w:r>
      <w:r>
        <w:rPr>
          <w:color w:val="231F20"/>
          <w:w w:val="105"/>
        </w:rPr>
        <w:t>tres ámbitos de </w:t>
      </w:r>
      <w:r>
        <w:rPr>
          <w:color w:val="231F20"/>
          <w:spacing w:val="-4"/>
          <w:w w:val="105"/>
        </w:rPr>
        <w:t>gobierno, </w:t>
      </w:r>
      <w:r>
        <w:rPr>
          <w:color w:val="231F20"/>
          <w:spacing w:val="-3"/>
          <w:w w:val="105"/>
        </w:rPr>
        <w:t>no </w:t>
      </w:r>
      <w:r>
        <w:rPr>
          <w:color w:val="231F20"/>
          <w:w w:val="105"/>
        </w:rPr>
        <w:t>obstante, la gestión de ciertos servicios de manera particular </w:t>
      </w:r>
      <w:r>
        <w:rPr>
          <w:color w:val="231F20"/>
          <w:spacing w:val="-3"/>
          <w:w w:val="105"/>
        </w:rPr>
        <w:t>(agua </w:t>
      </w:r>
      <w:r>
        <w:rPr>
          <w:color w:val="231F20"/>
          <w:w w:val="105"/>
        </w:rPr>
        <w:t>potable,</w:t>
      </w:r>
      <w:r>
        <w:rPr>
          <w:color w:val="231F20"/>
          <w:spacing w:val="-29"/>
          <w:w w:val="105"/>
        </w:rPr>
        <w:t> </w:t>
      </w:r>
      <w:r>
        <w:rPr>
          <w:color w:val="231F20"/>
          <w:w w:val="105"/>
        </w:rPr>
        <w:t>drenaje,</w:t>
      </w:r>
      <w:r>
        <w:rPr>
          <w:color w:val="231F20"/>
          <w:spacing w:val="-29"/>
          <w:w w:val="105"/>
        </w:rPr>
        <w:t> </w:t>
      </w:r>
      <w:r>
        <w:rPr>
          <w:color w:val="231F20"/>
          <w:w w:val="105"/>
        </w:rPr>
        <w:t>alcantarillado,</w:t>
      </w:r>
      <w:r>
        <w:rPr>
          <w:color w:val="231F20"/>
          <w:spacing w:val="-29"/>
          <w:w w:val="105"/>
        </w:rPr>
        <w:t> </w:t>
      </w:r>
      <w:r>
        <w:rPr>
          <w:color w:val="231F20"/>
          <w:w w:val="105"/>
        </w:rPr>
        <w:t>tratamiento</w:t>
      </w:r>
      <w:r>
        <w:rPr>
          <w:color w:val="231F20"/>
          <w:spacing w:val="-29"/>
          <w:w w:val="105"/>
        </w:rPr>
        <w:t> </w:t>
      </w:r>
      <w:r>
        <w:rPr>
          <w:color w:val="231F20"/>
          <w:w w:val="105"/>
        </w:rPr>
        <w:t>y</w:t>
      </w:r>
      <w:r>
        <w:rPr>
          <w:color w:val="231F20"/>
          <w:spacing w:val="-29"/>
          <w:w w:val="105"/>
        </w:rPr>
        <w:t> </w:t>
      </w:r>
      <w:r>
        <w:rPr>
          <w:color w:val="231F20"/>
          <w:w w:val="105"/>
        </w:rPr>
        <w:t>disposición</w:t>
      </w:r>
      <w:r>
        <w:rPr>
          <w:color w:val="231F20"/>
          <w:spacing w:val="-29"/>
          <w:w w:val="105"/>
        </w:rPr>
        <w:t> </w:t>
      </w:r>
      <w:r>
        <w:rPr>
          <w:color w:val="231F20"/>
          <w:w w:val="105"/>
        </w:rPr>
        <w:t>de</w:t>
      </w:r>
      <w:r>
        <w:rPr>
          <w:color w:val="231F20"/>
          <w:spacing w:val="-29"/>
          <w:w w:val="105"/>
        </w:rPr>
        <w:t> </w:t>
      </w:r>
      <w:r>
        <w:rPr>
          <w:color w:val="231F20"/>
          <w:w w:val="105"/>
        </w:rPr>
        <w:t>sus</w:t>
      </w:r>
      <w:r>
        <w:rPr>
          <w:color w:val="231F20"/>
          <w:spacing w:val="-29"/>
          <w:w w:val="105"/>
        </w:rPr>
        <w:t> </w:t>
      </w:r>
      <w:r>
        <w:rPr>
          <w:color w:val="231F20"/>
          <w:w w:val="105"/>
        </w:rPr>
        <w:t>aguas</w:t>
      </w:r>
      <w:r>
        <w:rPr>
          <w:color w:val="231F20"/>
          <w:spacing w:val="-29"/>
          <w:w w:val="105"/>
        </w:rPr>
        <w:t> </w:t>
      </w:r>
      <w:r>
        <w:rPr>
          <w:color w:val="231F20"/>
          <w:w w:val="105"/>
        </w:rPr>
        <w:t>residuales; alumbrado </w:t>
      </w:r>
      <w:r>
        <w:rPr>
          <w:color w:val="231F20"/>
          <w:spacing w:val="-3"/>
          <w:w w:val="105"/>
        </w:rPr>
        <w:t>público; </w:t>
      </w:r>
      <w:r>
        <w:rPr>
          <w:color w:val="231F20"/>
          <w:w w:val="105"/>
        </w:rPr>
        <w:t>limpia, </w:t>
      </w:r>
      <w:r>
        <w:rPr>
          <w:color w:val="231F20"/>
          <w:spacing w:val="-3"/>
          <w:w w:val="105"/>
        </w:rPr>
        <w:t>recolección, </w:t>
      </w:r>
      <w:r>
        <w:rPr>
          <w:color w:val="231F20"/>
          <w:w w:val="105"/>
        </w:rPr>
        <w:t>traslado, tratamiento y disposición </w:t>
      </w:r>
      <w:r>
        <w:rPr>
          <w:color w:val="231F20"/>
          <w:spacing w:val="2"/>
          <w:w w:val="105"/>
        </w:rPr>
        <w:t>final </w:t>
      </w:r>
      <w:r>
        <w:rPr>
          <w:color w:val="231F20"/>
          <w:w w:val="105"/>
        </w:rPr>
        <w:t>de </w:t>
      </w:r>
      <w:r>
        <w:rPr>
          <w:color w:val="231F20"/>
          <w:spacing w:val="-4"/>
          <w:w w:val="105"/>
        </w:rPr>
        <w:t>residuos; mercados </w:t>
      </w:r>
      <w:r>
        <w:rPr>
          <w:color w:val="231F20"/>
          <w:w w:val="105"/>
        </w:rPr>
        <w:t>y centrales de abasto; panteones; rastro; calles, parques   y jardines y su equipamiento;  seguridad pública, policía preventiva municipal  y </w:t>
      </w:r>
      <w:r>
        <w:rPr>
          <w:color w:val="231F20"/>
          <w:spacing w:val="-3"/>
          <w:w w:val="105"/>
        </w:rPr>
        <w:t>tránsito), </w:t>
      </w:r>
      <w:r>
        <w:rPr>
          <w:color w:val="231F20"/>
          <w:w w:val="105"/>
        </w:rPr>
        <w:t>es responsabilidad de </w:t>
      </w:r>
      <w:r>
        <w:rPr>
          <w:color w:val="231F20"/>
          <w:spacing w:val="-3"/>
          <w:w w:val="105"/>
        </w:rPr>
        <w:t>los </w:t>
      </w:r>
      <w:r>
        <w:rPr>
          <w:color w:val="231F20"/>
          <w:spacing w:val="-4"/>
          <w:w w:val="105"/>
        </w:rPr>
        <w:t>gobiernos</w:t>
      </w:r>
      <w:r>
        <w:rPr>
          <w:color w:val="231F20"/>
          <w:spacing w:val="-41"/>
          <w:w w:val="105"/>
        </w:rPr>
        <w:t> </w:t>
      </w:r>
      <w:r>
        <w:rPr>
          <w:color w:val="231F20"/>
          <w:w w:val="105"/>
        </w:rPr>
        <w:t>municipales.</w:t>
      </w:r>
    </w:p>
    <w:p>
      <w:pPr>
        <w:pStyle w:val="BodyText"/>
        <w:spacing w:before="4"/>
        <w:rPr>
          <w:sz w:val="33"/>
        </w:rPr>
      </w:pPr>
    </w:p>
    <w:p>
      <w:pPr>
        <w:pStyle w:val="BodyText"/>
        <w:spacing w:line="264" w:lineRule="auto"/>
        <w:ind w:left="119" w:right="115"/>
        <w:jc w:val="both"/>
      </w:pPr>
      <w:r>
        <w:rPr>
          <w:color w:val="231F20"/>
          <w:w w:val="105"/>
        </w:rPr>
        <w:t>Para</w:t>
      </w:r>
      <w:r>
        <w:rPr>
          <w:color w:val="231F20"/>
          <w:spacing w:val="-12"/>
          <w:w w:val="105"/>
        </w:rPr>
        <w:t> </w:t>
      </w:r>
      <w:r>
        <w:rPr>
          <w:color w:val="231F20"/>
          <w:w w:val="105"/>
        </w:rPr>
        <w:t>el</w:t>
      </w:r>
      <w:r>
        <w:rPr>
          <w:color w:val="231F20"/>
          <w:spacing w:val="-12"/>
          <w:w w:val="105"/>
        </w:rPr>
        <w:t> </w:t>
      </w:r>
      <w:r>
        <w:rPr>
          <w:color w:val="231F20"/>
          <w:spacing w:val="-4"/>
          <w:w w:val="105"/>
        </w:rPr>
        <w:t>gobierno</w:t>
      </w:r>
      <w:r>
        <w:rPr>
          <w:color w:val="231F20"/>
          <w:spacing w:val="-12"/>
          <w:w w:val="105"/>
        </w:rPr>
        <w:t> </w:t>
      </w:r>
      <w:r>
        <w:rPr>
          <w:color w:val="231F20"/>
          <w:spacing w:val="-3"/>
          <w:w w:val="105"/>
        </w:rPr>
        <w:t>del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Secretaría</w:t>
      </w:r>
      <w:r>
        <w:rPr>
          <w:color w:val="231F20"/>
          <w:spacing w:val="-12"/>
          <w:w w:val="105"/>
        </w:rPr>
        <w:t> </w:t>
      </w:r>
      <w:r>
        <w:rPr>
          <w:color w:val="231F20"/>
          <w:w w:val="105"/>
        </w:rPr>
        <w:t>de</w:t>
      </w:r>
      <w:r>
        <w:rPr>
          <w:color w:val="231F20"/>
          <w:spacing w:val="-12"/>
          <w:w w:val="105"/>
        </w:rPr>
        <w:t> </w:t>
      </w:r>
      <w:r>
        <w:rPr>
          <w:color w:val="231F20"/>
          <w:w w:val="105"/>
        </w:rPr>
        <w:t>Desarrollo</w:t>
      </w:r>
      <w:r>
        <w:rPr>
          <w:color w:val="231F20"/>
          <w:spacing w:val="-12"/>
          <w:w w:val="105"/>
        </w:rPr>
        <w:t> </w:t>
      </w:r>
      <w:r>
        <w:rPr>
          <w:color w:val="231F20"/>
          <w:w w:val="105"/>
        </w:rPr>
        <w:t>So- cial</w:t>
      </w:r>
      <w:r>
        <w:rPr>
          <w:color w:val="231F20"/>
          <w:spacing w:val="-19"/>
          <w:w w:val="105"/>
        </w:rPr>
        <w:t> </w:t>
      </w:r>
      <w:r>
        <w:rPr>
          <w:color w:val="231F20"/>
          <w:w w:val="105"/>
        </w:rPr>
        <w:t>y</w:t>
      </w:r>
      <w:r>
        <w:rPr>
          <w:color w:val="231F20"/>
          <w:spacing w:val="-19"/>
          <w:w w:val="105"/>
        </w:rPr>
        <w:t> </w:t>
      </w:r>
      <w:r>
        <w:rPr>
          <w:color w:val="231F20"/>
          <w:spacing w:val="-3"/>
          <w:w w:val="105"/>
        </w:rPr>
        <w:t>del</w:t>
      </w:r>
      <w:r>
        <w:rPr>
          <w:color w:val="231F20"/>
          <w:spacing w:val="-19"/>
          <w:w w:val="105"/>
        </w:rPr>
        <w:t> </w:t>
      </w:r>
      <w:r>
        <w:rPr>
          <w:color w:val="231F20"/>
          <w:w w:val="105"/>
        </w:rPr>
        <w:t>Consejo</w:t>
      </w:r>
      <w:r>
        <w:rPr>
          <w:color w:val="231F20"/>
          <w:spacing w:val="-19"/>
          <w:w w:val="105"/>
        </w:rPr>
        <w:t> </w:t>
      </w:r>
      <w:r>
        <w:rPr>
          <w:color w:val="231F20"/>
          <w:w w:val="105"/>
        </w:rPr>
        <w:t>de</w:t>
      </w:r>
      <w:r>
        <w:rPr>
          <w:color w:val="231F20"/>
          <w:spacing w:val="-19"/>
          <w:w w:val="105"/>
        </w:rPr>
        <w:t> </w:t>
      </w:r>
      <w:r>
        <w:rPr>
          <w:color w:val="231F20"/>
          <w:spacing w:val="-3"/>
          <w:w w:val="105"/>
        </w:rPr>
        <w:t>Investigación</w:t>
      </w:r>
      <w:r>
        <w:rPr>
          <w:color w:val="231F20"/>
          <w:spacing w:val="-19"/>
          <w:w w:val="105"/>
        </w:rPr>
        <w:t> </w:t>
      </w:r>
      <w:r>
        <w:rPr>
          <w:color w:val="231F20"/>
          <w:w w:val="105"/>
        </w:rPr>
        <w:t>y</w:t>
      </w:r>
      <w:r>
        <w:rPr>
          <w:color w:val="231F20"/>
          <w:spacing w:val="-19"/>
          <w:w w:val="105"/>
        </w:rPr>
        <w:t> </w:t>
      </w:r>
      <w:r>
        <w:rPr>
          <w:color w:val="231F20"/>
          <w:spacing w:val="-3"/>
          <w:w w:val="105"/>
        </w:rPr>
        <w:t>Evaluación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Política</w:t>
      </w:r>
      <w:r>
        <w:rPr>
          <w:color w:val="231F20"/>
          <w:spacing w:val="-19"/>
          <w:w w:val="105"/>
        </w:rPr>
        <w:t> </w:t>
      </w:r>
      <w:r>
        <w:rPr>
          <w:color w:val="231F20"/>
          <w:w w:val="105"/>
        </w:rPr>
        <w:t>Social,</w:t>
      </w:r>
      <w:r>
        <w:rPr>
          <w:color w:val="231F20"/>
          <w:spacing w:val="-19"/>
          <w:w w:val="105"/>
        </w:rPr>
        <w:t> </w:t>
      </w:r>
      <w:r>
        <w:rPr>
          <w:color w:val="231F20"/>
          <w:w w:val="105"/>
        </w:rPr>
        <w:t>las</w:t>
      </w:r>
      <w:r>
        <w:rPr>
          <w:color w:val="231F20"/>
          <w:spacing w:val="-19"/>
          <w:w w:val="105"/>
        </w:rPr>
        <w:t> </w:t>
      </w:r>
      <w:r>
        <w:rPr>
          <w:color w:val="231F20"/>
          <w:w w:val="105"/>
        </w:rPr>
        <w:t>políticas públicas municipales representan una descentralización, una oportunidad para distribuir el poder político desde </w:t>
      </w:r>
      <w:r>
        <w:rPr>
          <w:color w:val="231F20"/>
          <w:spacing w:val="-3"/>
          <w:w w:val="105"/>
        </w:rPr>
        <w:t>los </w:t>
      </w:r>
      <w:r>
        <w:rPr>
          <w:color w:val="231F20"/>
          <w:spacing w:val="-4"/>
          <w:w w:val="105"/>
        </w:rPr>
        <w:t>gobiernos </w:t>
      </w:r>
      <w:r>
        <w:rPr>
          <w:color w:val="231F20"/>
          <w:w w:val="105"/>
        </w:rPr>
        <w:t>centrales, de desarrollo </w:t>
      </w:r>
      <w:r>
        <w:rPr>
          <w:color w:val="231F20"/>
          <w:spacing w:val="-3"/>
          <w:w w:val="105"/>
        </w:rPr>
        <w:t>con </w:t>
      </w:r>
      <w:r>
        <w:rPr>
          <w:color w:val="231F20"/>
          <w:w w:val="105"/>
        </w:rPr>
        <w:t>la finalidad de insertar a la </w:t>
      </w:r>
      <w:r>
        <w:rPr>
          <w:color w:val="231F20"/>
          <w:spacing w:val="-3"/>
          <w:w w:val="105"/>
        </w:rPr>
        <w:t>población </w:t>
      </w:r>
      <w:r>
        <w:rPr>
          <w:color w:val="231F20"/>
          <w:w w:val="105"/>
        </w:rPr>
        <w:t>de la </w:t>
      </w:r>
      <w:r>
        <w:rPr>
          <w:color w:val="231F20"/>
          <w:spacing w:val="-3"/>
          <w:w w:val="105"/>
        </w:rPr>
        <w:t>región </w:t>
      </w:r>
      <w:r>
        <w:rPr>
          <w:color w:val="231F20"/>
          <w:w w:val="105"/>
        </w:rPr>
        <w:t>sur de la </w:t>
      </w:r>
      <w:r>
        <w:rPr>
          <w:color w:val="231F20"/>
          <w:spacing w:val="-3"/>
          <w:w w:val="105"/>
        </w:rPr>
        <w:t>entidad </w:t>
      </w:r>
      <w:r>
        <w:rPr>
          <w:color w:val="231F20"/>
          <w:w w:val="105"/>
        </w:rPr>
        <w:t>en un proceso de transformación económica, cultural, social y tecnológica, a </w:t>
      </w:r>
      <w:r>
        <w:rPr>
          <w:color w:val="231F20"/>
          <w:spacing w:val="-3"/>
          <w:w w:val="105"/>
        </w:rPr>
        <w:t>forma </w:t>
      </w:r>
      <w:r>
        <w:rPr>
          <w:color w:val="231F20"/>
          <w:w w:val="105"/>
        </w:rPr>
        <w:t>de brindar </w:t>
      </w:r>
      <w:r>
        <w:rPr>
          <w:color w:val="231F20"/>
          <w:spacing w:val="-4"/>
          <w:w w:val="105"/>
        </w:rPr>
        <w:t>mayor </w:t>
      </w:r>
      <w:r>
        <w:rPr>
          <w:color w:val="231F20"/>
          <w:w w:val="105"/>
        </w:rPr>
        <w:t>participación de </w:t>
      </w:r>
      <w:r>
        <w:rPr>
          <w:color w:val="231F20"/>
          <w:spacing w:val="-3"/>
          <w:w w:val="105"/>
        </w:rPr>
        <w:t>los </w:t>
      </w:r>
      <w:r>
        <w:rPr>
          <w:color w:val="231F20"/>
          <w:w w:val="105"/>
        </w:rPr>
        <w:t>primeros en la </w:t>
      </w:r>
      <w:r>
        <w:rPr>
          <w:color w:val="231F20"/>
          <w:spacing w:val="-3"/>
          <w:w w:val="105"/>
        </w:rPr>
        <w:t>identificación </w:t>
      </w:r>
      <w:r>
        <w:rPr>
          <w:color w:val="231F20"/>
          <w:w w:val="105"/>
        </w:rPr>
        <w:t>de </w:t>
      </w:r>
      <w:r>
        <w:rPr>
          <w:color w:val="231F20"/>
          <w:spacing w:val="-3"/>
          <w:w w:val="105"/>
        </w:rPr>
        <w:t>prioridades, </w:t>
      </w:r>
      <w:r>
        <w:rPr>
          <w:color w:val="231F20"/>
          <w:w w:val="105"/>
        </w:rPr>
        <w:t>la ges- tión de recursos y la toma de decisiones. </w:t>
      </w:r>
      <w:r>
        <w:rPr>
          <w:color w:val="231F20"/>
          <w:spacing w:val="2"/>
          <w:w w:val="105"/>
        </w:rPr>
        <w:t>Las </w:t>
      </w:r>
      <w:r>
        <w:rPr>
          <w:color w:val="231F20"/>
          <w:spacing w:val="-3"/>
          <w:w w:val="105"/>
        </w:rPr>
        <w:t>bondades </w:t>
      </w:r>
      <w:r>
        <w:rPr>
          <w:color w:val="231F20"/>
          <w:w w:val="105"/>
        </w:rPr>
        <w:t>de este </w:t>
      </w:r>
      <w:r>
        <w:rPr>
          <w:color w:val="231F20"/>
          <w:spacing w:val="-3"/>
          <w:w w:val="105"/>
        </w:rPr>
        <w:t>proceso, </w:t>
      </w:r>
      <w:r>
        <w:rPr>
          <w:color w:val="231F20"/>
          <w:w w:val="105"/>
        </w:rPr>
        <w:t>consiste en</w:t>
      </w:r>
      <w:r>
        <w:rPr>
          <w:color w:val="231F20"/>
          <w:spacing w:val="-25"/>
          <w:w w:val="105"/>
        </w:rPr>
        <w:t> </w:t>
      </w:r>
      <w:r>
        <w:rPr>
          <w:color w:val="231F20"/>
          <w:w w:val="105"/>
        </w:rPr>
        <w:t>la</w:t>
      </w:r>
      <w:r>
        <w:rPr>
          <w:color w:val="231F20"/>
          <w:spacing w:val="-25"/>
          <w:w w:val="105"/>
        </w:rPr>
        <w:t> </w:t>
      </w:r>
      <w:r>
        <w:rPr>
          <w:color w:val="231F20"/>
          <w:spacing w:val="-3"/>
          <w:w w:val="105"/>
        </w:rPr>
        <w:t>formulación</w:t>
      </w:r>
      <w:r>
        <w:rPr>
          <w:color w:val="231F20"/>
          <w:spacing w:val="-25"/>
          <w:w w:val="105"/>
        </w:rPr>
        <w:t> </w:t>
      </w:r>
      <w:r>
        <w:rPr>
          <w:color w:val="231F20"/>
          <w:w w:val="105"/>
        </w:rPr>
        <w:t>de</w:t>
      </w:r>
      <w:r>
        <w:rPr>
          <w:color w:val="231F20"/>
          <w:spacing w:val="-25"/>
          <w:w w:val="105"/>
        </w:rPr>
        <w:t> </w:t>
      </w:r>
      <w:r>
        <w:rPr>
          <w:color w:val="231F20"/>
          <w:w w:val="105"/>
        </w:rPr>
        <w:t>políticas</w:t>
      </w:r>
      <w:r>
        <w:rPr>
          <w:color w:val="231F20"/>
          <w:spacing w:val="-25"/>
          <w:w w:val="105"/>
        </w:rPr>
        <w:t> </w:t>
      </w:r>
      <w:r>
        <w:rPr>
          <w:color w:val="231F20"/>
          <w:w w:val="105"/>
        </w:rPr>
        <w:t>públicas</w:t>
      </w:r>
      <w:r>
        <w:rPr>
          <w:color w:val="231F20"/>
          <w:spacing w:val="-25"/>
          <w:w w:val="105"/>
        </w:rPr>
        <w:t> </w:t>
      </w:r>
      <w:r>
        <w:rPr>
          <w:color w:val="231F20"/>
          <w:w w:val="105"/>
        </w:rPr>
        <w:t>hacia</w:t>
      </w:r>
      <w:r>
        <w:rPr>
          <w:color w:val="231F20"/>
          <w:spacing w:val="-25"/>
          <w:w w:val="105"/>
        </w:rPr>
        <w:t> </w:t>
      </w:r>
      <w:r>
        <w:rPr>
          <w:color w:val="231F20"/>
          <w:w w:val="105"/>
        </w:rPr>
        <w:t>la</w:t>
      </w:r>
      <w:r>
        <w:rPr>
          <w:color w:val="231F20"/>
          <w:spacing w:val="-25"/>
          <w:w w:val="105"/>
        </w:rPr>
        <w:t> </w:t>
      </w:r>
      <w:r>
        <w:rPr>
          <w:color w:val="231F20"/>
          <w:spacing w:val="-3"/>
          <w:w w:val="105"/>
        </w:rPr>
        <w:t>comunidad</w:t>
      </w:r>
      <w:r>
        <w:rPr>
          <w:color w:val="231F20"/>
          <w:spacing w:val="-25"/>
          <w:w w:val="105"/>
        </w:rPr>
        <w:t> </w:t>
      </w:r>
      <w:r>
        <w:rPr>
          <w:color w:val="231F20"/>
          <w:w w:val="105"/>
        </w:rPr>
        <w:t>y</w:t>
      </w:r>
      <w:r>
        <w:rPr>
          <w:color w:val="231F20"/>
          <w:spacing w:val="-25"/>
          <w:w w:val="105"/>
        </w:rPr>
        <w:t> </w:t>
      </w:r>
      <w:r>
        <w:rPr>
          <w:color w:val="231F20"/>
          <w:w w:val="105"/>
        </w:rPr>
        <w:t>facilitar</w:t>
      </w:r>
      <w:r>
        <w:rPr>
          <w:color w:val="231F20"/>
          <w:spacing w:val="-25"/>
          <w:w w:val="105"/>
        </w:rPr>
        <w:t> </w:t>
      </w:r>
      <w:r>
        <w:rPr>
          <w:color w:val="231F20"/>
          <w:w w:val="105"/>
        </w:rPr>
        <w:t>tanto</w:t>
      </w:r>
      <w:r>
        <w:rPr>
          <w:color w:val="231F20"/>
          <w:spacing w:val="-25"/>
          <w:w w:val="105"/>
        </w:rPr>
        <w:t> </w:t>
      </w:r>
      <w:r>
        <w:rPr>
          <w:color w:val="231F20"/>
          <w:w w:val="105"/>
        </w:rPr>
        <w:t>la</w:t>
      </w:r>
      <w:r>
        <w:rPr>
          <w:color w:val="231F20"/>
          <w:spacing w:val="-25"/>
          <w:w w:val="105"/>
        </w:rPr>
        <w:t> </w:t>
      </w:r>
      <w:r>
        <w:rPr>
          <w:color w:val="231F20"/>
          <w:spacing w:val="-4"/>
          <w:w w:val="105"/>
        </w:rPr>
        <w:t>iden- </w:t>
      </w:r>
      <w:r>
        <w:rPr>
          <w:color w:val="231F20"/>
          <w:w w:val="105"/>
        </w:rPr>
        <w:t>tificación de las </w:t>
      </w:r>
      <w:r>
        <w:rPr>
          <w:color w:val="231F20"/>
          <w:spacing w:val="-3"/>
          <w:w w:val="105"/>
        </w:rPr>
        <w:t>necesidades </w:t>
      </w:r>
      <w:r>
        <w:rPr>
          <w:color w:val="231F20"/>
          <w:spacing w:val="-4"/>
          <w:w w:val="105"/>
        </w:rPr>
        <w:t>como </w:t>
      </w:r>
      <w:r>
        <w:rPr>
          <w:color w:val="231F20"/>
          <w:w w:val="105"/>
        </w:rPr>
        <w:t>el establecimiento de vínculos </w:t>
      </w:r>
      <w:r>
        <w:rPr>
          <w:color w:val="231F20"/>
          <w:spacing w:val="-3"/>
          <w:w w:val="105"/>
        </w:rPr>
        <w:t>entre </w:t>
      </w:r>
      <w:r>
        <w:rPr>
          <w:color w:val="231F20"/>
          <w:w w:val="105"/>
        </w:rPr>
        <w:t>funcio- narios y </w:t>
      </w:r>
      <w:r>
        <w:rPr>
          <w:color w:val="231F20"/>
          <w:spacing w:val="-2"/>
          <w:w w:val="105"/>
        </w:rPr>
        <w:t>ciudadanos. </w:t>
      </w:r>
      <w:r>
        <w:rPr>
          <w:color w:val="231F20"/>
          <w:w w:val="105"/>
        </w:rPr>
        <w:t>Sin </w:t>
      </w:r>
      <w:r>
        <w:rPr>
          <w:color w:val="231F20"/>
          <w:spacing w:val="-3"/>
          <w:w w:val="105"/>
        </w:rPr>
        <w:t>embargo, </w:t>
      </w:r>
      <w:r>
        <w:rPr>
          <w:color w:val="231F20"/>
          <w:w w:val="105"/>
        </w:rPr>
        <w:t>la descentralización también implica grandes desafíos de gestión, ya </w:t>
      </w:r>
      <w:r>
        <w:rPr>
          <w:color w:val="231F20"/>
          <w:spacing w:val="-2"/>
          <w:w w:val="105"/>
        </w:rPr>
        <w:t>que </w:t>
      </w:r>
      <w:r>
        <w:rPr>
          <w:color w:val="231F20"/>
          <w:w w:val="105"/>
        </w:rPr>
        <w:t>se </w:t>
      </w:r>
      <w:r>
        <w:rPr>
          <w:color w:val="231F20"/>
          <w:spacing w:val="-3"/>
          <w:w w:val="105"/>
        </w:rPr>
        <w:t>requieren capacidades </w:t>
      </w:r>
      <w:r>
        <w:rPr>
          <w:color w:val="231F20"/>
          <w:w w:val="105"/>
        </w:rPr>
        <w:t>para identificar </w:t>
      </w:r>
      <w:r>
        <w:rPr>
          <w:color w:val="231F20"/>
          <w:spacing w:val="-3"/>
          <w:w w:val="105"/>
        </w:rPr>
        <w:t>prioridades, </w:t>
      </w:r>
      <w:r>
        <w:rPr>
          <w:color w:val="231F20"/>
          <w:w w:val="105"/>
        </w:rPr>
        <w:t>administrar recursos y establecer criterios de </w:t>
      </w:r>
      <w:r>
        <w:rPr>
          <w:color w:val="231F20"/>
          <w:spacing w:val="-3"/>
          <w:w w:val="105"/>
        </w:rPr>
        <w:t>acción </w:t>
      </w:r>
      <w:r>
        <w:rPr>
          <w:color w:val="231F20"/>
          <w:w w:val="105"/>
        </w:rPr>
        <w:t>a fin de poder llevar a cabo </w:t>
      </w:r>
      <w:r>
        <w:rPr>
          <w:color w:val="231F20"/>
          <w:spacing w:val="-3"/>
          <w:w w:val="105"/>
        </w:rPr>
        <w:t>con</w:t>
      </w:r>
      <w:r>
        <w:rPr>
          <w:color w:val="231F20"/>
          <w:spacing w:val="-12"/>
          <w:w w:val="105"/>
        </w:rPr>
        <w:t> </w:t>
      </w:r>
      <w:r>
        <w:rPr>
          <w:color w:val="231F20"/>
          <w:w w:val="105"/>
        </w:rPr>
        <w:t>éxito</w:t>
      </w:r>
      <w:r>
        <w:rPr>
          <w:color w:val="231F20"/>
          <w:spacing w:val="-12"/>
          <w:w w:val="105"/>
        </w:rPr>
        <w:t> </w:t>
      </w:r>
      <w:r>
        <w:rPr>
          <w:color w:val="231F20"/>
          <w:w w:val="105"/>
        </w:rPr>
        <w:t>las</w:t>
      </w:r>
      <w:r>
        <w:rPr>
          <w:color w:val="231F20"/>
          <w:spacing w:val="-12"/>
          <w:w w:val="105"/>
        </w:rPr>
        <w:t> </w:t>
      </w:r>
      <w:r>
        <w:rPr>
          <w:color w:val="231F20"/>
          <w:w w:val="105"/>
        </w:rPr>
        <w:t>nuevas</w:t>
      </w:r>
      <w:r>
        <w:rPr>
          <w:color w:val="231F20"/>
          <w:spacing w:val="-12"/>
          <w:w w:val="105"/>
        </w:rPr>
        <w:t> </w:t>
      </w:r>
      <w:r>
        <w:rPr>
          <w:color w:val="231F20"/>
          <w:w w:val="105"/>
        </w:rPr>
        <w:t>funciones</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responsabilidades</w:t>
      </w:r>
      <w:r>
        <w:rPr>
          <w:color w:val="231F20"/>
          <w:spacing w:val="-12"/>
          <w:w w:val="105"/>
        </w:rPr>
        <w:t> </w:t>
      </w:r>
      <w:r>
        <w:rPr>
          <w:color w:val="231F20"/>
          <w:w w:val="105"/>
        </w:rPr>
        <w:t>asumidas.La</w:t>
      </w:r>
      <w:r>
        <w:rPr>
          <w:color w:val="231F20"/>
          <w:spacing w:val="-12"/>
          <w:w w:val="105"/>
        </w:rPr>
        <w:t> </w:t>
      </w:r>
      <w:r>
        <w:rPr>
          <w:color w:val="231F20"/>
          <w:spacing w:val="-3"/>
          <w:w w:val="105"/>
        </w:rPr>
        <w:t>capacidad</w:t>
      </w:r>
      <w:r>
        <w:rPr>
          <w:color w:val="231F20"/>
          <w:spacing w:val="-12"/>
          <w:w w:val="105"/>
        </w:rPr>
        <w:t> </w:t>
      </w:r>
      <w:r>
        <w:rPr>
          <w:color w:val="231F20"/>
          <w:w w:val="105"/>
        </w:rPr>
        <w:t>de </w:t>
      </w:r>
      <w:r>
        <w:rPr>
          <w:color w:val="231F20"/>
          <w:spacing w:val="-3"/>
          <w:w w:val="105"/>
        </w:rPr>
        <w:t>inversión </w:t>
      </w:r>
      <w:r>
        <w:rPr>
          <w:color w:val="231F20"/>
          <w:w w:val="105"/>
        </w:rPr>
        <w:t>social de </w:t>
      </w:r>
      <w:r>
        <w:rPr>
          <w:color w:val="231F20"/>
          <w:spacing w:val="-3"/>
          <w:w w:val="105"/>
        </w:rPr>
        <w:t>los </w:t>
      </w:r>
      <w:r>
        <w:rPr>
          <w:color w:val="231F20"/>
          <w:w w:val="105"/>
        </w:rPr>
        <w:t>ayuntamientos, es </w:t>
      </w:r>
      <w:r>
        <w:rPr>
          <w:color w:val="231F20"/>
          <w:spacing w:val="-4"/>
          <w:w w:val="105"/>
        </w:rPr>
        <w:t>decir,  </w:t>
      </w:r>
      <w:r>
        <w:rPr>
          <w:color w:val="231F20"/>
          <w:w w:val="105"/>
        </w:rPr>
        <w:t>el gasto </w:t>
      </w:r>
      <w:r>
        <w:rPr>
          <w:color w:val="231F20"/>
          <w:spacing w:val="-2"/>
          <w:w w:val="105"/>
        </w:rPr>
        <w:t>que </w:t>
      </w:r>
      <w:r>
        <w:rPr>
          <w:color w:val="231F20"/>
          <w:w w:val="105"/>
        </w:rPr>
        <w:t>destinan  en  </w:t>
      </w:r>
      <w:r>
        <w:rPr>
          <w:color w:val="231F20"/>
          <w:spacing w:val="35"/>
          <w:w w:val="105"/>
        </w:rPr>
        <w:t> </w:t>
      </w:r>
      <w:r>
        <w:rPr>
          <w:color w:val="231F20"/>
          <w:w w:val="105"/>
        </w:rPr>
        <w:t>obras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6"/>
        <w:jc w:val="both"/>
      </w:pPr>
      <w:r>
        <w:rPr>
          <w:color w:val="231F20"/>
          <w:w w:val="105"/>
        </w:rPr>
        <w:t>públicas y </w:t>
      </w:r>
      <w:r>
        <w:rPr>
          <w:color w:val="231F20"/>
          <w:spacing w:val="-3"/>
          <w:w w:val="105"/>
        </w:rPr>
        <w:t>acciones </w:t>
      </w:r>
      <w:r>
        <w:rPr>
          <w:color w:val="231F20"/>
          <w:w w:val="105"/>
        </w:rPr>
        <w:t>sociales, </w:t>
      </w:r>
      <w:r>
        <w:rPr>
          <w:color w:val="231F20"/>
          <w:spacing w:val="-3"/>
          <w:w w:val="105"/>
        </w:rPr>
        <w:t>dentro del </w:t>
      </w:r>
      <w:r>
        <w:rPr>
          <w:color w:val="231F20"/>
          <w:w w:val="105"/>
        </w:rPr>
        <w:t>gasto total de </w:t>
      </w:r>
      <w:r>
        <w:rPr>
          <w:color w:val="231F20"/>
          <w:spacing w:val="-3"/>
          <w:w w:val="105"/>
        </w:rPr>
        <w:t>los </w:t>
      </w:r>
      <w:r>
        <w:rPr>
          <w:color w:val="231F20"/>
          <w:w w:val="105"/>
        </w:rPr>
        <w:t>mismos es limitado, </w:t>
      </w:r>
      <w:r>
        <w:rPr>
          <w:color w:val="231F20"/>
          <w:spacing w:val="-3"/>
          <w:w w:val="105"/>
        </w:rPr>
        <w:t>sólo </w:t>
      </w:r>
      <w:r>
        <w:rPr>
          <w:color w:val="231F20"/>
          <w:w w:val="105"/>
        </w:rPr>
        <w:t>6 </w:t>
      </w:r>
      <w:r>
        <w:rPr>
          <w:color w:val="231F20"/>
          <w:spacing w:val="-3"/>
          <w:w w:val="105"/>
        </w:rPr>
        <w:t>municipios </w:t>
      </w:r>
      <w:r>
        <w:rPr>
          <w:color w:val="231F20"/>
          <w:w w:val="105"/>
        </w:rPr>
        <w:t>destinan más </w:t>
      </w:r>
      <w:r>
        <w:rPr>
          <w:color w:val="231F20"/>
          <w:spacing w:val="-3"/>
          <w:w w:val="105"/>
        </w:rPr>
        <w:t>del </w:t>
      </w:r>
      <w:r>
        <w:rPr>
          <w:color w:val="231F20"/>
          <w:spacing w:val="-6"/>
          <w:w w:val="105"/>
        </w:rPr>
        <w:t>50% </w:t>
      </w:r>
      <w:r>
        <w:rPr>
          <w:color w:val="231F20"/>
          <w:w w:val="105"/>
        </w:rPr>
        <w:t>de sus gastos totales en</w:t>
      </w:r>
      <w:r>
        <w:rPr>
          <w:color w:val="231F20"/>
          <w:spacing w:val="-54"/>
          <w:w w:val="105"/>
        </w:rPr>
        <w:t> </w:t>
      </w:r>
      <w:r>
        <w:rPr>
          <w:color w:val="231F20"/>
          <w:spacing w:val="-3"/>
          <w:w w:val="105"/>
        </w:rPr>
        <w:t>inversión </w:t>
      </w:r>
      <w:r>
        <w:rPr>
          <w:color w:val="231F20"/>
          <w:w w:val="105"/>
        </w:rPr>
        <w:t>social, mientras </w:t>
      </w:r>
      <w:r>
        <w:rPr>
          <w:color w:val="231F20"/>
          <w:spacing w:val="-2"/>
          <w:w w:val="105"/>
        </w:rPr>
        <w:t>que </w:t>
      </w:r>
      <w:r>
        <w:rPr>
          <w:color w:val="231F20"/>
          <w:w w:val="105"/>
        </w:rPr>
        <w:t>el resto </w:t>
      </w:r>
      <w:r>
        <w:rPr>
          <w:color w:val="231F20"/>
          <w:spacing w:val="-3"/>
          <w:w w:val="105"/>
        </w:rPr>
        <w:t>lo </w:t>
      </w:r>
      <w:r>
        <w:rPr>
          <w:color w:val="231F20"/>
          <w:w w:val="105"/>
        </w:rPr>
        <w:t>hace de un </w:t>
      </w:r>
      <w:r>
        <w:rPr>
          <w:color w:val="231F20"/>
          <w:spacing w:val="-5"/>
          <w:w w:val="105"/>
        </w:rPr>
        <w:t>49% </w:t>
      </w:r>
      <w:r>
        <w:rPr>
          <w:color w:val="231F20"/>
          <w:w w:val="105"/>
        </w:rPr>
        <w:t>a un 9% </w:t>
      </w:r>
      <w:r>
        <w:rPr>
          <w:color w:val="231F20"/>
          <w:spacing w:val="-5"/>
          <w:w w:val="105"/>
        </w:rPr>
        <w:t>(INAFED, </w:t>
      </w:r>
      <w:r>
        <w:rPr>
          <w:color w:val="231F20"/>
          <w:spacing w:val="-4"/>
          <w:w w:val="105"/>
        </w:rPr>
        <w:t>2014 </w:t>
      </w:r>
      <w:r>
        <w:rPr>
          <w:color w:val="231F20"/>
          <w:spacing w:val="-5"/>
          <w:w w:val="105"/>
        </w:rPr>
        <w:t>).</w:t>
      </w:r>
    </w:p>
    <w:p>
      <w:pPr>
        <w:pStyle w:val="BodyText"/>
        <w:spacing w:before="4"/>
        <w:rPr>
          <w:sz w:val="33"/>
        </w:rPr>
      </w:pPr>
    </w:p>
    <w:p>
      <w:pPr>
        <w:pStyle w:val="BodyText"/>
        <w:spacing w:line="264" w:lineRule="auto"/>
        <w:ind w:left="119" w:right="114"/>
        <w:jc w:val="both"/>
      </w:pPr>
      <w:r>
        <w:rPr>
          <w:color w:val="231F20"/>
          <w:spacing w:val="-3"/>
          <w:w w:val="105"/>
        </w:rPr>
        <w:t>Una </w:t>
      </w:r>
      <w:r>
        <w:rPr>
          <w:color w:val="231F20"/>
          <w:w w:val="105"/>
        </w:rPr>
        <w:t>de las formas más pertinentes para definir el estado </w:t>
      </w:r>
      <w:r>
        <w:rPr>
          <w:color w:val="231F20"/>
          <w:spacing w:val="-2"/>
          <w:w w:val="105"/>
        </w:rPr>
        <w:t>que </w:t>
      </w:r>
      <w:r>
        <w:rPr>
          <w:color w:val="231F20"/>
          <w:w w:val="105"/>
        </w:rPr>
        <w:t>guarda la </w:t>
      </w:r>
      <w:r>
        <w:rPr>
          <w:color w:val="231F20"/>
          <w:spacing w:val="-4"/>
          <w:w w:val="105"/>
        </w:rPr>
        <w:t>formu- </w:t>
      </w:r>
      <w:r>
        <w:rPr>
          <w:color w:val="231F20"/>
          <w:spacing w:val="-3"/>
          <w:w w:val="105"/>
        </w:rPr>
        <w:t>lación </w:t>
      </w:r>
      <w:r>
        <w:rPr>
          <w:color w:val="231F20"/>
          <w:w w:val="105"/>
        </w:rPr>
        <w:t>de políticas públicas </w:t>
      </w:r>
      <w:r>
        <w:rPr>
          <w:color w:val="231F20"/>
          <w:spacing w:val="-3"/>
          <w:w w:val="105"/>
        </w:rPr>
        <w:t>entre los municipios </w:t>
      </w:r>
      <w:r>
        <w:rPr>
          <w:color w:val="231F20"/>
          <w:w w:val="105"/>
        </w:rPr>
        <w:t>mexiquense es </w:t>
      </w:r>
      <w:r>
        <w:rPr>
          <w:color w:val="231F20"/>
          <w:spacing w:val="-3"/>
          <w:w w:val="105"/>
        </w:rPr>
        <w:t>relacionar </w:t>
      </w:r>
      <w:r>
        <w:rPr>
          <w:color w:val="231F20"/>
          <w:w w:val="105"/>
        </w:rPr>
        <w:t>las </w:t>
      </w:r>
      <w:r>
        <w:rPr>
          <w:color w:val="231F20"/>
          <w:spacing w:val="-3"/>
          <w:w w:val="105"/>
        </w:rPr>
        <w:t>capacidades </w:t>
      </w:r>
      <w:r>
        <w:rPr>
          <w:color w:val="231F20"/>
          <w:w w:val="105"/>
        </w:rPr>
        <w:t>institucionales </w:t>
      </w:r>
      <w:r>
        <w:rPr>
          <w:color w:val="231F20"/>
          <w:spacing w:val="-3"/>
          <w:w w:val="105"/>
        </w:rPr>
        <w:t>con los </w:t>
      </w:r>
      <w:r>
        <w:rPr>
          <w:color w:val="231F20"/>
          <w:w w:val="105"/>
        </w:rPr>
        <w:t>procesos de desarrollo territorial. </w:t>
      </w:r>
      <w:r>
        <w:rPr>
          <w:color w:val="231F20"/>
          <w:spacing w:val="-3"/>
          <w:w w:val="105"/>
        </w:rPr>
        <w:t>Como </w:t>
      </w:r>
      <w:r>
        <w:rPr>
          <w:color w:val="231F20"/>
          <w:w w:val="105"/>
        </w:rPr>
        <w:t>tal, el</w:t>
      </w:r>
      <w:r>
        <w:rPr>
          <w:color w:val="231F20"/>
          <w:spacing w:val="-7"/>
          <w:w w:val="105"/>
        </w:rPr>
        <w:t> </w:t>
      </w:r>
      <w:r>
        <w:rPr>
          <w:color w:val="231F20"/>
          <w:w w:val="105"/>
        </w:rPr>
        <w:t>desarrollo</w:t>
      </w:r>
      <w:r>
        <w:rPr>
          <w:color w:val="231F20"/>
          <w:spacing w:val="-7"/>
          <w:w w:val="105"/>
        </w:rPr>
        <w:t> </w:t>
      </w:r>
      <w:r>
        <w:rPr>
          <w:color w:val="231F20"/>
          <w:w w:val="105"/>
        </w:rPr>
        <w:t>territorial</w:t>
      </w:r>
      <w:r>
        <w:rPr>
          <w:color w:val="231F20"/>
          <w:spacing w:val="-7"/>
          <w:w w:val="105"/>
        </w:rPr>
        <w:t> </w:t>
      </w:r>
      <w:r>
        <w:rPr>
          <w:color w:val="231F20"/>
          <w:w w:val="105"/>
        </w:rPr>
        <w:t>se</w:t>
      </w:r>
      <w:r>
        <w:rPr>
          <w:color w:val="231F20"/>
          <w:spacing w:val="-7"/>
          <w:w w:val="105"/>
        </w:rPr>
        <w:t> </w:t>
      </w:r>
      <w:r>
        <w:rPr>
          <w:color w:val="231F20"/>
          <w:spacing w:val="-3"/>
          <w:w w:val="105"/>
        </w:rPr>
        <w:t>concibe</w:t>
      </w:r>
      <w:r>
        <w:rPr>
          <w:color w:val="231F20"/>
          <w:spacing w:val="-7"/>
          <w:w w:val="105"/>
        </w:rPr>
        <w:t> </w:t>
      </w:r>
      <w:r>
        <w:rPr>
          <w:color w:val="231F20"/>
          <w:spacing w:val="-4"/>
          <w:w w:val="105"/>
        </w:rPr>
        <w:t>como</w:t>
      </w:r>
      <w:r>
        <w:rPr>
          <w:color w:val="231F20"/>
          <w:spacing w:val="-7"/>
          <w:w w:val="105"/>
        </w:rPr>
        <w:t> </w:t>
      </w:r>
      <w:r>
        <w:rPr>
          <w:color w:val="231F20"/>
          <w:w w:val="105"/>
        </w:rPr>
        <w:t>el</w:t>
      </w:r>
      <w:r>
        <w:rPr>
          <w:color w:val="231F20"/>
          <w:spacing w:val="-7"/>
          <w:w w:val="105"/>
        </w:rPr>
        <w:t> </w:t>
      </w:r>
      <w:r>
        <w:rPr>
          <w:color w:val="231F20"/>
          <w:spacing w:val="-3"/>
          <w:w w:val="105"/>
        </w:rPr>
        <w:t>conjunto</w:t>
      </w:r>
      <w:r>
        <w:rPr>
          <w:color w:val="231F20"/>
          <w:spacing w:val="-7"/>
          <w:w w:val="105"/>
        </w:rPr>
        <w:t> </w:t>
      </w:r>
      <w:r>
        <w:rPr>
          <w:color w:val="231F20"/>
          <w:w w:val="105"/>
        </w:rPr>
        <w:t>de</w:t>
      </w:r>
      <w:r>
        <w:rPr>
          <w:color w:val="231F20"/>
          <w:spacing w:val="-7"/>
          <w:w w:val="105"/>
        </w:rPr>
        <w:t> </w:t>
      </w:r>
      <w:r>
        <w:rPr>
          <w:color w:val="231F20"/>
          <w:w w:val="105"/>
        </w:rPr>
        <w:t>atributos</w:t>
      </w:r>
      <w:r>
        <w:rPr>
          <w:color w:val="231F20"/>
          <w:spacing w:val="-7"/>
          <w:w w:val="105"/>
        </w:rPr>
        <w:t> </w:t>
      </w:r>
      <w:r>
        <w:rPr>
          <w:color w:val="231F20"/>
          <w:spacing w:val="-2"/>
          <w:w w:val="105"/>
        </w:rPr>
        <w:t>que</w:t>
      </w:r>
      <w:r>
        <w:rPr>
          <w:color w:val="231F20"/>
          <w:spacing w:val="-7"/>
          <w:w w:val="105"/>
        </w:rPr>
        <w:t> </w:t>
      </w:r>
      <w:r>
        <w:rPr>
          <w:color w:val="231F20"/>
          <w:w w:val="105"/>
        </w:rPr>
        <w:t>un</w:t>
      </w:r>
      <w:r>
        <w:rPr>
          <w:color w:val="231F20"/>
          <w:spacing w:val="-7"/>
          <w:w w:val="105"/>
        </w:rPr>
        <w:t> </w:t>
      </w:r>
      <w:r>
        <w:rPr>
          <w:color w:val="231F20"/>
          <w:w w:val="105"/>
        </w:rPr>
        <w:t>territorio cualquiera muestra en términos de estructura económica, el nivel de bienestar </w:t>
      </w:r>
      <w:r>
        <w:rPr>
          <w:color w:val="231F20"/>
          <w:spacing w:val="-2"/>
          <w:w w:val="105"/>
        </w:rPr>
        <w:t>que</w:t>
      </w:r>
      <w:r>
        <w:rPr>
          <w:color w:val="231F20"/>
          <w:spacing w:val="-11"/>
          <w:w w:val="105"/>
        </w:rPr>
        <w:t> </w:t>
      </w:r>
      <w:r>
        <w:rPr>
          <w:color w:val="231F20"/>
          <w:w w:val="105"/>
        </w:rPr>
        <w:t>su</w:t>
      </w:r>
      <w:r>
        <w:rPr>
          <w:color w:val="231F20"/>
          <w:spacing w:val="-11"/>
          <w:w w:val="105"/>
        </w:rPr>
        <w:t> </w:t>
      </w:r>
      <w:r>
        <w:rPr>
          <w:color w:val="231F20"/>
          <w:spacing w:val="-3"/>
          <w:w w:val="105"/>
        </w:rPr>
        <w:t>población</w:t>
      </w:r>
      <w:r>
        <w:rPr>
          <w:color w:val="231F20"/>
          <w:spacing w:val="-11"/>
          <w:w w:val="105"/>
        </w:rPr>
        <w:t> </w:t>
      </w:r>
      <w:r>
        <w:rPr>
          <w:color w:val="231F20"/>
          <w:spacing w:val="-3"/>
          <w:w w:val="105"/>
        </w:rPr>
        <w:t>goza</w:t>
      </w:r>
      <w:r>
        <w:rPr>
          <w:color w:val="231F20"/>
          <w:spacing w:val="-11"/>
          <w:w w:val="105"/>
        </w:rPr>
        <w:t> y, </w:t>
      </w:r>
      <w:r>
        <w:rPr>
          <w:color w:val="231F20"/>
          <w:spacing w:val="-3"/>
          <w:w w:val="105"/>
        </w:rPr>
        <w:t>sobre</w:t>
      </w:r>
      <w:r>
        <w:rPr>
          <w:color w:val="231F20"/>
          <w:spacing w:val="-11"/>
          <w:w w:val="105"/>
        </w:rPr>
        <w:t> </w:t>
      </w:r>
      <w:r>
        <w:rPr>
          <w:color w:val="231F20"/>
          <w:spacing w:val="-3"/>
          <w:w w:val="105"/>
        </w:rPr>
        <w:t>todo,</w:t>
      </w:r>
      <w:r>
        <w:rPr>
          <w:color w:val="231F20"/>
          <w:spacing w:val="-11"/>
          <w:w w:val="105"/>
        </w:rPr>
        <w:t> </w:t>
      </w:r>
      <w:r>
        <w:rPr>
          <w:color w:val="231F20"/>
          <w:spacing w:val="-3"/>
          <w:w w:val="105"/>
        </w:rPr>
        <w:t>los</w:t>
      </w:r>
      <w:r>
        <w:rPr>
          <w:color w:val="231F20"/>
          <w:spacing w:val="-11"/>
          <w:w w:val="105"/>
        </w:rPr>
        <w:t> </w:t>
      </w:r>
      <w:r>
        <w:rPr>
          <w:color w:val="231F20"/>
          <w:w w:val="105"/>
        </w:rPr>
        <w:t>usos</w:t>
      </w:r>
      <w:r>
        <w:rPr>
          <w:color w:val="231F20"/>
          <w:spacing w:val="-11"/>
          <w:w w:val="105"/>
        </w:rPr>
        <w:t> </w:t>
      </w:r>
      <w:r>
        <w:rPr>
          <w:color w:val="231F20"/>
          <w:spacing w:val="-2"/>
          <w:w w:val="105"/>
        </w:rPr>
        <w:t>que</w:t>
      </w:r>
      <w:r>
        <w:rPr>
          <w:color w:val="231F20"/>
          <w:spacing w:val="-11"/>
          <w:w w:val="105"/>
        </w:rPr>
        <w:t> </w:t>
      </w:r>
      <w:r>
        <w:rPr>
          <w:color w:val="231F20"/>
          <w:w w:val="105"/>
        </w:rPr>
        <w:t>se</w:t>
      </w:r>
      <w:r>
        <w:rPr>
          <w:color w:val="231F20"/>
          <w:spacing w:val="-11"/>
          <w:w w:val="105"/>
        </w:rPr>
        <w:t> </w:t>
      </w:r>
      <w:r>
        <w:rPr>
          <w:color w:val="231F20"/>
          <w:w w:val="105"/>
        </w:rPr>
        <w:t>dan</w:t>
      </w:r>
      <w:r>
        <w:rPr>
          <w:color w:val="231F20"/>
          <w:spacing w:val="-11"/>
          <w:w w:val="105"/>
        </w:rPr>
        <w:t> </w:t>
      </w:r>
      <w:r>
        <w:rPr>
          <w:color w:val="231F20"/>
          <w:w w:val="105"/>
        </w:rPr>
        <w:t>a</w:t>
      </w:r>
      <w:r>
        <w:rPr>
          <w:color w:val="231F20"/>
          <w:spacing w:val="-11"/>
          <w:w w:val="105"/>
        </w:rPr>
        <w:t> </w:t>
      </w:r>
      <w:r>
        <w:rPr>
          <w:color w:val="231F20"/>
          <w:w w:val="105"/>
        </w:rPr>
        <w:t>sus</w:t>
      </w:r>
      <w:r>
        <w:rPr>
          <w:color w:val="231F20"/>
          <w:spacing w:val="-11"/>
          <w:w w:val="105"/>
        </w:rPr>
        <w:t> </w:t>
      </w:r>
      <w:r>
        <w:rPr>
          <w:color w:val="231F20"/>
          <w:w w:val="105"/>
        </w:rPr>
        <w:t>recursos</w:t>
      </w:r>
      <w:r>
        <w:rPr>
          <w:color w:val="231F20"/>
          <w:spacing w:val="-11"/>
          <w:w w:val="105"/>
        </w:rPr>
        <w:t> </w:t>
      </w:r>
      <w:r>
        <w:rPr>
          <w:color w:val="231F20"/>
          <w:w w:val="105"/>
        </w:rPr>
        <w:t>más</w:t>
      </w:r>
      <w:r>
        <w:rPr>
          <w:color w:val="231F20"/>
          <w:spacing w:val="-11"/>
          <w:w w:val="105"/>
        </w:rPr>
        <w:t> </w:t>
      </w:r>
      <w:r>
        <w:rPr>
          <w:color w:val="231F20"/>
          <w:w w:val="105"/>
        </w:rPr>
        <w:t>tangi- </w:t>
      </w:r>
      <w:r>
        <w:rPr>
          <w:color w:val="231F20"/>
          <w:spacing w:val="-3"/>
          <w:w w:val="105"/>
        </w:rPr>
        <w:t>bles –suelo, </w:t>
      </w:r>
      <w:r>
        <w:rPr>
          <w:color w:val="231F20"/>
          <w:w w:val="105"/>
        </w:rPr>
        <w:t>agua, </w:t>
      </w:r>
      <w:r>
        <w:rPr>
          <w:color w:val="231F20"/>
          <w:spacing w:val="-3"/>
          <w:w w:val="105"/>
        </w:rPr>
        <w:t>biodiversidad, </w:t>
      </w:r>
      <w:r>
        <w:rPr>
          <w:color w:val="231F20"/>
          <w:w w:val="105"/>
        </w:rPr>
        <w:t>aire, recursos minerales−. El desarrollo territo- rial</w:t>
      </w:r>
      <w:r>
        <w:rPr>
          <w:color w:val="231F20"/>
          <w:spacing w:val="-13"/>
          <w:w w:val="105"/>
        </w:rPr>
        <w:t> </w:t>
      </w:r>
      <w:r>
        <w:rPr>
          <w:color w:val="231F20"/>
          <w:w w:val="105"/>
        </w:rPr>
        <w:t>también</w:t>
      </w:r>
      <w:r>
        <w:rPr>
          <w:color w:val="231F20"/>
          <w:spacing w:val="-13"/>
          <w:w w:val="105"/>
        </w:rPr>
        <w:t> </w:t>
      </w:r>
      <w:r>
        <w:rPr>
          <w:color w:val="231F20"/>
          <w:w w:val="105"/>
        </w:rPr>
        <w:t>se</w:t>
      </w:r>
      <w:r>
        <w:rPr>
          <w:color w:val="231F20"/>
          <w:spacing w:val="-13"/>
          <w:w w:val="105"/>
        </w:rPr>
        <w:t> </w:t>
      </w:r>
      <w:r>
        <w:rPr>
          <w:color w:val="231F20"/>
          <w:spacing w:val="-3"/>
          <w:w w:val="105"/>
        </w:rPr>
        <w:t>refiere</w:t>
      </w:r>
      <w:r>
        <w:rPr>
          <w:color w:val="231F20"/>
          <w:spacing w:val="-13"/>
          <w:w w:val="105"/>
        </w:rPr>
        <w:t> </w:t>
      </w:r>
      <w:r>
        <w:rPr>
          <w:color w:val="231F20"/>
          <w:w w:val="105"/>
        </w:rPr>
        <w:t>a</w:t>
      </w:r>
      <w:r>
        <w:rPr>
          <w:color w:val="231F20"/>
          <w:spacing w:val="-13"/>
          <w:w w:val="105"/>
        </w:rPr>
        <w:t> </w:t>
      </w:r>
      <w:r>
        <w:rPr>
          <w:color w:val="231F20"/>
          <w:spacing w:val="-3"/>
          <w:w w:val="105"/>
        </w:rPr>
        <w:t>los</w:t>
      </w:r>
      <w:r>
        <w:rPr>
          <w:color w:val="231F20"/>
          <w:spacing w:val="-13"/>
          <w:w w:val="105"/>
        </w:rPr>
        <w:t> </w:t>
      </w:r>
      <w:r>
        <w:rPr>
          <w:color w:val="231F20"/>
          <w:w w:val="105"/>
        </w:rPr>
        <w:t>vínculos</w:t>
      </w:r>
      <w:r>
        <w:rPr>
          <w:color w:val="231F20"/>
          <w:spacing w:val="-13"/>
          <w:w w:val="105"/>
        </w:rPr>
        <w:t> </w:t>
      </w:r>
      <w:r>
        <w:rPr>
          <w:color w:val="231F20"/>
          <w:spacing w:val="-2"/>
          <w:w w:val="105"/>
        </w:rPr>
        <w:t>que</w:t>
      </w:r>
      <w:r>
        <w:rPr>
          <w:color w:val="231F20"/>
          <w:spacing w:val="-13"/>
          <w:w w:val="105"/>
        </w:rPr>
        <w:t> </w:t>
      </w:r>
      <w:r>
        <w:rPr>
          <w:color w:val="231F20"/>
          <w:w w:val="105"/>
        </w:rPr>
        <w:t>se</w:t>
      </w:r>
      <w:r>
        <w:rPr>
          <w:color w:val="231F20"/>
          <w:spacing w:val="-13"/>
          <w:w w:val="105"/>
        </w:rPr>
        <w:t> </w:t>
      </w:r>
      <w:r>
        <w:rPr>
          <w:color w:val="231F20"/>
          <w:w w:val="105"/>
        </w:rPr>
        <w:t>dan</w:t>
      </w:r>
      <w:r>
        <w:rPr>
          <w:color w:val="231F20"/>
          <w:spacing w:val="-13"/>
          <w:w w:val="105"/>
        </w:rPr>
        <w:t> </w:t>
      </w:r>
      <w:r>
        <w:rPr>
          <w:color w:val="231F20"/>
          <w:spacing w:val="-5"/>
          <w:w w:val="105"/>
        </w:rPr>
        <w:t>(y</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formas</w:t>
      </w:r>
      <w:r>
        <w:rPr>
          <w:color w:val="231F20"/>
          <w:spacing w:val="-13"/>
          <w:w w:val="105"/>
        </w:rPr>
        <w:t> </w:t>
      </w:r>
      <w:r>
        <w:rPr>
          <w:color w:val="231F20"/>
          <w:spacing w:val="-2"/>
          <w:w w:val="105"/>
        </w:rPr>
        <w:t>que</w:t>
      </w:r>
      <w:r>
        <w:rPr>
          <w:color w:val="231F20"/>
          <w:spacing w:val="-13"/>
          <w:w w:val="105"/>
        </w:rPr>
        <w:t> </w:t>
      </w:r>
      <w:r>
        <w:rPr>
          <w:color w:val="231F20"/>
          <w:w w:val="105"/>
        </w:rPr>
        <w:t>éstos</w:t>
      </w:r>
      <w:r>
        <w:rPr>
          <w:color w:val="231F20"/>
          <w:spacing w:val="-13"/>
          <w:w w:val="105"/>
        </w:rPr>
        <w:t> </w:t>
      </w:r>
      <w:r>
        <w:rPr>
          <w:color w:val="231F20"/>
          <w:spacing w:val="-4"/>
          <w:w w:val="105"/>
        </w:rPr>
        <w:t>adoptan) </w:t>
      </w:r>
      <w:r>
        <w:rPr>
          <w:color w:val="231F20"/>
          <w:spacing w:val="-3"/>
          <w:w w:val="105"/>
        </w:rPr>
        <w:t>entre </w:t>
      </w:r>
      <w:r>
        <w:rPr>
          <w:color w:val="231F20"/>
          <w:w w:val="105"/>
        </w:rPr>
        <w:t>la </w:t>
      </w:r>
      <w:r>
        <w:rPr>
          <w:color w:val="231F20"/>
          <w:spacing w:val="-3"/>
          <w:w w:val="105"/>
        </w:rPr>
        <w:t>región </w:t>
      </w:r>
      <w:r>
        <w:rPr>
          <w:color w:val="231F20"/>
          <w:w w:val="105"/>
        </w:rPr>
        <w:t>de </w:t>
      </w:r>
      <w:r>
        <w:rPr>
          <w:color w:val="231F20"/>
          <w:spacing w:val="-4"/>
          <w:w w:val="105"/>
        </w:rPr>
        <w:t>referencia </w:t>
      </w:r>
      <w:r>
        <w:rPr>
          <w:color w:val="231F20"/>
          <w:w w:val="105"/>
        </w:rPr>
        <w:t>y otros territorios cercanos o lejanos. El desarrollo territorial </w:t>
      </w:r>
      <w:r>
        <w:rPr>
          <w:color w:val="231F20"/>
          <w:spacing w:val="-3"/>
          <w:w w:val="105"/>
        </w:rPr>
        <w:t>contemporáneo </w:t>
      </w:r>
      <w:r>
        <w:rPr>
          <w:color w:val="231F20"/>
          <w:w w:val="105"/>
        </w:rPr>
        <w:t>de México se </w:t>
      </w:r>
      <w:r>
        <w:rPr>
          <w:color w:val="231F20"/>
          <w:spacing w:val="-4"/>
          <w:w w:val="105"/>
        </w:rPr>
        <w:t>entiende </w:t>
      </w:r>
      <w:r>
        <w:rPr>
          <w:color w:val="231F20"/>
          <w:w w:val="105"/>
        </w:rPr>
        <w:t>fundamentalmente por </w:t>
      </w:r>
      <w:r>
        <w:rPr>
          <w:color w:val="231F20"/>
          <w:spacing w:val="-3"/>
          <w:w w:val="105"/>
        </w:rPr>
        <w:t>los pro- </w:t>
      </w:r>
      <w:r>
        <w:rPr>
          <w:color w:val="231F20"/>
          <w:w w:val="105"/>
        </w:rPr>
        <w:t>cesos</w:t>
      </w:r>
      <w:r>
        <w:rPr>
          <w:color w:val="231F20"/>
          <w:spacing w:val="-6"/>
          <w:w w:val="105"/>
        </w:rPr>
        <w:t> </w:t>
      </w:r>
      <w:r>
        <w:rPr>
          <w:color w:val="231F20"/>
          <w:w w:val="105"/>
        </w:rPr>
        <w:t>de</w:t>
      </w:r>
      <w:r>
        <w:rPr>
          <w:color w:val="231F20"/>
          <w:spacing w:val="-6"/>
          <w:w w:val="105"/>
        </w:rPr>
        <w:t> </w:t>
      </w:r>
      <w:r>
        <w:rPr>
          <w:color w:val="231F20"/>
          <w:w w:val="105"/>
        </w:rPr>
        <w:t>migración,</w:t>
      </w:r>
      <w:r>
        <w:rPr>
          <w:color w:val="231F20"/>
          <w:spacing w:val="-6"/>
          <w:w w:val="105"/>
        </w:rPr>
        <w:t> </w:t>
      </w:r>
      <w:r>
        <w:rPr>
          <w:color w:val="231F20"/>
          <w:w w:val="105"/>
        </w:rPr>
        <w:t>vinculación</w:t>
      </w:r>
      <w:r>
        <w:rPr>
          <w:color w:val="231F20"/>
          <w:spacing w:val="-6"/>
          <w:w w:val="105"/>
        </w:rPr>
        <w:t> </w:t>
      </w:r>
      <w:r>
        <w:rPr>
          <w:color w:val="231F20"/>
          <w:w w:val="105"/>
        </w:rPr>
        <w:t>a</w:t>
      </w:r>
      <w:r>
        <w:rPr>
          <w:color w:val="231F20"/>
          <w:spacing w:val="-6"/>
          <w:w w:val="105"/>
        </w:rPr>
        <w:t> </w:t>
      </w:r>
      <w:r>
        <w:rPr>
          <w:color w:val="231F20"/>
          <w:spacing w:val="-3"/>
          <w:w w:val="105"/>
        </w:rPr>
        <w:t>los</w:t>
      </w:r>
      <w:r>
        <w:rPr>
          <w:color w:val="231F20"/>
          <w:spacing w:val="-6"/>
          <w:w w:val="105"/>
        </w:rPr>
        <w:t> </w:t>
      </w:r>
      <w:r>
        <w:rPr>
          <w:color w:val="231F20"/>
          <w:spacing w:val="-3"/>
          <w:w w:val="105"/>
        </w:rPr>
        <w:t>flujos</w:t>
      </w:r>
      <w:r>
        <w:rPr>
          <w:color w:val="231F20"/>
          <w:spacing w:val="-6"/>
          <w:w w:val="105"/>
        </w:rPr>
        <w:t> </w:t>
      </w:r>
      <w:r>
        <w:rPr>
          <w:color w:val="231F20"/>
          <w:w w:val="105"/>
        </w:rPr>
        <w:t>de</w:t>
      </w:r>
      <w:r>
        <w:rPr>
          <w:color w:val="231F20"/>
          <w:spacing w:val="-6"/>
          <w:w w:val="105"/>
        </w:rPr>
        <w:t> </w:t>
      </w:r>
      <w:r>
        <w:rPr>
          <w:color w:val="231F20"/>
          <w:spacing w:val="-4"/>
          <w:w w:val="105"/>
        </w:rPr>
        <w:t>comercio</w:t>
      </w:r>
      <w:r>
        <w:rPr>
          <w:color w:val="231F20"/>
          <w:spacing w:val="-6"/>
          <w:w w:val="105"/>
        </w:rPr>
        <w:t> </w:t>
      </w:r>
      <w:r>
        <w:rPr>
          <w:color w:val="231F20"/>
          <w:w w:val="105"/>
        </w:rPr>
        <w:t>internacional,</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spacing w:val="-4"/>
          <w:w w:val="105"/>
        </w:rPr>
        <w:t>com- </w:t>
      </w:r>
      <w:r>
        <w:rPr>
          <w:color w:val="231F20"/>
          <w:w w:val="105"/>
        </w:rPr>
        <w:t>petitividad de las </w:t>
      </w:r>
      <w:r>
        <w:rPr>
          <w:color w:val="231F20"/>
          <w:spacing w:val="-3"/>
          <w:w w:val="105"/>
        </w:rPr>
        <w:t>ciudades </w:t>
      </w:r>
      <w:r>
        <w:rPr>
          <w:color w:val="231F20"/>
          <w:w w:val="105"/>
        </w:rPr>
        <w:t>y a </w:t>
      </w:r>
      <w:r>
        <w:rPr>
          <w:color w:val="231F20"/>
          <w:spacing w:val="-3"/>
          <w:w w:val="105"/>
        </w:rPr>
        <w:t>los </w:t>
      </w:r>
      <w:r>
        <w:rPr>
          <w:color w:val="231F20"/>
          <w:w w:val="105"/>
        </w:rPr>
        <w:t>eslabonamientos e </w:t>
      </w:r>
      <w:r>
        <w:rPr>
          <w:color w:val="231F20"/>
          <w:spacing w:val="-3"/>
          <w:w w:val="105"/>
        </w:rPr>
        <w:t>interacciones </w:t>
      </w:r>
      <w:r>
        <w:rPr>
          <w:color w:val="231F20"/>
          <w:spacing w:val="-2"/>
          <w:w w:val="105"/>
        </w:rPr>
        <w:t>que </w:t>
      </w:r>
      <w:r>
        <w:rPr>
          <w:color w:val="231F20"/>
          <w:w w:val="105"/>
        </w:rPr>
        <w:t>generan </w:t>
      </w:r>
      <w:r>
        <w:rPr>
          <w:color w:val="231F20"/>
          <w:spacing w:val="-3"/>
          <w:w w:val="105"/>
        </w:rPr>
        <w:t>los</w:t>
      </w:r>
      <w:r>
        <w:rPr>
          <w:color w:val="231F20"/>
          <w:spacing w:val="-15"/>
          <w:w w:val="105"/>
        </w:rPr>
        <w:t> </w:t>
      </w:r>
      <w:r>
        <w:rPr>
          <w:color w:val="231F20"/>
          <w:w w:val="105"/>
        </w:rPr>
        <w:t>mecanismos</w:t>
      </w:r>
      <w:r>
        <w:rPr>
          <w:color w:val="231F20"/>
          <w:spacing w:val="-15"/>
          <w:w w:val="105"/>
        </w:rPr>
        <w:t> </w:t>
      </w:r>
      <w:r>
        <w:rPr>
          <w:color w:val="231F20"/>
          <w:w w:val="105"/>
        </w:rPr>
        <w:t>de</w:t>
      </w:r>
      <w:r>
        <w:rPr>
          <w:color w:val="231F20"/>
          <w:spacing w:val="-15"/>
          <w:w w:val="105"/>
        </w:rPr>
        <w:t> </w:t>
      </w:r>
      <w:r>
        <w:rPr>
          <w:color w:val="231F20"/>
          <w:spacing w:val="-3"/>
          <w:w w:val="105"/>
        </w:rPr>
        <w:t>planeación</w:t>
      </w:r>
      <w:r>
        <w:rPr>
          <w:color w:val="231F20"/>
          <w:spacing w:val="-15"/>
          <w:w w:val="105"/>
        </w:rPr>
        <w:t> </w:t>
      </w:r>
      <w:r>
        <w:rPr>
          <w:color w:val="231F20"/>
          <w:spacing w:val="-4"/>
          <w:w w:val="105"/>
        </w:rPr>
        <w:t>promovidos</w:t>
      </w:r>
      <w:r>
        <w:rPr>
          <w:color w:val="231F20"/>
          <w:spacing w:val="-15"/>
          <w:w w:val="105"/>
        </w:rPr>
        <w:t> </w:t>
      </w:r>
      <w:r>
        <w:rPr>
          <w:color w:val="231F20"/>
          <w:w w:val="105"/>
        </w:rPr>
        <w:t>por</w:t>
      </w:r>
      <w:r>
        <w:rPr>
          <w:color w:val="231F20"/>
          <w:spacing w:val="-15"/>
          <w:w w:val="105"/>
        </w:rPr>
        <w:t> </w:t>
      </w:r>
      <w:r>
        <w:rPr>
          <w:color w:val="231F20"/>
          <w:spacing w:val="-3"/>
          <w:w w:val="105"/>
        </w:rPr>
        <w:t>los</w:t>
      </w:r>
      <w:r>
        <w:rPr>
          <w:color w:val="231F20"/>
          <w:spacing w:val="-15"/>
          <w:w w:val="105"/>
        </w:rPr>
        <w:t> </w:t>
      </w:r>
      <w:r>
        <w:rPr>
          <w:color w:val="231F20"/>
          <w:spacing w:val="-3"/>
          <w:w w:val="105"/>
        </w:rPr>
        <w:t>gobiernos.</w:t>
      </w:r>
      <w:r>
        <w:rPr>
          <w:color w:val="231F20"/>
          <w:spacing w:val="-15"/>
          <w:w w:val="105"/>
        </w:rPr>
        <w:t> </w:t>
      </w:r>
      <w:r>
        <w:rPr>
          <w:color w:val="231F20"/>
          <w:spacing w:val="-3"/>
          <w:w w:val="105"/>
        </w:rPr>
        <w:t>Como</w:t>
      </w:r>
      <w:r>
        <w:rPr>
          <w:color w:val="231F20"/>
          <w:spacing w:val="-15"/>
          <w:w w:val="105"/>
        </w:rPr>
        <w:t> </w:t>
      </w:r>
      <w:r>
        <w:rPr>
          <w:color w:val="231F20"/>
          <w:w w:val="105"/>
        </w:rPr>
        <w:t>resulta</w:t>
      </w:r>
      <w:r>
        <w:rPr>
          <w:color w:val="231F20"/>
          <w:spacing w:val="-15"/>
          <w:w w:val="105"/>
        </w:rPr>
        <w:t> </w:t>
      </w:r>
      <w:r>
        <w:rPr>
          <w:color w:val="231F20"/>
          <w:w w:val="105"/>
        </w:rPr>
        <w:t>obvio </w:t>
      </w:r>
      <w:r>
        <w:rPr>
          <w:color w:val="231F20"/>
          <w:spacing w:val="-5"/>
          <w:w w:val="105"/>
        </w:rPr>
        <w:t>suponer, </w:t>
      </w:r>
      <w:r>
        <w:rPr>
          <w:color w:val="231F20"/>
          <w:spacing w:val="3"/>
          <w:w w:val="105"/>
        </w:rPr>
        <w:t>tal </w:t>
      </w:r>
      <w:r>
        <w:rPr>
          <w:color w:val="231F20"/>
          <w:w w:val="105"/>
        </w:rPr>
        <w:t>y </w:t>
      </w:r>
      <w:r>
        <w:rPr>
          <w:color w:val="231F20"/>
          <w:spacing w:val="-4"/>
          <w:w w:val="105"/>
        </w:rPr>
        <w:t>como </w:t>
      </w:r>
      <w:r>
        <w:rPr>
          <w:color w:val="231F20"/>
          <w:w w:val="105"/>
        </w:rPr>
        <w:t>se ha </w:t>
      </w:r>
      <w:r>
        <w:rPr>
          <w:color w:val="231F20"/>
          <w:spacing w:val="-3"/>
          <w:w w:val="105"/>
        </w:rPr>
        <w:t>demostrado </w:t>
      </w:r>
      <w:r>
        <w:rPr>
          <w:color w:val="231F20"/>
          <w:w w:val="105"/>
        </w:rPr>
        <w:t>en diversos estudios, existe una </w:t>
      </w:r>
      <w:r>
        <w:rPr>
          <w:color w:val="231F20"/>
          <w:spacing w:val="-4"/>
          <w:w w:val="105"/>
        </w:rPr>
        <w:t>relación </w:t>
      </w:r>
      <w:r>
        <w:rPr>
          <w:color w:val="231F20"/>
          <w:w w:val="105"/>
        </w:rPr>
        <w:t>casi directamente </w:t>
      </w:r>
      <w:r>
        <w:rPr>
          <w:color w:val="231F20"/>
          <w:spacing w:val="-3"/>
          <w:w w:val="105"/>
        </w:rPr>
        <w:t>proporcional entre </w:t>
      </w:r>
      <w:r>
        <w:rPr>
          <w:color w:val="231F20"/>
          <w:w w:val="105"/>
        </w:rPr>
        <w:t>la existencia y peso de una economía </w:t>
      </w:r>
      <w:r>
        <w:rPr>
          <w:color w:val="231F20"/>
          <w:spacing w:val="-3"/>
          <w:w w:val="105"/>
        </w:rPr>
        <w:t>me- </w:t>
      </w:r>
      <w:r>
        <w:rPr>
          <w:color w:val="231F20"/>
          <w:w w:val="105"/>
        </w:rPr>
        <w:t>tropolitana y la existencia y desarrollo </w:t>
      </w:r>
      <w:r>
        <w:rPr>
          <w:color w:val="231F20"/>
          <w:spacing w:val="-3"/>
          <w:w w:val="105"/>
        </w:rPr>
        <w:t>continuo </w:t>
      </w:r>
      <w:r>
        <w:rPr>
          <w:color w:val="231F20"/>
          <w:w w:val="105"/>
        </w:rPr>
        <w:t>de elevadas </w:t>
      </w:r>
      <w:r>
        <w:rPr>
          <w:color w:val="231F20"/>
          <w:spacing w:val="-3"/>
          <w:w w:val="105"/>
        </w:rPr>
        <w:t>capacidades </w:t>
      </w:r>
      <w:r>
        <w:rPr>
          <w:color w:val="231F20"/>
          <w:w w:val="105"/>
        </w:rPr>
        <w:t>en la gestión</w:t>
      </w:r>
      <w:r>
        <w:rPr>
          <w:color w:val="231F20"/>
          <w:spacing w:val="-30"/>
          <w:w w:val="105"/>
        </w:rPr>
        <w:t> </w:t>
      </w:r>
      <w:r>
        <w:rPr>
          <w:color w:val="231F20"/>
          <w:w w:val="105"/>
        </w:rPr>
        <w:t>pública.</w:t>
      </w:r>
      <w:r>
        <w:rPr>
          <w:color w:val="231F20"/>
          <w:spacing w:val="-30"/>
          <w:w w:val="105"/>
        </w:rPr>
        <w:t> </w:t>
      </w:r>
      <w:r>
        <w:rPr>
          <w:color w:val="231F20"/>
          <w:w w:val="105"/>
        </w:rPr>
        <w:t>Siguiendo</w:t>
      </w:r>
      <w:r>
        <w:rPr>
          <w:color w:val="231F20"/>
          <w:spacing w:val="-30"/>
          <w:w w:val="105"/>
        </w:rPr>
        <w:t> </w:t>
      </w:r>
      <w:r>
        <w:rPr>
          <w:color w:val="231F20"/>
          <w:spacing w:val="-3"/>
          <w:w w:val="105"/>
        </w:rPr>
        <w:t>los</w:t>
      </w:r>
      <w:r>
        <w:rPr>
          <w:color w:val="231F20"/>
          <w:spacing w:val="-30"/>
          <w:w w:val="105"/>
        </w:rPr>
        <w:t> </w:t>
      </w:r>
      <w:r>
        <w:rPr>
          <w:color w:val="231F20"/>
          <w:w w:val="105"/>
        </w:rPr>
        <w:t>hallazgos</w:t>
      </w:r>
      <w:r>
        <w:rPr>
          <w:color w:val="231F20"/>
          <w:spacing w:val="-30"/>
          <w:w w:val="105"/>
        </w:rPr>
        <w:t> </w:t>
      </w:r>
      <w:r>
        <w:rPr>
          <w:color w:val="231F20"/>
          <w:w w:val="105"/>
        </w:rPr>
        <w:t>de</w:t>
      </w:r>
      <w:r>
        <w:rPr>
          <w:color w:val="231F20"/>
          <w:spacing w:val="-30"/>
          <w:w w:val="105"/>
        </w:rPr>
        <w:t> </w:t>
      </w:r>
      <w:r>
        <w:rPr>
          <w:color w:val="231F20"/>
          <w:w w:val="105"/>
        </w:rPr>
        <w:t>Enrique</w:t>
      </w:r>
      <w:r>
        <w:rPr>
          <w:color w:val="231F20"/>
          <w:spacing w:val="-30"/>
          <w:w w:val="105"/>
        </w:rPr>
        <w:t> </w:t>
      </w:r>
      <w:r>
        <w:rPr>
          <w:color w:val="231F20"/>
          <w:spacing w:val="-3"/>
          <w:w w:val="105"/>
        </w:rPr>
        <w:t>Cabrero</w:t>
      </w:r>
      <w:r>
        <w:rPr>
          <w:color w:val="231F20"/>
          <w:spacing w:val="-30"/>
          <w:w w:val="105"/>
        </w:rPr>
        <w:t> </w:t>
      </w:r>
      <w:r>
        <w:rPr>
          <w:color w:val="231F20"/>
          <w:spacing w:val="-8"/>
          <w:w w:val="105"/>
        </w:rPr>
        <w:t>(2013),</w:t>
      </w:r>
      <w:r>
        <w:rPr>
          <w:color w:val="231F20"/>
          <w:spacing w:val="-30"/>
          <w:w w:val="105"/>
        </w:rPr>
        <w:t> </w:t>
      </w:r>
      <w:r>
        <w:rPr>
          <w:color w:val="231F20"/>
          <w:w w:val="105"/>
        </w:rPr>
        <w:t>en</w:t>
      </w:r>
      <w:r>
        <w:rPr>
          <w:color w:val="231F20"/>
          <w:spacing w:val="-30"/>
          <w:w w:val="105"/>
        </w:rPr>
        <w:t> </w:t>
      </w:r>
      <w:r>
        <w:rPr>
          <w:color w:val="231F20"/>
          <w:w w:val="105"/>
        </w:rPr>
        <w:t>México</w:t>
      </w:r>
      <w:r>
        <w:rPr>
          <w:color w:val="231F20"/>
          <w:spacing w:val="-30"/>
          <w:w w:val="105"/>
        </w:rPr>
        <w:t> </w:t>
      </w:r>
      <w:r>
        <w:rPr>
          <w:color w:val="231F20"/>
          <w:spacing w:val="-3"/>
          <w:w w:val="105"/>
        </w:rPr>
        <w:t>los </w:t>
      </w:r>
      <w:r>
        <w:rPr>
          <w:color w:val="231F20"/>
          <w:spacing w:val="-4"/>
          <w:w w:val="105"/>
        </w:rPr>
        <w:t>gobiernos </w:t>
      </w:r>
      <w:r>
        <w:rPr>
          <w:color w:val="231F20"/>
          <w:w w:val="105"/>
        </w:rPr>
        <w:t>locales </w:t>
      </w:r>
      <w:r>
        <w:rPr>
          <w:color w:val="231F20"/>
          <w:spacing w:val="-2"/>
          <w:w w:val="105"/>
        </w:rPr>
        <w:t>que </w:t>
      </w:r>
      <w:r>
        <w:rPr>
          <w:color w:val="231F20"/>
          <w:w w:val="105"/>
        </w:rPr>
        <w:t>cuentan </w:t>
      </w:r>
      <w:r>
        <w:rPr>
          <w:color w:val="231F20"/>
          <w:spacing w:val="-3"/>
          <w:w w:val="105"/>
        </w:rPr>
        <w:t>con </w:t>
      </w:r>
      <w:r>
        <w:rPr>
          <w:color w:val="231F20"/>
          <w:w w:val="105"/>
        </w:rPr>
        <w:t>las </w:t>
      </w:r>
      <w:r>
        <w:rPr>
          <w:color w:val="231F20"/>
          <w:spacing w:val="-4"/>
          <w:w w:val="105"/>
        </w:rPr>
        <w:t>mayores </w:t>
      </w:r>
      <w:r>
        <w:rPr>
          <w:color w:val="231F20"/>
          <w:spacing w:val="-3"/>
          <w:w w:val="105"/>
        </w:rPr>
        <w:t>capacidades </w:t>
      </w:r>
      <w:r>
        <w:rPr>
          <w:color w:val="231F20"/>
          <w:w w:val="105"/>
        </w:rPr>
        <w:t>para </w:t>
      </w:r>
      <w:r>
        <w:rPr>
          <w:color w:val="231F20"/>
          <w:spacing w:val="-5"/>
          <w:w w:val="105"/>
        </w:rPr>
        <w:t>promover </w:t>
      </w:r>
      <w:r>
        <w:rPr>
          <w:color w:val="231F20"/>
          <w:w w:val="105"/>
        </w:rPr>
        <w:t>estra- tegias de progreso </w:t>
      </w:r>
      <w:r>
        <w:rPr>
          <w:color w:val="231F20"/>
          <w:spacing w:val="-3"/>
          <w:w w:val="105"/>
        </w:rPr>
        <w:t>económico </w:t>
      </w:r>
      <w:r>
        <w:rPr>
          <w:color w:val="231F20"/>
          <w:w w:val="105"/>
        </w:rPr>
        <w:t>y social </w:t>
      </w:r>
      <w:r>
        <w:rPr>
          <w:color w:val="231F20"/>
          <w:spacing w:val="-3"/>
          <w:w w:val="105"/>
        </w:rPr>
        <w:t>tienden </w:t>
      </w:r>
      <w:r>
        <w:rPr>
          <w:color w:val="231F20"/>
          <w:w w:val="105"/>
        </w:rPr>
        <w:t>a concentrarse en las principales zonas metropolitanas. En contraste, </w:t>
      </w:r>
      <w:r>
        <w:rPr>
          <w:color w:val="231F20"/>
          <w:spacing w:val="-3"/>
          <w:w w:val="105"/>
        </w:rPr>
        <w:t>los </w:t>
      </w:r>
      <w:r>
        <w:rPr>
          <w:color w:val="231F20"/>
          <w:spacing w:val="-4"/>
          <w:w w:val="105"/>
        </w:rPr>
        <w:t>gobiernos </w:t>
      </w:r>
      <w:r>
        <w:rPr>
          <w:color w:val="231F20"/>
          <w:w w:val="105"/>
        </w:rPr>
        <w:t>locales cuyas </w:t>
      </w:r>
      <w:r>
        <w:rPr>
          <w:color w:val="231F20"/>
          <w:spacing w:val="-3"/>
          <w:w w:val="105"/>
        </w:rPr>
        <w:t>capacidades </w:t>
      </w:r>
      <w:r>
        <w:rPr>
          <w:color w:val="231F20"/>
          <w:w w:val="105"/>
        </w:rPr>
        <w:t>son más limitadas se ubican en territorios de carácter </w:t>
      </w:r>
      <w:r>
        <w:rPr>
          <w:color w:val="231F20"/>
          <w:spacing w:val="3"/>
          <w:w w:val="105"/>
        </w:rPr>
        <w:t>rural </w:t>
      </w:r>
      <w:r>
        <w:rPr>
          <w:color w:val="231F20"/>
          <w:w w:val="105"/>
        </w:rPr>
        <w:t>y</w:t>
      </w:r>
      <w:r>
        <w:rPr>
          <w:color w:val="231F20"/>
          <w:spacing w:val="26"/>
          <w:w w:val="105"/>
        </w:rPr>
        <w:t> </w:t>
      </w:r>
      <w:r>
        <w:rPr>
          <w:color w:val="231F20"/>
          <w:w w:val="105"/>
        </w:rPr>
        <w:t>semi-urbano.</w:t>
      </w:r>
    </w:p>
    <w:p>
      <w:pPr>
        <w:pStyle w:val="BodyText"/>
        <w:spacing w:before="4"/>
        <w:rPr>
          <w:sz w:val="33"/>
        </w:rPr>
      </w:pPr>
    </w:p>
    <w:p>
      <w:pPr>
        <w:pStyle w:val="BodyText"/>
        <w:spacing w:line="264" w:lineRule="auto"/>
        <w:ind w:left="119" w:right="114"/>
        <w:jc w:val="both"/>
      </w:pPr>
      <w:r>
        <w:rPr>
          <w:color w:val="231F20"/>
          <w:spacing w:val="3"/>
          <w:w w:val="105"/>
        </w:rPr>
        <w:t>Al </w:t>
      </w:r>
      <w:r>
        <w:rPr>
          <w:color w:val="231F20"/>
          <w:w w:val="105"/>
        </w:rPr>
        <w:t>combinar las variables vinculadas </w:t>
      </w:r>
      <w:r>
        <w:rPr>
          <w:color w:val="231F20"/>
          <w:spacing w:val="3"/>
          <w:w w:val="105"/>
        </w:rPr>
        <w:t>al </w:t>
      </w:r>
      <w:r>
        <w:rPr>
          <w:color w:val="231F20"/>
          <w:w w:val="105"/>
        </w:rPr>
        <w:t>proceso de desarrollo territorial </w:t>
      </w:r>
      <w:r>
        <w:rPr>
          <w:color w:val="231F20"/>
          <w:spacing w:val="-3"/>
          <w:w w:val="105"/>
        </w:rPr>
        <w:t>con </w:t>
      </w:r>
      <w:r>
        <w:rPr>
          <w:color w:val="231F20"/>
          <w:w w:val="105"/>
        </w:rPr>
        <w:t>las </w:t>
      </w:r>
      <w:r>
        <w:rPr>
          <w:color w:val="231F20"/>
          <w:spacing w:val="-2"/>
          <w:w w:val="105"/>
        </w:rPr>
        <w:t>que</w:t>
      </w:r>
      <w:r>
        <w:rPr>
          <w:color w:val="231F20"/>
          <w:spacing w:val="-18"/>
          <w:w w:val="105"/>
        </w:rPr>
        <w:t> </w:t>
      </w:r>
      <w:r>
        <w:rPr>
          <w:color w:val="231F20"/>
          <w:spacing w:val="-3"/>
          <w:w w:val="105"/>
        </w:rPr>
        <w:t>tienen</w:t>
      </w:r>
      <w:r>
        <w:rPr>
          <w:color w:val="231F20"/>
          <w:spacing w:val="-18"/>
          <w:w w:val="105"/>
        </w:rPr>
        <w:t> </w:t>
      </w:r>
      <w:r>
        <w:rPr>
          <w:color w:val="231F20"/>
          <w:spacing w:val="-2"/>
          <w:w w:val="105"/>
        </w:rPr>
        <w:t>que</w:t>
      </w:r>
      <w:r>
        <w:rPr>
          <w:color w:val="231F20"/>
          <w:spacing w:val="-18"/>
          <w:w w:val="105"/>
        </w:rPr>
        <w:t> </w:t>
      </w:r>
      <w:r>
        <w:rPr>
          <w:color w:val="231F20"/>
          <w:spacing w:val="-4"/>
          <w:w w:val="105"/>
        </w:rPr>
        <w:t>ver</w:t>
      </w:r>
      <w:r>
        <w:rPr>
          <w:color w:val="231F20"/>
          <w:spacing w:val="-18"/>
          <w:w w:val="105"/>
        </w:rPr>
        <w:t> </w:t>
      </w:r>
      <w:r>
        <w:rPr>
          <w:color w:val="231F20"/>
          <w:spacing w:val="-3"/>
          <w:w w:val="105"/>
        </w:rPr>
        <w:t>con</w:t>
      </w:r>
      <w:r>
        <w:rPr>
          <w:color w:val="231F20"/>
          <w:spacing w:val="-18"/>
          <w:w w:val="105"/>
        </w:rPr>
        <w:t> </w:t>
      </w:r>
      <w:r>
        <w:rPr>
          <w:color w:val="231F20"/>
          <w:w w:val="105"/>
        </w:rPr>
        <w:t>la</w:t>
      </w:r>
      <w:r>
        <w:rPr>
          <w:color w:val="231F20"/>
          <w:spacing w:val="-18"/>
          <w:w w:val="105"/>
        </w:rPr>
        <w:t> </w:t>
      </w:r>
      <w:r>
        <w:rPr>
          <w:color w:val="231F20"/>
          <w:spacing w:val="-4"/>
          <w:w w:val="105"/>
        </w:rPr>
        <w:t>evolución</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políticas</w:t>
      </w:r>
      <w:r>
        <w:rPr>
          <w:color w:val="231F20"/>
          <w:spacing w:val="-18"/>
          <w:w w:val="105"/>
        </w:rPr>
        <w:t> </w:t>
      </w:r>
      <w:r>
        <w:rPr>
          <w:color w:val="231F20"/>
          <w:w w:val="105"/>
        </w:rPr>
        <w:t>públicas,</w:t>
      </w:r>
      <w:r>
        <w:rPr>
          <w:color w:val="231F20"/>
          <w:spacing w:val="-18"/>
          <w:w w:val="105"/>
        </w:rPr>
        <w:t> </w:t>
      </w:r>
      <w:r>
        <w:rPr>
          <w:color w:val="231F20"/>
          <w:w w:val="105"/>
        </w:rPr>
        <w:t>se</w:t>
      </w:r>
      <w:r>
        <w:rPr>
          <w:color w:val="231F20"/>
          <w:spacing w:val="-18"/>
          <w:w w:val="105"/>
        </w:rPr>
        <w:t> </w:t>
      </w:r>
      <w:r>
        <w:rPr>
          <w:color w:val="231F20"/>
          <w:spacing w:val="-3"/>
          <w:w w:val="105"/>
        </w:rPr>
        <w:t>tiene</w:t>
      </w:r>
      <w:r>
        <w:rPr>
          <w:color w:val="231F20"/>
          <w:spacing w:val="-18"/>
          <w:w w:val="105"/>
        </w:rPr>
        <w:t> </w:t>
      </w:r>
      <w:r>
        <w:rPr>
          <w:color w:val="231F20"/>
          <w:w w:val="105"/>
        </w:rPr>
        <w:t>un</w:t>
      </w:r>
      <w:r>
        <w:rPr>
          <w:color w:val="231F20"/>
          <w:spacing w:val="-18"/>
          <w:w w:val="105"/>
        </w:rPr>
        <w:t> </w:t>
      </w:r>
      <w:r>
        <w:rPr>
          <w:color w:val="231F20"/>
          <w:w w:val="105"/>
        </w:rPr>
        <w:t>panorama de</w:t>
      </w:r>
      <w:r>
        <w:rPr>
          <w:color w:val="231F20"/>
          <w:spacing w:val="-9"/>
          <w:w w:val="105"/>
        </w:rPr>
        <w:t> </w:t>
      </w:r>
      <w:r>
        <w:rPr>
          <w:color w:val="231F20"/>
          <w:spacing w:val="2"/>
          <w:w w:val="105"/>
        </w:rPr>
        <w:t>gran</w:t>
      </w:r>
      <w:r>
        <w:rPr>
          <w:color w:val="231F20"/>
          <w:spacing w:val="-9"/>
          <w:w w:val="105"/>
        </w:rPr>
        <w:t> </w:t>
      </w:r>
      <w:r>
        <w:rPr>
          <w:color w:val="231F20"/>
          <w:spacing w:val="-4"/>
          <w:w w:val="105"/>
        </w:rPr>
        <w:t>complejidad.</w:t>
      </w:r>
      <w:r>
        <w:rPr>
          <w:color w:val="231F20"/>
          <w:spacing w:val="-9"/>
          <w:w w:val="105"/>
        </w:rPr>
        <w:t> </w:t>
      </w:r>
      <w:r>
        <w:rPr>
          <w:color w:val="231F20"/>
          <w:spacing w:val="-5"/>
          <w:w w:val="105"/>
        </w:rPr>
        <w:t>Por</w:t>
      </w:r>
      <w:r>
        <w:rPr>
          <w:color w:val="231F20"/>
          <w:spacing w:val="-9"/>
          <w:w w:val="105"/>
        </w:rPr>
        <w:t> </w:t>
      </w:r>
      <w:r>
        <w:rPr>
          <w:color w:val="231F20"/>
          <w:w w:val="105"/>
        </w:rPr>
        <w:t>el</w:t>
      </w:r>
      <w:r>
        <w:rPr>
          <w:color w:val="231F20"/>
          <w:spacing w:val="-9"/>
          <w:w w:val="105"/>
        </w:rPr>
        <w:t> </w:t>
      </w:r>
      <w:r>
        <w:rPr>
          <w:color w:val="231F20"/>
          <w:spacing w:val="-3"/>
          <w:w w:val="105"/>
        </w:rPr>
        <w:t>lado</w:t>
      </w:r>
      <w:r>
        <w:rPr>
          <w:color w:val="231F20"/>
          <w:spacing w:val="-9"/>
          <w:w w:val="105"/>
        </w:rPr>
        <w:t> </w:t>
      </w:r>
      <w:r>
        <w:rPr>
          <w:color w:val="231F20"/>
          <w:spacing w:val="-3"/>
          <w:w w:val="105"/>
        </w:rPr>
        <w:t>del</w:t>
      </w:r>
      <w:r>
        <w:rPr>
          <w:color w:val="231F20"/>
          <w:spacing w:val="-9"/>
          <w:w w:val="105"/>
        </w:rPr>
        <w:t> </w:t>
      </w:r>
      <w:r>
        <w:rPr>
          <w:color w:val="231F20"/>
          <w:w w:val="105"/>
        </w:rPr>
        <w:t>desarrollo</w:t>
      </w:r>
      <w:r>
        <w:rPr>
          <w:color w:val="231F20"/>
          <w:spacing w:val="-9"/>
          <w:w w:val="105"/>
        </w:rPr>
        <w:t> </w:t>
      </w:r>
      <w:r>
        <w:rPr>
          <w:color w:val="231F20"/>
          <w:w w:val="105"/>
        </w:rPr>
        <w:t>territorial,</w:t>
      </w:r>
      <w:r>
        <w:rPr>
          <w:color w:val="231F20"/>
          <w:spacing w:val="-9"/>
          <w:w w:val="105"/>
        </w:rPr>
        <w:t> </w:t>
      </w:r>
      <w:r>
        <w:rPr>
          <w:color w:val="231F20"/>
          <w:w w:val="105"/>
        </w:rPr>
        <w:t>las</w:t>
      </w:r>
      <w:r>
        <w:rPr>
          <w:color w:val="231F20"/>
          <w:spacing w:val="-9"/>
          <w:w w:val="105"/>
        </w:rPr>
        <w:t> </w:t>
      </w:r>
      <w:r>
        <w:rPr>
          <w:color w:val="231F20"/>
          <w:spacing w:val="-3"/>
          <w:w w:val="105"/>
        </w:rPr>
        <w:t>tensiones</w:t>
      </w:r>
      <w:r>
        <w:rPr>
          <w:color w:val="231F20"/>
          <w:spacing w:val="-9"/>
          <w:w w:val="105"/>
        </w:rPr>
        <w:t> </w:t>
      </w:r>
      <w:r>
        <w:rPr>
          <w:color w:val="231F20"/>
          <w:w w:val="105"/>
        </w:rPr>
        <w:t>van</w:t>
      </w:r>
      <w:r>
        <w:rPr>
          <w:color w:val="231F20"/>
          <w:spacing w:val="-9"/>
          <w:w w:val="105"/>
        </w:rPr>
        <w:t> </w:t>
      </w:r>
      <w:r>
        <w:rPr>
          <w:color w:val="231F20"/>
          <w:w w:val="105"/>
        </w:rPr>
        <w:t>desde la </w:t>
      </w:r>
      <w:r>
        <w:rPr>
          <w:color w:val="231F20"/>
          <w:spacing w:val="-4"/>
          <w:w w:val="105"/>
        </w:rPr>
        <w:t>generación </w:t>
      </w:r>
      <w:r>
        <w:rPr>
          <w:color w:val="231F20"/>
          <w:w w:val="105"/>
        </w:rPr>
        <w:t>de procesos de integración urbano-rural, pasando por las cuestio- nes</w:t>
      </w:r>
      <w:r>
        <w:rPr>
          <w:color w:val="231F20"/>
          <w:spacing w:val="-11"/>
          <w:w w:val="105"/>
        </w:rPr>
        <w:t> </w:t>
      </w:r>
      <w:r>
        <w:rPr>
          <w:color w:val="231F20"/>
          <w:w w:val="105"/>
        </w:rPr>
        <w:t>relativas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equidad,</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construcción</w:t>
      </w:r>
      <w:r>
        <w:rPr>
          <w:color w:val="231F20"/>
          <w:spacing w:val="-11"/>
          <w:w w:val="105"/>
        </w:rPr>
        <w:t> </w:t>
      </w:r>
      <w:r>
        <w:rPr>
          <w:color w:val="231F20"/>
          <w:w w:val="105"/>
        </w:rPr>
        <w:t>y</w:t>
      </w:r>
      <w:r>
        <w:rPr>
          <w:color w:val="231F20"/>
          <w:spacing w:val="-11"/>
          <w:w w:val="105"/>
        </w:rPr>
        <w:t> </w:t>
      </w:r>
      <w:r>
        <w:rPr>
          <w:color w:val="231F20"/>
          <w:w w:val="105"/>
        </w:rPr>
        <w:t>ampliación</w:t>
      </w:r>
      <w:r>
        <w:rPr>
          <w:color w:val="231F20"/>
          <w:spacing w:val="-11"/>
          <w:w w:val="105"/>
        </w:rPr>
        <w:t> </w:t>
      </w:r>
      <w:r>
        <w:rPr>
          <w:color w:val="231F20"/>
          <w:w w:val="105"/>
        </w:rPr>
        <w:t>de</w:t>
      </w:r>
      <w:r>
        <w:rPr>
          <w:color w:val="231F20"/>
          <w:spacing w:val="-11"/>
          <w:w w:val="105"/>
        </w:rPr>
        <w:t> </w:t>
      </w:r>
      <w:r>
        <w:rPr>
          <w:color w:val="231F20"/>
          <w:w w:val="105"/>
        </w:rPr>
        <w:t>infraestructuras,</w:t>
      </w:r>
      <w:r>
        <w:rPr>
          <w:color w:val="231F20"/>
          <w:spacing w:val="-11"/>
          <w:w w:val="105"/>
        </w:rPr>
        <w:t> </w:t>
      </w:r>
      <w:r>
        <w:rPr>
          <w:color w:val="231F20"/>
          <w:w w:val="105"/>
        </w:rPr>
        <w:t>a</w:t>
      </w:r>
      <w:r>
        <w:rPr>
          <w:color w:val="231F20"/>
          <w:spacing w:val="-11"/>
          <w:w w:val="105"/>
        </w:rPr>
        <w:t> </w:t>
      </w:r>
      <w:r>
        <w:rPr>
          <w:color w:val="231F20"/>
          <w:w w:val="105"/>
        </w:rPr>
        <w:t>la</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6"/>
        <w:jc w:val="both"/>
      </w:pPr>
      <w:r>
        <w:rPr>
          <w:color w:val="231F20"/>
          <w:spacing w:val="-4"/>
          <w:w w:val="105"/>
        </w:rPr>
        <w:t>prevención </w:t>
      </w:r>
      <w:r>
        <w:rPr>
          <w:color w:val="231F20"/>
          <w:w w:val="105"/>
        </w:rPr>
        <w:t>de riesgos y la </w:t>
      </w:r>
      <w:r>
        <w:rPr>
          <w:color w:val="231F20"/>
          <w:spacing w:val="-3"/>
          <w:w w:val="105"/>
        </w:rPr>
        <w:t>protección </w:t>
      </w:r>
      <w:r>
        <w:rPr>
          <w:color w:val="231F20"/>
          <w:w w:val="105"/>
        </w:rPr>
        <w:t>ambiental para centrarse finalmente en la medición</w:t>
      </w:r>
      <w:r>
        <w:rPr>
          <w:color w:val="231F20"/>
          <w:spacing w:val="-8"/>
          <w:w w:val="105"/>
        </w:rPr>
        <w:t> </w:t>
      </w:r>
      <w:r>
        <w:rPr>
          <w:color w:val="231F20"/>
          <w:w w:val="105"/>
        </w:rPr>
        <w:t>y</w:t>
      </w:r>
      <w:r>
        <w:rPr>
          <w:color w:val="231F20"/>
          <w:spacing w:val="-8"/>
          <w:w w:val="105"/>
        </w:rPr>
        <w:t> </w:t>
      </w:r>
      <w:r>
        <w:rPr>
          <w:color w:val="231F20"/>
          <w:spacing w:val="-4"/>
          <w:w w:val="105"/>
        </w:rPr>
        <w:t>fomento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competitividad</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spacing w:val="-3"/>
          <w:w w:val="105"/>
        </w:rPr>
        <w:t>sentido</w:t>
      </w:r>
      <w:r>
        <w:rPr>
          <w:color w:val="231F20"/>
          <w:spacing w:val="-8"/>
          <w:w w:val="105"/>
        </w:rPr>
        <w:t> </w:t>
      </w:r>
      <w:r>
        <w:rPr>
          <w:color w:val="231F20"/>
          <w:w w:val="105"/>
        </w:rPr>
        <w:t>amplio.</w:t>
      </w:r>
      <w:r>
        <w:rPr>
          <w:color w:val="231F20"/>
          <w:spacing w:val="-8"/>
          <w:w w:val="105"/>
        </w:rPr>
        <w:t> </w:t>
      </w:r>
      <w:r>
        <w:rPr>
          <w:color w:val="231F20"/>
          <w:spacing w:val="-5"/>
          <w:w w:val="105"/>
        </w:rPr>
        <w:t>Por</w:t>
      </w:r>
      <w:r>
        <w:rPr>
          <w:color w:val="231F20"/>
          <w:spacing w:val="-8"/>
          <w:w w:val="105"/>
        </w:rPr>
        <w:t> </w:t>
      </w:r>
      <w:r>
        <w:rPr>
          <w:color w:val="231F20"/>
          <w:w w:val="105"/>
        </w:rPr>
        <w:t>el</w:t>
      </w:r>
      <w:r>
        <w:rPr>
          <w:color w:val="231F20"/>
          <w:spacing w:val="-8"/>
          <w:w w:val="105"/>
        </w:rPr>
        <w:t> </w:t>
      </w:r>
      <w:r>
        <w:rPr>
          <w:color w:val="231F20"/>
          <w:spacing w:val="-3"/>
          <w:w w:val="105"/>
        </w:rPr>
        <w:t>lado</w:t>
      </w:r>
      <w:r>
        <w:rPr>
          <w:color w:val="231F20"/>
          <w:spacing w:val="-8"/>
          <w:w w:val="105"/>
        </w:rPr>
        <w:t> </w:t>
      </w:r>
      <w:r>
        <w:rPr>
          <w:color w:val="231F20"/>
          <w:w w:val="105"/>
        </w:rPr>
        <w:t>de</w:t>
      </w:r>
      <w:r>
        <w:rPr>
          <w:color w:val="231F20"/>
          <w:spacing w:val="-8"/>
          <w:w w:val="105"/>
        </w:rPr>
        <w:t> </w:t>
      </w:r>
      <w:r>
        <w:rPr>
          <w:color w:val="231F20"/>
          <w:w w:val="105"/>
        </w:rPr>
        <w:t>las políticas públicas, </w:t>
      </w:r>
      <w:r>
        <w:rPr>
          <w:color w:val="231F20"/>
          <w:spacing w:val="-3"/>
          <w:w w:val="105"/>
        </w:rPr>
        <w:t>lo </w:t>
      </w:r>
      <w:r>
        <w:rPr>
          <w:color w:val="231F20"/>
          <w:spacing w:val="-2"/>
          <w:w w:val="105"/>
        </w:rPr>
        <w:t>que </w:t>
      </w:r>
      <w:r>
        <w:rPr>
          <w:color w:val="231F20"/>
          <w:w w:val="105"/>
        </w:rPr>
        <w:t>se </w:t>
      </w:r>
      <w:r>
        <w:rPr>
          <w:color w:val="231F20"/>
          <w:spacing w:val="-3"/>
          <w:w w:val="105"/>
        </w:rPr>
        <w:t>tiene </w:t>
      </w:r>
      <w:r>
        <w:rPr>
          <w:color w:val="231F20"/>
          <w:w w:val="105"/>
        </w:rPr>
        <w:t>son </w:t>
      </w:r>
      <w:r>
        <w:rPr>
          <w:color w:val="231F20"/>
          <w:spacing w:val="-3"/>
          <w:w w:val="105"/>
        </w:rPr>
        <w:t>acciones </w:t>
      </w:r>
      <w:r>
        <w:rPr>
          <w:color w:val="231F20"/>
          <w:w w:val="105"/>
        </w:rPr>
        <w:t>de </w:t>
      </w:r>
      <w:r>
        <w:rPr>
          <w:color w:val="231F20"/>
          <w:spacing w:val="-4"/>
          <w:w w:val="105"/>
        </w:rPr>
        <w:t>gobierno, </w:t>
      </w:r>
      <w:r>
        <w:rPr>
          <w:color w:val="231F20"/>
          <w:w w:val="105"/>
        </w:rPr>
        <w:t>iniciativas </w:t>
      </w:r>
      <w:r>
        <w:rPr>
          <w:color w:val="231F20"/>
          <w:spacing w:val="-2"/>
          <w:w w:val="105"/>
        </w:rPr>
        <w:t>que </w:t>
      </w:r>
      <w:r>
        <w:rPr>
          <w:color w:val="231F20"/>
          <w:w w:val="105"/>
        </w:rPr>
        <w:t>bus- can,</w:t>
      </w:r>
      <w:r>
        <w:rPr>
          <w:color w:val="231F20"/>
          <w:spacing w:val="-14"/>
          <w:w w:val="105"/>
        </w:rPr>
        <w:t> </w:t>
      </w:r>
      <w:r>
        <w:rPr>
          <w:color w:val="231F20"/>
          <w:w w:val="105"/>
        </w:rPr>
        <w:t>tanto</w:t>
      </w:r>
      <w:r>
        <w:rPr>
          <w:color w:val="231F20"/>
          <w:spacing w:val="-14"/>
          <w:w w:val="105"/>
        </w:rPr>
        <w:t> </w:t>
      </w:r>
      <w:r>
        <w:rPr>
          <w:color w:val="231F20"/>
          <w:w w:val="105"/>
        </w:rPr>
        <w:t>de</w:t>
      </w:r>
      <w:r>
        <w:rPr>
          <w:color w:val="231F20"/>
          <w:spacing w:val="-14"/>
          <w:w w:val="105"/>
        </w:rPr>
        <w:t> </w:t>
      </w:r>
      <w:r>
        <w:rPr>
          <w:color w:val="231F20"/>
          <w:spacing w:val="-3"/>
          <w:w w:val="105"/>
        </w:rPr>
        <w:t>forma</w:t>
      </w:r>
      <w:r>
        <w:rPr>
          <w:color w:val="231F20"/>
          <w:spacing w:val="-14"/>
          <w:w w:val="105"/>
        </w:rPr>
        <w:t> </w:t>
      </w:r>
      <w:r>
        <w:rPr>
          <w:color w:val="231F20"/>
          <w:w w:val="105"/>
        </w:rPr>
        <w:t>integrada</w:t>
      </w:r>
      <w:r>
        <w:rPr>
          <w:color w:val="231F20"/>
          <w:spacing w:val="-14"/>
          <w:w w:val="105"/>
        </w:rPr>
        <w:t> </w:t>
      </w:r>
      <w:r>
        <w:rPr>
          <w:color w:val="231F20"/>
          <w:spacing w:val="-4"/>
          <w:w w:val="105"/>
        </w:rPr>
        <w:t>como</w:t>
      </w:r>
      <w:r>
        <w:rPr>
          <w:color w:val="231F20"/>
          <w:spacing w:val="-14"/>
          <w:w w:val="105"/>
        </w:rPr>
        <w:t> </w:t>
      </w:r>
      <w:r>
        <w:rPr>
          <w:color w:val="231F20"/>
          <w:w w:val="105"/>
        </w:rPr>
        <w:t>aislada,</w:t>
      </w:r>
      <w:r>
        <w:rPr>
          <w:color w:val="231F20"/>
          <w:spacing w:val="-14"/>
          <w:w w:val="105"/>
        </w:rPr>
        <w:t> </w:t>
      </w:r>
      <w:r>
        <w:rPr>
          <w:color w:val="231F20"/>
          <w:w w:val="105"/>
        </w:rPr>
        <w:t>la</w:t>
      </w:r>
      <w:r>
        <w:rPr>
          <w:color w:val="231F20"/>
          <w:spacing w:val="-14"/>
          <w:w w:val="105"/>
        </w:rPr>
        <w:t> </w:t>
      </w:r>
      <w:r>
        <w:rPr>
          <w:color w:val="231F20"/>
          <w:spacing w:val="-3"/>
          <w:w w:val="105"/>
        </w:rPr>
        <w:t>concreción</w:t>
      </w:r>
      <w:r>
        <w:rPr>
          <w:color w:val="231F20"/>
          <w:spacing w:val="-14"/>
          <w:w w:val="105"/>
        </w:rPr>
        <w:t> </w:t>
      </w:r>
      <w:r>
        <w:rPr>
          <w:color w:val="231F20"/>
          <w:w w:val="105"/>
        </w:rPr>
        <w:t>de</w:t>
      </w:r>
      <w:r>
        <w:rPr>
          <w:color w:val="231F20"/>
          <w:spacing w:val="-14"/>
          <w:w w:val="105"/>
        </w:rPr>
        <w:t> </w:t>
      </w:r>
      <w:r>
        <w:rPr>
          <w:color w:val="231F20"/>
          <w:spacing w:val="-3"/>
          <w:w w:val="105"/>
        </w:rPr>
        <w:t>objetivos</w:t>
      </w:r>
      <w:r>
        <w:rPr>
          <w:color w:val="231F20"/>
          <w:spacing w:val="-14"/>
          <w:w w:val="105"/>
        </w:rPr>
        <w:t> </w:t>
      </w:r>
      <w:r>
        <w:rPr>
          <w:color w:val="231F20"/>
          <w:w w:val="105"/>
        </w:rPr>
        <w:t>en</w:t>
      </w:r>
      <w:r>
        <w:rPr>
          <w:color w:val="231F20"/>
          <w:spacing w:val="-14"/>
          <w:w w:val="105"/>
        </w:rPr>
        <w:t> </w:t>
      </w:r>
      <w:r>
        <w:rPr>
          <w:color w:val="231F20"/>
          <w:w w:val="105"/>
        </w:rPr>
        <w:t>campos </w:t>
      </w:r>
      <w:r>
        <w:rPr>
          <w:color w:val="231F20"/>
          <w:spacing w:val="-4"/>
          <w:w w:val="105"/>
        </w:rPr>
        <w:t>como </w:t>
      </w:r>
      <w:r>
        <w:rPr>
          <w:color w:val="231F20"/>
          <w:w w:val="105"/>
        </w:rPr>
        <w:t>la transparencia, el </w:t>
      </w:r>
      <w:r>
        <w:rPr>
          <w:color w:val="231F20"/>
          <w:spacing w:val="-3"/>
          <w:w w:val="105"/>
        </w:rPr>
        <w:t>incremento </w:t>
      </w:r>
      <w:r>
        <w:rPr>
          <w:color w:val="231F20"/>
          <w:w w:val="105"/>
        </w:rPr>
        <w:t>de la participación ciudadana en </w:t>
      </w:r>
      <w:r>
        <w:rPr>
          <w:color w:val="231F20"/>
          <w:spacing w:val="-3"/>
          <w:w w:val="105"/>
        </w:rPr>
        <w:t>los </w:t>
      </w:r>
      <w:r>
        <w:rPr>
          <w:color w:val="231F20"/>
          <w:w w:val="105"/>
        </w:rPr>
        <w:t>asun- tos</w:t>
      </w:r>
      <w:r>
        <w:rPr>
          <w:color w:val="231F20"/>
          <w:spacing w:val="-22"/>
          <w:w w:val="105"/>
        </w:rPr>
        <w:t> </w:t>
      </w:r>
      <w:r>
        <w:rPr>
          <w:color w:val="231F20"/>
          <w:spacing w:val="-3"/>
          <w:w w:val="105"/>
        </w:rPr>
        <w:t>públicos</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spacing w:val="-3"/>
          <w:w w:val="105"/>
        </w:rPr>
        <w:t>mejora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gestión</w:t>
      </w:r>
      <w:r>
        <w:rPr>
          <w:color w:val="231F20"/>
          <w:spacing w:val="-22"/>
          <w:w w:val="105"/>
        </w:rPr>
        <w:t> </w:t>
      </w:r>
      <w:r>
        <w:rPr>
          <w:color w:val="231F20"/>
          <w:w w:val="105"/>
        </w:rPr>
        <w:t>gubernamental.</w:t>
      </w:r>
      <w:r>
        <w:rPr>
          <w:color w:val="231F20"/>
          <w:spacing w:val="-22"/>
          <w:w w:val="105"/>
        </w:rPr>
        <w:t> </w:t>
      </w:r>
      <w:r>
        <w:rPr>
          <w:color w:val="231F20"/>
          <w:w w:val="105"/>
        </w:rPr>
        <w:t>Así,</w:t>
      </w:r>
      <w:r>
        <w:rPr>
          <w:color w:val="231F20"/>
          <w:spacing w:val="-22"/>
          <w:w w:val="105"/>
        </w:rPr>
        <w:t> </w:t>
      </w:r>
      <w:r>
        <w:rPr>
          <w:color w:val="231F20"/>
          <w:w w:val="105"/>
        </w:rPr>
        <w:t>también</w:t>
      </w:r>
      <w:r>
        <w:rPr>
          <w:color w:val="231F20"/>
          <w:spacing w:val="-22"/>
          <w:w w:val="105"/>
        </w:rPr>
        <w:t> </w:t>
      </w:r>
      <w:r>
        <w:rPr>
          <w:color w:val="231F20"/>
          <w:w w:val="105"/>
        </w:rPr>
        <w:t>hay</w:t>
      </w:r>
      <w:r>
        <w:rPr>
          <w:color w:val="231F20"/>
          <w:spacing w:val="-22"/>
          <w:w w:val="105"/>
        </w:rPr>
        <w:t> </w:t>
      </w:r>
      <w:r>
        <w:rPr>
          <w:color w:val="231F20"/>
          <w:w w:val="105"/>
        </w:rPr>
        <w:t>tendencias claras</w:t>
      </w:r>
      <w:r>
        <w:rPr>
          <w:color w:val="231F20"/>
          <w:spacing w:val="-8"/>
          <w:w w:val="105"/>
        </w:rPr>
        <w:t> </w:t>
      </w:r>
      <w:r>
        <w:rPr>
          <w:color w:val="231F20"/>
          <w:w w:val="105"/>
        </w:rPr>
        <w:t>a</w:t>
      </w:r>
      <w:r>
        <w:rPr>
          <w:color w:val="231F20"/>
          <w:spacing w:val="-8"/>
          <w:w w:val="105"/>
        </w:rPr>
        <w:t> </w:t>
      </w:r>
      <w:r>
        <w:rPr>
          <w:color w:val="231F20"/>
          <w:spacing w:val="-4"/>
          <w:w w:val="105"/>
        </w:rPr>
        <w:t>favor</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3"/>
          <w:w w:val="105"/>
        </w:rPr>
        <w:t>creación</w:t>
      </w:r>
      <w:r>
        <w:rPr>
          <w:color w:val="231F20"/>
          <w:spacing w:val="-8"/>
          <w:w w:val="105"/>
        </w:rPr>
        <w:t> </w:t>
      </w:r>
      <w:r>
        <w:rPr>
          <w:color w:val="231F20"/>
          <w:w w:val="105"/>
        </w:rPr>
        <w:t>de</w:t>
      </w:r>
      <w:r>
        <w:rPr>
          <w:color w:val="231F20"/>
          <w:spacing w:val="-8"/>
          <w:w w:val="105"/>
        </w:rPr>
        <w:t> </w:t>
      </w:r>
      <w:r>
        <w:rPr>
          <w:color w:val="231F20"/>
          <w:spacing w:val="2"/>
          <w:w w:val="105"/>
        </w:rPr>
        <w:t>alianzas</w:t>
      </w:r>
      <w:r>
        <w:rPr>
          <w:color w:val="231F20"/>
          <w:spacing w:val="-8"/>
          <w:w w:val="105"/>
        </w:rPr>
        <w:t> </w:t>
      </w:r>
      <w:r>
        <w:rPr>
          <w:color w:val="231F20"/>
          <w:spacing w:val="-3"/>
          <w:w w:val="105"/>
        </w:rPr>
        <w:t>entre</w:t>
      </w:r>
      <w:r>
        <w:rPr>
          <w:color w:val="231F20"/>
          <w:spacing w:val="-8"/>
          <w:w w:val="105"/>
        </w:rPr>
        <w:t> </w:t>
      </w:r>
      <w:r>
        <w:rPr>
          <w:color w:val="231F20"/>
          <w:w w:val="105"/>
        </w:rPr>
        <w:t>sectores</w:t>
      </w:r>
      <w:r>
        <w:rPr>
          <w:color w:val="231F20"/>
          <w:spacing w:val="-8"/>
          <w:w w:val="105"/>
        </w:rPr>
        <w:t> </w:t>
      </w:r>
      <w:r>
        <w:rPr>
          <w:color w:val="231F20"/>
          <w:spacing w:val="-3"/>
          <w:w w:val="105"/>
        </w:rPr>
        <w:t>público,</w:t>
      </w:r>
      <w:r>
        <w:rPr>
          <w:color w:val="231F20"/>
          <w:spacing w:val="-8"/>
          <w:w w:val="105"/>
        </w:rPr>
        <w:t> </w:t>
      </w:r>
      <w:r>
        <w:rPr>
          <w:color w:val="231F20"/>
          <w:spacing w:val="-3"/>
          <w:w w:val="105"/>
        </w:rPr>
        <w:t>privado</w:t>
      </w:r>
      <w:r>
        <w:rPr>
          <w:color w:val="231F20"/>
          <w:spacing w:val="-8"/>
          <w:w w:val="105"/>
        </w:rPr>
        <w:t> </w:t>
      </w:r>
      <w:r>
        <w:rPr>
          <w:color w:val="231F20"/>
          <w:w w:val="105"/>
        </w:rPr>
        <w:t>y</w:t>
      </w:r>
      <w:r>
        <w:rPr>
          <w:color w:val="231F20"/>
          <w:spacing w:val="-8"/>
          <w:w w:val="105"/>
        </w:rPr>
        <w:t> </w:t>
      </w:r>
      <w:r>
        <w:rPr>
          <w:color w:val="231F20"/>
          <w:w w:val="105"/>
        </w:rPr>
        <w:t>social.</w:t>
      </w:r>
    </w:p>
    <w:p>
      <w:pPr>
        <w:pStyle w:val="BodyText"/>
        <w:spacing w:before="10"/>
      </w:pPr>
    </w:p>
    <w:p>
      <w:pPr>
        <w:pStyle w:val="Heading2"/>
        <w:spacing w:before="1"/>
      </w:pPr>
      <w:r>
        <w:rPr>
          <w:color w:val="231F20"/>
          <w:w w:val="105"/>
        </w:rPr>
        <w:t>Conclusiones</w:t>
      </w:r>
    </w:p>
    <w:p>
      <w:pPr>
        <w:pStyle w:val="BodyText"/>
        <w:spacing w:before="8"/>
        <w:rPr>
          <w:b/>
          <w:sz w:val="35"/>
        </w:rPr>
      </w:pPr>
    </w:p>
    <w:p>
      <w:pPr>
        <w:pStyle w:val="BodyText"/>
        <w:spacing w:line="264" w:lineRule="auto"/>
        <w:ind w:left="119" w:right="115"/>
        <w:jc w:val="both"/>
      </w:pPr>
      <w:r>
        <w:rPr>
          <w:color w:val="231F20"/>
          <w:w w:val="105"/>
        </w:rPr>
        <w:t>Los modelos de democracia </w:t>
      </w:r>
      <w:r>
        <w:rPr>
          <w:color w:val="231F20"/>
          <w:spacing w:val="2"/>
          <w:w w:val="105"/>
        </w:rPr>
        <w:t>reclaman </w:t>
      </w:r>
      <w:r>
        <w:rPr>
          <w:color w:val="231F20"/>
          <w:w w:val="105"/>
        </w:rPr>
        <w:t>de la revisión de dos momentos. </w:t>
      </w:r>
      <w:r>
        <w:rPr>
          <w:color w:val="231F20"/>
          <w:spacing w:val="-3"/>
          <w:w w:val="105"/>
        </w:rPr>
        <w:t>Por </w:t>
      </w:r>
      <w:r>
        <w:rPr>
          <w:color w:val="231F20"/>
          <w:spacing w:val="3"/>
          <w:w w:val="105"/>
        </w:rPr>
        <w:t>un </w:t>
      </w:r>
      <w:r>
        <w:rPr>
          <w:color w:val="231F20"/>
          <w:w w:val="105"/>
        </w:rPr>
        <w:t>lado, plantear cómo surge </w:t>
      </w:r>
      <w:r>
        <w:rPr>
          <w:color w:val="231F20"/>
          <w:spacing w:val="3"/>
          <w:w w:val="105"/>
        </w:rPr>
        <w:t>un </w:t>
      </w:r>
      <w:r>
        <w:rPr>
          <w:color w:val="231F20"/>
          <w:w w:val="105"/>
        </w:rPr>
        <w:t>sistema democrático, y por el otro, plantear cómo es posible mejorar sus condiciones y </w:t>
      </w:r>
      <w:r>
        <w:rPr>
          <w:color w:val="231F20"/>
          <w:spacing w:val="2"/>
          <w:w w:val="105"/>
        </w:rPr>
        <w:t>las </w:t>
      </w:r>
      <w:r>
        <w:rPr>
          <w:color w:val="231F20"/>
          <w:w w:val="105"/>
        </w:rPr>
        <w:t>de la propia gobernabilidad. La </w:t>
      </w:r>
      <w:r>
        <w:rPr>
          <w:color w:val="231F20"/>
          <w:spacing w:val="2"/>
          <w:w w:val="105"/>
        </w:rPr>
        <w:t>tran- </w:t>
      </w:r>
      <w:r>
        <w:rPr>
          <w:color w:val="231F20"/>
          <w:w w:val="105"/>
        </w:rPr>
        <w:t>sición a la democracia no es </w:t>
      </w:r>
      <w:r>
        <w:rPr>
          <w:color w:val="231F20"/>
          <w:spacing w:val="3"/>
          <w:w w:val="105"/>
        </w:rPr>
        <w:t>un </w:t>
      </w:r>
      <w:r>
        <w:rPr>
          <w:color w:val="231F20"/>
          <w:w w:val="105"/>
        </w:rPr>
        <w:t>proceso </w:t>
      </w:r>
      <w:r>
        <w:rPr>
          <w:color w:val="231F20"/>
          <w:spacing w:val="2"/>
          <w:w w:val="105"/>
        </w:rPr>
        <w:t>único </w:t>
      </w:r>
      <w:r>
        <w:rPr>
          <w:color w:val="231F20"/>
          <w:w w:val="105"/>
        </w:rPr>
        <w:t>o uniforme, no siempre se invo- lucran los mismos elementos, es decir, la correlación de variables no implica </w:t>
      </w:r>
      <w:r>
        <w:rPr>
          <w:color w:val="231F20"/>
          <w:spacing w:val="3"/>
          <w:w w:val="105"/>
        </w:rPr>
        <w:t>una </w:t>
      </w:r>
      <w:r>
        <w:rPr>
          <w:color w:val="231F20"/>
          <w:w w:val="105"/>
        </w:rPr>
        <w:t>necesaria relación de causa y efecto. </w:t>
      </w:r>
      <w:r>
        <w:rPr>
          <w:color w:val="231F20"/>
          <w:spacing w:val="3"/>
          <w:w w:val="105"/>
        </w:rPr>
        <w:t>Las </w:t>
      </w:r>
      <w:r>
        <w:rPr>
          <w:color w:val="231F20"/>
          <w:w w:val="105"/>
        </w:rPr>
        <w:t>transiciones políticas no son el antecedente de </w:t>
      </w:r>
      <w:r>
        <w:rPr>
          <w:color w:val="231F20"/>
          <w:spacing w:val="3"/>
          <w:w w:val="105"/>
        </w:rPr>
        <w:t>un </w:t>
      </w:r>
      <w:r>
        <w:rPr>
          <w:color w:val="231F20"/>
          <w:w w:val="105"/>
        </w:rPr>
        <w:t>proceso de liberalización, a su vez la liberalización no es precondición obligada de la democratización. Los prerrequisitos de la democra- cia no son sus precondiciones. La consolidación de la democracia es cuestión de procedimiento, en esencia de </w:t>
      </w:r>
      <w:r>
        <w:rPr>
          <w:color w:val="231F20"/>
          <w:spacing w:val="3"/>
          <w:w w:val="105"/>
        </w:rPr>
        <w:t>una </w:t>
      </w:r>
      <w:r>
        <w:rPr>
          <w:color w:val="231F20"/>
          <w:w w:val="105"/>
        </w:rPr>
        <w:t>disminución de la incertidumbre a través de instituciones </w:t>
      </w:r>
      <w:r>
        <w:rPr>
          <w:color w:val="231F20"/>
          <w:spacing w:val="3"/>
          <w:w w:val="105"/>
        </w:rPr>
        <w:t>claras </w:t>
      </w:r>
      <w:r>
        <w:rPr>
          <w:color w:val="231F20"/>
          <w:w w:val="105"/>
        </w:rPr>
        <w:t>y reconocidas por</w:t>
      </w:r>
      <w:r>
        <w:rPr>
          <w:color w:val="231F20"/>
          <w:spacing w:val="73"/>
          <w:w w:val="105"/>
        </w:rPr>
        <w:t> </w:t>
      </w:r>
      <w:r>
        <w:rPr>
          <w:color w:val="231F20"/>
          <w:w w:val="105"/>
        </w:rPr>
        <w:t>todos.</w:t>
      </w:r>
    </w:p>
    <w:p>
      <w:pPr>
        <w:pStyle w:val="BodyText"/>
        <w:spacing w:before="4"/>
        <w:rPr>
          <w:sz w:val="33"/>
        </w:rPr>
      </w:pPr>
    </w:p>
    <w:p>
      <w:pPr>
        <w:pStyle w:val="BodyText"/>
        <w:spacing w:line="264" w:lineRule="auto"/>
        <w:ind w:left="119" w:right="116"/>
        <w:jc w:val="both"/>
      </w:pPr>
      <w:r>
        <w:rPr>
          <w:color w:val="231F20"/>
          <w:w w:val="105"/>
        </w:rPr>
        <w:t>De</w:t>
      </w:r>
      <w:r>
        <w:rPr>
          <w:color w:val="231F20"/>
          <w:spacing w:val="-7"/>
          <w:w w:val="105"/>
        </w:rPr>
        <w:t> </w:t>
      </w:r>
      <w:r>
        <w:rPr>
          <w:color w:val="231F20"/>
          <w:w w:val="105"/>
        </w:rPr>
        <w:t>forma</w:t>
      </w:r>
      <w:r>
        <w:rPr>
          <w:color w:val="231F20"/>
          <w:spacing w:val="-7"/>
          <w:w w:val="105"/>
        </w:rPr>
        <w:t> </w:t>
      </w:r>
      <w:r>
        <w:rPr>
          <w:color w:val="231F20"/>
          <w:w w:val="105"/>
        </w:rPr>
        <w:t>general</w:t>
      </w:r>
      <w:r>
        <w:rPr>
          <w:color w:val="231F20"/>
          <w:spacing w:val="-7"/>
          <w:w w:val="105"/>
        </w:rPr>
        <w:t> </w:t>
      </w:r>
      <w:r>
        <w:rPr>
          <w:color w:val="231F20"/>
          <w:w w:val="105"/>
        </w:rPr>
        <w:t>la</w:t>
      </w:r>
      <w:r>
        <w:rPr>
          <w:color w:val="231F20"/>
          <w:spacing w:val="-7"/>
          <w:w w:val="105"/>
        </w:rPr>
        <w:t> </w:t>
      </w:r>
      <w:r>
        <w:rPr>
          <w:color w:val="231F20"/>
          <w:w w:val="105"/>
        </w:rPr>
        <w:t>institucionalización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democracia</w:t>
      </w:r>
      <w:r>
        <w:rPr>
          <w:color w:val="231F20"/>
          <w:spacing w:val="-7"/>
          <w:w w:val="105"/>
        </w:rPr>
        <w:t> </w:t>
      </w:r>
      <w:r>
        <w:rPr>
          <w:color w:val="231F20"/>
          <w:w w:val="105"/>
        </w:rPr>
        <w:t>reclama</w:t>
      </w:r>
      <w:r>
        <w:rPr>
          <w:color w:val="231F20"/>
          <w:spacing w:val="-7"/>
          <w:w w:val="105"/>
        </w:rPr>
        <w:t> </w:t>
      </w:r>
      <w:r>
        <w:rPr>
          <w:color w:val="231F20"/>
          <w:w w:val="105"/>
        </w:rPr>
        <w:t>de</w:t>
      </w:r>
      <w:r>
        <w:rPr>
          <w:color w:val="231F20"/>
          <w:spacing w:val="-7"/>
          <w:w w:val="105"/>
        </w:rPr>
        <w:t> </w:t>
      </w:r>
      <w:r>
        <w:rPr>
          <w:color w:val="231F20"/>
          <w:spacing w:val="3"/>
          <w:w w:val="105"/>
        </w:rPr>
        <w:t>un</w:t>
      </w:r>
      <w:r>
        <w:rPr>
          <w:color w:val="231F20"/>
          <w:spacing w:val="-7"/>
          <w:w w:val="105"/>
        </w:rPr>
        <w:t> </w:t>
      </w:r>
      <w:r>
        <w:rPr>
          <w:color w:val="231F20"/>
          <w:w w:val="105"/>
        </w:rPr>
        <w:t>sentido de identidad nacional y del fortalecimiento del gobierno local, a través de </w:t>
      </w:r>
      <w:r>
        <w:rPr>
          <w:color w:val="231F20"/>
          <w:spacing w:val="2"/>
          <w:w w:val="105"/>
        </w:rPr>
        <w:t>una </w:t>
      </w:r>
      <w:r>
        <w:rPr>
          <w:color w:val="231F20"/>
          <w:w w:val="105"/>
        </w:rPr>
        <w:t>revaloración de las formas de participación y representación, es fundamental que los gobiernos estimen el capital </w:t>
      </w:r>
      <w:r>
        <w:rPr>
          <w:color w:val="231F20"/>
          <w:spacing w:val="2"/>
          <w:w w:val="105"/>
        </w:rPr>
        <w:t>social </w:t>
      </w:r>
      <w:r>
        <w:rPr>
          <w:color w:val="231F20"/>
          <w:w w:val="105"/>
        </w:rPr>
        <w:t>de las sociedades. En buena medida del éxito o fracaso de las políticas sociales depende la existencia o ausencia de </w:t>
      </w:r>
      <w:r>
        <w:rPr>
          <w:color w:val="231F20"/>
          <w:spacing w:val="3"/>
          <w:w w:val="105"/>
        </w:rPr>
        <w:t>un </w:t>
      </w:r>
      <w:r>
        <w:rPr>
          <w:color w:val="231F20"/>
          <w:w w:val="105"/>
        </w:rPr>
        <w:t>capital social. La construcción y adopción consciente de instituciones de- mocráticas por </w:t>
      </w:r>
      <w:r>
        <w:rPr>
          <w:color w:val="231F20"/>
          <w:spacing w:val="2"/>
          <w:w w:val="105"/>
        </w:rPr>
        <w:t>parte </w:t>
      </w:r>
      <w:r>
        <w:rPr>
          <w:color w:val="231F20"/>
          <w:w w:val="105"/>
        </w:rPr>
        <w:t>de los actores políticos así </w:t>
      </w:r>
      <w:r>
        <w:rPr>
          <w:color w:val="231F20"/>
          <w:spacing w:val="-3"/>
          <w:w w:val="105"/>
        </w:rPr>
        <w:t>como </w:t>
      </w:r>
      <w:r>
        <w:rPr>
          <w:color w:val="231F20"/>
          <w:w w:val="105"/>
        </w:rPr>
        <w:t>de los electores; requie-  re abandonar la idea de los requisitos funcionales de la democracia, </w:t>
      </w:r>
      <w:r>
        <w:rPr>
          <w:color w:val="231F20"/>
          <w:spacing w:val="-3"/>
          <w:w w:val="105"/>
        </w:rPr>
        <w:t>como </w:t>
      </w:r>
      <w:r>
        <w:rPr>
          <w:color w:val="231F20"/>
          <w:w w:val="105"/>
        </w:rPr>
        <w:t>son  el índice de alfabetismo, las condiciones de estabilidad económica, los  </w:t>
      </w:r>
      <w:r>
        <w:rPr>
          <w:color w:val="231F20"/>
          <w:spacing w:val="19"/>
          <w:w w:val="105"/>
        </w:rPr>
        <w:t> </w:t>
      </w:r>
      <w:r>
        <w:rPr>
          <w:color w:val="231F20"/>
          <w:w w:val="105"/>
        </w:rPr>
        <w:t>valores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w w:val="105"/>
        </w:rPr>
        <w:t>del ciudadano, una cultura estable y homogénea en todos los integrantes de la sociedad, por mencionar algunos; el país que intenta cumplir con todos los pre- rrequisitos, parece estar más cerca del estancamiento que del desarrollo, esto es, como hay varias causas habrá varios caminos hacia la democracia. Finalmente es necesario que las distintas fuerzas establezcan un consenso pensado, delibe- rado y explícito sobre las instituciones democráticas que regirán la vida de la democracia, en la medida en que los distintos participantes en el proceso políti- co, se vean obligados a vivir bajo ciertas instituciones, se asegurará una toleran- cia, habituación y una gobernabilidad democrática.</w:t>
      </w:r>
    </w:p>
    <w:p>
      <w:pPr>
        <w:pStyle w:val="BodyText"/>
        <w:spacing w:before="4"/>
        <w:rPr>
          <w:sz w:val="33"/>
        </w:rPr>
      </w:pPr>
    </w:p>
    <w:p>
      <w:pPr>
        <w:pStyle w:val="BodyText"/>
        <w:spacing w:line="264" w:lineRule="auto"/>
        <w:ind w:left="119" w:right="116"/>
        <w:jc w:val="both"/>
      </w:pPr>
      <w:r>
        <w:rPr>
          <w:color w:val="231F20"/>
          <w:w w:val="105"/>
        </w:rPr>
        <w:t>En México resulta ineluctable repensar el sistema de partidos para fortalecerlo, desarrollar</w:t>
      </w:r>
      <w:r>
        <w:rPr>
          <w:color w:val="231F20"/>
          <w:spacing w:val="-10"/>
          <w:w w:val="105"/>
        </w:rPr>
        <w:t> </w:t>
      </w:r>
      <w:r>
        <w:rPr>
          <w:color w:val="231F20"/>
          <w:spacing w:val="-3"/>
          <w:w w:val="105"/>
        </w:rPr>
        <w:t>los</w:t>
      </w:r>
      <w:r>
        <w:rPr>
          <w:color w:val="231F20"/>
          <w:spacing w:val="-10"/>
          <w:w w:val="105"/>
        </w:rPr>
        <w:t> </w:t>
      </w:r>
      <w:r>
        <w:rPr>
          <w:color w:val="231F20"/>
          <w:spacing w:val="-3"/>
          <w:w w:val="105"/>
        </w:rPr>
        <w:t>espacios</w:t>
      </w:r>
      <w:r>
        <w:rPr>
          <w:color w:val="231F20"/>
          <w:spacing w:val="-10"/>
          <w:w w:val="105"/>
        </w:rPr>
        <w:t> </w:t>
      </w:r>
      <w:r>
        <w:rPr>
          <w:color w:val="231F20"/>
          <w:spacing w:val="-3"/>
          <w:w w:val="105"/>
        </w:rPr>
        <w:t>públicos</w:t>
      </w:r>
      <w:r>
        <w:rPr>
          <w:color w:val="231F20"/>
          <w:spacing w:val="-10"/>
          <w:w w:val="105"/>
        </w:rPr>
        <w:t> </w:t>
      </w:r>
      <w:r>
        <w:rPr>
          <w:color w:val="231F20"/>
          <w:w w:val="105"/>
        </w:rPr>
        <w:t>para</w:t>
      </w:r>
      <w:r>
        <w:rPr>
          <w:color w:val="231F20"/>
          <w:spacing w:val="-10"/>
          <w:w w:val="105"/>
        </w:rPr>
        <w:t> </w:t>
      </w:r>
      <w:r>
        <w:rPr>
          <w:color w:val="231F20"/>
          <w:w w:val="105"/>
        </w:rPr>
        <w:t>la</w:t>
      </w:r>
      <w:r>
        <w:rPr>
          <w:color w:val="231F20"/>
          <w:spacing w:val="-10"/>
          <w:w w:val="105"/>
        </w:rPr>
        <w:t> </w:t>
      </w:r>
      <w:r>
        <w:rPr>
          <w:color w:val="231F20"/>
          <w:spacing w:val="-3"/>
          <w:w w:val="105"/>
        </w:rPr>
        <w:t>contienda</w:t>
      </w:r>
      <w:r>
        <w:rPr>
          <w:color w:val="231F20"/>
          <w:spacing w:val="-10"/>
          <w:w w:val="105"/>
        </w:rPr>
        <w:t> </w:t>
      </w:r>
      <w:r>
        <w:rPr>
          <w:color w:val="231F20"/>
          <w:w w:val="105"/>
        </w:rPr>
        <w:t>institucionalizada</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poder político y crear instituciones </w:t>
      </w:r>
      <w:r>
        <w:rPr>
          <w:color w:val="231F20"/>
          <w:spacing w:val="-2"/>
          <w:w w:val="105"/>
        </w:rPr>
        <w:t>que </w:t>
      </w:r>
      <w:r>
        <w:rPr>
          <w:color w:val="231F20"/>
          <w:w w:val="105"/>
        </w:rPr>
        <w:t>permitan la organización de procesos electo- rales creíbles, transparentes y equitativos. Sin </w:t>
      </w:r>
      <w:r>
        <w:rPr>
          <w:color w:val="231F20"/>
          <w:spacing w:val="-3"/>
          <w:w w:val="105"/>
        </w:rPr>
        <w:t>embargo, </w:t>
      </w:r>
      <w:r>
        <w:rPr>
          <w:color w:val="231F20"/>
          <w:w w:val="105"/>
        </w:rPr>
        <w:t>una </w:t>
      </w:r>
      <w:r>
        <w:rPr>
          <w:color w:val="231F20"/>
          <w:spacing w:val="-3"/>
          <w:w w:val="105"/>
        </w:rPr>
        <w:t>reforma </w:t>
      </w:r>
      <w:r>
        <w:rPr>
          <w:color w:val="231F20"/>
          <w:w w:val="105"/>
        </w:rPr>
        <w:t>o </w:t>
      </w:r>
      <w:r>
        <w:rPr>
          <w:color w:val="231F20"/>
          <w:spacing w:val="-3"/>
          <w:w w:val="105"/>
        </w:rPr>
        <w:t>conjunto </w:t>
      </w:r>
      <w:r>
        <w:rPr>
          <w:color w:val="231F20"/>
          <w:w w:val="105"/>
        </w:rPr>
        <w:t>de reformas electorales y la </w:t>
      </w:r>
      <w:r>
        <w:rPr>
          <w:color w:val="231F20"/>
          <w:spacing w:val="-3"/>
          <w:w w:val="105"/>
        </w:rPr>
        <w:t>presencia </w:t>
      </w:r>
      <w:r>
        <w:rPr>
          <w:color w:val="231F20"/>
          <w:w w:val="105"/>
        </w:rPr>
        <w:t>de procesos electorales locales, estatales</w:t>
      </w:r>
      <w:r>
        <w:rPr>
          <w:color w:val="231F20"/>
          <w:spacing w:val="-47"/>
          <w:w w:val="105"/>
        </w:rPr>
        <w:t> </w:t>
      </w:r>
      <w:r>
        <w:rPr>
          <w:color w:val="231F20"/>
          <w:w w:val="105"/>
        </w:rPr>
        <w:t>y nacionales, </w:t>
      </w:r>
      <w:r>
        <w:rPr>
          <w:color w:val="231F20"/>
          <w:spacing w:val="-3"/>
          <w:w w:val="105"/>
        </w:rPr>
        <w:t>no </w:t>
      </w:r>
      <w:r>
        <w:rPr>
          <w:color w:val="231F20"/>
          <w:w w:val="105"/>
        </w:rPr>
        <w:t>son sinónimo de transición a la democracia, por más importantes </w:t>
      </w:r>
      <w:r>
        <w:rPr>
          <w:color w:val="231F20"/>
          <w:spacing w:val="-2"/>
          <w:w w:val="105"/>
        </w:rPr>
        <w:t>que </w:t>
      </w:r>
      <w:r>
        <w:rPr>
          <w:color w:val="231F20"/>
          <w:w w:val="105"/>
        </w:rPr>
        <w:t>puedan </w:t>
      </w:r>
      <w:r>
        <w:rPr>
          <w:color w:val="231F20"/>
          <w:spacing w:val="-5"/>
          <w:w w:val="105"/>
        </w:rPr>
        <w:t>ser. </w:t>
      </w:r>
      <w:r>
        <w:rPr>
          <w:color w:val="231F20"/>
          <w:spacing w:val="-3"/>
          <w:w w:val="105"/>
        </w:rPr>
        <w:t>No </w:t>
      </w:r>
      <w:r>
        <w:rPr>
          <w:color w:val="231F20"/>
          <w:w w:val="105"/>
        </w:rPr>
        <w:t>son equiparables </w:t>
      </w:r>
      <w:r>
        <w:rPr>
          <w:color w:val="231F20"/>
          <w:spacing w:val="-3"/>
          <w:w w:val="105"/>
        </w:rPr>
        <w:t>elecciones </w:t>
      </w:r>
      <w:r>
        <w:rPr>
          <w:color w:val="231F20"/>
          <w:w w:val="105"/>
        </w:rPr>
        <w:t>y democracia, </w:t>
      </w:r>
      <w:r>
        <w:rPr>
          <w:color w:val="231F20"/>
          <w:spacing w:val="-3"/>
          <w:w w:val="105"/>
        </w:rPr>
        <w:t>los </w:t>
      </w:r>
      <w:r>
        <w:rPr>
          <w:color w:val="231F20"/>
          <w:w w:val="105"/>
        </w:rPr>
        <w:t>procesos </w:t>
      </w:r>
      <w:r>
        <w:rPr>
          <w:color w:val="231F20"/>
          <w:spacing w:val="-3"/>
          <w:w w:val="105"/>
        </w:rPr>
        <w:t>elec- </w:t>
      </w:r>
      <w:r>
        <w:rPr>
          <w:color w:val="231F20"/>
          <w:w w:val="105"/>
        </w:rPr>
        <w:t>torales son un medio para el </w:t>
      </w:r>
      <w:r>
        <w:rPr>
          <w:color w:val="231F20"/>
          <w:spacing w:val="-3"/>
          <w:w w:val="105"/>
        </w:rPr>
        <w:t>ejercicio </w:t>
      </w:r>
      <w:r>
        <w:rPr>
          <w:color w:val="231F20"/>
          <w:w w:val="105"/>
        </w:rPr>
        <w:t>de la democracia, </w:t>
      </w:r>
      <w:r>
        <w:rPr>
          <w:color w:val="231F20"/>
          <w:spacing w:val="-3"/>
          <w:w w:val="105"/>
        </w:rPr>
        <w:t>pero no </w:t>
      </w:r>
      <w:r>
        <w:rPr>
          <w:color w:val="231F20"/>
          <w:w w:val="105"/>
        </w:rPr>
        <w:t>la democracia misma: ésta </w:t>
      </w:r>
      <w:r>
        <w:rPr>
          <w:color w:val="231F20"/>
          <w:spacing w:val="-3"/>
          <w:w w:val="105"/>
        </w:rPr>
        <w:t>tiene </w:t>
      </w:r>
      <w:r>
        <w:rPr>
          <w:color w:val="231F20"/>
          <w:w w:val="105"/>
        </w:rPr>
        <w:t>distintas formas de</w:t>
      </w:r>
      <w:r>
        <w:rPr>
          <w:color w:val="231F20"/>
          <w:spacing w:val="25"/>
          <w:w w:val="105"/>
        </w:rPr>
        <w:t> </w:t>
      </w:r>
      <w:r>
        <w:rPr>
          <w:color w:val="231F20"/>
          <w:w w:val="105"/>
        </w:rPr>
        <w:t>manifestación.</w:t>
      </w:r>
    </w:p>
    <w:p>
      <w:pPr>
        <w:pStyle w:val="BodyText"/>
        <w:spacing w:before="4"/>
        <w:rPr>
          <w:sz w:val="33"/>
        </w:rPr>
      </w:pPr>
    </w:p>
    <w:p>
      <w:pPr>
        <w:pStyle w:val="BodyText"/>
        <w:spacing w:line="264" w:lineRule="auto"/>
        <w:ind w:left="119" w:right="116"/>
        <w:jc w:val="both"/>
      </w:pPr>
      <w:r>
        <w:rPr>
          <w:color w:val="231F20"/>
          <w:w w:val="105"/>
        </w:rPr>
        <w:t>En nuestro pasado los procesos </w:t>
      </w:r>
      <w:r>
        <w:rPr>
          <w:color w:val="231F20"/>
          <w:spacing w:val="2"/>
          <w:w w:val="105"/>
        </w:rPr>
        <w:t>electorales </w:t>
      </w:r>
      <w:r>
        <w:rPr>
          <w:color w:val="231F20"/>
          <w:spacing w:val="3"/>
          <w:w w:val="105"/>
        </w:rPr>
        <w:t>han </w:t>
      </w:r>
      <w:r>
        <w:rPr>
          <w:color w:val="231F20"/>
          <w:w w:val="105"/>
        </w:rPr>
        <w:t>presentado vicios, no obstante, la democracia </w:t>
      </w:r>
      <w:r>
        <w:rPr>
          <w:color w:val="231F20"/>
          <w:spacing w:val="3"/>
          <w:w w:val="105"/>
        </w:rPr>
        <w:t>está </w:t>
      </w:r>
      <w:r>
        <w:rPr>
          <w:color w:val="231F20"/>
          <w:w w:val="105"/>
        </w:rPr>
        <w:t>presente y </w:t>
      </w:r>
      <w:r>
        <w:rPr>
          <w:color w:val="231F20"/>
          <w:spacing w:val="2"/>
          <w:w w:val="105"/>
        </w:rPr>
        <w:t>materializada </w:t>
      </w:r>
      <w:r>
        <w:rPr>
          <w:color w:val="231F20"/>
          <w:w w:val="105"/>
        </w:rPr>
        <w:t>en situaciones </w:t>
      </w:r>
      <w:r>
        <w:rPr>
          <w:color w:val="231F20"/>
          <w:spacing w:val="4"/>
          <w:w w:val="105"/>
        </w:rPr>
        <w:t>distintas </w:t>
      </w:r>
      <w:r>
        <w:rPr>
          <w:color w:val="231F20"/>
          <w:w w:val="105"/>
        </w:rPr>
        <w:t>a </w:t>
      </w:r>
      <w:r>
        <w:rPr>
          <w:color w:val="231F20"/>
          <w:spacing w:val="3"/>
          <w:w w:val="105"/>
        </w:rPr>
        <w:t>las </w:t>
      </w:r>
      <w:r>
        <w:rPr>
          <w:color w:val="231F20"/>
          <w:w w:val="105"/>
        </w:rPr>
        <w:t>elec- </w:t>
      </w:r>
      <w:r>
        <w:rPr>
          <w:color w:val="231F20"/>
          <w:spacing w:val="2"/>
          <w:w w:val="105"/>
        </w:rPr>
        <w:t>torales. Hablar </w:t>
      </w:r>
      <w:r>
        <w:rPr>
          <w:color w:val="231F20"/>
          <w:w w:val="105"/>
        </w:rPr>
        <w:t>de la problemática de la democracia en México tiene </w:t>
      </w:r>
      <w:r>
        <w:rPr>
          <w:color w:val="231F20"/>
          <w:spacing w:val="4"/>
          <w:w w:val="105"/>
        </w:rPr>
        <w:t>al </w:t>
      </w:r>
      <w:r>
        <w:rPr>
          <w:color w:val="231F20"/>
          <w:w w:val="105"/>
        </w:rPr>
        <w:t>menos cuatro connotaciones: </w:t>
      </w:r>
      <w:r>
        <w:rPr>
          <w:color w:val="231F20"/>
          <w:spacing w:val="-6"/>
          <w:w w:val="105"/>
        </w:rPr>
        <w:t>1) </w:t>
      </w:r>
      <w:r>
        <w:rPr>
          <w:color w:val="231F20"/>
          <w:w w:val="105"/>
        </w:rPr>
        <w:t>el reconocimiento del agotamiento del sistema políti- co;</w:t>
      </w:r>
      <w:r>
        <w:rPr>
          <w:color w:val="231F20"/>
          <w:spacing w:val="-7"/>
          <w:w w:val="105"/>
        </w:rPr>
        <w:t> 2) </w:t>
      </w:r>
      <w:r>
        <w:rPr>
          <w:color w:val="231F20"/>
          <w:w w:val="105"/>
        </w:rPr>
        <w:t>el</w:t>
      </w:r>
      <w:r>
        <w:rPr>
          <w:color w:val="231F20"/>
          <w:spacing w:val="-7"/>
          <w:w w:val="105"/>
        </w:rPr>
        <w:t> </w:t>
      </w:r>
      <w:r>
        <w:rPr>
          <w:color w:val="231F20"/>
          <w:w w:val="105"/>
        </w:rPr>
        <w:t>deterioro</w:t>
      </w:r>
      <w:r>
        <w:rPr>
          <w:color w:val="231F20"/>
          <w:spacing w:val="-7"/>
          <w:w w:val="105"/>
        </w:rPr>
        <w:t> </w:t>
      </w:r>
      <w:r>
        <w:rPr>
          <w:color w:val="231F20"/>
          <w:w w:val="105"/>
        </w:rPr>
        <w:t>y</w:t>
      </w:r>
      <w:r>
        <w:rPr>
          <w:color w:val="231F20"/>
          <w:spacing w:val="-7"/>
          <w:w w:val="105"/>
        </w:rPr>
        <w:t> </w:t>
      </w:r>
      <w:r>
        <w:rPr>
          <w:color w:val="231F20"/>
          <w:spacing w:val="3"/>
          <w:w w:val="105"/>
        </w:rPr>
        <w:t>crisis</w:t>
      </w:r>
      <w:r>
        <w:rPr>
          <w:color w:val="231F20"/>
          <w:spacing w:val="-7"/>
          <w:w w:val="105"/>
        </w:rPr>
        <w:t> </w:t>
      </w:r>
      <w:r>
        <w:rPr>
          <w:color w:val="231F20"/>
          <w:w w:val="105"/>
        </w:rPr>
        <w:t>del</w:t>
      </w:r>
      <w:r>
        <w:rPr>
          <w:color w:val="231F20"/>
          <w:spacing w:val="-7"/>
          <w:w w:val="105"/>
        </w:rPr>
        <w:t> </w:t>
      </w:r>
      <w:r>
        <w:rPr>
          <w:color w:val="231F20"/>
          <w:w w:val="105"/>
        </w:rPr>
        <w:t>sistema</w:t>
      </w:r>
      <w:r>
        <w:rPr>
          <w:color w:val="231F20"/>
          <w:spacing w:val="-7"/>
          <w:w w:val="105"/>
        </w:rPr>
        <w:t> </w:t>
      </w:r>
      <w:r>
        <w:rPr>
          <w:color w:val="231F20"/>
          <w:w w:val="105"/>
        </w:rPr>
        <w:t>de</w:t>
      </w:r>
      <w:r>
        <w:rPr>
          <w:color w:val="231F20"/>
          <w:spacing w:val="-7"/>
          <w:w w:val="105"/>
        </w:rPr>
        <w:t> </w:t>
      </w:r>
      <w:r>
        <w:rPr>
          <w:color w:val="231F20"/>
          <w:spacing w:val="2"/>
          <w:w w:val="105"/>
        </w:rPr>
        <w:t>partidos</w:t>
      </w:r>
      <w:r>
        <w:rPr>
          <w:color w:val="231F20"/>
          <w:spacing w:val="-7"/>
          <w:w w:val="105"/>
        </w:rPr>
        <w:t> </w:t>
      </w:r>
      <w:r>
        <w:rPr>
          <w:color w:val="231F20"/>
          <w:w w:val="105"/>
        </w:rPr>
        <w:t>políticos;</w:t>
      </w:r>
      <w:r>
        <w:rPr>
          <w:color w:val="231F20"/>
          <w:spacing w:val="-6"/>
          <w:w w:val="105"/>
        </w:rPr>
        <w:t> </w:t>
      </w:r>
      <w:r>
        <w:rPr>
          <w:color w:val="231F20"/>
          <w:spacing w:val="-7"/>
          <w:w w:val="105"/>
        </w:rPr>
        <w:t>3) </w:t>
      </w:r>
      <w:r>
        <w:rPr>
          <w:color w:val="231F20"/>
          <w:w w:val="105"/>
        </w:rPr>
        <w:t>el</w:t>
      </w:r>
      <w:r>
        <w:rPr>
          <w:color w:val="231F20"/>
          <w:spacing w:val="-7"/>
          <w:w w:val="105"/>
        </w:rPr>
        <w:t> </w:t>
      </w:r>
      <w:r>
        <w:rPr>
          <w:color w:val="231F20"/>
          <w:w w:val="105"/>
        </w:rPr>
        <w:t>reconocimiento de la ausencia del marco normativo y la </w:t>
      </w:r>
      <w:r>
        <w:rPr>
          <w:color w:val="231F20"/>
          <w:spacing w:val="4"/>
          <w:w w:val="105"/>
        </w:rPr>
        <w:t>infraestructura </w:t>
      </w:r>
      <w:r>
        <w:rPr>
          <w:color w:val="231F20"/>
          <w:spacing w:val="2"/>
          <w:w w:val="105"/>
        </w:rPr>
        <w:t>institucional necesaria </w:t>
      </w:r>
      <w:r>
        <w:rPr>
          <w:color w:val="231F20"/>
          <w:spacing w:val="3"/>
          <w:w w:val="105"/>
        </w:rPr>
        <w:t>para </w:t>
      </w:r>
      <w:r>
        <w:rPr>
          <w:color w:val="231F20"/>
          <w:w w:val="105"/>
        </w:rPr>
        <w:t>el desarrollo de procesos </w:t>
      </w:r>
      <w:r>
        <w:rPr>
          <w:color w:val="231F20"/>
          <w:spacing w:val="2"/>
          <w:w w:val="105"/>
        </w:rPr>
        <w:t>electorales </w:t>
      </w:r>
      <w:r>
        <w:rPr>
          <w:color w:val="231F20"/>
          <w:w w:val="105"/>
        </w:rPr>
        <w:t>creíbles, eficientes y honestos, y </w:t>
      </w:r>
      <w:r>
        <w:rPr>
          <w:color w:val="231F20"/>
          <w:spacing w:val="-7"/>
          <w:w w:val="105"/>
        </w:rPr>
        <w:t>4)    </w:t>
      </w:r>
      <w:r>
        <w:rPr>
          <w:color w:val="231F20"/>
          <w:w w:val="105"/>
        </w:rPr>
        <w:t>el </w:t>
      </w:r>
      <w:r>
        <w:rPr>
          <w:color w:val="231F20"/>
          <w:spacing w:val="2"/>
          <w:w w:val="105"/>
        </w:rPr>
        <w:t>indiscutible fortalecimiento </w:t>
      </w:r>
      <w:r>
        <w:rPr>
          <w:color w:val="231F20"/>
          <w:w w:val="105"/>
        </w:rPr>
        <w:t>del gobierno </w:t>
      </w:r>
      <w:r>
        <w:rPr>
          <w:color w:val="231F20"/>
          <w:spacing w:val="2"/>
          <w:w w:val="105"/>
        </w:rPr>
        <w:t>local </w:t>
      </w:r>
      <w:r>
        <w:rPr>
          <w:color w:val="231F20"/>
          <w:w w:val="105"/>
        </w:rPr>
        <w:t>en los </w:t>
      </w:r>
      <w:r>
        <w:rPr>
          <w:color w:val="231F20"/>
          <w:spacing w:val="2"/>
          <w:w w:val="105"/>
        </w:rPr>
        <w:t>aspectos institucio- </w:t>
      </w:r>
      <w:r>
        <w:rPr>
          <w:color w:val="231F20"/>
          <w:spacing w:val="3"/>
          <w:w w:val="105"/>
        </w:rPr>
        <w:t>nal, </w:t>
      </w:r>
      <w:r>
        <w:rPr>
          <w:color w:val="231F20"/>
          <w:w w:val="105"/>
        </w:rPr>
        <w:t>jurídico, </w:t>
      </w:r>
      <w:r>
        <w:rPr>
          <w:color w:val="231F20"/>
          <w:spacing w:val="2"/>
          <w:w w:val="105"/>
        </w:rPr>
        <w:t>administrativo, patrimonial, </w:t>
      </w:r>
      <w:r>
        <w:rPr>
          <w:color w:val="231F20"/>
          <w:w w:val="105"/>
        </w:rPr>
        <w:t>de autonomía y </w:t>
      </w:r>
      <w:r>
        <w:rPr>
          <w:color w:val="231F20"/>
          <w:spacing w:val="2"/>
          <w:w w:val="105"/>
        </w:rPr>
        <w:t>recursos. </w:t>
      </w:r>
      <w:r>
        <w:rPr>
          <w:color w:val="231F20"/>
          <w:w w:val="105"/>
        </w:rPr>
        <w:t>En este sentido, planteamos que los cambios </w:t>
      </w:r>
      <w:r>
        <w:rPr>
          <w:color w:val="231F20"/>
          <w:spacing w:val="2"/>
          <w:w w:val="105"/>
        </w:rPr>
        <w:t>institucionales </w:t>
      </w:r>
      <w:r>
        <w:rPr>
          <w:color w:val="231F20"/>
          <w:w w:val="105"/>
        </w:rPr>
        <w:t>que </w:t>
      </w:r>
      <w:r>
        <w:rPr>
          <w:color w:val="231F20"/>
          <w:spacing w:val="2"/>
          <w:w w:val="105"/>
        </w:rPr>
        <w:t>estamos registrando  </w:t>
      </w:r>
      <w:r>
        <w:rPr>
          <w:color w:val="231F20"/>
          <w:w w:val="105"/>
        </w:rPr>
        <w:t>no son sino </w:t>
      </w:r>
      <w:r>
        <w:rPr>
          <w:color w:val="231F20"/>
          <w:spacing w:val="3"/>
          <w:w w:val="105"/>
        </w:rPr>
        <w:t>las </w:t>
      </w:r>
      <w:r>
        <w:rPr>
          <w:color w:val="231F20"/>
          <w:w w:val="105"/>
        </w:rPr>
        <w:t>consecuencias de </w:t>
      </w:r>
      <w:r>
        <w:rPr>
          <w:color w:val="231F20"/>
          <w:spacing w:val="3"/>
          <w:w w:val="105"/>
        </w:rPr>
        <w:t>un </w:t>
      </w:r>
      <w:r>
        <w:rPr>
          <w:color w:val="231F20"/>
          <w:w w:val="105"/>
        </w:rPr>
        <w:t>cambio </w:t>
      </w:r>
      <w:r>
        <w:rPr>
          <w:color w:val="231F20"/>
          <w:spacing w:val="2"/>
          <w:w w:val="105"/>
        </w:rPr>
        <w:t>gradual. </w:t>
      </w:r>
      <w:r>
        <w:rPr>
          <w:color w:val="231F20"/>
          <w:spacing w:val="4"/>
          <w:w w:val="105"/>
        </w:rPr>
        <w:t>Las </w:t>
      </w:r>
      <w:r>
        <w:rPr>
          <w:color w:val="231F20"/>
          <w:spacing w:val="2"/>
          <w:w w:val="105"/>
        </w:rPr>
        <w:t>instituciones, </w:t>
      </w:r>
      <w:r>
        <w:rPr>
          <w:color w:val="231F20"/>
          <w:w w:val="105"/>
        </w:rPr>
        <w:t>el  </w:t>
      </w:r>
      <w:r>
        <w:rPr>
          <w:color w:val="231F20"/>
          <w:spacing w:val="30"/>
          <w:w w:val="105"/>
        </w:rPr>
        <w:t> </w:t>
      </w:r>
      <w:r>
        <w:rPr>
          <w:color w:val="231F20"/>
          <w:w w:val="105"/>
        </w:rPr>
        <w:t>me-</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8"/>
        <w:jc w:val="both"/>
      </w:pPr>
      <w:r>
        <w:rPr>
          <w:color w:val="231F20"/>
          <w:w w:val="105"/>
        </w:rPr>
        <w:t>dio ambiente, los procesos de </w:t>
      </w:r>
      <w:r>
        <w:rPr>
          <w:color w:val="231F20"/>
          <w:spacing w:val="2"/>
          <w:w w:val="105"/>
        </w:rPr>
        <w:t>socialización </w:t>
      </w:r>
      <w:r>
        <w:rPr>
          <w:color w:val="231F20"/>
          <w:w w:val="105"/>
        </w:rPr>
        <w:t>y el individuo, son </w:t>
      </w:r>
      <w:r>
        <w:rPr>
          <w:color w:val="231F20"/>
          <w:spacing w:val="3"/>
          <w:w w:val="105"/>
        </w:rPr>
        <w:t>las </w:t>
      </w:r>
      <w:r>
        <w:rPr>
          <w:color w:val="231F20"/>
          <w:spacing w:val="2"/>
          <w:w w:val="105"/>
        </w:rPr>
        <w:t>variables</w:t>
      </w:r>
      <w:r>
        <w:rPr>
          <w:color w:val="231F20"/>
          <w:spacing w:val="-51"/>
          <w:w w:val="105"/>
        </w:rPr>
        <w:t> </w:t>
      </w:r>
      <w:r>
        <w:rPr>
          <w:color w:val="231F20"/>
          <w:w w:val="105"/>
        </w:rPr>
        <w:t>que </w:t>
      </w:r>
      <w:r>
        <w:rPr>
          <w:color w:val="231F20"/>
          <w:spacing w:val="3"/>
          <w:w w:val="105"/>
        </w:rPr>
        <w:t>integran esta </w:t>
      </w:r>
      <w:r>
        <w:rPr>
          <w:color w:val="231F20"/>
          <w:w w:val="105"/>
        </w:rPr>
        <w:t>modificación pausada.</w:t>
      </w:r>
    </w:p>
    <w:p>
      <w:pPr>
        <w:pStyle w:val="BodyText"/>
        <w:spacing w:before="4"/>
        <w:rPr>
          <w:sz w:val="33"/>
        </w:rPr>
      </w:pPr>
    </w:p>
    <w:p>
      <w:pPr>
        <w:pStyle w:val="BodyText"/>
        <w:spacing w:line="264" w:lineRule="auto"/>
        <w:ind w:left="119" w:right="117"/>
        <w:jc w:val="both"/>
      </w:pPr>
      <w:r>
        <w:rPr>
          <w:color w:val="231F20"/>
          <w:spacing w:val="2"/>
          <w:w w:val="105"/>
        </w:rPr>
        <w:t>Las</w:t>
      </w:r>
      <w:r>
        <w:rPr>
          <w:color w:val="231F20"/>
          <w:spacing w:val="-15"/>
          <w:w w:val="105"/>
        </w:rPr>
        <w:t> </w:t>
      </w:r>
      <w:r>
        <w:rPr>
          <w:color w:val="231F20"/>
          <w:w w:val="105"/>
        </w:rPr>
        <w:t>fuentes</w:t>
      </w:r>
      <w:r>
        <w:rPr>
          <w:color w:val="231F20"/>
          <w:spacing w:val="-15"/>
          <w:w w:val="105"/>
        </w:rPr>
        <w:t> </w:t>
      </w:r>
      <w:r>
        <w:rPr>
          <w:color w:val="231F20"/>
          <w:w w:val="105"/>
        </w:rPr>
        <w:t>de</w:t>
      </w:r>
      <w:r>
        <w:rPr>
          <w:color w:val="231F20"/>
          <w:spacing w:val="-15"/>
          <w:w w:val="105"/>
        </w:rPr>
        <w:t> </w:t>
      </w:r>
      <w:r>
        <w:rPr>
          <w:color w:val="231F20"/>
          <w:w w:val="105"/>
        </w:rPr>
        <w:t>ingobernabilidad</w:t>
      </w:r>
      <w:r>
        <w:rPr>
          <w:color w:val="231F20"/>
          <w:spacing w:val="-15"/>
          <w:w w:val="105"/>
        </w:rPr>
        <w:t> </w:t>
      </w:r>
      <w:r>
        <w:rPr>
          <w:color w:val="231F20"/>
          <w:w w:val="105"/>
        </w:rPr>
        <w:t>de</w:t>
      </w:r>
      <w:r>
        <w:rPr>
          <w:color w:val="231F20"/>
          <w:spacing w:val="-15"/>
          <w:w w:val="105"/>
        </w:rPr>
        <w:t> </w:t>
      </w:r>
      <w:r>
        <w:rPr>
          <w:color w:val="231F20"/>
          <w:spacing w:val="-3"/>
          <w:w w:val="105"/>
        </w:rPr>
        <w:t>los</w:t>
      </w:r>
      <w:r>
        <w:rPr>
          <w:color w:val="231F20"/>
          <w:spacing w:val="-15"/>
          <w:w w:val="105"/>
        </w:rPr>
        <w:t> </w:t>
      </w:r>
      <w:r>
        <w:rPr>
          <w:color w:val="231F20"/>
          <w:spacing w:val="-4"/>
          <w:w w:val="105"/>
        </w:rPr>
        <w:t>gobiernos</w:t>
      </w:r>
      <w:r>
        <w:rPr>
          <w:color w:val="231F20"/>
          <w:spacing w:val="-15"/>
          <w:w w:val="105"/>
        </w:rPr>
        <w:t> </w:t>
      </w:r>
      <w:r>
        <w:rPr>
          <w:color w:val="231F20"/>
          <w:w w:val="105"/>
        </w:rPr>
        <w:t>locales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 </w:t>
      </w:r>
      <w:r>
        <w:rPr>
          <w:color w:val="231F20"/>
          <w:spacing w:val="-3"/>
          <w:w w:val="105"/>
        </w:rPr>
        <w:t>no </w:t>
      </w:r>
      <w:r>
        <w:rPr>
          <w:color w:val="231F20"/>
          <w:w w:val="105"/>
        </w:rPr>
        <w:t>son </w:t>
      </w:r>
      <w:r>
        <w:rPr>
          <w:color w:val="231F20"/>
          <w:spacing w:val="-3"/>
          <w:w w:val="105"/>
        </w:rPr>
        <w:t>del </w:t>
      </w:r>
      <w:r>
        <w:rPr>
          <w:color w:val="231F20"/>
          <w:w w:val="105"/>
        </w:rPr>
        <w:t>todo claras, se </w:t>
      </w:r>
      <w:r>
        <w:rPr>
          <w:color w:val="231F20"/>
          <w:spacing w:val="-3"/>
          <w:w w:val="105"/>
        </w:rPr>
        <w:t>presenta </w:t>
      </w:r>
      <w:r>
        <w:rPr>
          <w:color w:val="231F20"/>
          <w:w w:val="105"/>
        </w:rPr>
        <w:t>una </w:t>
      </w:r>
      <w:r>
        <w:rPr>
          <w:color w:val="231F20"/>
          <w:spacing w:val="-4"/>
          <w:w w:val="105"/>
        </w:rPr>
        <w:t>relación </w:t>
      </w:r>
      <w:r>
        <w:rPr>
          <w:color w:val="231F20"/>
          <w:spacing w:val="-3"/>
          <w:w w:val="105"/>
        </w:rPr>
        <w:t>metodológica entre </w:t>
      </w:r>
      <w:r>
        <w:rPr>
          <w:color w:val="231F20"/>
          <w:w w:val="105"/>
        </w:rPr>
        <w:t>variables </w:t>
      </w:r>
      <w:r>
        <w:rPr>
          <w:color w:val="231F20"/>
          <w:spacing w:val="-3"/>
          <w:w w:val="105"/>
        </w:rPr>
        <w:t>de- </w:t>
      </w:r>
      <w:r>
        <w:rPr>
          <w:color w:val="231F20"/>
          <w:w w:val="105"/>
        </w:rPr>
        <w:t>terminantes e intervinientes. En un primer </w:t>
      </w:r>
      <w:r>
        <w:rPr>
          <w:color w:val="231F20"/>
          <w:spacing w:val="-4"/>
          <w:w w:val="105"/>
        </w:rPr>
        <w:t>momento </w:t>
      </w:r>
      <w:r>
        <w:rPr>
          <w:color w:val="231F20"/>
          <w:w w:val="105"/>
        </w:rPr>
        <w:t>la ingobernabilidad mexi- quense se funda en </w:t>
      </w:r>
      <w:r>
        <w:rPr>
          <w:color w:val="231F20"/>
          <w:spacing w:val="-3"/>
          <w:w w:val="105"/>
        </w:rPr>
        <w:t>los </w:t>
      </w:r>
      <w:r>
        <w:rPr>
          <w:color w:val="231F20"/>
          <w:w w:val="105"/>
        </w:rPr>
        <w:t>procesos electorales de dominio mayoritario mediante  </w:t>
      </w:r>
      <w:r>
        <w:rPr>
          <w:color w:val="231F20"/>
          <w:spacing w:val="-3"/>
          <w:w w:val="105"/>
        </w:rPr>
        <w:t>los </w:t>
      </w:r>
      <w:r>
        <w:rPr>
          <w:color w:val="231F20"/>
          <w:spacing w:val="-2"/>
          <w:w w:val="105"/>
        </w:rPr>
        <w:t>que </w:t>
      </w:r>
      <w:r>
        <w:rPr>
          <w:color w:val="231F20"/>
          <w:w w:val="105"/>
        </w:rPr>
        <w:t>se toman e implementan decisiones de políticas públicas, en un segundo </w:t>
      </w:r>
      <w:r>
        <w:rPr>
          <w:color w:val="231F20"/>
          <w:spacing w:val="-4"/>
          <w:w w:val="105"/>
        </w:rPr>
        <w:t>momento </w:t>
      </w:r>
      <w:r>
        <w:rPr>
          <w:color w:val="231F20"/>
          <w:w w:val="105"/>
        </w:rPr>
        <w:t>y en </w:t>
      </w:r>
      <w:r>
        <w:rPr>
          <w:color w:val="231F20"/>
          <w:spacing w:val="-4"/>
          <w:w w:val="105"/>
        </w:rPr>
        <w:t>menor </w:t>
      </w:r>
      <w:r>
        <w:rPr>
          <w:color w:val="231F20"/>
          <w:w w:val="105"/>
        </w:rPr>
        <w:t>medida, es resultado de las </w:t>
      </w:r>
      <w:r>
        <w:rPr>
          <w:color w:val="231F20"/>
          <w:spacing w:val="-3"/>
          <w:w w:val="105"/>
        </w:rPr>
        <w:t>relaciones entre </w:t>
      </w:r>
      <w:r>
        <w:rPr>
          <w:color w:val="231F20"/>
          <w:w w:val="105"/>
        </w:rPr>
        <w:t>el </w:t>
      </w:r>
      <w:r>
        <w:rPr>
          <w:color w:val="231F20"/>
          <w:spacing w:val="-4"/>
          <w:w w:val="105"/>
        </w:rPr>
        <w:t>gobierno </w:t>
      </w:r>
      <w:r>
        <w:rPr>
          <w:color w:val="231F20"/>
          <w:w w:val="105"/>
        </w:rPr>
        <w:t>y </w:t>
      </w:r>
      <w:r>
        <w:rPr>
          <w:color w:val="231F20"/>
          <w:spacing w:val="-3"/>
          <w:w w:val="105"/>
        </w:rPr>
        <w:t>los </w:t>
      </w:r>
      <w:r>
        <w:rPr>
          <w:color w:val="231F20"/>
          <w:w w:val="105"/>
        </w:rPr>
        <w:t>distintos sectores de la sociedad respecto </w:t>
      </w:r>
      <w:r>
        <w:rPr>
          <w:color w:val="231F20"/>
          <w:spacing w:val="-4"/>
          <w:w w:val="105"/>
        </w:rPr>
        <w:t>cómo </w:t>
      </w:r>
      <w:r>
        <w:rPr>
          <w:color w:val="231F20"/>
          <w:w w:val="105"/>
        </w:rPr>
        <w:t>se prestan </w:t>
      </w:r>
      <w:r>
        <w:rPr>
          <w:color w:val="231F20"/>
          <w:spacing w:val="-3"/>
          <w:w w:val="105"/>
        </w:rPr>
        <w:t>los</w:t>
      </w:r>
      <w:r>
        <w:rPr>
          <w:color w:val="231F20"/>
          <w:spacing w:val="-44"/>
          <w:w w:val="105"/>
        </w:rPr>
        <w:t> </w:t>
      </w:r>
      <w:r>
        <w:rPr>
          <w:color w:val="231F20"/>
          <w:w w:val="105"/>
        </w:rPr>
        <w:t>servicios.</w:t>
      </w:r>
    </w:p>
    <w:p>
      <w:pPr>
        <w:pStyle w:val="BodyText"/>
        <w:spacing w:before="4"/>
        <w:rPr>
          <w:sz w:val="33"/>
        </w:rPr>
      </w:pPr>
    </w:p>
    <w:p>
      <w:pPr>
        <w:pStyle w:val="BodyText"/>
        <w:spacing w:line="264" w:lineRule="auto"/>
        <w:ind w:left="119" w:right="116"/>
        <w:jc w:val="both"/>
      </w:pPr>
      <w:r>
        <w:rPr>
          <w:color w:val="231F20"/>
          <w:spacing w:val="3"/>
          <w:w w:val="105"/>
        </w:rPr>
        <w:t>El origen </w:t>
      </w:r>
      <w:r>
        <w:rPr>
          <w:color w:val="231F20"/>
          <w:w w:val="105"/>
        </w:rPr>
        <w:t>de </w:t>
      </w:r>
      <w:r>
        <w:rPr>
          <w:color w:val="231F20"/>
          <w:spacing w:val="3"/>
          <w:w w:val="105"/>
        </w:rPr>
        <w:t>la atención </w:t>
      </w:r>
      <w:r>
        <w:rPr>
          <w:color w:val="231F20"/>
          <w:w w:val="105"/>
        </w:rPr>
        <w:t>a </w:t>
      </w:r>
      <w:r>
        <w:rPr>
          <w:color w:val="231F20"/>
          <w:spacing w:val="6"/>
          <w:w w:val="105"/>
        </w:rPr>
        <w:t>las </w:t>
      </w:r>
      <w:r>
        <w:rPr>
          <w:color w:val="231F20"/>
          <w:spacing w:val="5"/>
          <w:w w:val="105"/>
        </w:rPr>
        <w:t>demandas ciudadanas </w:t>
      </w:r>
      <w:r>
        <w:rPr>
          <w:color w:val="231F20"/>
          <w:w w:val="105"/>
        </w:rPr>
        <w:t>no </w:t>
      </w:r>
      <w:r>
        <w:rPr>
          <w:color w:val="231F20"/>
          <w:spacing w:val="3"/>
          <w:w w:val="105"/>
        </w:rPr>
        <w:t>se </w:t>
      </w:r>
      <w:r>
        <w:rPr>
          <w:color w:val="231F20"/>
          <w:spacing w:val="4"/>
          <w:w w:val="105"/>
        </w:rPr>
        <w:t>encuentra </w:t>
      </w:r>
      <w:r>
        <w:rPr>
          <w:color w:val="231F20"/>
          <w:w w:val="105"/>
        </w:rPr>
        <w:t>en </w:t>
      </w:r>
      <w:r>
        <w:rPr>
          <w:color w:val="231F20"/>
          <w:spacing w:val="3"/>
          <w:w w:val="105"/>
        </w:rPr>
        <w:t>la </w:t>
      </w:r>
      <w:r>
        <w:rPr>
          <w:color w:val="231F20"/>
          <w:spacing w:val="2"/>
          <w:w w:val="105"/>
        </w:rPr>
        <w:t>limitada </w:t>
      </w:r>
      <w:r>
        <w:rPr>
          <w:color w:val="231F20"/>
          <w:w w:val="105"/>
        </w:rPr>
        <w:t>planeación, en elpresupuestar o en </w:t>
      </w:r>
      <w:r>
        <w:rPr>
          <w:color w:val="231F20"/>
          <w:spacing w:val="3"/>
          <w:w w:val="105"/>
        </w:rPr>
        <w:t>un </w:t>
      </w:r>
      <w:r>
        <w:rPr>
          <w:color w:val="231F20"/>
          <w:w w:val="105"/>
        </w:rPr>
        <w:t>marco regulatorio que </w:t>
      </w:r>
      <w:r>
        <w:rPr>
          <w:color w:val="231F20"/>
          <w:spacing w:val="-2"/>
          <w:w w:val="105"/>
        </w:rPr>
        <w:t>deter- </w:t>
      </w:r>
      <w:r>
        <w:rPr>
          <w:color w:val="231F20"/>
          <w:spacing w:val="2"/>
          <w:w w:val="105"/>
        </w:rPr>
        <w:t>mine </w:t>
      </w:r>
      <w:r>
        <w:rPr>
          <w:color w:val="231F20"/>
          <w:w w:val="105"/>
        </w:rPr>
        <w:t>el </w:t>
      </w:r>
      <w:r>
        <w:rPr>
          <w:color w:val="231F20"/>
          <w:spacing w:val="3"/>
          <w:w w:val="105"/>
        </w:rPr>
        <w:t>actuar </w:t>
      </w:r>
      <w:r>
        <w:rPr>
          <w:color w:val="231F20"/>
          <w:w w:val="105"/>
        </w:rPr>
        <w:t>de </w:t>
      </w:r>
      <w:r>
        <w:rPr>
          <w:color w:val="231F20"/>
          <w:spacing w:val="2"/>
          <w:w w:val="105"/>
        </w:rPr>
        <w:t>las </w:t>
      </w:r>
      <w:r>
        <w:rPr>
          <w:color w:val="231F20"/>
          <w:w w:val="105"/>
        </w:rPr>
        <w:t>acciones de los ayuntamientos, la explicación apunta a   </w:t>
      </w:r>
      <w:r>
        <w:rPr>
          <w:color w:val="231F20"/>
          <w:spacing w:val="2"/>
          <w:w w:val="105"/>
        </w:rPr>
        <w:t>las </w:t>
      </w:r>
      <w:r>
        <w:rPr>
          <w:color w:val="231F20"/>
          <w:w w:val="105"/>
        </w:rPr>
        <w:t>condiciones y </w:t>
      </w:r>
      <w:r>
        <w:rPr>
          <w:color w:val="231F20"/>
          <w:spacing w:val="2"/>
          <w:w w:val="105"/>
        </w:rPr>
        <w:t>características </w:t>
      </w:r>
      <w:r>
        <w:rPr>
          <w:color w:val="231F20"/>
          <w:w w:val="105"/>
        </w:rPr>
        <w:t>del </w:t>
      </w:r>
      <w:r>
        <w:rPr>
          <w:color w:val="231F20"/>
          <w:spacing w:val="2"/>
          <w:w w:val="105"/>
        </w:rPr>
        <w:t>partido </w:t>
      </w:r>
      <w:r>
        <w:rPr>
          <w:color w:val="231F20"/>
          <w:w w:val="105"/>
        </w:rPr>
        <w:t>gobernante, a la forma de conducir la política </w:t>
      </w:r>
      <w:r>
        <w:rPr>
          <w:color w:val="231F20"/>
          <w:spacing w:val="2"/>
          <w:w w:val="105"/>
        </w:rPr>
        <w:t>social </w:t>
      </w:r>
      <w:r>
        <w:rPr>
          <w:color w:val="231F20"/>
          <w:w w:val="105"/>
        </w:rPr>
        <w:t>y a </w:t>
      </w:r>
      <w:r>
        <w:rPr>
          <w:color w:val="231F20"/>
          <w:spacing w:val="2"/>
          <w:w w:val="105"/>
        </w:rPr>
        <w:t>las </w:t>
      </w:r>
      <w:r>
        <w:rPr>
          <w:color w:val="231F20"/>
          <w:w w:val="105"/>
        </w:rPr>
        <w:t>relaciones intergubernamentales que se tengan con el gobierno</w:t>
      </w:r>
      <w:r>
        <w:rPr>
          <w:color w:val="231F20"/>
          <w:spacing w:val="-7"/>
          <w:w w:val="105"/>
        </w:rPr>
        <w:t> </w:t>
      </w:r>
      <w:r>
        <w:rPr>
          <w:color w:val="231F20"/>
          <w:spacing w:val="3"/>
          <w:w w:val="105"/>
        </w:rPr>
        <w:t>estatal</w:t>
      </w:r>
      <w:r>
        <w:rPr>
          <w:color w:val="231F20"/>
          <w:spacing w:val="-7"/>
          <w:w w:val="105"/>
        </w:rPr>
        <w:t> </w:t>
      </w:r>
      <w:r>
        <w:rPr>
          <w:color w:val="231F20"/>
          <w:w w:val="105"/>
        </w:rPr>
        <w:t>y</w:t>
      </w:r>
      <w:r>
        <w:rPr>
          <w:color w:val="231F20"/>
          <w:spacing w:val="-7"/>
          <w:w w:val="105"/>
        </w:rPr>
        <w:t> </w:t>
      </w:r>
      <w:r>
        <w:rPr>
          <w:color w:val="231F20"/>
          <w:w w:val="105"/>
        </w:rPr>
        <w:t>federal.</w:t>
      </w:r>
      <w:r>
        <w:rPr>
          <w:color w:val="231F20"/>
          <w:spacing w:val="-7"/>
          <w:w w:val="105"/>
        </w:rPr>
        <w:t> </w:t>
      </w:r>
      <w:r>
        <w:rPr>
          <w:color w:val="231F20"/>
          <w:w w:val="105"/>
        </w:rPr>
        <w:t>La</w:t>
      </w:r>
      <w:r>
        <w:rPr>
          <w:color w:val="231F20"/>
          <w:spacing w:val="-7"/>
          <w:w w:val="105"/>
        </w:rPr>
        <w:t> </w:t>
      </w:r>
      <w:r>
        <w:rPr>
          <w:color w:val="231F20"/>
          <w:w w:val="105"/>
        </w:rPr>
        <w:t>gobernabilidad</w:t>
      </w:r>
      <w:r>
        <w:rPr>
          <w:color w:val="231F20"/>
          <w:spacing w:val="-7"/>
          <w:w w:val="105"/>
        </w:rPr>
        <w:t> </w:t>
      </w:r>
      <w:r>
        <w:rPr>
          <w:color w:val="231F20"/>
          <w:w w:val="105"/>
        </w:rPr>
        <w:t>que</w:t>
      </w:r>
      <w:r>
        <w:rPr>
          <w:color w:val="231F20"/>
          <w:spacing w:val="-7"/>
          <w:w w:val="105"/>
        </w:rPr>
        <w:t> </w:t>
      </w:r>
      <w:r>
        <w:rPr>
          <w:color w:val="231F20"/>
          <w:w w:val="105"/>
        </w:rPr>
        <w:t>produce</w:t>
      </w:r>
      <w:r>
        <w:rPr>
          <w:color w:val="231F20"/>
          <w:spacing w:val="-7"/>
          <w:w w:val="105"/>
        </w:rPr>
        <w:t> </w:t>
      </w:r>
      <w:r>
        <w:rPr>
          <w:color w:val="231F20"/>
          <w:w w:val="105"/>
        </w:rPr>
        <w:t>la</w:t>
      </w:r>
      <w:r>
        <w:rPr>
          <w:color w:val="231F20"/>
          <w:spacing w:val="-7"/>
          <w:w w:val="105"/>
        </w:rPr>
        <w:t> </w:t>
      </w:r>
      <w:r>
        <w:rPr>
          <w:color w:val="231F20"/>
          <w:w w:val="105"/>
        </w:rPr>
        <w:t>eficiencia</w:t>
      </w:r>
      <w:r>
        <w:rPr>
          <w:color w:val="231F20"/>
          <w:spacing w:val="-7"/>
          <w:w w:val="105"/>
        </w:rPr>
        <w:t> </w:t>
      </w:r>
      <w:r>
        <w:rPr>
          <w:color w:val="231F20"/>
          <w:spacing w:val="3"/>
          <w:w w:val="105"/>
        </w:rPr>
        <w:t>adminis- </w:t>
      </w:r>
      <w:r>
        <w:rPr>
          <w:color w:val="231F20"/>
          <w:spacing w:val="2"/>
          <w:w w:val="105"/>
        </w:rPr>
        <w:t>trativa </w:t>
      </w:r>
      <w:r>
        <w:rPr>
          <w:color w:val="231F20"/>
          <w:w w:val="105"/>
        </w:rPr>
        <w:t>pragmática −aparatos de control político y clientelar−, es resultado de  los</w:t>
      </w:r>
      <w:r>
        <w:rPr>
          <w:color w:val="231F20"/>
          <w:spacing w:val="-13"/>
          <w:w w:val="105"/>
        </w:rPr>
        <w:t> </w:t>
      </w:r>
      <w:r>
        <w:rPr>
          <w:color w:val="231F20"/>
          <w:spacing w:val="2"/>
          <w:w w:val="105"/>
        </w:rPr>
        <w:t>escasos</w:t>
      </w:r>
      <w:r>
        <w:rPr>
          <w:color w:val="231F20"/>
          <w:spacing w:val="-13"/>
          <w:w w:val="105"/>
        </w:rPr>
        <w:t> </w:t>
      </w:r>
      <w:r>
        <w:rPr>
          <w:color w:val="231F20"/>
          <w:spacing w:val="2"/>
          <w:w w:val="105"/>
        </w:rPr>
        <w:t>programas</w:t>
      </w:r>
      <w:r>
        <w:rPr>
          <w:color w:val="231F20"/>
          <w:spacing w:val="-13"/>
          <w:w w:val="105"/>
        </w:rPr>
        <w:t> </w:t>
      </w:r>
      <w:r>
        <w:rPr>
          <w:color w:val="231F20"/>
          <w:w w:val="105"/>
        </w:rPr>
        <w:t>públicos</w:t>
      </w:r>
      <w:r>
        <w:rPr>
          <w:color w:val="231F20"/>
          <w:spacing w:val="-13"/>
          <w:w w:val="105"/>
        </w:rPr>
        <w:t> </w:t>
      </w:r>
      <w:r>
        <w:rPr>
          <w:color w:val="231F20"/>
          <w:w w:val="105"/>
        </w:rPr>
        <w:t>y</w:t>
      </w:r>
      <w:r>
        <w:rPr>
          <w:color w:val="231F20"/>
          <w:spacing w:val="-13"/>
          <w:w w:val="105"/>
        </w:rPr>
        <w:t> </w:t>
      </w:r>
      <w:r>
        <w:rPr>
          <w:color w:val="231F20"/>
          <w:spacing w:val="2"/>
          <w:w w:val="105"/>
        </w:rPr>
        <w:t>sociales</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es</w:t>
      </w:r>
      <w:r>
        <w:rPr>
          <w:color w:val="231F20"/>
          <w:spacing w:val="-13"/>
          <w:w w:val="105"/>
        </w:rPr>
        <w:t> </w:t>
      </w:r>
      <w:r>
        <w:rPr>
          <w:color w:val="231F20"/>
          <w:w w:val="105"/>
        </w:rPr>
        <w:t>decir,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capacidad </w:t>
      </w:r>
      <w:r>
        <w:rPr>
          <w:color w:val="231F20"/>
          <w:spacing w:val="2"/>
          <w:w w:val="105"/>
        </w:rPr>
        <w:t>para </w:t>
      </w:r>
      <w:r>
        <w:rPr>
          <w:color w:val="231F20"/>
          <w:w w:val="105"/>
        </w:rPr>
        <w:t>encontrar soluciones a los</w:t>
      </w:r>
      <w:r>
        <w:rPr>
          <w:color w:val="231F20"/>
          <w:spacing w:val="55"/>
          <w:w w:val="105"/>
        </w:rPr>
        <w:t> </w:t>
      </w:r>
      <w:r>
        <w:rPr>
          <w:color w:val="231F20"/>
          <w:w w:val="105"/>
        </w:rPr>
        <w:t>problemas.</w:t>
      </w:r>
    </w:p>
    <w:p>
      <w:pPr>
        <w:pStyle w:val="BodyText"/>
        <w:spacing w:before="4"/>
        <w:rPr>
          <w:sz w:val="33"/>
        </w:rPr>
      </w:pPr>
    </w:p>
    <w:p>
      <w:pPr>
        <w:pStyle w:val="BodyText"/>
        <w:spacing w:line="264" w:lineRule="auto"/>
        <w:ind w:left="119" w:right="116"/>
        <w:jc w:val="both"/>
      </w:pPr>
      <w:r>
        <w:rPr>
          <w:color w:val="231F20"/>
          <w:w w:val="105"/>
        </w:rPr>
        <w:t>De manera ampliada la ingobernabilidad también puede ser resultado de las re- des entre los distintos sectores (público, privado y social) e implica decisiones, negociación y </w:t>
      </w:r>
      <w:r>
        <w:rPr>
          <w:color w:val="231F20"/>
          <w:spacing w:val="2"/>
          <w:w w:val="105"/>
        </w:rPr>
        <w:t>distintas </w:t>
      </w:r>
      <w:r>
        <w:rPr>
          <w:color w:val="231F20"/>
          <w:w w:val="105"/>
        </w:rPr>
        <w:t>relaciones de poder entre las </w:t>
      </w:r>
      <w:r>
        <w:rPr>
          <w:color w:val="231F20"/>
          <w:spacing w:val="2"/>
          <w:w w:val="105"/>
        </w:rPr>
        <w:t>partes </w:t>
      </w:r>
      <w:r>
        <w:rPr>
          <w:color w:val="231F20"/>
          <w:w w:val="105"/>
        </w:rPr>
        <w:t>interesadas para determinar quién, cuándo y </w:t>
      </w:r>
      <w:r>
        <w:rPr>
          <w:color w:val="231F20"/>
          <w:spacing w:val="-3"/>
          <w:w w:val="105"/>
        </w:rPr>
        <w:t>cómo </w:t>
      </w:r>
      <w:r>
        <w:rPr>
          <w:color w:val="231F20"/>
          <w:w w:val="105"/>
        </w:rPr>
        <w:t>se obtiene cierto interés u objetivo. En este sentido, la gobernabilidad es </w:t>
      </w:r>
      <w:r>
        <w:rPr>
          <w:color w:val="231F20"/>
          <w:spacing w:val="-3"/>
          <w:w w:val="105"/>
        </w:rPr>
        <w:t>mucho </w:t>
      </w:r>
      <w:r>
        <w:rPr>
          <w:color w:val="231F20"/>
          <w:spacing w:val="2"/>
          <w:w w:val="105"/>
        </w:rPr>
        <w:t>más </w:t>
      </w:r>
      <w:r>
        <w:rPr>
          <w:color w:val="231F20"/>
          <w:w w:val="105"/>
        </w:rPr>
        <w:t>que el gobierno o el gobierno de        lo correcto, determina la manera de planificar, gestionar y </w:t>
      </w:r>
      <w:r>
        <w:rPr>
          <w:color w:val="231F20"/>
          <w:spacing w:val="2"/>
          <w:w w:val="105"/>
        </w:rPr>
        <w:t>regular </w:t>
      </w:r>
      <w:r>
        <w:rPr>
          <w:color w:val="231F20"/>
          <w:spacing w:val="3"/>
          <w:w w:val="105"/>
        </w:rPr>
        <w:t>un </w:t>
      </w:r>
      <w:r>
        <w:rPr>
          <w:color w:val="231F20"/>
          <w:w w:val="105"/>
        </w:rPr>
        <w:t>servicio   o grupo de servicios dentro de </w:t>
      </w:r>
      <w:r>
        <w:rPr>
          <w:color w:val="231F20"/>
          <w:spacing w:val="2"/>
          <w:w w:val="105"/>
        </w:rPr>
        <w:t>un </w:t>
      </w:r>
      <w:r>
        <w:rPr>
          <w:color w:val="231F20"/>
          <w:w w:val="105"/>
        </w:rPr>
        <w:t>conjunto de sistemas políticos, sociales y</w:t>
      </w:r>
      <w:r>
        <w:rPr>
          <w:color w:val="231F20"/>
          <w:spacing w:val="-43"/>
          <w:w w:val="105"/>
        </w:rPr>
        <w:t> </w:t>
      </w:r>
      <w:r>
        <w:rPr>
          <w:color w:val="231F20"/>
          <w:w w:val="105"/>
        </w:rPr>
        <w:t>eco- nómicos. Puede pensarse que los grupos delincuenciales generan, en mayor o </w:t>
      </w:r>
      <w:r>
        <w:rPr>
          <w:color w:val="231F20"/>
          <w:spacing w:val="-3"/>
          <w:w w:val="105"/>
        </w:rPr>
        <w:t>menor </w:t>
      </w:r>
      <w:r>
        <w:rPr>
          <w:color w:val="231F20"/>
          <w:w w:val="105"/>
        </w:rPr>
        <w:t>medida, </w:t>
      </w:r>
      <w:r>
        <w:rPr>
          <w:color w:val="231F20"/>
          <w:spacing w:val="3"/>
          <w:w w:val="105"/>
        </w:rPr>
        <w:t>un </w:t>
      </w:r>
      <w:r>
        <w:rPr>
          <w:color w:val="231F20"/>
          <w:w w:val="105"/>
        </w:rPr>
        <w:t>escenario de ingobernabilidad, sin embargo, la seguridad na- cional,</w:t>
      </w:r>
      <w:r>
        <w:rPr>
          <w:color w:val="231F20"/>
          <w:spacing w:val="-11"/>
          <w:w w:val="105"/>
        </w:rPr>
        <w:t> </w:t>
      </w:r>
      <w:r>
        <w:rPr>
          <w:color w:val="231F20"/>
          <w:w w:val="105"/>
        </w:rPr>
        <w:t>la</w:t>
      </w:r>
      <w:r>
        <w:rPr>
          <w:color w:val="231F20"/>
          <w:spacing w:val="-11"/>
          <w:w w:val="105"/>
        </w:rPr>
        <w:t> </w:t>
      </w:r>
      <w:r>
        <w:rPr>
          <w:color w:val="231F20"/>
          <w:w w:val="105"/>
        </w:rPr>
        <w:t>descomposición</w:t>
      </w:r>
      <w:r>
        <w:rPr>
          <w:color w:val="231F20"/>
          <w:spacing w:val="-11"/>
          <w:w w:val="105"/>
        </w:rPr>
        <w:t> </w:t>
      </w:r>
      <w:r>
        <w:rPr>
          <w:color w:val="231F20"/>
          <w:spacing w:val="2"/>
          <w:w w:val="105"/>
        </w:rPr>
        <w:t>social</w:t>
      </w:r>
      <w:r>
        <w:rPr>
          <w:color w:val="231F20"/>
          <w:spacing w:val="57"/>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grados</w:t>
      </w:r>
      <w:r>
        <w:rPr>
          <w:color w:val="231F20"/>
          <w:spacing w:val="-11"/>
          <w:w w:val="105"/>
        </w:rPr>
        <w:t> </w:t>
      </w:r>
      <w:r>
        <w:rPr>
          <w:color w:val="231F20"/>
          <w:w w:val="105"/>
        </w:rPr>
        <w:t>de</w:t>
      </w:r>
      <w:r>
        <w:rPr>
          <w:color w:val="231F20"/>
          <w:spacing w:val="-11"/>
          <w:w w:val="105"/>
        </w:rPr>
        <w:t> </w:t>
      </w:r>
      <w:r>
        <w:rPr>
          <w:color w:val="231F20"/>
          <w:w w:val="105"/>
        </w:rPr>
        <w:t>violencia,</w:t>
      </w:r>
      <w:r>
        <w:rPr>
          <w:color w:val="231F20"/>
          <w:spacing w:val="-11"/>
          <w:w w:val="105"/>
        </w:rPr>
        <w:t> </w:t>
      </w:r>
      <w:r>
        <w:rPr>
          <w:color w:val="231F20"/>
          <w:w w:val="105"/>
        </w:rPr>
        <w:t>no</w:t>
      </w:r>
      <w:r>
        <w:rPr>
          <w:color w:val="231F20"/>
          <w:spacing w:val="-11"/>
          <w:w w:val="105"/>
        </w:rPr>
        <w:t> </w:t>
      </w:r>
      <w:r>
        <w:rPr>
          <w:color w:val="231F20"/>
          <w:w w:val="105"/>
        </w:rPr>
        <w:t>son</w:t>
      </w:r>
      <w:r>
        <w:rPr>
          <w:color w:val="231F20"/>
          <w:spacing w:val="-11"/>
          <w:w w:val="105"/>
        </w:rPr>
        <w:t> </w:t>
      </w:r>
      <w:r>
        <w:rPr>
          <w:color w:val="231F20"/>
          <w:spacing w:val="-3"/>
          <w:w w:val="105"/>
        </w:rPr>
        <w:t>propios</w:t>
      </w:r>
      <w:r>
        <w:rPr>
          <w:color w:val="231F20"/>
          <w:spacing w:val="-11"/>
          <w:w w:val="105"/>
        </w:rPr>
        <w:t> </w:t>
      </w:r>
      <w:r>
        <w:rPr>
          <w:color w:val="231F20"/>
          <w:w w:val="105"/>
        </w:rPr>
        <w:t>de</w:t>
      </w:r>
      <w:r>
        <w:rPr>
          <w:color w:val="231F20"/>
          <w:spacing w:val="-11"/>
          <w:w w:val="105"/>
        </w:rPr>
        <w:t> </w:t>
      </w:r>
      <w:r>
        <w:rPr>
          <w:color w:val="231F20"/>
          <w:w w:val="105"/>
        </w:rPr>
        <w:t>los</w:t>
      </w:r>
    </w:p>
    <w:p>
      <w:pPr>
        <w:spacing w:after="0" w:line="264" w:lineRule="auto"/>
        <w:jc w:val="both"/>
        <w:sectPr>
          <w:pgSz w:w="12240" w:h="15840"/>
          <w:pgMar w:header="0" w:footer="1246" w:top="1500" w:bottom="1440" w:left="960" w:right="960"/>
        </w:sectPr>
      </w:pPr>
    </w:p>
    <w:p>
      <w:pPr>
        <w:pStyle w:val="BodyText"/>
        <w:spacing w:before="5"/>
        <w:rPr>
          <w:sz w:val="23"/>
        </w:rPr>
      </w:pPr>
    </w:p>
    <w:p>
      <w:pPr>
        <w:pStyle w:val="BodyText"/>
        <w:spacing w:line="264" w:lineRule="auto" w:before="15"/>
        <w:ind w:left="119" w:right="117"/>
        <w:jc w:val="both"/>
      </w:pPr>
      <w:r>
        <w:rPr>
          <w:color w:val="231F20"/>
          <w:w w:val="105"/>
        </w:rPr>
        <w:t>gobiernos locales, más aún, éstos no guardan una relación con la calidad en la prestación de los servicios. Son un claro ejemplo de la ausencia de una seguri- dad humana en todo el territorio  nacional.</w:t>
      </w:r>
    </w:p>
    <w:p>
      <w:pPr>
        <w:pStyle w:val="BodyText"/>
        <w:spacing w:before="5"/>
        <w:rPr>
          <w:sz w:val="37"/>
        </w:rPr>
      </w:pPr>
    </w:p>
    <w:p>
      <w:pPr>
        <w:spacing w:before="0"/>
        <w:ind w:left="119" w:right="29" w:firstLine="0"/>
        <w:jc w:val="left"/>
        <w:rPr>
          <w:b/>
          <w:sz w:val="25"/>
        </w:rPr>
      </w:pPr>
      <w:r>
        <w:rPr>
          <w:b/>
          <w:color w:val="231F20"/>
          <w:w w:val="105"/>
          <w:sz w:val="25"/>
        </w:rPr>
        <w:t>Fuentes de Información</w:t>
      </w:r>
    </w:p>
    <w:p>
      <w:pPr>
        <w:spacing w:line="271" w:lineRule="auto" w:before="64"/>
        <w:ind w:left="623" w:right="1145" w:hanging="504"/>
        <w:jc w:val="left"/>
        <w:rPr>
          <w:sz w:val="25"/>
        </w:rPr>
      </w:pPr>
      <w:r>
        <w:rPr>
          <w:color w:val="231F20"/>
          <w:w w:val="105"/>
          <w:sz w:val="25"/>
        </w:rPr>
        <w:t>Arbós, Xavier y Salvador Giner (2005). </w:t>
      </w:r>
      <w:r>
        <w:rPr>
          <w:rFonts w:ascii="Palatino Linotype" w:hAnsi="Palatino Linotype"/>
          <w:i/>
          <w:color w:val="231F20"/>
          <w:w w:val="105"/>
          <w:sz w:val="25"/>
        </w:rPr>
        <w:t>La gobernabilidad. Ciudadanía y democracia </w:t>
      </w:r>
      <w:r>
        <w:rPr>
          <w:rFonts w:ascii="Palatino Linotype" w:hAnsi="Palatino Linotype"/>
          <w:i/>
          <w:color w:val="231F20"/>
          <w:w w:val="105"/>
          <w:sz w:val="25"/>
        </w:rPr>
        <w:t>en la encrucijada mundial</w:t>
      </w:r>
      <w:r>
        <w:rPr>
          <w:color w:val="231F20"/>
          <w:w w:val="105"/>
          <w:sz w:val="25"/>
        </w:rPr>
        <w:t>, México, Siglo XXI.</w:t>
      </w:r>
    </w:p>
    <w:p>
      <w:pPr>
        <w:spacing w:line="292" w:lineRule="auto" w:before="0"/>
        <w:ind w:left="623" w:right="1489" w:hanging="504"/>
        <w:jc w:val="left"/>
        <w:rPr>
          <w:sz w:val="25"/>
        </w:rPr>
      </w:pPr>
      <w:r>
        <w:rPr>
          <w:color w:val="231F20"/>
          <w:spacing w:val="2"/>
          <w:w w:val="105"/>
          <w:sz w:val="25"/>
        </w:rPr>
        <w:t>Arenilla </w:t>
      </w:r>
      <w:r>
        <w:rPr>
          <w:color w:val="231F20"/>
          <w:w w:val="105"/>
          <w:sz w:val="25"/>
        </w:rPr>
        <w:t>Sáez, Manuel </w:t>
      </w:r>
      <w:r>
        <w:rPr>
          <w:color w:val="231F20"/>
          <w:spacing w:val="-3"/>
          <w:w w:val="105"/>
          <w:sz w:val="25"/>
        </w:rPr>
        <w:t>(Dir.) </w:t>
      </w:r>
      <w:r>
        <w:rPr>
          <w:color w:val="231F20"/>
          <w:spacing w:val="-4"/>
          <w:w w:val="105"/>
          <w:sz w:val="25"/>
        </w:rPr>
        <w:t>(2011). </w:t>
      </w:r>
      <w:r>
        <w:rPr>
          <w:rFonts w:ascii="Palatino Linotype" w:hAnsi="Palatino Linotype"/>
          <w:i/>
          <w:color w:val="231F20"/>
          <w:w w:val="105"/>
          <w:sz w:val="25"/>
        </w:rPr>
        <w:t>Crisis y reforma de la administración pública</w:t>
      </w:r>
      <w:r>
        <w:rPr>
          <w:color w:val="231F20"/>
          <w:w w:val="105"/>
          <w:sz w:val="25"/>
        </w:rPr>
        <w:t>, España, Netbiblo.</w:t>
      </w:r>
    </w:p>
    <w:p>
      <w:pPr>
        <w:spacing w:before="3"/>
        <w:ind w:left="119" w:right="29" w:firstLine="0"/>
        <w:jc w:val="left"/>
        <w:rPr>
          <w:rFonts w:ascii="Palatino Linotype" w:hAnsi="Palatino Linotype"/>
          <w:i/>
          <w:sz w:val="25"/>
        </w:rPr>
      </w:pPr>
      <w:r>
        <w:rPr>
          <w:color w:val="231F20"/>
          <w:w w:val="105"/>
          <w:sz w:val="25"/>
        </w:rPr>
        <w:t>Baena del Alcázar, Mariano (2010). </w:t>
      </w:r>
      <w:r>
        <w:rPr>
          <w:rFonts w:ascii="Palatino Linotype" w:hAnsi="Palatino Linotype"/>
          <w:i/>
          <w:color w:val="231F20"/>
          <w:w w:val="105"/>
          <w:sz w:val="25"/>
        </w:rPr>
        <w:t>Manual de ciencia de la administración,</w:t>
      </w:r>
    </w:p>
    <w:p>
      <w:pPr>
        <w:spacing w:before="72"/>
        <w:ind w:left="607" w:right="7885" w:firstLine="0"/>
        <w:jc w:val="center"/>
        <w:rPr>
          <w:sz w:val="25"/>
        </w:rPr>
      </w:pPr>
      <w:r>
        <w:rPr>
          <w:color w:val="231F20"/>
          <w:w w:val="105"/>
          <w:sz w:val="25"/>
        </w:rPr>
        <w:t>Madrid, Síntesis.</w:t>
      </w:r>
    </w:p>
    <w:p>
      <w:pPr>
        <w:spacing w:line="292" w:lineRule="auto" w:before="64"/>
        <w:ind w:left="623" w:right="4295" w:hanging="504"/>
        <w:jc w:val="left"/>
        <w:rPr>
          <w:sz w:val="25"/>
        </w:rPr>
      </w:pPr>
      <w:r>
        <w:rPr>
          <w:color w:val="231F20"/>
          <w:sz w:val="25"/>
        </w:rPr>
        <w:t>Barzelay, Michael (2003). </w:t>
      </w:r>
      <w:r>
        <w:rPr>
          <w:rFonts w:ascii="Palatino Linotype" w:hAnsi="Palatino Linotype"/>
          <w:i/>
          <w:color w:val="231F20"/>
          <w:sz w:val="25"/>
        </w:rPr>
        <w:t>La nueva gestión pública</w:t>
      </w:r>
      <w:r>
        <w:rPr>
          <w:color w:val="231F20"/>
          <w:sz w:val="25"/>
        </w:rPr>
        <w:t>, </w:t>
      </w:r>
      <w:r>
        <w:rPr>
          <w:color w:val="231F20"/>
          <w:w w:val="95"/>
          <w:sz w:val="25"/>
        </w:rPr>
        <w:t>México, FCE.</w:t>
      </w:r>
    </w:p>
    <w:p>
      <w:pPr>
        <w:spacing w:line="292" w:lineRule="auto" w:before="3"/>
        <w:ind w:left="623" w:right="809" w:hanging="504"/>
        <w:jc w:val="left"/>
        <w:rPr>
          <w:sz w:val="25"/>
        </w:rPr>
      </w:pPr>
      <w:r>
        <w:rPr>
          <w:color w:val="231F20"/>
          <w:w w:val="105"/>
          <w:sz w:val="25"/>
        </w:rPr>
        <w:t>Blanco, Ismael y Ricard Gomà (Coords.) </w:t>
      </w:r>
      <w:r>
        <w:rPr>
          <w:color w:val="231F20"/>
          <w:spacing w:val="-5"/>
          <w:w w:val="105"/>
          <w:sz w:val="25"/>
        </w:rPr>
        <w:t>(2002). </w:t>
      </w:r>
      <w:r>
        <w:rPr>
          <w:rFonts w:ascii="Palatino Linotype" w:hAnsi="Palatino Linotype"/>
          <w:i/>
          <w:color w:val="231F20"/>
          <w:w w:val="105"/>
          <w:sz w:val="25"/>
        </w:rPr>
        <w:t>Gobiernos locales y redes participativas</w:t>
      </w:r>
      <w:r>
        <w:rPr>
          <w:color w:val="231F20"/>
          <w:w w:val="105"/>
          <w:sz w:val="25"/>
        </w:rPr>
        <w:t>, Barcelona, Ariel.</w:t>
      </w:r>
    </w:p>
    <w:p>
      <w:pPr>
        <w:spacing w:line="292" w:lineRule="auto" w:before="3"/>
        <w:ind w:left="623" w:right="1145" w:hanging="504"/>
        <w:jc w:val="left"/>
        <w:rPr>
          <w:sz w:val="25"/>
        </w:rPr>
      </w:pPr>
      <w:r>
        <w:rPr>
          <w:color w:val="231F20"/>
          <w:w w:val="105"/>
          <w:sz w:val="25"/>
        </w:rPr>
        <w:t>Cabrero Mendoza, Enrique (Editor) (2013). </w:t>
      </w:r>
      <w:r>
        <w:rPr>
          <w:rFonts w:ascii="Palatino Linotype" w:hAnsi="Palatino Linotype"/>
          <w:i/>
          <w:color w:val="231F20"/>
          <w:w w:val="105"/>
          <w:sz w:val="25"/>
        </w:rPr>
        <w:t>Retos de la competitividad urbana</w:t>
      </w:r>
      <w:r>
        <w:rPr>
          <w:color w:val="231F20"/>
          <w:w w:val="105"/>
          <w:sz w:val="25"/>
        </w:rPr>
        <w:t>, </w:t>
      </w:r>
      <w:r>
        <w:rPr>
          <w:color w:val="231F20"/>
          <w:w w:val="95"/>
          <w:sz w:val="25"/>
        </w:rPr>
        <w:t>México, CIDE.</w:t>
      </w:r>
    </w:p>
    <w:p>
      <w:pPr>
        <w:spacing w:line="292" w:lineRule="auto" w:before="3"/>
        <w:ind w:left="623" w:right="2246" w:hanging="504"/>
        <w:jc w:val="left"/>
        <w:rPr>
          <w:sz w:val="25"/>
        </w:rPr>
      </w:pPr>
      <w:r>
        <w:rPr>
          <w:color w:val="231F20"/>
          <w:w w:val="105"/>
          <w:sz w:val="25"/>
        </w:rPr>
        <w:t>Córdova, Arnaldo (2000). </w:t>
      </w:r>
      <w:r>
        <w:rPr>
          <w:rFonts w:ascii="Palatino Linotype" w:hAnsi="Palatino Linotype"/>
          <w:i/>
          <w:color w:val="231F20"/>
          <w:w w:val="105"/>
          <w:sz w:val="25"/>
        </w:rPr>
        <w:t>La formación del poder político en México</w:t>
      </w:r>
      <w:r>
        <w:rPr>
          <w:color w:val="231F20"/>
          <w:w w:val="105"/>
          <w:sz w:val="25"/>
        </w:rPr>
        <w:t>, </w:t>
      </w:r>
      <w:r>
        <w:rPr>
          <w:color w:val="231F20"/>
          <w:w w:val="95"/>
          <w:sz w:val="25"/>
        </w:rPr>
        <w:t>México, ERA.</w:t>
      </w:r>
    </w:p>
    <w:p>
      <w:pPr>
        <w:spacing w:line="292" w:lineRule="auto" w:before="3"/>
        <w:ind w:left="623" w:right="3681" w:hanging="504"/>
        <w:jc w:val="left"/>
        <w:rPr>
          <w:sz w:val="25"/>
        </w:rPr>
      </w:pPr>
      <w:r>
        <w:rPr>
          <w:color w:val="231F20"/>
          <w:w w:val="105"/>
          <w:sz w:val="25"/>
        </w:rPr>
        <w:t>Dahl, Robert (2002). </w:t>
      </w:r>
      <w:r>
        <w:rPr>
          <w:rFonts w:ascii="Palatino Linotype" w:hAnsi="Palatino Linotype"/>
          <w:i/>
          <w:color w:val="231F20"/>
          <w:w w:val="105"/>
          <w:sz w:val="25"/>
        </w:rPr>
        <w:t>La poliarquía. Participación y oposición</w:t>
      </w:r>
      <w:r>
        <w:rPr>
          <w:color w:val="231F20"/>
          <w:w w:val="105"/>
          <w:sz w:val="25"/>
        </w:rPr>
        <w:t>, Madrid, Tecnós.</w:t>
      </w:r>
    </w:p>
    <w:p>
      <w:pPr>
        <w:spacing w:line="292" w:lineRule="auto" w:before="3"/>
        <w:ind w:left="623" w:right="5028" w:hanging="504"/>
        <w:jc w:val="left"/>
        <w:rPr>
          <w:sz w:val="25"/>
        </w:rPr>
      </w:pPr>
      <w:r>
        <w:rPr>
          <w:color w:val="231F20"/>
          <w:w w:val="105"/>
          <w:sz w:val="25"/>
        </w:rPr>
        <w:t>Dahl, Robert (2008). </w:t>
      </w:r>
      <w:r>
        <w:rPr>
          <w:rFonts w:ascii="Palatino Linotype" w:hAnsi="Palatino Linotype"/>
          <w:i/>
          <w:color w:val="231F20"/>
          <w:w w:val="105"/>
          <w:sz w:val="25"/>
        </w:rPr>
        <w:t>La igualdad política</w:t>
      </w:r>
      <w:r>
        <w:rPr>
          <w:color w:val="231F20"/>
          <w:w w:val="105"/>
          <w:sz w:val="25"/>
        </w:rPr>
        <w:t>, </w:t>
      </w:r>
      <w:r>
        <w:rPr>
          <w:color w:val="231F20"/>
          <w:w w:val="95"/>
          <w:sz w:val="25"/>
        </w:rPr>
        <w:t>México, FCE.</w:t>
      </w:r>
    </w:p>
    <w:p>
      <w:pPr>
        <w:spacing w:line="292" w:lineRule="auto" w:before="3"/>
        <w:ind w:left="623" w:right="4295" w:hanging="504"/>
        <w:jc w:val="left"/>
        <w:rPr>
          <w:sz w:val="25"/>
        </w:rPr>
      </w:pPr>
      <w:r>
        <w:rPr>
          <w:color w:val="231F20"/>
          <w:w w:val="105"/>
          <w:sz w:val="25"/>
        </w:rPr>
        <w:t>Easton, David (2013). </w:t>
      </w:r>
      <w:r>
        <w:rPr>
          <w:rFonts w:ascii="Palatino Linotype" w:hAnsi="Palatino Linotype"/>
          <w:i/>
          <w:color w:val="231F20"/>
          <w:w w:val="105"/>
          <w:sz w:val="25"/>
        </w:rPr>
        <w:t>Esquema para el análisis político</w:t>
      </w:r>
      <w:r>
        <w:rPr>
          <w:color w:val="231F20"/>
          <w:w w:val="105"/>
          <w:sz w:val="25"/>
        </w:rPr>
        <w:t>, Buenos Aires, Amorrortu.</w:t>
      </w:r>
    </w:p>
    <w:p>
      <w:pPr>
        <w:spacing w:line="292" w:lineRule="auto" w:before="3"/>
        <w:ind w:left="623" w:right="2246" w:hanging="504"/>
        <w:jc w:val="left"/>
        <w:rPr>
          <w:sz w:val="25"/>
        </w:rPr>
      </w:pPr>
      <w:r>
        <w:rPr>
          <w:color w:val="231F20"/>
          <w:w w:val="105"/>
          <w:sz w:val="25"/>
        </w:rPr>
        <w:t>Huntington, Samuel (1992). </w:t>
      </w:r>
      <w:r>
        <w:rPr>
          <w:rFonts w:ascii="Palatino Linotype" w:hAnsi="Palatino Linotype"/>
          <w:i/>
          <w:color w:val="231F20"/>
          <w:w w:val="105"/>
          <w:sz w:val="25"/>
        </w:rPr>
        <w:t>El orden político de las democracias en cambio</w:t>
      </w:r>
      <w:r>
        <w:rPr>
          <w:color w:val="231F20"/>
          <w:w w:val="105"/>
          <w:sz w:val="25"/>
        </w:rPr>
        <w:t>, Buenos Aires, Paidós.</w:t>
      </w:r>
    </w:p>
    <w:p>
      <w:pPr>
        <w:spacing w:line="319" w:lineRule="auto" w:before="32"/>
        <w:ind w:left="623" w:right="723" w:hanging="504"/>
        <w:jc w:val="both"/>
        <w:rPr>
          <w:sz w:val="25"/>
        </w:rPr>
      </w:pPr>
      <w:r>
        <w:rPr>
          <w:color w:val="231F20"/>
          <w:w w:val="105"/>
          <w:sz w:val="25"/>
        </w:rPr>
        <w:t>Instituto de Transparencia, Acceso a la Información Pública y Acceso a Datos Personales del</w:t>
      </w:r>
      <w:r>
        <w:rPr>
          <w:color w:val="231F20"/>
          <w:spacing w:val="-27"/>
          <w:w w:val="105"/>
          <w:sz w:val="25"/>
        </w:rPr>
        <w:t> </w:t>
      </w:r>
      <w:r>
        <w:rPr>
          <w:color w:val="231F20"/>
          <w:w w:val="105"/>
          <w:sz w:val="25"/>
        </w:rPr>
        <w:t>Estado</w:t>
      </w:r>
      <w:r>
        <w:rPr>
          <w:color w:val="231F20"/>
          <w:spacing w:val="-27"/>
          <w:w w:val="105"/>
          <w:sz w:val="25"/>
        </w:rPr>
        <w:t> </w:t>
      </w:r>
      <w:r>
        <w:rPr>
          <w:color w:val="231F20"/>
          <w:w w:val="105"/>
          <w:sz w:val="25"/>
        </w:rPr>
        <w:t>de</w:t>
      </w:r>
      <w:r>
        <w:rPr>
          <w:color w:val="231F20"/>
          <w:spacing w:val="-27"/>
          <w:w w:val="105"/>
          <w:sz w:val="25"/>
        </w:rPr>
        <w:t> </w:t>
      </w:r>
      <w:r>
        <w:rPr>
          <w:color w:val="231F20"/>
          <w:w w:val="105"/>
          <w:sz w:val="25"/>
        </w:rPr>
        <w:t>México</w:t>
      </w:r>
      <w:r>
        <w:rPr>
          <w:color w:val="231F20"/>
          <w:spacing w:val="-27"/>
          <w:w w:val="105"/>
          <w:sz w:val="25"/>
        </w:rPr>
        <w:t> </w:t>
      </w:r>
      <w:r>
        <w:rPr>
          <w:color w:val="231F20"/>
          <w:w w:val="105"/>
          <w:sz w:val="25"/>
        </w:rPr>
        <w:t>y</w:t>
      </w:r>
      <w:r>
        <w:rPr>
          <w:color w:val="231F20"/>
          <w:spacing w:val="-27"/>
          <w:w w:val="105"/>
          <w:sz w:val="25"/>
        </w:rPr>
        <w:t> </w:t>
      </w:r>
      <w:r>
        <w:rPr>
          <w:color w:val="231F20"/>
          <w:w w:val="105"/>
          <w:sz w:val="25"/>
        </w:rPr>
        <w:t>Municipios.</w:t>
      </w:r>
      <w:r>
        <w:rPr>
          <w:color w:val="231F20"/>
          <w:spacing w:val="-27"/>
          <w:w w:val="105"/>
          <w:sz w:val="25"/>
        </w:rPr>
        <w:t> </w:t>
      </w:r>
      <w:r>
        <w:rPr>
          <w:color w:val="231F20"/>
          <w:spacing w:val="-3"/>
          <w:w w:val="105"/>
          <w:sz w:val="25"/>
        </w:rPr>
        <w:t>(INFOEM)</w:t>
      </w:r>
      <w:r>
        <w:rPr>
          <w:color w:val="231F20"/>
          <w:spacing w:val="-27"/>
          <w:w w:val="105"/>
          <w:sz w:val="25"/>
        </w:rPr>
        <w:t> </w:t>
      </w:r>
      <w:r>
        <w:rPr>
          <w:color w:val="231F20"/>
          <w:spacing w:val="-5"/>
          <w:w w:val="105"/>
          <w:sz w:val="25"/>
        </w:rPr>
        <w:t>(2014).</w:t>
      </w:r>
      <w:r>
        <w:rPr>
          <w:color w:val="231F20"/>
          <w:spacing w:val="-27"/>
          <w:w w:val="105"/>
          <w:sz w:val="25"/>
        </w:rPr>
        <w:t> </w:t>
      </w:r>
      <w:hyperlink r:id="rId46">
        <w:r>
          <w:rPr>
            <w:color w:val="231F20"/>
            <w:w w:val="105"/>
            <w:sz w:val="25"/>
          </w:rPr>
          <w:t>http://www.infoem.org.mx/src/</w:t>
        </w:r>
      </w:hyperlink>
      <w:r>
        <w:rPr>
          <w:color w:val="231F20"/>
          <w:w w:val="105"/>
          <w:sz w:val="25"/>
        </w:rPr>
        <w:t> htm/ayuntamientos.html. Consultada el 1 de abril de</w:t>
      </w:r>
      <w:r>
        <w:rPr>
          <w:color w:val="231F20"/>
          <w:spacing w:val="65"/>
          <w:w w:val="105"/>
          <w:sz w:val="25"/>
        </w:rPr>
        <w:t> </w:t>
      </w:r>
      <w:r>
        <w:rPr>
          <w:color w:val="231F20"/>
          <w:w w:val="105"/>
          <w:sz w:val="25"/>
        </w:rPr>
        <w:t>2014.</w:t>
      </w:r>
    </w:p>
    <w:p>
      <w:pPr>
        <w:spacing w:after="0" w:line="319" w:lineRule="auto"/>
        <w:jc w:val="both"/>
        <w:rPr>
          <w:sz w:val="25"/>
        </w:rPr>
        <w:sectPr>
          <w:footerReference w:type="default" r:id="rId45"/>
          <w:pgSz w:w="12240" w:h="15840"/>
          <w:pgMar w:footer="1246" w:header="0" w:top="1500" w:bottom="1440" w:left="960" w:right="960"/>
          <w:pgNumType w:start="120"/>
        </w:sectPr>
      </w:pPr>
    </w:p>
    <w:p>
      <w:pPr>
        <w:pStyle w:val="BodyText"/>
        <w:spacing w:before="3"/>
        <w:rPr>
          <w:sz w:val="26"/>
        </w:rPr>
      </w:pPr>
    </w:p>
    <w:p>
      <w:pPr>
        <w:spacing w:line="271" w:lineRule="auto" w:before="0"/>
        <w:ind w:left="623" w:right="0" w:hanging="504"/>
        <w:jc w:val="left"/>
        <w:rPr>
          <w:sz w:val="25"/>
        </w:rPr>
      </w:pPr>
      <w:r>
        <w:rPr>
          <w:color w:val="231F20"/>
          <w:w w:val="105"/>
          <w:sz w:val="25"/>
        </w:rPr>
        <w:t>Merino, Mauricio (Coord.) (1994). </w:t>
      </w:r>
      <w:r>
        <w:rPr>
          <w:rFonts w:ascii="Palatino Linotype" w:hAnsi="Palatino Linotype"/>
          <w:i/>
          <w:color w:val="231F20"/>
          <w:w w:val="105"/>
          <w:sz w:val="25"/>
        </w:rPr>
        <w:t>En busca de la democracia municipal. La participación </w:t>
      </w:r>
      <w:r>
        <w:rPr>
          <w:rFonts w:ascii="Palatino Linotype" w:hAnsi="Palatino Linotype"/>
          <w:i/>
          <w:color w:val="231F20"/>
          <w:w w:val="105"/>
          <w:sz w:val="25"/>
        </w:rPr>
        <w:t>ciudadana en el gobierno local mexicano</w:t>
      </w:r>
      <w:r>
        <w:rPr>
          <w:color w:val="231F20"/>
          <w:w w:val="105"/>
          <w:sz w:val="25"/>
        </w:rPr>
        <w:t>, México, El Colegio de México.</w:t>
      </w:r>
    </w:p>
    <w:p>
      <w:pPr>
        <w:spacing w:before="0"/>
        <w:ind w:left="119" w:right="0" w:firstLine="0"/>
        <w:jc w:val="left"/>
        <w:rPr>
          <w:rFonts w:ascii="Palatino Linotype" w:hAnsi="Palatino Linotype"/>
          <w:i/>
          <w:sz w:val="25"/>
        </w:rPr>
      </w:pPr>
      <w:r>
        <w:rPr>
          <w:color w:val="231F20"/>
          <w:w w:val="105"/>
          <w:sz w:val="25"/>
        </w:rPr>
        <w:t>Mills, Wright (1991). </w:t>
      </w:r>
      <w:r>
        <w:rPr>
          <w:rFonts w:ascii="Palatino Linotype" w:hAnsi="Palatino Linotype"/>
          <w:i/>
          <w:color w:val="231F20"/>
          <w:w w:val="105"/>
          <w:sz w:val="25"/>
        </w:rPr>
        <w:t>La élite del poder,</w:t>
      </w:r>
    </w:p>
    <w:p>
      <w:pPr>
        <w:spacing w:before="72"/>
        <w:ind w:left="623" w:right="0" w:firstLine="0"/>
        <w:jc w:val="left"/>
        <w:rPr>
          <w:sz w:val="25"/>
        </w:rPr>
      </w:pPr>
      <w:r>
        <w:rPr>
          <w:color w:val="231F20"/>
          <w:w w:val="95"/>
          <w:sz w:val="25"/>
        </w:rPr>
        <w:t>México, FCE.</w:t>
      </w:r>
    </w:p>
    <w:p>
      <w:pPr>
        <w:spacing w:line="292" w:lineRule="auto" w:before="64"/>
        <w:ind w:left="623" w:right="2590" w:hanging="504"/>
        <w:jc w:val="left"/>
        <w:rPr>
          <w:sz w:val="25"/>
        </w:rPr>
      </w:pPr>
      <w:r>
        <w:rPr>
          <w:color w:val="231F20"/>
          <w:w w:val="105"/>
          <w:sz w:val="25"/>
        </w:rPr>
        <w:t>Morlino, Leonardo </w:t>
      </w:r>
      <w:r>
        <w:rPr>
          <w:color w:val="231F20"/>
          <w:spacing w:val="-6"/>
          <w:w w:val="105"/>
          <w:sz w:val="25"/>
        </w:rPr>
        <w:t>(1985). </w:t>
      </w:r>
      <w:r>
        <w:rPr>
          <w:rFonts w:ascii="Palatino Linotype" w:hAnsi="Palatino Linotype"/>
          <w:i/>
          <w:color w:val="231F20"/>
          <w:w w:val="105"/>
          <w:sz w:val="25"/>
        </w:rPr>
        <w:t>Cómo cambian los regímenes políticos</w:t>
      </w:r>
      <w:r>
        <w:rPr>
          <w:color w:val="231F20"/>
          <w:w w:val="105"/>
          <w:sz w:val="25"/>
        </w:rPr>
        <w:t>, Madrid, Centro de Estudios  Constitucionales.</w:t>
      </w:r>
    </w:p>
    <w:p>
      <w:pPr>
        <w:spacing w:line="292" w:lineRule="auto" w:before="3"/>
        <w:ind w:left="623" w:right="2590" w:hanging="504"/>
        <w:jc w:val="left"/>
        <w:rPr>
          <w:sz w:val="25"/>
        </w:rPr>
      </w:pPr>
      <w:r>
        <w:rPr>
          <w:color w:val="231F20"/>
          <w:w w:val="105"/>
          <w:sz w:val="25"/>
        </w:rPr>
        <w:t>Morlino, Leonardo (2009). </w:t>
      </w:r>
      <w:r>
        <w:rPr>
          <w:rFonts w:ascii="Palatino Linotype" w:hAnsi="Palatino Linotype"/>
          <w:i/>
          <w:color w:val="231F20"/>
          <w:w w:val="105"/>
          <w:sz w:val="25"/>
        </w:rPr>
        <w:t>Democracias y democratizaciones</w:t>
      </w:r>
      <w:r>
        <w:rPr>
          <w:color w:val="231F20"/>
          <w:w w:val="105"/>
          <w:sz w:val="25"/>
        </w:rPr>
        <w:t>, Madrid, Centro de Investigaciones Sociológicas.</w:t>
      </w:r>
    </w:p>
    <w:p>
      <w:pPr>
        <w:spacing w:line="292" w:lineRule="auto" w:before="3"/>
        <w:ind w:left="623" w:right="664" w:hanging="504"/>
        <w:jc w:val="left"/>
        <w:rPr>
          <w:sz w:val="25"/>
        </w:rPr>
      </w:pPr>
      <w:r>
        <w:rPr>
          <w:color w:val="231F20"/>
          <w:sz w:val="25"/>
        </w:rPr>
        <w:t>North, Douglass (1995). </w:t>
      </w:r>
      <w:r>
        <w:rPr>
          <w:rFonts w:ascii="Palatino Linotype" w:hAnsi="Palatino Linotype"/>
          <w:i/>
          <w:color w:val="231F20"/>
          <w:sz w:val="25"/>
        </w:rPr>
        <w:t>Instituciones, cambio institucional y desempeño económico</w:t>
      </w:r>
      <w:r>
        <w:rPr>
          <w:color w:val="231F20"/>
          <w:sz w:val="25"/>
        </w:rPr>
        <w:t>, </w:t>
      </w:r>
      <w:r>
        <w:rPr>
          <w:color w:val="231F20"/>
          <w:w w:val="95"/>
          <w:sz w:val="25"/>
        </w:rPr>
        <w:t>México, FCE.</w:t>
      </w:r>
    </w:p>
    <w:p>
      <w:pPr>
        <w:spacing w:line="292" w:lineRule="auto" w:before="3"/>
        <w:ind w:left="623" w:right="3332" w:hanging="504"/>
        <w:jc w:val="left"/>
        <w:rPr>
          <w:sz w:val="25"/>
        </w:rPr>
      </w:pPr>
      <w:r>
        <w:rPr>
          <w:color w:val="231F20"/>
          <w:w w:val="105"/>
          <w:sz w:val="25"/>
        </w:rPr>
        <w:t>Pasquino, Gianfranco (1997). </w:t>
      </w:r>
      <w:r>
        <w:rPr>
          <w:rFonts w:ascii="Palatino Linotype"/>
          <w:i/>
          <w:color w:val="231F20"/>
          <w:w w:val="105"/>
          <w:sz w:val="25"/>
        </w:rPr>
        <w:t>La democrazia exigente</w:t>
      </w:r>
      <w:r>
        <w:rPr>
          <w:color w:val="231F20"/>
          <w:w w:val="105"/>
          <w:sz w:val="25"/>
        </w:rPr>
        <w:t>, Bolonia, Il Mulino.</w:t>
      </w:r>
    </w:p>
    <w:p>
      <w:pPr>
        <w:spacing w:line="292" w:lineRule="auto" w:before="3"/>
        <w:ind w:left="623" w:right="664" w:hanging="504"/>
        <w:jc w:val="left"/>
        <w:rPr>
          <w:sz w:val="25"/>
        </w:rPr>
      </w:pPr>
      <w:r>
        <w:rPr>
          <w:color w:val="231F20"/>
          <w:w w:val="105"/>
          <w:sz w:val="25"/>
        </w:rPr>
        <w:t>Salazar Medina, Julián (2009). </w:t>
      </w:r>
      <w:r>
        <w:rPr>
          <w:rFonts w:ascii="Palatino Linotype" w:hAnsi="Palatino Linotype"/>
          <w:i/>
          <w:color w:val="231F20"/>
          <w:w w:val="105"/>
          <w:sz w:val="25"/>
        </w:rPr>
        <w:t>Elementos básicos de la administración municipal</w:t>
      </w:r>
      <w:r>
        <w:rPr>
          <w:color w:val="231F20"/>
          <w:w w:val="105"/>
          <w:sz w:val="25"/>
        </w:rPr>
        <w:t>, </w:t>
      </w:r>
      <w:r>
        <w:rPr>
          <w:color w:val="231F20"/>
          <w:w w:val="90"/>
          <w:sz w:val="25"/>
        </w:rPr>
        <w:t>México,  UAEM-IAPEM.</w:t>
      </w:r>
    </w:p>
    <w:p>
      <w:pPr>
        <w:spacing w:line="278" w:lineRule="auto" w:before="32"/>
        <w:ind w:left="623" w:right="0" w:hanging="504"/>
        <w:jc w:val="left"/>
        <w:rPr>
          <w:sz w:val="25"/>
        </w:rPr>
      </w:pPr>
      <w:r>
        <w:rPr>
          <w:color w:val="231F20"/>
          <w:sz w:val="25"/>
        </w:rPr>
        <w:t>Secretaría de Gobernación. (INAFED) (2014). </w:t>
      </w:r>
      <w:hyperlink r:id="rId47">
        <w:r>
          <w:rPr>
            <w:color w:val="231F20"/>
            <w:sz w:val="25"/>
          </w:rPr>
          <w:t>http://www.inafed.gob.mx/es/inafed/</w:t>
        </w:r>
      </w:hyperlink>
      <w:r>
        <w:rPr>
          <w:color w:val="231F20"/>
          <w:sz w:val="25"/>
        </w:rPr>
        <w:t> Finanzas_Publicas_Municipales. Consultada  el  </w:t>
      </w:r>
      <w:r>
        <w:rPr>
          <w:color w:val="231F20"/>
          <w:sz w:val="30"/>
        </w:rPr>
        <w:t>17 </w:t>
      </w:r>
      <w:r>
        <w:rPr>
          <w:color w:val="231F20"/>
          <w:sz w:val="25"/>
        </w:rPr>
        <w:t>de  abril  de </w:t>
      </w:r>
      <w:r>
        <w:rPr>
          <w:color w:val="231F20"/>
          <w:sz w:val="30"/>
        </w:rPr>
        <w:t>2014</w:t>
      </w:r>
      <w:r>
        <w:rPr>
          <w:color w:val="231F20"/>
          <w:sz w:val="25"/>
        </w:rPr>
        <w:t>.</w:t>
      </w:r>
    </w:p>
    <w:p>
      <w:pPr>
        <w:spacing w:line="319" w:lineRule="auto" w:before="29"/>
        <w:ind w:left="623" w:right="982" w:hanging="504"/>
        <w:jc w:val="both"/>
        <w:rPr>
          <w:sz w:val="25"/>
        </w:rPr>
      </w:pPr>
      <w:r>
        <w:rPr>
          <w:color w:val="231F20"/>
          <w:w w:val="105"/>
          <w:sz w:val="25"/>
        </w:rPr>
        <w:t>Secretaria de Hacienda y Crédito Público. (2014). </w:t>
      </w:r>
      <w:hyperlink r:id="rId48">
        <w:r>
          <w:rPr>
            <w:color w:val="231F20"/>
            <w:w w:val="105"/>
            <w:sz w:val="25"/>
          </w:rPr>
          <w:t>http://hacienda.gob.mx/Apartados</w:t>
        </w:r>
      </w:hyperlink>
      <w:r>
        <w:rPr>
          <w:color w:val="231F20"/>
          <w:w w:val="105"/>
          <w:sz w:val="25"/>
        </w:rPr>
        <w:t> HaciendaParaTodos/aportaciones/33/pdf/finanzas_deuda_congreso_ene14.pdf. Consultada el 17 de abril de 2014</w:t>
      </w:r>
    </w:p>
    <w:p>
      <w:pPr>
        <w:spacing w:line="319" w:lineRule="auto" w:before="2"/>
        <w:ind w:left="623" w:right="2314" w:hanging="504"/>
        <w:jc w:val="left"/>
        <w:rPr>
          <w:sz w:val="25"/>
        </w:rPr>
      </w:pPr>
      <w:r>
        <w:rPr>
          <w:color w:val="231F20"/>
          <w:w w:val="105"/>
          <w:sz w:val="25"/>
        </w:rPr>
        <w:t>Secretaria de la Contraloría del Gobierno del Estado de México. (2014). </w:t>
      </w:r>
      <w:hyperlink r:id="rId44">
        <w:r>
          <w:rPr>
            <w:color w:val="231F20"/>
            <w:w w:val="105"/>
            <w:sz w:val="25"/>
          </w:rPr>
          <w:t>http://www.secogem.gob.mx/programas_cont_social.asp.</w:t>
        </w:r>
      </w:hyperlink>
    </w:p>
    <w:p>
      <w:pPr>
        <w:spacing w:before="2"/>
        <w:ind w:left="623" w:right="0" w:firstLine="0"/>
        <w:jc w:val="left"/>
        <w:rPr>
          <w:sz w:val="25"/>
        </w:rPr>
      </w:pPr>
      <w:r>
        <w:rPr>
          <w:color w:val="231F20"/>
          <w:w w:val="105"/>
          <w:sz w:val="25"/>
        </w:rPr>
        <w:t>Consultada el 18 de abril de 2014.</w:t>
      </w:r>
    </w:p>
    <w:p>
      <w:pPr>
        <w:spacing w:before="64"/>
        <w:ind w:left="120" w:right="0" w:firstLine="0"/>
        <w:jc w:val="left"/>
        <w:rPr>
          <w:rFonts w:ascii="Palatino Linotype" w:hAnsi="Palatino Linotype"/>
          <w:i/>
          <w:sz w:val="25"/>
        </w:rPr>
      </w:pPr>
      <w:r>
        <w:rPr>
          <w:color w:val="231F20"/>
          <w:w w:val="105"/>
          <w:sz w:val="25"/>
        </w:rPr>
        <w:t>Sen, Amartya y Kliksberg, Bernardo (2011). </w:t>
      </w:r>
      <w:r>
        <w:rPr>
          <w:rFonts w:ascii="Palatino Linotype" w:hAnsi="Palatino Linotype"/>
          <w:i/>
          <w:color w:val="231F20"/>
          <w:w w:val="105"/>
          <w:sz w:val="25"/>
        </w:rPr>
        <w:t>Primero la gente. Una Mirada desde la ética</w:t>
      </w:r>
    </w:p>
    <w:p>
      <w:pPr>
        <w:spacing w:before="43"/>
        <w:ind w:left="623" w:right="0" w:firstLine="0"/>
        <w:jc w:val="left"/>
        <w:rPr>
          <w:sz w:val="25"/>
        </w:rPr>
      </w:pPr>
      <w:r>
        <w:rPr>
          <w:rFonts w:ascii="Palatino Linotype"/>
          <w:i/>
          <w:color w:val="231F20"/>
          <w:w w:val="105"/>
          <w:sz w:val="25"/>
        </w:rPr>
        <w:t>del desarrollo a los principales problemas del mundo globalizado</w:t>
      </w:r>
      <w:r>
        <w:rPr>
          <w:color w:val="231F20"/>
          <w:w w:val="105"/>
          <w:sz w:val="25"/>
        </w:rPr>
        <w:t>, Buenos Aires,  Temas.</w:t>
      </w:r>
    </w:p>
    <w:p>
      <w:pPr>
        <w:spacing w:line="292" w:lineRule="auto" w:before="43"/>
        <w:ind w:left="623" w:right="0" w:hanging="504"/>
        <w:jc w:val="left"/>
        <w:rPr>
          <w:sz w:val="25"/>
        </w:rPr>
      </w:pPr>
      <w:r>
        <w:rPr>
          <w:color w:val="231F20"/>
          <w:w w:val="105"/>
          <w:sz w:val="25"/>
        </w:rPr>
        <w:t>Sorensen, Georg (2011). </w:t>
      </w:r>
      <w:r>
        <w:rPr>
          <w:rFonts w:ascii="Palatino Linotype" w:hAnsi="Palatino Linotype"/>
          <w:i/>
          <w:color w:val="231F20"/>
          <w:w w:val="105"/>
          <w:sz w:val="25"/>
        </w:rPr>
        <w:t>La transformación del Estado. Más allá del mito del repliegue</w:t>
      </w:r>
      <w:r>
        <w:rPr>
          <w:color w:val="231F20"/>
          <w:w w:val="105"/>
          <w:sz w:val="25"/>
        </w:rPr>
        <w:t>, México, Tirant lo blanch.</w:t>
      </w:r>
    </w:p>
    <w:p>
      <w:pPr>
        <w:spacing w:line="292" w:lineRule="auto" w:before="3"/>
        <w:ind w:left="623" w:right="5371" w:hanging="504"/>
        <w:jc w:val="left"/>
        <w:rPr>
          <w:sz w:val="25"/>
        </w:rPr>
      </w:pPr>
      <w:r>
        <w:rPr>
          <w:color w:val="231F20"/>
          <w:w w:val="105"/>
          <w:sz w:val="25"/>
        </w:rPr>
        <w:t>Tilly,</w:t>
      </w:r>
      <w:r>
        <w:rPr>
          <w:color w:val="231F20"/>
          <w:spacing w:val="-21"/>
          <w:w w:val="105"/>
          <w:sz w:val="25"/>
        </w:rPr>
        <w:t> </w:t>
      </w:r>
      <w:r>
        <w:rPr>
          <w:color w:val="231F20"/>
          <w:w w:val="105"/>
          <w:sz w:val="25"/>
        </w:rPr>
        <w:t>Charles</w:t>
      </w:r>
      <w:r>
        <w:rPr>
          <w:color w:val="231F20"/>
          <w:spacing w:val="-21"/>
          <w:w w:val="105"/>
          <w:sz w:val="25"/>
        </w:rPr>
        <w:t> </w:t>
      </w:r>
      <w:r>
        <w:rPr>
          <w:color w:val="231F20"/>
          <w:spacing w:val="-6"/>
          <w:w w:val="105"/>
          <w:sz w:val="25"/>
        </w:rPr>
        <w:t>(2010).</w:t>
      </w:r>
      <w:r>
        <w:rPr>
          <w:color w:val="231F20"/>
          <w:spacing w:val="-21"/>
          <w:w w:val="105"/>
          <w:sz w:val="25"/>
        </w:rPr>
        <w:t> </w:t>
      </w:r>
      <w:r>
        <w:rPr>
          <w:rFonts w:ascii="Palatino Linotype"/>
          <w:i/>
          <w:color w:val="231F20"/>
          <w:w w:val="105"/>
          <w:sz w:val="25"/>
        </w:rPr>
        <w:t>Confianza</w:t>
      </w:r>
      <w:r>
        <w:rPr>
          <w:rFonts w:ascii="Palatino Linotype"/>
          <w:i/>
          <w:color w:val="231F20"/>
          <w:spacing w:val="-21"/>
          <w:w w:val="105"/>
          <w:sz w:val="25"/>
        </w:rPr>
        <w:t> </w:t>
      </w:r>
      <w:r>
        <w:rPr>
          <w:rFonts w:ascii="Palatino Linotype"/>
          <w:i/>
          <w:color w:val="231F20"/>
          <w:w w:val="105"/>
          <w:sz w:val="25"/>
        </w:rPr>
        <w:t>y</w:t>
      </w:r>
      <w:r>
        <w:rPr>
          <w:rFonts w:ascii="Palatino Linotype"/>
          <w:i/>
          <w:color w:val="231F20"/>
          <w:spacing w:val="-21"/>
          <w:w w:val="105"/>
          <w:sz w:val="25"/>
        </w:rPr>
        <w:t> </w:t>
      </w:r>
      <w:r>
        <w:rPr>
          <w:rFonts w:ascii="Palatino Linotype"/>
          <w:i/>
          <w:color w:val="231F20"/>
          <w:w w:val="105"/>
          <w:sz w:val="25"/>
        </w:rPr>
        <w:t>gobierno</w:t>
      </w:r>
      <w:r>
        <w:rPr>
          <w:color w:val="231F20"/>
          <w:w w:val="105"/>
          <w:sz w:val="25"/>
        </w:rPr>
        <w:t>, Buenos </w:t>
      </w:r>
      <w:r>
        <w:rPr>
          <w:color w:val="231F20"/>
          <w:spacing w:val="2"/>
          <w:w w:val="105"/>
          <w:sz w:val="25"/>
        </w:rPr>
        <w:t>Aires,</w:t>
      </w:r>
      <w:r>
        <w:rPr>
          <w:color w:val="231F20"/>
          <w:spacing w:val="20"/>
          <w:w w:val="105"/>
          <w:sz w:val="25"/>
        </w:rPr>
        <w:t> </w:t>
      </w:r>
      <w:r>
        <w:rPr>
          <w:color w:val="231F20"/>
          <w:w w:val="105"/>
          <w:sz w:val="25"/>
        </w:rPr>
        <w:t>Amorrortu.</w:t>
      </w:r>
    </w:p>
    <w:p>
      <w:pPr>
        <w:spacing w:before="3"/>
        <w:ind w:left="119" w:right="0" w:firstLine="0"/>
        <w:jc w:val="left"/>
        <w:rPr>
          <w:rFonts w:ascii="Palatino Linotype" w:hAnsi="Palatino Linotype"/>
          <w:i/>
          <w:sz w:val="25"/>
        </w:rPr>
      </w:pPr>
      <w:r>
        <w:rPr>
          <w:color w:val="231F20"/>
          <w:w w:val="105"/>
          <w:sz w:val="25"/>
        </w:rPr>
        <w:t>Tomic, Blas (1987). </w:t>
      </w:r>
      <w:r>
        <w:rPr>
          <w:rFonts w:ascii="Palatino Linotype" w:hAnsi="Palatino Linotype"/>
          <w:i/>
          <w:color w:val="231F20"/>
          <w:w w:val="105"/>
          <w:sz w:val="25"/>
        </w:rPr>
        <w:t>Participación popular y desarrollo en la base,</w:t>
      </w:r>
    </w:p>
    <w:p>
      <w:pPr>
        <w:spacing w:before="72"/>
        <w:ind w:left="623" w:right="0" w:firstLine="0"/>
        <w:jc w:val="left"/>
        <w:rPr>
          <w:sz w:val="25"/>
        </w:rPr>
      </w:pPr>
      <w:r>
        <w:rPr>
          <w:color w:val="231F20"/>
          <w:w w:val="105"/>
          <w:sz w:val="25"/>
        </w:rPr>
        <w:t>Chile, Organización Internacional del Trabajo.</w:t>
      </w:r>
    </w:p>
    <w:p>
      <w:pPr>
        <w:spacing w:after="0"/>
        <w:jc w:val="left"/>
        <w:rPr>
          <w:sz w:val="25"/>
        </w:rPr>
        <w:sectPr>
          <w:pgSz w:w="12240" w:h="15840"/>
          <w:pgMar w:header="0" w:footer="1246" w:top="1500" w:bottom="1440" w:left="960" w:right="1260"/>
        </w:sectPr>
      </w:pPr>
    </w:p>
    <w:p>
      <w:pPr>
        <w:pStyle w:val="BodyText"/>
        <w:spacing w:before="3"/>
        <w:rPr>
          <w:sz w:val="26"/>
        </w:rPr>
      </w:pPr>
    </w:p>
    <w:p>
      <w:pPr>
        <w:spacing w:line="271" w:lineRule="auto" w:before="0"/>
        <w:ind w:left="623" w:right="0" w:hanging="504"/>
        <w:jc w:val="left"/>
        <w:rPr>
          <w:sz w:val="25"/>
        </w:rPr>
      </w:pPr>
      <w:r>
        <w:rPr>
          <w:color w:val="231F20"/>
          <w:spacing w:val="-5"/>
          <w:w w:val="105"/>
          <w:sz w:val="25"/>
        </w:rPr>
        <w:t>Welp, </w:t>
      </w:r>
      <w:r>
        <w:rPr>
          <w:color w:val="231F20"/>
          <w:w w:val="105"/>
          <w:sz w:val="25"/>
        </w:rPr>
        <w:t>Yanina y Laurence Whitehead </w:t>
      </w:r>
      <w:r>
        <w:rPr>
          <w:color w:val="231F20"/>
          <w:spacing w:val="-3"/>
          <w:w w:val="105"/>
          <w:sz w:val="25"/>
        </w:rPr>
        <w:t>(Comps.) </w:t>
      </w:r>
      <w:r>
        <w:rPr>
          <w:color w:val="231F20"/>
          <w:spacing w:val="-4"/>
          <w:w w:val="105"/>
          <w:sz w:val="25"/>
        </w:rPr>
        <w:t>(2011). </w:t>
      </w:r>
      <w:r>
        <w:rPr>
          <w:rFonts w:ascii="Palatino Linotype" w:hAnsi="Palatino Linotype"/>
          <w:i/>
          <w:color w:val="231F20"/>
          <w:w w:val="105"/>
          <w:sz w:val="25"/>
        </w:rPr>
        <w:t>Caleidoscopio de la innovación </w:t>
      </w:r>
      <w:r>
        <w:rPr>
          <w:rFonts w:ascii="Palatino Linotype" w:hAnsi="Palatino Linotype"/>
          <w:i/>
          <w:color w:val="231F20"/>
          <w:w w:val="105"/>
          <w:sz w:val="25"/>
        </w:rPr>
        <w:t>democrática en América Latina</w:t>
      </w:r>
      <w:r>
        <w:rPr>
          <w:color w:val="231F20"/>
          <w:w w:val="105"/>
          <w:sz w:val="25"/>
        </w:rPr>
        <w:t>, México, FCE.</w:t>
      </w:r>
    </w:p>
    <w:p>
      <w:pPr>
        <w:spacing w:line="271" w:lineRule="auto" w:before="0"/>
        <w:ind w:left="623" w:right="446" w:hanging="504"/>
        <w:jc w:val="left"/>
        <w:rPr>
          <w:sz w:val="25"/>
        </w:rPr>
      </w:pPr>
      <w:r>
        <w:rPr>
          <w:color w:val="231F20"/>
          <w:w w:val="105"/>
          <w:sz w:val="25"/>
        </w:rPr>
        <w:t>Zaremberg, Gisela </w:t>
      </w:r>
      <w:r>
        <w:rPr>
          <w:color w:val="231F20"/>
          <w:spacing w:val="-3"/>
          <w:w w:val="105"/>
          <w:sz w:val="25"/>
        </w:rPr>
        <w:t>(Coord.) </w:t>
      </w:r>
      <w:r>
        <w:rPr>
          <w:color w:val="231F20"/>
          <w:spacing w:val="-5"/>
          <w:w w:val="105"/>
          <w:sz w:val="25"/>
        </w:rPr>
        <w:t>(2012). </w:t>
      </w:r>
      <w:r>
        <w:rPr>
          <w:rFonts w:ascii="Palatino Linotype" w:hAnsi="Palatino Linotype"/>
          <w:i/>
          <w:color w:val="231F20"/>
          <w:w w:val="105"/>
          <w:sz w:val="25"/>
        </w:rPr>
        <w:t>Redes y jerarquías. Participación, representación </w:t>
      </w:r>
      <w:r>
        <w:rPr>
          <w:rFonts w:ascii="Palatino Linotype" w:hAnsi="Palatino Linotype"/>
          <w:i/>
          <w:color w:val="231F20"/>
          <w:w w:val="105"/>
          <w:sz w:val="25"/>
        </w:rPr>
        <w:t>y gobernanza local en América Latina</w:t>
      </w:r>
      <w:r>
        <w:rPr>
          <w:color w:val="231F20"/>
          <w:w w:val="105"/>
          <w:sz w:val="25"/>
        </w:rPr>
        <w:t>, México, </w:t>
      </w:r>
      <w:r>
        <w:rPr>
          <w:color w:val="231F20"/>
          <w:spacing w:val="-3"/>
          <w:w w:val="105"/>
          <w:sz w:val="25"/>
        </w:rPr>
        <w:t>FLACSO.</w:t>
      </w:r>
    </w:p>
    <w:p>
      <w:pPr>
        <w:spacing w:after="0" w:line="271" w:lineRule="auto"/>
        <w:jc w:val="left"/>
        <w:rPr>
          <w:sz w:val="25"/>
        </w:rPr>
        <w:sectPr>
          <w:pgSz w:w="12240" w:h="15840"/>
          <w:pgMar w:header="0" w:footer="1246" w:top="1500" w:bottom="1440" w:left="96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line="261" w:lineRule="auto" w:before="55"/>
        <w:ind w:left="1519" w:right="1517" w:firstLine="0"/>
        <w:jc w:val="center"/>
        <w:rPr>
          <w:rFonts w:ascii="Trebuchet MS" w:hAnsi="Trebuchet MS"/>
          <w:b/>
          <w:sz w:val="17"/>
        </w:rPr>
      </w:pPr>
      <w:r>
        <w:rPr>
          <w:color w:val="231F20"/>
          <w:w w:val="110"/>
          <w:sz w:val="17"/>
        </w:rPr>
        <w:t>El libro </w:t>
      </w:r>
      <w:r>
        <w:rPr>
          <w:b/>
          <w:color w:val="231F20"/>
          <w:w w:val="110"/>
          <w:sz w:val="17"/>
        </w:rPr>
        <w:t>El desarrollo municipal, factor estratégico en el posicionamiento de México en los escenarios políticos y sociales del siglo </w:t>
      </w:r>
      <w:r>
        <w:rPr>
          <w:rFonts w:ascii="Trebuchet MS" w:hAnsi="Trebuchet MS"/>
          <w:b/>
          <w:color w:val="231F20"/>
          <w:w w:val="110"/>
          <w:sz w:val="17"/>
        </w:rPr>
        <w:t>XXI</w:t>
      </w:r>
    </w:p>
    <w:p>
      <w:pPr>
        <w:spacing w:line="195" w:lineRule="exact" w:before="0"/>
        <w:ind w:left="1517" w:right="1517" w:firstLine="0"/>
        <w:jc w:val="center"/>
        <w:rPr>
          <w:sz w:val="17"/>
        </w:rPr>
      </w:pPr>
      <w:r>
        <w:rPr>
          <w:color w:val="231F20"/>
          <w:w w:val="105"/>
          <w:sz w:val="17"/>
        </w:rPr>
        <w:t>se publicó en forma digital a inicios del mes de julio de  2015.</w:t>
      </w:r>
    </w:p>
    <w:p>
      <w:pPr>
        <w:pStyle w:val="BodyText"/>
        <w:spacing w:before="1"/>
        <w:rPr>
          <w:sz w:val="20"/>
        </w:rPr>
      </w:pPr>
    </w:p>
    <w:p>
      <w:pPr>
        <w:spacing w:line="261" w:lineRule="auto" w:before="0"/>
        <w:ind w:left="1714" w:right="1712" w:firstLine="0"/>
        <w:jc w:val="center"/>
        <w:rPr>
          <w:sz w:val="17"/>
        </w:rPr>
      </w:pPr>
      <w:r>
        <w:rPr>
          <w:color w:val="231F20"/>
          <w:w w:val="110"/>
          <w:sz w:val="17"/>
        </w:rPr>
        <w:t>En</w:t>
      </w:r>
      <w:r>
        <w:rPr>
          <w:color w:val="231F20"/>
          <w:spacing w:val="-12"/>
          <w:w w:val="110"/>
          <w:sz w:val="17"/>
        </w:rPr>
        <w:t> </w:t>
      </w:r>
      <w:r>
        <w:rPr>
          <w:color w:val="231F20"/>
          <w:w w:val="110"/>
          <w:sz w:val="17"/>
        </w:rPr>
        <w:t>su</w:t>
      </w:r>
      <w:r>
        <w:rPr>
          <w:color w:val="231F20"/>
          <w:spacing w:val="-12"/>
          <w:w w:val="110"/>
          <w:sz w:val="17"/>
        </w:rPr>
        <w:t> </w:t>
      </w:r>
      <w:r>
        <w:rPr>
          <w:color w:val="231F20"/>
          <w:w w:val="110"/>
          <w:sz w:val="17"/>
        </w:rPr>
        <w:t>diseño</w:t>
      </w:r>
      <w:r>
        <w:rPr>
          <w:color w:val="231F20"/>
          <w:spacing w:val="-12"/>
          <w:w w:val="110"/>
          <w:sz w:val="17"/>
        </w:rPr>
        <w:t> </w:t>
      </w:r>
      <w:r>
        <w:rPr>
          <w:color w:val="231F20"/>
          <w:w w:val="110"/>
          <w:sz w:val="17"/>
        </w:rPr>
        <w:t>y</w:t>
      </w:r>
      <w:r>
        <w:rPr>
          <w:color w:val="231F20"/>
          <w:spacing w:val="-12"/>
          <w:w w:val="110"/>
          <w:sz w:val="17"/>
        </w:rPr>
        <w:t> </w:t>
      </w:r>
      <w:r>
        <w:rPr>
          <w:color w:val="231F20"/>
          <w:w w:val="110"/>
          <w:sz w:val="17"/>
        </w:rPr>
        <w:t>formación</w:t>
      </w:r>
      <w:r>
        <w:rPr>
          <w:color w:val="231F20"/>
          <w:spacing w:val="-12"/>
          <w:w w:val="110"/>
          <w:sz w:val="17"/>
        </w:rPr>
        <w:t> </w:t>
      </w:r>
      <w:r>
        <w:rPr>
          <w:color w:val="231F20"/>
          <w:w w:val="110"/>
          <w:sz w:val="17"/>
        </w:rPr>
        <w:t>se</w:t>
      </w:r>
      <w:r>
        <w:rPr>
          <w:color w:val="231F20"/>
          <w:spacing w:val="-12"/>
          <w:w w:val="110"/>
          <w:sz w:val="17"/>
        </w:rPr>
        <w:t> </w:t>
      </w:r>
      <w:r>
        <w:rPr>
          <w:color w:val="231F20"/>
          <w:w w:val="110"/>
          <w:sz w:val="17"/>
        </w:rPr>
        <w:t>utilizaron</w:t>
      </w:r>
      <w:r>
        <w:rPr>
          <w:color w:val="231F20"/>
          <w:spacing w:val="-12"/>
          <w:w w:val="110"/>
          <w:sz w:val="17"/>
        </w:rPr>
        <w:t> </w:t>
      </w:r>
      <w:r>
        <w:rPr>
          <w:color w:val="231F20"/>
          <w:w w:val="110"/>
          <w:sz w:val="17"/>
        </w:rPr>
        <w:t>fuentes</w:t>
      </w:r>
      <w:r>
        <w:rPr>
          <w:color w:val="231F20"/>
          <w:spacing w:val="-12"/>
          <w:w w:val="110"/>
          <w:sz w:val="17"/>
        </w:rPr>
        <w:t> </w:t>
      </w:r>
      <w:r>
        <w:rPr>
          <w:color w:val="231F20"/>
          <w:w w:val="110"/>
          <w:sz w:val="17"/>
        </w:rPr>
        <w:t>de</w:t>
      </w:r>
      <w:r>
        <w:rPr>
          <w:color w:val="231F20"/>
          <w:spacing w:val="-12"/>
          <w:w w:val="110"/>
          <w:sz w:val="17"/>
        </w:rPr>
        <w:t> </w:t>
      </w:r>
      <w:r>
        <w:rPr>
          <w:color w:val="231F20"/>
          <w:w w:val="110"/>
          <w:sz w:val="17"/>
        </w:rPr>
        <w:t>las</w:t>
      </w:r>
      <w:r>
        <w:rPr>
          <w:color w:val="231F20"/>
          <w:spacing w:val="-12"/>
          <w:w w:val="110"/>
          <w:sz w:val="17"/>
        </w:rPr>
        <w:t> </w:t>
      </w:r>
      <w:r>
        <w:rPr>
          <w:color w:val="231F20"/>
          <w:w w:val="110"/>
          <w:sz w:val="17"/>
        </w:rPr>
        <w:t>familias</w:t>
      </w:r>
      <w:r>
        <w:rPr>
          <w:color w:val="231F20"/>
          <w:spacing w:val="-12"/>
          <w:w w:val="110"/>
          <w:sz w:val="17"/>
        </w:rPr>
        <w:t> </w:t>
      </w:r>
      <w:r>
        <w:rPr>
          <w:color w:val="231F20"/>
          <w:w w:val="110"/>
          <w:sz w:val="17"/>
        </w:rPr>
        <w:t>Myriad</w:t>
      </w:r>
      <w:r>
        <w:rPr>
          <w:color w:val="231F20"/>
          <w:spacing w:val="-12"/>
          <w:w w:val="110"/>
          <w:sz w:val="17"/>
        </w:rPr>
        <w:t> </w:t>
      </w:r>
      <w:r>
        <w:rPr>
          <w:color w:val="231F20"/>
          <w:w w:val="110"/>
          <w:sz w:val="17"/>
        </w:rPr>
        <w:t>Pro y</w:t>
      </w:r>
      <w:r>
        <w:rPr>
          <w:color w:val="231F20"/>
          <w:spacing w:val="-12"/>
          <w:w w:val="110"/>
          <w:sz w:val="17"/>
        </w:rPr>
        <w:t> </w:t>
      </w:r>
      <w:r>
        <w:rPr>
          <w:color w:val="231F20"/>
          <w:w w:val="110"/>
          <w:sz w:val="17"/>
        </w:rPr>
        <w:t>Warnock</w:t>
      </w:r>
      <w:r>
        <w:rPr>
          <w:color w:val="231F20"/>
          <w:spacing w:val="-12"/>
          <w:w w:val="110"/>
          <w:sz w:val="17"/>
        </w:rPr>
        <w:t> </w:t>
      </w:r>
      <w:r>
        <w:rPr>
          <w:color w:val="231F20"/>
          <w:w w:val="110"/>
          <w:sz w:val="17"/>
        </w:rPr>
        <w:t>Pro</w:t>
      </w:r>
      <w:r>
        <w:rPr>
          <w:color w:val="231F20"/>
          <w:spacing w:val="-12"/>
          <w:w w:val="110"/>
          <w:sz w:val="17"/>
        </w:rPr>
        <w:t> </w:t>
      </w:r>
      <w:r>
        <w:rPr>
          <w:color w:val="231F20"/>
          <w:w w:val="110"/>
          <w:sz w:val="17"/>
        </w:rPr>
        <w:t>en</w:t>
      </w:r>
      <w:r>
        <w:rPr>
          <w:color w:val="231F20"/>
          <w:spacing w:val="-12"/>
          <w:w w:val="110"/>
          <w:sz w:val="17"/>
        </w:rPr>
        <w:t> </w:t>
      </w:r>
      <w:r>
        <w:rPr>
          <w:color w:val="231F20"/>
          <w:w w:val="110"/>
          <w:sz w:val="17"/>
        </w:rPr>
        <w:t>diferentes</w:t>
      </w:r>
      <w:r>
        <w:rPr>
          <w:color w:val="231F20"/>
          <w:spacing w:val="-12"/>
          <w:w w:val="110"/>
          <w:sz w:val="17"/>
        </w:rPr>
        <w:t> </w:t>
      </w:r>
      <w:r>
        <w:rPr>
          <w:color w:val="231F20"/>
          <w:w w:val="110"/>
          <w:sz w:val="17"/>
        </w:rPr>
        <w:t>variables</w:t>
      </w:r>
      <w:r>
        <w:rPr>
          <w:color w:val="231F20"/>
          <w:spacing w:val="-12"/>
          <w:w w:val="110"/>
          <w:sz w:val="17"/>
        </w:rPr>
        <w:t> </w:t>
      </w:r>
      <w:r>
        <w:rPr>
          <w:color w:val="231F20"/>
          <w:w w:val="110"/>
          <w:sz w:val="17"/>
        </w:rPr>
        <w:t>de</w:t>
      </w:r>
      <w:r>
        <w:rPr>
          <w:color w:val="231F20"/>
          <w:spacing w:val="-12"/>
          <w:w w:val="110"/>
          <w:sz w:val="17"/>
        </w:rPr>
        <w:t> </w:t>
      </w:r>
      <w:r>
        <w:rPr>
          <w:color w:val="231F20"/>
          <w:w w:val="110"/>
          <w:sz w:val="17"/>
        </w:rPr>
        <w:t>peso,</w:t>
      </w:r>
      <w:r>
        <w:rPr>
          <w:color w:val="231F20"/>
          <w:spacing w:val="-12"/>
          <w:w w:val="110"/>
          <w:sz w:val="17"/>
        </w:rPr>
        <w:t> </w:t>
      </w:r>
      <w:r>
        <w:rPr>
          <w:color w:val="231F20"/>
          <w:w w:val="110"/>
          <w:sz w:val="17"/>
        </w:rPr>
        <w:t>posición</w:t>
      </w:r>
      <w:r>
        <w:rPr>
          <w:color w:val="231F20"/>
          <w:spacing w:val="-12"/>
          <w:w w:val="110"/>
          <w:sz w:val="17"/>
        </w:rPr>
        <w:t> </w:t>
      </w:r>
      <w:r>
        <w:rPr>
          <w:color w:val="231F20"/>
          <w:w w:val="110"/>
          <w:sz w:val="17"/>
        </w:rPr>
        <w:t>y</w:t>
      </w:r>
      <w:r>
        <w:rPr>
          <w:color w:val="231F20"/>
          <w:spacing w:val="-12"/>
          <w:w w:val="110"/>
          <w:sz w:val="17"/>
        </w:rPr>
        <w:t> </w:t>
      </w:r>
      <w:r>
        <w:rPr>
          <w:color w:val="231F20"/>
          <w:w w:val="110"/>
          <w:sz w:val="17"/>
        </w:rPr>
        <w:t>tamaño.</w:t>
      </w:r>
    </w:p>
    <w:p>
      <w:pPr>
        <w:pStyle w:val="BodyText"/>
        <w:spacing w:before="7"/>
        <w:rPr>
          <w:sz w:val="18"/>
        </w:rPr>
      </w:pPr>
    </w:p>
    <w:p>
      <w:pPr>
        <w:spacing w:line="261" w:lineRule="auto" w:before="0"/>
        <w:ind w:left="1519" w:right="1517" w:firstLine="0"/>
        <w:jc w:val="center"/>
        <w:rPr>
          <w:sz w:val="17"/>
        </w:rPr>
      </w:pPr>
      <w:r>
        <w:rPr>
          <w:color w:val="231F20"/>
          <w:w w:val="110"/>
          <w:sz w:val="17"/>
        </w:rPr>
        <w:t>El diseño editorial corrió a cargo de Víctor M. Martínez </w:t>
      </w:r>
      <w:hyperlink r:id="rId50">
        <w:r>
          <w:rPr>
            <w:color w:val="231F20"/>
            <w:w w:val="110"/>
            <w:sz w:val="17"/>
          </w:rPr>
          <w:t>(vmartinez68@hotmail.com</w:t>
        </w:r>
      </w:hyperlink>
      <w:r>
        <w:rPr>
          <w:color w:val="231F20"/>
          <w:w w:val="110"/>
          <w:sz w:val="17"/>
        </w:rPr>
        <w:t> / 044 55 1850 7809).</w:t>
      </w:r>
    </w:p>
    <w:p>
      <w:pPr>
        <w:spacing w:after="0" w:line="261" w:lineRule="auto"/>
        <w:jc w:val="center"/>
        <w:rPr>
          <w:sz w:val="17"/>
        </w:rPr>
        <w:sectPr>
          <w:footerReference w:type="default" r:id="rId49"/>
          <w:pgSz w:w="12240" w:h="15840"/>
          <w:pgMar w:footer="0" w:header="0" w:top="1500" w:bottom="280" w:left="1720" w:right="1720"/>
        </w:sectPr>
      </w:pPr>
    </w:p>
    <w:p>
      <w:pPr>
        <w:pStyle w:val="BodyText"/>
        <w:spacing w:before="4"/>
        <w:rPr>
          <w:sz w:val="17"/>
        </w:rPr>
      </w:pPr>
      <w:r>
        <w:rPr/>
        <w:pict>
          <v:group style="position:absolute;margin-left:0pt;margin-top:10pt;width:612pt;height:772pt;mso-position-horizontal-relative:page;mso-position-vertical-relative:page;z-index:1480" coordorigin="0,200" coordsize="12240,15440">
            <v:rect style="position:absolute;left:0;top:200;width:12240;height:15440" filled="true" fillcolor="#112b40" stroked="false">
              <v:fill type="solid"/>
            </v:rect>
            <v:shape style="position:absolute;left:5220;top:13409;width:1799;height:1140" type="#_x0000_t75" stroked="false">
              <v:imagedata r:id="rId52" o:title=""/>
            </v:shape>
            <w10:wrap type="none"/>
          </v:group>
        </w:pict>
      </w:r>
    </w:p>
    <w:sectPr>
      <w:footerReference w:type="default" r:id="rId51"/>
      <w:pgSz w:w="12240" w:h="15840"/>
      <w:pgMar w:footer="0" w:head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 w:name="Arial">
    <w:altName w:val="Arial"/>
    <w:charset w:val="0"/>
    <w:family w:val="swiss"/>
    <w:pitch w:val="variable"/>
  </w:font>
  <w:font w:name="PMingLiU">
    <w:altName w:val="PMingLiU"/>
    <w:charset w:val="0"/>
    <w:family w:val="roman"/>
    <w:pitch w:val="variable"/>
  </w:font>
  <w:font w:name="AngsanaUPC">
    <w:altName w:val="AngsanaUPC"/>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76.734161pt;margin-top:718.69397pt;width:58.6pt;height:21.1pt;mso-position-horizontal-relative:page;mso-position-vertical-relative:page;z-index:-31072" type="#_x0000_t202" filled="false" stroked="false">
          <v:textbox inset="0,0,0,0">
            <w:txbxContent>
              <w:p>
                <w:pPr>
                  <w:spacing w:line="346" w:lineRule="exact" w:before="0"/>
                  <w:ind w:left="20" w:right="-2" w:firstLine="0"/>
                  <w:jc w:val="left"/>
                  <w:rPr>
                    <w:sz w:val="38"/>
                  </w:rPr>
                </w:pPr>
                <w:r>
                  <w:rPr>
                    <w:color w:val="231F20"/>
                    <w:w w:val="90"/>
                    <w:sz w:val="38"/>
                  </w:rPr>
                  <w:t>— </w:t>
                </w:r>
                <w:r>
                  <w:rPr/>
                  <w:fldChar w:fldCharType="begin"/>
                </w:r>
                <w:r>
                  <w:rPr>
                    <w:color w:val="231F20"/>
                    <w:w w:val="90"/>
                    <w:sz w:val="38"/>
                  </w:rPr>
                  <w:instrText> PAGE </w:instrText>
                </w:r>
                <w:r>
                  <w:rPr/>
                  <w:fldChar w:fldCharType="separate"/>
                </w:r>
                <w:r>
                  <w:rPr/>
                  <w:t>96</w:t>
                </w:r>
                <w:r>
                  <w:rPr/>
                  <w:fldChar w:fldCharType="end"/>
                </w:r>
                <w:r>
                  <w:rPr>
                    <w:color w:val="231F20"/>
                    <w:spacing w:val="-63"/>
                    <w:w w:val="90"/>
                    <w:sz w:val="38"/>
                  </w:rPr>
                  <w:t> </w:t>
                </w:r>
                <w:r>
                  <w:rPr>
                    <w:color w:val="231F20"/>
                    <w:w w:val="90"/>
                    <w:sz w:val="38"/>
                  </w:rPr>
                  <w:t>—</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620392pt;margin-top:718.69397pt;width:66.850pt;height:21.1pt;mso-position-horizontal-relative:page;mso-position-vertical-relative:page;z-index:-31048" type="#_x0000_t202" filled="false" stroked="false">
          <v:textbox inset="0,0,0,0">
            <w:txbxContent>
              <w:p>
                <w:pPr>
                  <w:spacing w:line="346" w:lineRule="exact" w:before="0"/>
                  <w:ind w:left="20" w:right="0" w:firstLine="0"/>
                  <w:jc w:val="left"/>
                  <w:rPr>
                    <w:sz w:val="38"/>
                  </w:rPr>
                </w:pPr>
                <w:r>
                  <w:rPr>
                    <w:color w:val="231F20"/>
                    <w:w w:val="90"/>
                    <w:sz w:val="38"/>
                  </w:rPr>
                  <w:t>—</w:t>
                </w:r>
                <w:r>
                  <w:rPr>
                    <w:color w:val="231F20"/>
                    <w:spacing w:val="-43"/>
                    <w:w w:val="90"/>
                    <w:sz w:val="38"/>
                  </w:rPr>
                  <w:t> </w:t>
                </w:r>
                <w:r>
                  <w:rPr/>
                  <w:fldChar w:fldCharType="begin"/>
                </w:r>
                <w:r>
                  <w:rPr>
                    <w:color w:val="231F20"/>
                    <w:w w:val="90"/>
                    <w:sz w:val="38"/>
                  </w:rPr>
                  <w:instrText> PAGE </w:instrText>
                </w:r>
                <w:r>
                  <w:rPr/>
                  <w:fldChar w:fldCharType="separate"/>
                </w:r>
                <w:r>
                  <w:rPr/>
                  <w:t>100</w:t>
                </w:r>
                <w:r>
                  <w:rPr/>
                  <w:fldChar w:fldCharType="end"/>
                </w:r>
                <w:r>
                  <w:rPr>
                    <w:color w:val="231F20"/>
                    <w:spacing w:val="-43"/>
                    <w:w w:val="90"/>
                    <w:sz w:val="38"/>
                  </w:rPr>
                  <w:t> </w:t>
                </w:r>
                <w:r>
                  <w:rPr>
                    <w:color w:val="231F20"/>
                    <w:w w:val="90"/>
                    <w:sz w:val="38"/>
                  </w:rPr>
                  <w:t>—</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4.129028pt;margin-top:718.69397pt;width:63.8pt;height:21.1pt;mso-position-horizontal-relative:page;mso-position-vertical-relative:page;z-index:-31024" type="#_x0000_t202" filled="false" stroked="false">
          <v:textbox inset="0,0,0,0">
            <w:txbxContent>
              <w:p>
                <w:pPr>
                  <w:spacing w:line="346" w:lineRule="exact" w:before="0"/>
                  <w:ind w:left="20" w:right="0" w:firstLine="0"/>
                  <w:jc w:val="left"/>
                  <w:rPr>
                    <w:sz w:val="38"/>
                  </w:rPr>
                </w:pPr>
                <w:r>
                  <w:rPr>
                    <w:color w:val="231F20"/>
                    <w:w w:val="80"/>
                    <w:sz w:val="38"/>
                  </w:rPr>
                  <w:t>— </w:t>
                </w:r>
                <w:r>
                  <w:rPr/>
                  <w:fldChar w:fldCharType="begin"/>
                </w:r>
                <w:r>
                  <w:rPr>
                    <w:color w:val="231F20"/>
                    <w:w w:val="80"/>
                    <w:sz w:val="38"/>
                  </w:rPr>
                  <w:instrText> PAGE </w:instrText>
                </w:r>
                <w:r>
                  <w:rPr/>
                  <w:fldChar w:fldCharType="separate"/>
                </w:r>
                <w:r>
                  <w:rPr/>
                  <w:t>110</w:t>
                </w:r>
                <w:r>
                  <w:rPr/>
                  <w:fldChar w:fldCharType="end"/>
                </w:r>
                <w:r>
                  <w:rPr>
                    <w:color w:val="231F20"/>
                    <w:w w:val="80"/>
                    <w:sz w:val="38"/>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845184pt;margin-top:718.69397pt;width:66.350pt;height:21.1pt;mso-position-horizontal-relative:page;mso-position-vertical-relative:page;z-index:-31000" type="#_x0000_t202" filled="false" stroked="false">
          <v:textbox inset="0,0,0,0">
            <w:txbxContent>
              <w:p>
                <w:pPr>
                  <w:spacing w:line="346" w:lineRule="exact" w:before="0"/>
                  <w:ind w:left="20" w:right="0" w:firstLine="0"/>
                  <w:jc w:val="left"/>
                  <w:rPr>
                    <w:sz w:val="38"/>
                  </w:rPr>
                </w:pPr>
                <w:r>
                  <w:rPr>
                    <w:color w:val="231F20"/>
                    <w:w w:val="85"/>
                    <w:sz w:val="38"/>
                  </w:rPr>
                  <w:t>— </w:t>
                </w:r>
                <w:r>
                  <w:rPr/>
                  <w:fldChar w:fldCharType="begin"/>
                </w:r>
                <w:r>
                  <w:rPr>
                    <w:color w:val="231F20"/>
                    <w:w w:val="85"/>
                    <w:sz w:val="38"/>
                  </w:rPr>
                  <w:instrText> PAGE </w:instrText>
                </w:r>
                <w:r>
                  <w:rPr/>
                  <w:fldChar w:fldCharType="separate"/>
                </w:r>
                <w:r>
                  <w:rPr/>
                  <w:t>120</w:t>
                </w:r>
                <w:r>
                  <w:rPr/>
                  <w:fldChar w:fldCharType="end"/>
                </w:r>
                <w:r>
                  <w:rPr>
                    <w:color w:val="231F20"/>
                    <w:spacing w:val="-51"/>
                    <w:w w:val="85"/>
                    <w:sz w:val="38"/>
                  </w:rPr>
                  <w:t> </w:t>
                </w:r>
                <w:r>
                  <w:rPr>
                    <w:color w:val="231F20"/>
                    <w:w w:val="85"/>
                    <w:sz w:val="38"/>
                  </w:rPr>
                  <w:t>—</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30"/>
      <w:szCs w:val="30"/>
    </w:rPr>
  </w:style>
  <w:style w:styleId="Heading1" w:type="paragraph">
    <w:name w:val="Heading 1"/>
    <w:basedOn w:val="Normal"/>
    <w:uiPriority w:val="1"/>
    <w:qFormat/>
    <w:pPr>
      <w:spacing w:line="482" w:lineRule="exact"/>
      <w:ind w:left="607" w:right="607"/>
      <w:jc w:val="center"/>
      <w:outlineLvl w:val="1"/>
    </w:pPr>
    <w:rPr>
      <w:rFonts w:ascii="Times New Roman" w:hAnsi="Times New Roman" w:eastAsia="Times New Roman" w:cs="Times New Roman"/>
      <w:b/>
      <w:bCs/>
      <w:sz w:val="45"/>
      <w:szCs w:val="45"/>
    </w:rPr>
  </w:style>
  <w:style w:styleId="Heading2" w:type="paragraph">
    <w:name w:val="Heading 2"/>
    <w:basedOn w:val="Normal"/>
    <w:uiPriority w:val="1"/>
    <w:qFormat/>
    <w:pPr>
      <w:ind w:left="119"/>
      <w:jc w:val="both"/>
      <w:outlineLvl w:val="2"/>
    </w:pPr>
    <w:rPr>
      <w:rFonts w:ascii="Times New Roman" w:hAnsi="Times New Roman" w:eastAsia="Times New Roman" w:cs="Times New Roman"/>
      <w:b/>
      <w:bCs/>
      <w:sz w:val="33"/>
      <w:szCs w:val="33"/>
    </w:rPr>
  </w:style>
  <w:style w:styleId="ListParagraph" w:type="paragraph">
    <w:name w:val="List Paragraph"/>
    <w:basedOn w:val="Normal"/>
    <w:uiPriority w:val="1"/>
    <w:qFormat/>
    <w:pPr/>
    <w:rPr/>
  </w:style>
  <w:style w:styleId="TableParagraph" w:type="paragraph">
    <w:name w:val="Table Paragraph"/>
    <w:basedOn w:val="Normal"/>
    <w:uiPriority w:val="1"/>
    <w:qFormat/>
    <w:pPr>
      <w:ind w:left="130"/>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hyperlink" Target="http://www.iapas.mx/" TargetMode="External"/><Relationship Id="rId32" Type="http://schemas.openxmlformats.org/officeDocument/2006/relationships/hyperlink" Target="mailto:jorge.perez@iapas.mx" TargetMode="External"/><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hyperlink" Target="http://creativecommons.org/licenses/by-nc-nd/3.0/es/" TargetMode="External"/><Relationship Id="rId40" Type="http://schemas.openxmlformats.org/officeDocument/2006/relationships/footer" Target="footer1.xml"/><Relationship Id="rId41" Type="http://schemas.openxmlformats.org/officeDocument/2006/relationships/footer" Target="footer2.xml"/><Relationship Id="rId42" Type="http://schemas.openxmlformats.org/officeDocument/2006/relationships/footer" Target="footer3.xml"/><Relationship Id="rId43" Type="http://schemas.openxmlformats.org/officeDocument/2006/relationships/hyperlink" Target="http://hacienda.gob.mx/" TargetMode="External"/><Relationship Id="rId44" Type="http://schemas.openxmlformats.org/officeDocument/2006/relationships/hyperlink" Target="http://www.secogem.gob.mx/programas_cont_social.asp" TargetMode="External"/><Relationship Id="rId45" Type="http://schemas.openxmlformats.org/officeDocument/2006/relationships/footer" Target="footer4.xml"/><Relationship Id="rId46" Type="http://schemas.openxmlformats.org/officeDocument/2006/relationships/hyperlink" Target="http://www.infoem.org.mx/src/" TargetMode="External"/><Relationship Id="rId47" Type="http://schemas.openxmlformats.org/officeDocument/2006/relationships/hyperlink" Target="http://www.inafed.gob.mx/es/inafed/" TargetMode="External"/><Relationship Id="rId48" Type="http://schemas.openxmlformats.org/officeDocument/2006/relationships/hyperlink" Target="http://hacienda.gob.mx/Apartados" TargetMode="External"/><Relationship Id="rId49" Type="http://schemas.openxmlformats.org/officeDocument/2006/relationships/footer" Target="footer5.xml"/><Relationship Id="rId50" Type="http://schemas.openxmlformats.org/officeDocument/2006/relationships/hyperlink" Target="mailto:(vmartinez68@hotmail.com" TargetMode="External"/><Relationship Id="rId51" Type="http://schemas.openxmlformats.org/officeDocument/2006/relationships/footer" Target="footer6.xml"/><Relationship Id="rId52"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2017-05-31T01:39:04Z</dcterms:created>
  <dcterms:modified xsi:type="dcterms:W3CDTF">2017-05-31T01:39:04Z</dcterms:modified>
</cp:coreProperties>
</file>